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89" w:rsidRPr="000D3689" w:rsidRDefault="000D3689" w:rsidP="000D3689">
      <w:pPr>
        <w:keepNext/>
        <w:spacing w:after="0" w:line="240" w:lineRule="auto"/>
        <w:jc w:val="center"/>
        <w:outlineLvl w:val="0"/>
        <w:rPr>
          <w:rFonts w:ascii="Times New Roman" w:eastAsia="Times New Roman" w:hAnsi="Times New Roman" w:cs="Arial"/>
          <w:b/>
          <w:bCs/>
          <w:kern w:val="32"/>
          <w:sz w:val="20"/>
          <w:szCs w:val="32"/>
          <w:lang w:eastAsia="tr-TR"/>
        </w:rPr>
      </w:pPr>
      <w:bookmarkStart w:id="0" w:name="_Toc148793583"/>
      <w:r w:rsidRPr="000D3689">
        <w:rPr>
          <w:rFonts w:ascii="Times New Roman" w:eastAsia="Times New Roman" w:hAnsi="Times New Roman" w:cs="Arial"/>
          <w:b/>
          <w:bCs/>
          <w:kern w:val="32"/>
          <w:sz w:val="20"/>
          <w:szCs w:val="20"/>
          <w:lang w:eastAsia="tr-TR"/>
        </w:rPr>
        <w:t>DARÜLKURRÂ</w:t>
      </w:r>
      <w:bookmarkEnd w:id="0"/>
    </w:p>
    <w:p w:rsidR="000D3689" w:rsidRPr="000D3689" w:rsidRDefault="000D3689"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Kur'an öğretilen</w:t>
      </w:r>
      <w:r w:rsidRPr="000D3689">
        <w:rPr>
          <w:rFonts w:ascii="Arial" w:eastAsia="Times New Roman" w:hAnsi="Arial" w:cs="Times New Roman"/>
          <w:sz w:val="24"/>
          <w:szCs w:val="24"/>
          <w:lang w:eastAsia="tr-TR"/>
        </w:rPr>
        <w:t xml:space="preserve"> </w:t>
      </w:r>
      <w:r w:rsidRPr="000D3689">
        <w:rPr>
          <w:rFonts w:ascii="Times New Roman" w:eastAsia="Times New Roman" w:hAnsi="Times New Roman" w:cs="Times New Roman"/>
          <w:sz w:val="20"/>
          <w:szCs w:val="20"/>
          <w:lang w:eastAsia="tr-TR"/>
        </w:rPr>
        <w:t>ve hafız yetiştirilen mekteplerin,</w:t>
      </w:r>
      <w:r w:rsidRPr="000D3689">
        <w:rPr>
          <w:rFonts w:ascii="Arial" w:eastAsia="Times New Roman" w:hAnsi="Arial" w:cs="Times New Roman"/>
          <w:sz w:val="24"/>
          <w:szCs w:val="24"/>
          <w:lang w:eastAsia="tr-TR"/>
        </w:rPr>
        <w:t xml:space="preserve"> </w:t>
      </w:r>
      <w:r w:rsidRPr="000D3689">
        <w:rPr>
          <w:rFonts w:ascii="Times New Roman" w:eastAsia="Times New Roman" w:hAnsi="Times New Roman" w:cs="Times New Roman"/>
          <w:sz w:val="20"/>
          <w:szCs w:val="20"/>
          <w:lang w:eastAsia="tr-TR"/>
        </w:rPr>
        <w:t>kıraat tâlimi yapılan medrese</w:t>
      </w:r>
      <w:r w:rsidRPr="000D3689">
        <w:rPr>
          <w:rFonts w:ascii="Arial" w:eastAsia="Times New Roman" w:hAnsi="Arial" w:cs="Times New Roman"/>
          <w:sz w:val="24"/>
          <w:szCs w:val="24"/>
          <w:lang w:eastAsia="tr-TR"/>
        </w:rPr>
        <w:t xml:space="preserve"> </w:t>
      </w:r>
      <w:r w:rsidRPr="000D3689">
        <w:rPr>
          <w:rFonts w:ascii="Times New Roman" w:eastAsia="Times New Roman" w:hAnsi="Times New Roman" w:cs="Times New Roman"/>
          <w:sz w:val="20"/>
          <w:szCs w:val="20"/>
          <w:lang w:eastAsia="tr-TR"/>
        </w:rPr>
        <w:t>veya bölümlerin genel adı.</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"Yer, mekân, ev” gibi anlamlara ge</w:t>
      </w:r>
      <w:r w:rsidRPr="000D3689">
        <w:rPr>
          <w:rFonts w:ascii="Times New Roman" w:eastAsia="Times New Roman" w:hAnsi="Times New Roman" w:cs="Times New Roman"/>
          <w:sz w:val="20"/>
          <w:szCs w:val="20"/>
          <w:lang w:eastAsia="tr-TR"/>
        </w:rPr>
        <w:softHyphen/>
        <w:t>len dâr ile "okuyan" anlamındaki kârî ke</w:t>
      </w:r>
      <w:r w:rsidRPr="000D3689">
        <w:rPr>
          <w:rFonts w:ascii="Times New Roman" w:eastAsia="Times New Roman" w:hAnsi="Times New Roman" w:cs="Times New Roman"/>
          <w:sz w:val="20"/>
          <w:szCs w:val="20"/>
          <w:lang w:eastAsia="tr-TR"/>
        </w:rPr>
        <w:softHyphen/>
        <w:t>limesinin çoğulu olan kurrâ kelimelerin</w:t>
      </w:r>
      <w:r w:rsidRPr="000D3689">
        <w:rPr>
          <w:rFonts w:ascii="Times New Roman" w:eastAsia="Times New Roman" w:hAnsi="Times New Roman" w:cs="Times New Roman"/>
          <w:sz w:val="20"/>
          <w:szCs w:val="20"/>
          <w:lang w:eastAsia="tr-TR"/>
        </w:rPr>
        <w:softHyphen/>
        <w:t>den meydana gelen dârü'l-kurrâ. Kur'ân-ı Kerîm'in öğretildiği, bir bölümünün ve</w:t>
      </w:r>
      <w:r w:rsidRPr="000D3689">
        <w:rPr>
          <w:rFonts w:ascii="Times New Roman" w:eastAsia="Times New Roman" w:hAnsi="Times New Roman" w:cs="Times New Roman"/>
          <w:sz w:val="20"/>
          <w:szCs w:val="20"/>
          <w:lang w:eastAsia="tr-TR"/>
        </w:rPr>
        <w:softHyphen/>
        <w:t>ya tamamının ezberletildiği ve kıraat ve-cihlerinin tâlim ettirildiği mektepler için kullanılmıştır. Bu müesseselere dârül-kur'ân ve dârüihuffâz adı da verilir.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Çok güzel Kur'an okuyan âmâ Abdul</w:t>
      </w:r>
      <w:r w:rsidRPr="000D3689">
        <w:rPr>
          <w:rFonts w:ascii="Times New Roman" w:eastAsia="Times New Roman" w:hAnsi="Times New Roman" w:cs="Times New Roman"/>
          <w:sz w:val="20"/>
          <w:szCs w:val="20"/>
          <w:lang w:eastAsia="tr-TR"/>
        </w:rPr>
        <w:softHyphen/>
        <w:t>lah b. Ümmü Mektûm'un Medine'ye hic</w:t>
      </w:r>
      <w:r w:rsidRPr="000D3689">
        <w:rPr>
          <w:rFonts w:ascii="Times New Roman" w:eastAsia="Times New Roman" w:hAnsi="Times New Roman" w:cs="Times New Roman"/>
          <w:sz w:val="20"/>
          <w:szCs w:val="20"/>
          <w:lang w:eastAsia="tr-TR"/>
        </w:rPr>
        <w:softHyphen/>
        <w:t>retinde. Mahreme b. Nevfel'İn dârülkur-râ denilen evinde misafir olduğu şeklin</w:t>
      </w:r>
      <w:r w:rsidRPr="000D3689">
        <w:rPr>
          <w:rFonts w:ascii="Times New Roman" w:eastAsia="Times New Roman" w:hAnsi="Times New Roman" w:cs="Times New Roman"/>
          <w:sz w:val="20"/>
          <w:szCs w:val="20"/>
          <w:lang w:eastAsia="tr-TR"/>
        </w:rPr>
        <w:softHyphen/>
        <w:t>de İbn Sa'd'da yer alan bir rivayetten</w:t>
      </w:r>
      <w:r w:rsidRPr="000D3689">
        <w:rPr>
          <w:rFonts w:ascii="Times New Roman" w:eastAsia="Times New Roman" w:hAnsi="Times New Roman" w:cs="Times New Roman"/>
          <w:sz w:val="20"/>
          <w:vertAlign w:val="superscript"/>
          <w:lang w:eastAsia="tr-TR"/>
        </w:rPr>
        <w:footnoteReference w:id="1"/>
      </w:r>
      <w:r w:rsidRPr="000D3689">
        <w:rPr>
          <w:rFonts w:ascii="Times New Roman" w:eastAsia="Times New Roman" w:hAnsi="Times New Roman" w:cs="Times New Roman"/>
          <w:sz w:val="20"/>
          <w:vertAlign w:val="superscript"/>
          <w:lang w:eastAsia="tr-TR"/>
        </w:rPr>
        <w:t>[121]</w:t>
      </w:r>
      <w:r w:rsidRPr="000D3689">
        <w:rPr>
          <w:rFonts w:ascii="Times New Roman" w:eastAsia="Times New Roman" w:hAnsi="Times New Roman" w:cs="Times New Roman"/>
          <w:sz w:val="20"/>
          <w:szCs w:val="20"/>
          <w:lang w:eastAsia="tr-TR"/>
        </w:rPr>
        <w:t>, bu ismin mescidler dışında Kur'an okunan ve öğretilen yerler için daha Hz. Peygamber devrinde kul</w:t>
      </w:r>
      <w:r w:rsidRPr="000D3689">
        <w:rPr>
          <w:rFonts w:ascii="Times New Roman" w:eastAsia="Times New Roman" w:hAnsi="Times New Roman" w:cs="Times New Roman"/>
          <w:sz w:val="20"/>
          <w:szCs w:val="20"/>
          <w:lang w:eastAsia="tr-TR"/>
        </w:rPr>
        <w:softHyphen/>
        <w:t>lanılmaya başlandığı anlaşılmaktadır. Bu ev muhtemelen İbn Şebbe'nin sözünü ettiği. Mescid-i Nebevî'nin güneydoğu köşesinde yer alan ve sonradan Abbasî Halifesi Mehdî-Billâh tarafından satın alınıp mescide dahil edilen binadır</w:t>
      </w:r>
      <w:r w:rsidRPr="000D3689">
        <w:rPr>
          <w:rFonts w:ascii="Times New Roman" w:eastAsia="Times New Roman" w:hAnsi="Times New Roman" w:cs="Times New Roman"/>
          <w:sz w:val="20"/>
          <w:vertAlign w:val="superscript"/>
          <w:lang w:eastAsia="tr-TR"/>
        </w:rPr>
        <w:footnoteReference w:id="2"/>
      </w:r>
      <w:r w:rsidRPr="000D3689">
        <w:rPr>
          <w:rFonts w:ascii="Times New Roman" w:eastAsia="Times New Roman" w:hAnsi="Times New Roman" w:cs="Times New Roman"/>
          <w:sz w:val="20"/>
          <w:vertAlign w:val="superscript"/>
          <w:lang w:eastAsia="tr-TR"/>
        </w:rPr>
        <w:t>[122]</w:t>
      </w:r>
      <w:r w:rsidRPr="000D3689">
        <w:rPr>
          <w:rFonts w:ascii="Times New Roman" w:eastAsia="Times New Roman" w:hAnsi="Times New Roman" w:cs="Times New Roman"/>
          <w:sz w:val="20"/>
          <w:szCs w:val="20"/>
          <w:lang w:eastAsia="tr-TR"/>
        </w:rPr>
        <w:t>. Ayni rivayeti İbn Abdülber'den nakleden Hu-zâî, bu olayın medreselerin kuruluşuna Örnek teşkil edebileceğini söyler.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Hicretten önce Mekke'de Kur'an öğ</w:t>
      </w:r>
      <w:r w:rsidRPr="000D3689">
        <w:rPr>
          <w:rFonts w:ascii="Times New Roman" w:eastAsia="Times New Roman" w:hAnsi="Times New Roman" w:cs="Times New Roman"/>
          <w:sz w:val="20"/>
          <w:szCs w:val="20"/>
          <w:lang w:eastAsia="tr-TR"/>
        </w:rPr>
        <w:softHyphen/>
        <w:t>retimi daha çok Dârülerkam'da olmuş</w:t>
      </w:r>
      <w:r w:rsidRPr="000D3689">
        <w:rPr>
          <w:rFonts w:ascii="Times New Roman" w:eastAsia="Times New Roman" w:hAnsi="Times New Roman" w:cs="Times New Roman"/>
          <w:sz w:val="20"/>
          <w:szCs w:val="20"/>
          <w:lang w:eastAsia="tr-TR"/>
        </w:rPr>
        <w:softHyphen/>
        <w:t>tur. Akabe biatlarından sonra Hz. Peygamber Medineliler'e Kur'an muallimi olarak Mus'ab b. Umeyr'i göndermişti. Fetihten sonra vilâyetlere tayin ettiği bir kısım valiler aynı zamanda Kuran muallimleriydi. Mescid-i Nebevî'de bu görevi Hz. Peygamber bizzat yapmakla birlikte Ubâde b. Sâmifi de Suffe asha</w:t>
      </w:r>
      <w:r w:rsidRPr="000D3689">
        <w:rPr>
          <w:rFonts w:ascii="Times New Roman" w:eastAsia="Times New Roman" w:hAnsi="Times New Roman" w:cs="Times New Roman"/>
          <w:sz w:val="20"/>
          <w:szCs w:val="20"/>
          <w:lang w:eastAsia="tr-TR"/>
        </w:rPr>
        <w:softHyphen/>
        <w:t>bına Kur'an öğretmekle görevlendirmiş, mescidlerde Kur'an derslerini teşvik et</w:t>
      </w:r>
      <w:r w:rsidRPr="000D3689">
        <w:rPr>
          <w:rFonts w:ascii="Times New Roman" w:eastAsia="Times New Roman" w:hAnsi="Times New Roman" w:cs="Times New Roman"/>
          <w:sz w:val="20"/>
          <w:szCs w:val="20"/>
          <w:lang w:eastAsia="tr-TR"/>
        </w:rPr>
        <w:softHyphen/>
        <w:t>miştir: "Allah'ın evlerinden birinde, Al</w:t>
      </w:r>
      <w:r w:rsidRPr="000D3689">
        <w:rPr>
          <w:rFonts w:ascii="Times New Roman" w:eastAsia="Times New Roman" w:hAnsi="Times New Roman" w:cs="Times New Roman"/>
          <w:sz w:val="20"/>
          <w:szCs w:val="20"/>
          <w:lang w:eastAsia="tr-TR"/>
        </w:rPr>
        <w:softHyphen/>
        <w:t>lah'ın kitabını okumak ve kendi araların</w:t>
      </w:r>
      <w:r w:rsidRPr="000D3689">
        <w:rPr>
          <w:rFonts w:ascii="Times New Roman" w:eastAsia="Times New Roman" w:hAnsi="Times New Roman" w:cs="Times New Roman"/>
          <w:sz w:val="20"/>
          <w:szCs w:val="20"/>
          <w:lang w:eastAsia="tr-TR"/>
        </w:rPr>
        <w:softHyphen/>
        <w:t>da mütalaa etmek (tedârüs) üzere topla</w:t>
      </w:r>
      <w:r w:rsidRPr="000D3689">
        <w:rPr>
          <w:rFonts w:ascii="Times New Roman" w:eastAsia="Times New Roman" w:hAnsi="Times New Roman" w:cs="Times New Roman"/>
          <w:sz w:val="20"/>
          <w:szCs w:val="20"/>
          <w:lang w:eastAsia="tr-TR"/>
        </w:rPr>
        <w:softHyphen/>
        <w:t>nan her topluluğa Allah iç huzuru verir; onları rahmet bürür, çevrelerinde me</w:t>
      </w:r>
      <w:r w:rsidRPr="000D3689">
        <w:rPr>
          <w:rFonts w:ascii="Times New Roman" w:eastAsia="Times New Roman" w:hAnsi="Times New Roman" w:cs="Times New Roman"/>
          <w:sz w:val="20"/>
          <w:szCs w:val="20"/>
          <w:lang w:eastAsia="tr-TR"/>
        </w:rPr>
        <w:softHyphen/>
        <w:t>lekler toplanır ve Allah onları melekle</w:t>
      </w:r>
      <w:r w:rsidRPr="000D3689">
        <w:rPr>
          <w:rFonts w:ascii="Times New Roman" w:eastAsia="Times New Roman" w:hAnsi="Times New Roman" w:cs="Times New Roman"/>
          <w:sz w:val="20"/>
          <w:szCs w:val="20"/>
          <w:lang w:eastAsia="tr-TR"/>
        </w:rPr>
        <w:softHyphen/>
        <w:t>rin yanında anar"</w:t>
      </w:r>
      <w:r w:rsidRPr="000D3689">
        <w:rPr>
          <w:rFonts w:ascii="Times New Roman" w:eastAsia="Times New Roman" w:hAnsi="Times New Roman" w:cs="Times New Roman"/>
          <w:sz w:val="20"/>
          <w:vertAlign w:val="superscript"/>
          <w:lang w:eastAsia="tr-TR"/>
        </w:rPr>
        <w:footnoteReference w:id="3"/>
      </w:r>
      <w:r w:rsidRPr="000D3689">
        <w:rPr>
          <w:rFonts w:ascii="Times New Roman" w:eastAsia="Times New Roman" w:hAnsi="Times New Roman" w:cs="Times New Roman"/>
          <w:sz w:val="20"/>
          <w:vertAlign w:val="superscript"/>
          <w:lang w:eastAsia="tr-TR"/>
        </w:rPr>
        <w:t>[123]</w:t>
      </w:r>
      <w:r w:rsidRPr="000D3689">
        <w:rPr>
          <w:rFonts w:ascii="Times New Roman" w:eastAsia="Times New Roman" w:hAnsi="Times New Roman" w:cs="Times New Roman"/>
          <w:sz w:val="20"/>
          <w:szCs w:val="20"/>
          <w:lang w:eastAsia="tr-TR"/>
        </w:rPr>
        <w:t>. Hadiste ge</w:t>
      </w:r>
      <w:r w:rsidRPr="000D3689">
        <w:rPr>
          <w:rFonts w:ascii="Times New Roman" w:eastAsia="Times New Roman" w:hAnsi="Times New Roman" w:cs="Times New Roman"/>
          <w:sz w:val="20"/>
          <w:szCs w:val="20"/>
          <w:lang w:eastAsia="tr-TR"/>
        </w:rPr>
        <w:softHyphen/>
        <w:t>çen "tedârüs" kelimesi bütün Kur'an ilimlerine şâmil olmalıdır.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Dokuz mescidde eğitim ve öğretimin devam ettiği Medine'den başka fethe</w:t>
      </w:r>
      <w:r w:rsidRPr="000D3689">
        <w:rPr>
          <w:rFonts w:ascii="Times New Roman" w:eastAsia="Times New Roman" w:hAnsi="Times New Roman" w:cs="Times New Roman"/>
          <w:sz w:val="20"/>
          <w:szCs w:val="20"/>
          <w:lang w:eastAsia="tr-TR"/>
        </w:rPr>
        <w:softHyphen/>
        <w:t>dilen ve yeni kurulan merkezlerde asha</w:t>
      </w:r>
      <w:r w:rsidRPr="000D3689">
        <w:rPr>
          <w:rFonts w:ascii="Times New Roman" w:eastAsia="Times New Roman" w:hAnsi="Times New Roman" w:cs="Times New Roman"/>
          <w:sz w:val="20"/>
          <w:szCs w:val="20"/>
          <w:lang w:eastAsia="tr-TR"/>
        </w:rPr>
        <w:softHyphen/>
        <w:t>bın kıraatte mahir olanlar Kur'an ders</w:t>
      </w:r>
      <w:r w:rsidRPr="000D3689">
        <w:rPr>
          <w:rFonts w:ascii="Times New Roman" w:eastAsia="Times New Roman" w:hAnsi="Times New Roman" w:cs="Times New Roman"/>
          <w:sz w:val="20"/>
          <w:szCs w:val="20"/>
          <w:lang w:eastAsia="tr-TR"/>
        </w:rPr>
        <w:softHyphen/>
        <w:t>leri vermişlerdir. Dımaşk'ta (Şam) Eme-viyye Camii'ndeki ders halkalarının bir</w:t>
      </w:r>
      <w:r w:rsidRPr="000D3689">
        <w:rPr>
          <w:rFonts w:ascii="Times New Roman" w:eastAsia="Times New Roman" w:hAnsi="Times New Roman" w:cs="Times New Roman"/>
          <w:sz w:val="20"/>
          <w:szCs w:val="20"/>
          <w:lang w:eastAsia="tr-TR"/>
        </w:rPr>
        <w:softHyphen/>
        <w:t>çoğu kıraatle ilgiliydi. Ebü'd-Derdâ bu</w:t>
      </w:r>
      <w:r w:rsidRPr="000D3689">
        <w:rPr>
          <w:rFonts w:ascii="Times New Roman" w:eastAsia="Times New Roman" w:hAnsi="Times New Roman" w:cs="Times New Roman"/>
          <w:sz w:val="20"/>
          <w:szCs w:val="20"/>
          <w:lang w:eastAsia="tr-TR"/>
        </w:rPr>
        <w:softHyphen/>
        <w:t>rada Kur'an tâlim ettiği için "Muallimü'ş-Şâm" veya "Kâriü'ş-Sâm" unvanıyla anıl</w:t>
      </w:r>
      <w:r w:rsidRPr="000D3689">
        <w:rPr>
          <w:rFonts w:ascii="Times New Roman" w:eastAsia="Times New Roman" w:hAnsi="Times New Roman" w:cs="Times New Roman"/>
          <w:sz w:val="20"/>
          <w:szCs w:val="20"/>
          <w:lang w:eastAsia="tr-TR"/>
        </w:rPr>
        <w:softHyphen/>
        <w:t>mıştır. Öğrenci sayısının zaman zaman 1500'ü geçmesi onun derslerine olan rağbeti gösterir. Ebü'd-Derdâ vefat et</w:t>
      </w:r>
      <w:r w:rsidRPr="000D3689">
        <w:rPr>
          <w:rFonts w:ascii="Times New Roman" w:eastAsia="Times New Roman" w:hAnsi="Times New Roman" w:cs="Times New Roman"/>
          <w:sz w:val="20"/>
          <w:szCs w:val="20"/>
          <w:lang w:eastAsia="tr-TR"/>
        </w:rPr>
        <w:softHyphen/>
        <w:t>meden önce, yerine kıraatini takdir et</w:t>
      </w:r>
      <w:r w:rsidRPr="000D3689">
        <w:rPr>
          <w:rFonts w:ascii="Times New Roman" w:eastAsia="Times New Roman" w:hAnsi="Times New Roman" w:cs="Times New Roman"/>
          <w:sz w:val="20"/>
          <w:szCs w:val="20"/>
          <w:lang w:eastAsia="tr-TR"/>
        </w:rPr>
        <w:softHyphen/>
        <w:t>tiği sahâbî Fedâle b. Ubeyd el-Ensârî'yi hoca olarak görevlendirmesi için Suriye Valisi Muâviye b. Ebû Süfyân'a tavsiye</w:t>
      </w:r>
      <w:r w:rsidRPr="000D3689">
        <w:rPr>
          <w:rFonts w:ascii="Times New Roman" w:eastAsia="Times New Roman" w:hAnsi="Times New Roman" w:cs="Times New Roman"/>
          <w:sz w:val="20"/>
          <w:szCs w:val="20"/>
          <w:lang w:eastAsia="tr-TR"/>
        </w:rPr>
        <w:softHyphen/>
        <w:t>de bulunmuştu. Seyahatleri sırasında Dı-maşk'a da uğrayan İbn Cübeyr. bu şe</w:t>
      </w:r>
      <w:r w:rsidRPr="000D3689">
        <w:rPr>
          <w:rFonts w:ascii="Times New Roman" w:eastAsia="Times New Roman" w:hAnsi="Times New Roman" w:cs="Times New Roman"/>
          <w:sz w:val="20"/>
          <w:szCs w:val="20"/>
          <w:lang w:eastAsia="tr-TR"/>
        </w:rPr>
        <w:softHyphen/>
        <w:t>hirde bütün gün devam eden Kur'an dersleri hakkında bilgi vermektedir. Sa</w:t>
      </w:r>
      <w:r w:rsidRPr="000D3689">
        <w:rPr>
          <w:rFonts w:ascii="Times New Roman" w:eastAsia="Times New Roman" w:hAnsi="Times New Roman" w:cs="Times New Roman"/>
          <w:sz w:val="20"/>
          <w:szCs w:val="20"/>
          <w:lang w:eastAsia="tr-TR"/>
        </w:rPr>
        <w:softHyphen/>
        <w:t>bah namazından sonra "seb" denilen meclisle başlayan kıraat dersleri ikindi</w:t>
      </w:r>
      <w:r w:rsidRPr="000D3689">
        <w:rPr>
          <w:rFonts w:ascii="Times New Roman" w:eastAsia="Times New Roman" w:hAnsi="Times New Roman" w:cs="Times New Roman"/>
          <w:sz w:val="20"/>
          <w:szCs w:val="20"/>
          <w:lang w:eastAsia="tr-TR"/>
        </w:rPr>
        <w:softHyphen/>
        <w:t>den sonra "Kevseriyye" adı verilen ders</w:t>
      </w:r>
      <w:r w:rsidRPr="000D3689">
        <w:rPr>
          <w:rFonts w:ascii="Times New Roman" w:eastAsia="Times New Roman" w:hAnsi="Times New Roman" w:cs="Times New Roman"/>
          <w:sz w:val="20"/>
          <w:szCs w:val="20"/>
          <w:lang w:eastAsia="tr-TR"/>
        </w:rPr>
        <w:softHyphen/>
        <w:t>lerle devam ederdi. Burada, kendilerine "Kevserf denilen ve Kur'an'ı ezberlemede güçlük çeken yüzlerce kişiye Kevser sûresinden itibaren namaz sûreleri tâlim ettirilirdi</w:t>
      </w:r>
      <w:r w:rsidRPr="000D3689">
        <w:rPr>
          <w:rFonts w:ascii="Times New Roman" w:eastAsia="Times New Roman" w:hAnsi="Times New Roman" w:cs="Times New Roman"/>
          <w:sz w:val="20"/>
          <w:vertAlign w:val="superscript"/>
          <w:lang w:eastAsia="tr-TR"/>
        </w:rPr>
        <w:footnoteReference w:id="4"/>
      </w:r>
      <w:r w:rsidRPr="000D3689">
        <w:rPr>
          <w:rFonts w:ascii="Times New Roman" w:eastAsia="Times New Roman" w:hAnsi="Times New Roman" w:cs="Times New Roman"/>
          <w:sz w:val="20"/>
          <w:vertAlign w:val="superscript"/>
          <w:lang w:eastAsia="tr-TR"/>
        </w:rPr>
        <w:t>[124]</w:t>
      </w:r>
      <w:r w:rsidRPr="000D3689">
        <w:rPr>
          <w:rFonts w:ascii="Times New Roman" w:eastAsia="Times New Roman" w:hAnsi="Times New Roman" w:cs="Times New Roman"/>
          <w:sz w:val="20"/>
          <w:szCs w:val="20"/>
          <w:lang w:eastAsia="tr-TR"/>
        </w:rPr>
        <w:t>. Birçok mer</w:t>
      </w:r>
      <w:r w:rsidRPr="000D3689">
        <w:rPr>
          <w:rFonts w:ascii="Times New Roman" w:eastAsia="Times New Roman" w:hAnsi="Times New Roman" w:cs="Times New Roman"/>
          <w:sz w:val="20"/>
          <w:szCs w:val="20"/>
          <w:lang w:eastAsia="tr-TR"/>
        </w:rPr>
        <w:softHyphen/>
        <w:t>kezde Kur'an dersleri veren ashaptan itibaren tabiîn ve tebeü't-tâbiîn dö</w:t>
      </w:r>
      <w:r w:rsidRPr="000D3689">
        <w:rPr>
          <w:rFonts w:ascii="Times New Roman" w:eastAsia="Times New Roman" w:hAnsi="Times New Roman" w:cs="Times New Roman"/>
          <w:sz w:val="20"/>
          <w:szCs w:val="20"/>
          <w:lang w:eastAsia="tr-TR"/>
        </w:rPr>
        <w:softHyphen/>
        <w:t>nemlerinde değişik lehçelere göre oku</w:t>
      </w:r>
      <w:r w:rsidRPr="000D3689">
        <w:rPr>
          <w:rFonts w:ascii="Times New Roman" w:eastAsia="Times New Roman" w:hAnsi="Times New Roman" w:cs="Times New Roman"/>
          <w:sz w:val="20"/>
          <w:szCs w:val="20"/>
          <w:lang w:eastAsia="tr-TR"/>
        </w:rPr>
        <w:softHyphen/>
        <w:t>yuş tarzları şekillenmeye başladı. Hicrî II. yüzyılda Medine'de Nâfi' b. Abdur-rahman, Mekke'de Ebû Ma'bed Abdul</w:t>
      </w:r>
      <w:r w:rsidRPr="000D3689">
        <w:rPr>
          <w:rFonts w:ascii="Times New Roman" w:eastAsia="Times New Roman" w:hAnsi="Times New Roman" w:cs="Times New Roman"/>
          <w:sz w:val="20"/>
          <w:szCs w:val="20"/>
          <w:lang w:eastAsia="tr-TR"/>
        </w:rPr>
        <w:softHyphen/>
        <w:t>lah b. Kesîr ve Humeyd b. Kays el-A'rec; Küfede Asım b. Behdele, Hamza b. Ha-bîb. Ali b. Hamza el-Kisâîve A'meş; Bas</w:t>
      </w:r>
      <w:r w:rsidRPr="000D3689">
        <w:rPr>
          <w:rFonts w:ascii="Times New Roman" w:eastAsia="Times New Roman" w:hAnsi="Times New Roman" w:cs="Times New Roman"/>
          <w:sz w:val="20"/>
          <w:szCs w:val="20"/>
          <w:lang w:eastAsia="tr-TR"/>
        </w:rPr>
        <w:softHyphen/>
        <w:t>ra'da Ebû Amr b. Alâ; Dımaşk'ta İbn Âmir kıraat ilminde şöhret buldular. Bun</w:t>
      </w:r>
      <w:r w:rsidRPr="000D3689">
        <w:rPr>
          <w:rFonts w:ascii="Times New Roman" w:eastAsia="Times New Roman" w:hAnsi="Times New Roman" w:cs="Times New Roman"/>
          <w:sz w:val="20"/>
          <w:szCs w:val="20"/>
          <w:lang w:eastAsia="tr-TR"/>
        </w:rPr>
        <w:softHyphen/>
        <w:t>lardan İbn Kesîr, Nâfi', İbn Âmir, Ebû Amr, Hamza, Kisâî ve Âsım'ın okuyuş tarzları "kırâat-i seb'a" olarak tanındı. Ebû Cafer Yezîd b. Ka'kâ". Ya'küb el-Hadramî ve Halef b. Hişâm'm kıraatleriyle sayısı ona çıkan mütevâtir kıraat</w:t>
      </w:r>
      <w:r w:rsidRPr="000D3689">
        <w:rPr>
          <w:rFonts w:ascii="Times New Roman" w:eastAsia="Times New Roman" w:hAnsi="Times New Roman" w:cs="Times New Roman"/>
          <w:sz w:val="20"/>
          <w:szCs w:val="20"/>
          <w:lang w:eastAsia="tr-TR"/>
        </w:rPr>
        <w:softHyphen/>
        <w:t>ler daha sonra dârülkurrâların başlıca derslerinden oldu.</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Camiler uzun süre bilhassa Kur'an ve hadis tahsilinin merkezi olma özelliğini korudular. Buralarda ileri seviyede Kur'an öğrenimi için oluşturulan ders halkaları "seb" ve "tasdîr" diye anıldı; kıraat ho</w:t>
      </w:r>
      <w:r w:rsidRPr="000D3689">
        <w:rPr>
          <w:rFonts w:ascii="Times New Roman" w:eastAsia="Times New Roman" w:hAnsi="Times New Roman" w:cs="Times New Roman"/>
          <w:sz w:val="20"/>
          <w:szCs w:val="20"/>
          <w:lang w:eastAsia="tr-TR"/>
        </w:rPr>
        <w:softHyphen/>
        <w:t>casına "şeyhü'l-kırâa", görevine de "me-şîhatü'l-kırâa" denildi. Şehir camilerin</w:t>
      </w:r>
      <w:r w:rsidRPr="000D3689">
        <w:rPr>
          <w:rFonts w:ascii="Times New Roman" w:eastAsia="Times New Roman" w:hAnsi="Times New Roman" w:cs="Times New Roman"/>
          <w:sz w:val="20"/>
          <w:szCs w:val="20"/>
          <w:lang w:eastAsia="tr-TR"/>
        </w:rPr>
        <w:softHyphen/>
        <w:t>de yürütülen Kur'an okutma faaliyeti "meşîhatü'l-mescid", ordugâhlarda yü</w:t>
      </w:r>
      <w:r w:rsidRPr="000D3689">
        <w:rPr>
          <w:rFonts w:ascii="Times New Roman" w:eastAsia="Times New Roman" w:hAnsi="Times New Roman" w:cs="Times New Roman"/>
          <w:sz w:val="20"/>
          <w:szCs w:val="20"/>
          <w:lang w:eastAsia="tr-TR"/>
        </w:rPr>
        <w:softHyphen/>
        <w:t>rütülen faaliyetler "meşîhatü'1-cünd" is</w:t>
      </w:r>
      <w:r w:rsidRPr="000D3689">
        <w:rPr>
          <w:rFonts w:ascii="Times New Roman" w:eastAsia="Times New Roman" w:hAnsi="Times New Roman" w:cs="Times New Roman"/>
          <w:sz w:val="20"/>
          <w:szCs w:val="20"/>
          <w:lang w:eastAsia="tr-TR"/>
        </w:rPr>
        <w:softHyphen/>
        <w:t>mini aldı. Bu sonuncunun hocalarına "kâ-riü'1-cünd" de denilirdi. Evliya Çelebi'-nin selâtin, vüzerâ ve diğer ileri gelen</w:t>
      </w:r>
      <w:r w:rsidRPr="000D3689">
        <w:rPr>
          <w:rFonts w:ascii="Times New Roman" w:eastAsia="Times New Roman" w:hAnsi="Times New Roman" w:cs="Times New Roman"/>
          <w:sz w:val="20"/>
          <w:szCs w:val="20"/>
          <w:lang w:eastAsia="tr-TR"/>
        </w:rPr>
        <w:softHyphen/>
        <w:t>lerin camilerinin her birinde bir dârül-kurrâ olduğunu söylemesinden de anla</w:t>
      </w:r>
      <w:r w:rsidRPr="000D3689">
        <w:rPr>
          <w:rFonts w:ascii="Times New Roman" w:eastAsia="Times New Roman" w:hAnsi="Times New Roman" w:cs="Times New Roman"/>
          <w:sz w:val="20"/>
          <w:szCs w:val="20"/>
          <w:lang w:eastAsia="tr-TR"/>
        </w:rPr>
        <w:softHyphen/>
        <w:t>şılacağı gibi mescidlerde kıraat ilminin okutulduğu özel bölümlere Osmanlılar dârülkurrâ adını vermişlerdir.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İlk dört asırda yüksek seviyede Kur'an dersleri yalnız camilerde verilmekte, mescidlerde ibadet huzurunu bozacağı düşüncesiyle küçük çocuklara "küttâb" adı verilen mekteplerde Kur'an öğretil</w:t>
      </w:r>
      <w:r w:rsidRPr="000D3689">
        <w:rPr>
          <w:rFonts w:ascii="Times New Roman" w:eastAsia="Times New Roman" w:hAnsi="Times New Roman" w:cs="Times New Roman"/>
          <w:sz w:val="20"/>
          <w:szCs w:val="20"/>
          <w:lang w:eastAsia="tr-TR"/>
        </w:rPr>
        <w:softHyphen/>
        <w:t>mekteydi. Buhârî'nin bir rivayetinden</w:t>
      </w:r>
      <w:r w:rsidRPr="000D3689">
        <w:rPr>
          <w:rFonts w:ascii="Times New Roman" w:eastAsia="Times New Roman" w:hAnsi="Times New Roman" w:cs="Times New Roman"/>
          <w:sz w:val="20"/>
          <w:vertAlign w:val="superscript"/>
          <w:lang w:eastAsia="tr-TR"/>
        </w:rPr>
        <w:footnoteReference w:id="5"/>
      </w:r>
      <w:r w:rsidRPr="000D3689">
        <w:rPr>
          <w:rFonts w:ascii="Times New Roman" w:eastAsia="Times New Roman" w:hAnsi="Times New Roman" w:cs="Times New Roman"/>
          <w:sz w:val="20"/>
          <w:vertAlign w:val="superscript"/>
          <w:lang w:eastAsia="tr-TR"/>
        </w:rPr>
        <w:t>[125]</w:t>
      </w:r>
      <w:r w:rsidRPr="000D3689">
        <w:rPr>
          <w:rFonts w:ascii="Times New Roman" w:eastAsia="Times New Roman" w:hAnsi="Times New Roman" w:cs="Times New Roman"/>
          <w:sz w:val="20"/>
          <w:szCs w:val="20"/>
          <w:lang w:eastAsia="tr-TR"/>
        </w:rPr>
        <w:t xml:space="preserve"> daha Hz. Peygamber döne</w:t>
      </w:r>
      <w:r w:rsidRPr="000D3689">
        <w:rPr>
          <w:rFonts w:ascii="Times New Roman" w:eastAsia="Times New Roman" w:hAnsi="Times New Roman" w:cs="Times New Roman"/>
          <w:sz w:val="20"/>
          <w:szCs w:val="20"/>
          <w:lang w:eastAsia="tr-TR"/>
        </w:rPr>
        <w:softHyphen/>
        <w:t xml:space="preserve">minde var olduğu anlaşılan ve Osmanlı-lar'daki sıbyan mekteplerini </w:t>
      </w:r>
      <w:r w:rsidRPr="000D3689">
        <w:rPr>
          <w:rFonts w:ascii="Times New Roman" w:eastAsia="Times New Roman" w:hAnsi="Times New Roman" w:cs="Times New Roman"/>
          <w:sz w:val="20"/>
          <w:szCs w:val="20"/>
          <w:lang w:eastAsia="tr-TR"/>
        </w:rPr>
        <w:lastRenderedPageBreak/>
        <w:t>andıran küt-tâblarda çocuklara okuma yazma öğ</w:t>
      </w:r>
      <w:r w:rsidRPr="000D3689">
        <w:rPr>
          <w:rFonts w:ascii="Times New Roman" w:eastAsia="Times New Roman" w:hAnsi="Times New Roman" w:cs="Times New Roman"/>
          <w:sz w:val="20"/>
          <w:szCs w:val="20"/>
          <w:lang w:eastAsia="tr-TR"/>
        </w:rPr>
        <w:softHyphen/>
        <w:t>retildikten başka temel dinî bilgiler ve Kur'an da öğretiliyordu. Yazı ve Kur'an dersleri ayn ayrı hocalar tarafından ve</w:t>
      </w:r>
      <w:r w:rsidRPr="000D3689">
        <w:rPr>
          <w:rFonts w:ascii="Times New Roman" w:eastAsia="Times New Roman" w:hAnsi="Times New Roman" w:cs="Times New Roman"/>
          <w:sz w:val="20"/>
          <w:szCs w:val="20"/>
          <w:lang w:eastAsia="tr-TR"/>
        </w:rPr>
        <w:softHyphen/>
        <w:t>rilir ve bunların farkını belirtmek için Kur'an hocalarına "'muallim" veya "muk-rî", yazı hocalarına da "mükettib" deni</w:t>
      </w:r>
      <w:r w:rsidRPr="000D3689">
        <w:rPr>
          <w:rFonts w:ascii="Times New Roman" w:eastAsia="Times New Roman" w:hAnsi="Times New Roman" w:cs="Times New Roman"/>
          <w:sz w:val="20"/>
          <w:szCs w:val="20"/>
          <w:lang w:eastAsia="tr-TR"/>
        </w:rPr>
        <w:softHyphen/>
        <w:t>lirdi. Mekteplerin Kur'an tâlimi ağırlıklı olanlarına sonradan "Kur'an küttâblan" denilmiştir. Bu okulların daha Muâviye zamanında Dımaşk'ta mevcut olması bunlann erken dönemde yaygınlaştığını gös</w:t>
      </w:r>
      <w:r w:rsidRPr="000D3689">
        <w:rPr>
          <w:rFonts w:ascii="Times New Roman" w:eastAsia="Times New Roman" w:hAnsi="Times New Roman" w:cs="Times New Roman"/>
          <w:sz w:val="20"/>
          <w:szCs w:val="20"/>
          <w:lang w:eastAsia="tr-TR"/>
        </w:rPr>
        <w:softHyphen/>
        <w:t>termektedir.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İslâm dünyasında ilk medreseler hicrî IV. yüzyılın ortalarında Nîşâbur'da ku</w:t>
      </w:r>
      <w:r w:rsidRPr="000D3689">
        <w:rPr>
          <w:rFonts w:ascii="Times New Roman" w:eastAsia="Times New Roman" w:hAnsi="Times New Roman" w:cs="Times New Roman"/>
          <w:sz w:val="20"/>
          <w:szCs w:val="20"/>
          <w:lang w:eastAsia="tr-TR"/>
        </w:rPr>
        <w:softHyphen/>
        <w:t>rulmuştur. Bunlardan bir kısmı "dârüs-sûnne" denilen hadis okullarıydı. Diğer</w:t>
      </w:r>
      <w:r w:rsidRPr="000D3689">
        <w:rPr>
          <w:rFonts w:ascii="Times New Roman" w:eastAsia="Times New Roman" w:hAnsi="Times New Roman" w:cs="Times New Roman"/>
          <w:sz w:val="20"/>
          <w:szCs w:val="20"/>
          <w:lang w:eastAsia="tr-TR"/>
        </w:rPr>
        <w:softHyphen/>
        <w:t>lerinde, sonraki bazı medreselerde örne</w:t>
      </w:r>
      <w:r w:rsidRPr="000D3689">
        <w:rPr>
          <w:rFonts w:ascii="Times New Roman" w:eastAsia="Times New Roman" w:hAnsi="Times New Roman" w:cs="Times New Roman"/>
          <w:sz w:val="20"/>
          <w:szCs w:val="20"/>
          <w:lang w:eastAsia="tr-TR"/>
        </w:rPr>
        <w:softHyphen/>
        <w:t>ği görülen dârülkurrâ ve dârülhadis gi</w:t>
      </w:r>
      <w:r w:rsidRPr="000D3689">
        <w:rPr>
          <w:rFonts w:ascii="Times New Roman" w:eastAsia="Times New Roman" w:hAnsi="Times New Roman" w:cs="Times New Roman"/>
          <w:sz w:val="20"/>
          <w:szCs w:val="20"/>
          <w:lang w:eastAsia="tr-TR"/>
        </w:rPr>
        <w:softHyphen/>
        <w:t>bi bölümlerin olup olmadığı kesin ola</w:t>
      </w:r>
      <w:r w:rsidRPr="000D3689">
        <w:rPr>
          <w:rFonts w:ascii="Times New Roman" w:eastAsia="Times New Roman" w:hAnsi="Times New Roman" w:cs="Times New Roman"/>
          <w:sz w:val="20"/>
          <w:szCs w:val="20"/>
          <w:lang w:eastAsia="tr-TR"/>
        </w:rPr>
        <w:softHyphen/>
        <w:t>rak bilinmemekle birlikte hocalarından bir kısmının mukrî olmasından da anla</w:t>
      </w:r>
      <w:r w:rsidRPr="000D3689">
        <w:rPr>
          <w:rFonts w:ascii="Times New Roman" w:eastAsia="Times New Roman" w:hAnsi="Times New Roman" w:cs="Times New Roman"/>
          <w:sz w:val="20"/>
          <w:szCs w:val="20"/>
          <w:lang w:eastAsia="tr-TR"/>
        </w:rPr>
        <w:softHyphen/>
        <w:t>şılacağı üzere okutulan dersler arasın</w:t>
      </w:r>
      <w:r w:rsidRPr="000D3689">
        <w:rPr>
          <w:rFonts w:ascii="Times New Roman" w:eastAsia="Times New Roman" w:hAnsi="Times New Roman" w:cs="Times New Roman"/>
          <w:sz w:val="20"/>
          <w:szCs w:val="20"/>
          <w:lang w:eastAsia="tr-TR"/>
        </w:rPr>
        <w:softHyphen/>
        <w:t>da kıraat ilminin önemli bir yer tuttuğu muhakkaktır.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Camiler dışında yüksek seviyede Kur'an öğretimi için kurulan ilk müstakil med</w:t>
      </w:r>
      <w:r w:rsidRPr="000D3689">
        <w:rPr>
          <w:rFonts w:ascii="Times New Roman" w:eastAsia="Times New Roman" w:hAnsi="Times New Roman" w:cs="Times New Roman"/>
          <w:sz w:val="20"/>
          <w:szCs w:val="20"/>
          <w:lang w:eastAsia="tr-TR"/>
        </w:rPr>
        <w:softHyphen/>
        <w:t>reseler dârülkur'ânlardır. Dımaşk'ta Emîr Şücâüddevle Sâdir b. Abdullah tarafın</w:t>
      </w:r>
      <w:r w:rsidRPr="000D3689">
        <w:rPr>
          <w:rFonts w:ascii="Times New Roman" w:eastAsia="Times New Roman" w:hAnsi="Times New Roman" w:cs="Times New Roman"/>
          <w:sz w:val="20"/>
          <w:szCs w:val="20"/>
          <w:lang w:eastAsia="tr-TR"/>
        </w:rPr>
        <w:softHyphen/>
        <w:t>dan 391'de {1001) Sâdiriyye Medrese-si'nin yaptırılmasının ardından Şam kur-râsından olan ve İbn Âmir kıraatini iyi bilen Rişâ' b. Nazîf, IV. (X.) yüzyılın son</w:t>
      </w:r>
      <w:r w:rsidRPr="000D3689">
        <w:rPr>
          <w:rFonts w:ascii="Times New Roman" w:eastAsia="Times New Roman" w:hAnsi="Times New Roman" w:cs="Times New Roman"/>
          <w:sz w:val="20"/>
          <w:szCs w:val="20"/>
          <w:lang w:eastAsia="tr-TR"/>
        </w:rPr>
        <w:softHyphen/>
        <w:t>larında veya V. (XI.) yüzyılın başlarında buranın ilk dârülkur'ânını kurmuştur. Bu dârülkur'ân, kurucusu ve hocasına iza</w:t>
      </w:r>
      <w:r w:rsidRPr="000D3689">
        <w:rPr>
          <w:rFonts w:ascii="Times New Roman" w:eastAsia="Times New Roman" w:hAnsi="Times New Roman" w:cs="Times New Roman"/>
          <w:sz w:val="20"/>
          <w:szCs w:val="20"/>
          <w:lang w:eastAsia="tr-TR"/>
        </w:rPr>
        <w:softHyphen/>
        <w:t>feten Rişâiyye Dârülkur'ânı adıyla anıl</w:t>
      </w:r>
      <w:r w:rsidRPr="000D3689">
        <w:rPr>
          <w:rFonts w:ascii="Times New Roman" w:eastAsia="Times New Roman" w:hAnsi="Times New Roman" w:cs="Times New Roman"/>
          <w:sz w:val="20"/>
          <w:szCs w:val="20"/>
          <w:lang w:eastAsia="tr-TR"/>
        </w:rPr>
        <w:softHyphen/>
        <w:t>mıştır.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Nuaymî, Rişâiyye dışında Dımaşk'ta bulunan diğer dârülkur'ânlan Cezeriye, Haydariye, Dellâmiye, Sencâriye, Sâbüni-ye ve Vecîhiye adlarıyla belirtir. Bunlar VIII ve IX. (XIV ve XV.) yüzyıllara ait olup her biri kıraat ilminde mahir bir âlime İzafe edilmiştir. Bu âlimlerin ölümünden sonra ilmî fonksiyonlarını fazla devam ettiremedikleri anlaşılan medreselerin bina olarak sadece üçü mescide çevril</w:t>
      </w:r>
      <w:r w:rsidRPr="000D3689">
        <w:rPr>
          <w:rFonts w:ascii="Times New Roman" w:eastAsia="Times New Roman" w:hAnsi="Times New Roman" w:cs="Times New Roman"/>
          <w:sz w:val="20"/>
          <w:szCs w:val="20"/>
          <w:lang w:eastAsia="tr-TR"/>
        </w:rPr>
        <w:softHyphen/>
        <w:t>miş olarak zamanımıza kadar gelebil</w:t>
      </w:r>
      <w:r w:rsidRPr="000D3689">
        <w:rPr>
          <w:rFonts w:ascii="Times New Roman" w:eastAsia="Times New Roman" w:hAnsi="Times New Roman" w:cs="Times New Roman"/>
          <w:sz w:val="20"/>
          <w:szCs w:val="20"/>
          <w:lang w:eastAsia="tr-TR"/>
        </w:rPr>
        <w:softHyphen/>
        <w:t>miştir. Ancak İbn Kesîr'in VIII. (XIV.) yüz</w:t>
      </w:r>
      <w:r w:rsidRPr="000D3689">
        <w:rPr>
          <w:rFonts w:ascii="Times New Roman" w:eastAsia="Times New Roman" w:hAnsi="Times New Roman" w:cs="Times New Roman"/>
          <w:sz w:val="20"/>
          <w:szCs w:val="20"/>
          <w:lang w:eastAsia="tr-TR"/>
        </w:rPr>
        <w:softHyphen/>
        <w:t>yılın ortalarına dair verdiği bilgilerde baş</w:t>
      </w:r>
      <w:r w:rsidRPr="000D3689">
        <w:rPr>
          <w:rFonts w:ascii="Times New Roman" w:eastAsia="Times New Roman" w:hAnsi="Times New Roman" w:cs="Times New Roman"/>
          <w:sz w:val="20"/>
          <w:szCs w:val="20"/>
          <w:lang w:eastAsia="tr-TR"/>
        </w:rPr>
        <w:softHyphen/>
        <w:t>ka dârülkur'ânlardan da söz etmesi, Dı</w:t>
      </w:r>
      <w:r w:rsidRPr="000D3689">
        <w:rPr>
          <w:rFonts w:ascii="Times New Roman" w:eastAsia="Times New Roman" w:hAnsi="Times New Roman" w:cs="Times New Roman"/>
          <w:sz w:val="20"/>
          <w:szCs w:val="20"/>
          <w:lang w:eastAsia="tr-TR"/>
        </w:rPr>
        <w:softHyphen/>
        <w:t>maşk'ta o dönemdeki dârülkur'ân sayı</w:t>
      </w:r>
      <w:r w:rsidRPr="000D3689">
        <w:rPr>
          <w:rFonts w:ascii="Times New Roman" w:eastAsia="Times New Roman" w:hAnsi="Times New Roman" w:cs="Times New Roman"/>
          <w:sz w:val="20"/>
          <w:szCs w:val="20"/>
          <w:lang w:eastAsia="tr-TR"/>
        </w:rPr>
        <w:softHyphen/>
        <w:t>sının Nuaymfnin verdiği rakamdan da</w:t>
      </w:r>
      <w:r w:rsidRPr="000D3689">
        <w:rPr>
          <w:rFonts w:ascii="Times New Roman" w:eastAsia="Times New Roman" w:hAnsi="Times New Roman" w:cs="Times New Roman"/>
          <w:sz w:val="20"/>
          <w:szCs w:val="20"/>
          <w:lang w:eastAsia="tr-TR"/>
        </w:rPr>
        <w:softHyphen/>
        <w:t>ha fazla olduğunu göstermektedir. Dı</w:t>
      </w:r>
      <w:r w:rsidRPr="000D3689">
        <w:rPr>
          <w:rFonts w:ascii="Times New Roman" w:eastAsia="Times New Roman" w:hAnsi="Times New Roman" w:cs="Times New Roman"/>
          <w:sz w:val="20"/>
          <w:szCs w:val="20"/>
          <w:lang w:eastAsia="tr-TR"/>
        </w:rPr>
        <w:softHyphen/>
        <w:t>maşk'ta ayrıca dârülkur'ân ve dârülha-disi müştereken bünyesinde toplayan veya sadece dârülhadis olarak zikredil-diği halde kırâat-i seb'a da okutulan öğ</w:t>
      </w:r>
      <w:r w:rsidRPr="000D3689">
        <w:rPr>
          <w:rFonts w:ascii="Times New Roman" w:eastAsia="Times New Roman" w:hAnsi="Times New Roman" w:cs="Times New Roman"/>
          <w:sz w:val="20"/>
          <w:szCs w:val="20"/>
          <w:lang w:eastAsia="tr-TR"/>
        </w:rPr>
        <w:softHyphen/>
        <w:t>retim kurumlan da mevcuttu. Eşrefiyye Dârülhadisi'nin hocaları arasında mukrî ve vakfiye gereği sayılan onla sınırlı olan kırâat-İ seb'a öğrencileri vardı</w:t>
      </w:r>
      <w:r w:rsidRPr="000D3689">
        <w:rPr>
          <w:rFonts w:ascii="Times New Roman" w:eastAsia="Times New Roman" w:hAnsi="Times New Roman" w:cs="Times New Roman"/>
          <w:sz w:val="20"/>
          <w:vertAlign w:val="superscript"/>
          <w:lang w:eastAsia="tr-TR"/>
        </w:rPr>
        <w:footnoteReference w:id="6"/>
      </w:r>
      <w:r w:rsidRPr="000D3689">
        <w:rPr>
          <w:rFonts w:ascii="Times New Roman" w:eastAsia="Times New Roman" w:hAnsi="Times New Roman" w:cs="Times New Roman"/>
          <w:sz w:val="20"/>
          <w:vertAlign w:val="superscript"/>
          <w:lang w:eastAsia="tr-TR"/>
        </w:rPr>
        <w:t>[126]</w:t>
      </w:r>
      <w:r w:rsidRPr="000D3689">
        <w:rPr>
          <w:rFonts w:ascii="Times New Roman" w:eastAsia="Times New Roman" w:hAnsi="Times New Roman" w:cs="Times New Roman"/>
          <w:sz w:val="20"/>
          <w:szCs w:val="20"/>
          <w:lang w:eastAsia="tr-TR"/>
        </w:rPr>
        <w:t>.</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Dârülkur'ânlar sadece Şam bölgesine münhasır değildi. Vâsıf ı ziyaret eden İbn Battûta, Kur'an öğrenmek üzere bu</w:t>
      </w:r>
      <w:r w:rsidRPr="000D3689">
        <w:rPr>
          <w:rFonts w:ascii="Times New Roman" w:eastAsia="Times New Roman" w:hAnsi="Times New Roman" w:cs="Times New Roman"/>
          <w:sz w:val="20"/>
          <w:szCs w:val="20"/>
          <w:lang w:eastAsia="tr-TR"/>
        </w:rPr>
        <w:softHyphen/>
        <w:t>raya gelen öğrencilerin kalması için ya</w:t>
      </w:r>
      <w:r w:rsidRPr="000D3689">
        <w:rPr>
          <w:rFonts w:ascii="Times New Roman" w:eastAsia="Times New Roman" w:hAnsi="Times New Roman" w:cs="Times New Roman"/>
          <w:sz w:val="20"/>
          <w:szCs w:val="20"/>
          <w:lang w:eastAsia="tr-TR"/>
        </w:rPr>
        <w:softHyphen/>
        <w:t>pılmış 300 odalı büyük bir medreseden söz etmektedir</w:t>
      </w:r>
      <w:r w:rsidRPr="000D3689">
        <w:rPr>
          <w:rFonts w:ascii="Times New Roman" w:eastAsia="Times New Roman" w:hAnsi="Times New Roman" w:cs="Times New Roman"/>
          <w:sz w:val="20"/>
          <w:vertAlign w:val="superscript"/>
          <w:lang w:eastAsia="tr-TR"/>
        </w:rPr>
        <w:footnoteReference w:id="7"/>
      </w:r>
      <w:r w:rsidRPr="000D3689">
        <w:rPr>
          <w:rFonts w:ascii="Times New Roman" w:eastAsia="Times New Roman" w:hAnsi="Times New Roman" w:cs="Times New Roman"/>
          <w:sz w:val="20"/>
          <w:vertAlign w:val="superscript"/>
          <w:lang w:eastAsia="tr-TR"/>
        </w:rPr>
        <w:t>[127]</w:t>
      </w:r>
      <w:r w:rsidRPr="000D3689">
        <w:rPr>
          <w:rFonts w:ascii="Times New Roman" w:eastAsia="Times New Roman" w:hAnsi="Times New Roman" w:cs="Times New Roman"/>
          <w:sz w:val="20"/>
          <w:szCs w:val="20"/>
          <w:lang w:eastAsia="tr-TR"/>
        </w:rPr>
        <w:t>. Özellik</w:t>
      </w:r>
      <w:r w:rsidRPr="000D3689">
        <w:rPr>
          <w:rFonts w:ascii="Times New Roman" w:eastAsia="Times New Roman" w:hAnsi="Times New Roman" w:cs="Times New Roman"/>
          <w:sz w:val="20"/>
          <w:szCs w:val="20"/>
          <w:lang w:eastAsia="tr-TR"/>
        </w:rPr>
        <w:softHyphen/>
        <w:t>le dârülkurrâ veya dârülkur'ân şeklinde</w:t>
      </w:r>
      <w:r w:rsidRPr="000D3689">
        <w:rPr>
          <w:rFonts w:ascii="Arial" w:eastAsia="Times New Roman" w:hAnsi="Arial" w:cs="Times New Roman"/>
          <w:sz w:val="24"/>
          <w:szCs w:val="24"/>
          <w:lang w:eastAsia="tr-TR"/>
        </w:rPr>
        <w:t xml:space="preserve"> </w:t>
      </w:r>
      <w:r w:rsidRPr="000D3689">
        <w:rPr>
          <w:rFonts w:ascii="Times New Roman" w:eastAsia="Times New Roman" w:hAnsi="Times New Roman" w:cs="Times New Roman"/>
          <w:sz w:val="20"/>
          <w:szCs w:val="20"/>
          <w:lang w:eastAsia="tr-TR"/>
        </w:rPr>
        <w:t>adlandırılan bölümleri olmasa da Kur'an ilimlerinin medreselerde de ders ola</w:t>
      </w:r>
      <w:r w:rsidRPr="000D3689">
        <w:rPr>
          <w:rFonts w:ascii="Times New Roman" w:eastAsia="Times New Roman" w:hAnsi="Times New Roman" w:cs="Times New Roman"/>
          <w:sz w:val="20"/>
          <w:szCs w:val="20"/>
          <w:lang w:eastAsia="tr-TR"/>
        </w:rPr>
        <w:softHyphen/>
        <w:t>rak okutulduğu muhakkaktır. Bağdat'</w:t>
      </w:r>
      <w:r w:rsidRPr="000D3689">
        <w:rPr>
          <w:rFonts w:ascii="Times New Roman" w:eastAsia="Times New Roman" w:hAnsi="Times New Roman" w:cs="Times New Roman"/>
          <w:sz w:val="20"/>
          <w:szCs w:val="20"/>
          <w:lang w:eastAsia="tr-TR"/>
        </w:rPr>
        <w:softHyphen/>
        <w:t>taki Müstansıriye Medresesi'ndeki dâ-rülkur'ânda bir kıraat hocası ve muîdi ile belli sayıda kıraat öğrencisi vardı</w:t>
      </w:r>
      <w:r w:rsidRPr="000D3689">
        <w:rPr>
          <w:rFonts w:ascii="Times New Roman" w:eastAsia="Times New Roman" w:hAnsi="Times New Roman" w:cs="Times New Roman"/>
          <w:sz w:val="20"/>
          <w:vertAlign w:val="superscript"/>
          <w:lang w:eastAsia="tr-TR"/>
        </w:rPr>
        <w:footnoteReference w:id="8"/>
      </w:r>
      <w:r w:rsidRPr="000D3689">
        <w:rPr>
          <w:rFonts w:ascii="Times New Roman" w:eastAsia="Times New Roman" w:hAnsi="Times New Roman" w:cs="Times New Roman"/>
          <w:sz w:val="20"/>
          <w:vertAlign w:val="superscript"/>
          <w:lang w:eastAsia="tr-TR"/>
        </w:rPr>
        <w:t>[128]</w:t>
      </w:r>
      <w:r w:rsidRPr="000D3689">
        <w:rPr>
          <w:rFonts w:ascii="Times New Roman" w:eastAsia="Times New Roman" w:hAnsi="Times New Roman" w:cs="Times New Roman"/>
          <w:sz w:val="20"/>
          <w:szCs w:val="20"/>
          <w:lang w:eastAsia="tr-TR"/>
        </w:rPr>
        <w:t>. Mısır'daki meşhur Ezher'de kurulduğu günden beri Kur'an dersleri okutulmuştur. 1930 yılında çı</w:t>
      </w:r>
      <w:r w:rsidRPr="000D3689">
        <w:rPr>
          <w:rFonts w:ascii="Times New Roman" w:eastAsia="Times New Roman" w:hAnsi="Times New Roman" w:cs="Times New Roman"/>
          <w:sz w:val="20"/>
          <w:szCs w:val="20"/>
          <w:lang w:eastAsia="tr-TR"/>
        </w:rPr>
        <w:softHyphen/>
        <w:t>karılan ve bir yıl sonra uygulanmaya baş</w:t>
      </w:r>
      <w:r w:rsidRPr="000D3689">
        <w:rPr>
          <w:rFonts w:ascii="Times New Roman" w:eastAsia="Times New Roman" w:hAnsi="Times New Roman" w:cs="Times New Roman"/>
          <w:sz w:val="20"/>
          <w:szCs w:val="20"/>
          <w:lang w:eastAsia="tr-TR"/>
        </w:rPr>
        <w:softHyphen/>
        <w:t>lanan kanunda tecvid ve Kur'an hıfzı ibtidâî ve sânevî bölümlerinde yer al</w:t>
      </w:r>
      <w:r w:rsidRPr="000D3689">
        <w:rPr>
          <w:rFonts w:ascii="Times New Roman" w:eastAsia="Times New Roman" w:hAnsi="Times New Roman" w:cs="Times New Roman"/>
          <w:sz w:val="20"/>
          <w:szCs w:val="20"/>
          <w:lang w:eastAsia="tr-TR"/>
        </w:rPr>
        <w:softHyphen/>
        <w:t>maktadır.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Selçuklular, kıraat ilminin okutulduğu medreseleri genellikle "dârülhuffâz" şek</w:t>
      </w:r>
      <w:r w:rsidRPr="000D3689">
        <w:rPr>
          <w:rFonts w:ascii="Times New Roman" w:eastAsia="Times New Roman" w:hAnsi="Times New Roman" w:cs="Times New Roman"/>
          <w:sz w:val="20"/>
          <w:szCs w:val="20"/>
          <w:lang w:eastAsia="tr-TR"/>
        </w:rPr>
        <w:softHyphen/>
        <w:t>linde adlandırmışlardır. Bu adlandırma kısmen Osmanlılar dönemine de uzan</w:t>
      </w:r>
      <w:r w:rsidRPr="000D3689">
        <w:rPr>
          <w:rFonts w:ascii="Times New Roman" w:eastAsia="Times New Roman" w:hAnsi="Times New Roman" w:cs="Times New Roman"/>
          <w:sz w:val="20"/>
          <w:szCs w:val="20"/>
          <w:lang w:eastAsia="tr-TR"/>
        </w:rPr>
        <w:softHyphen/>
        <w:t>maktadır. Timur devri mimarisinde ba</w:t>
      </w:r>
      <w:r w:rsidRPr="000D3689">
        <w:rPr>
          <w:rFonts w:ascii="Times New Roman" w:eastAsia="Times New Roman" w:hAnsi="Times New Roman" w:cs="Times New Roman"/>
          <w:sz w:val="20"/>
          <w:szCs w:val="20"/>
          <w:lang w:eastAsia="tr-TR"/>
        </w:rPr>
        <w:softHyphen/>
        <w:t>zı türbelerin çevresinde yer alan külli</w:t>
      </w:r>
      <w:r w:rsidRPr="000D3689">
        <w:rPr>
          <w:rFonts w:ascii="Times New Roman" w:eastAsia="Times New Roman" w:hAnsi="Times New Roman" w:cs="Times New Roman"/>
          <w:sz w:val="20"/>
          <w:szCs w:val="20"/>
          <w:lang w:eastAsia="tr-TR"/>
        </w:rPr>
        <w:softHyphen/>
        <w:t>yelerde hafızların Kur'an okuması için yapılan odalara bu isim verilmiştir. Ni</w:t>
      </w:r>
      <w:r w:rsidRPr="000D3689">
        <w:rPr>
          <w:rFonts w:ascii="Times New Roman" w:eastAsia="Times New Roman" w:hAnsi="Times New Roman" w:cs="Times New Roman"/>
          <w:sz w:val="20"/>
          <w:szCs w:val="20"/>
          <w:lang w:eastAsia="tr-TR"/>
        </w:rPr>
        <w:softHyphen/>
        <w:t>tekim Meşhed'de İmam Ali er-Rızâ Tür</w:t>
      </w:r>
      <w:r w:rsidRPr="000D3689">
        <w:rPr>
          <w:rFonts w:ascii="Times New Roman" w:eastAsia="Times New Roman" w:hAnsi="Times New Roman" w:cs="Times New Roman"/>
          <w:sz w:val="20"/>
          <w:szCs w:val="20"/>
          <w:lang w:eastAsia="tr-TR"/>
        </w:rPr>
        <w:softHyphen/>
        <w:t>besi ve Gevher Şâd Camii planlarında dâ</w:t>
      </w:r>
      <w:r w:rsidRPr="000D3689">
        <w:rPr>
          <w:rFonts w:ascii="Times New Roman" w:eastAsia="Times New Roman" w:hAnsi="Times New Roman" w:cs="Times New Roman"/>
          <w:sz w:val="20"/>
          <w:szCs w:val="20"/>
          <w:lang w:eastAsia="tr-TR"/>
        </w:rPr>
        <w:softHyphen/>
        <w:t>rülhuffâz olarak adlandırılan odaların bulunduğu görülmektedir. A Sun/ey of Persian Art adlı eserde</w:t>
      </w:r>
      <w:r w:rsidRPr="000D3689">
        <w:rPr>
          <w:rFonts w:ascii="Times New Roman" w:eastAsia="Times New Roman" w:hAnsi="Times New Roman" w:cs="Times New Roman"/>
          <w:sz w:val="20"/>
          <w:vertAlign w:val="superscript"/>
          <w:lang w:eastAsia="tr-TR"/>
        </w:rPr>
        <w:footnoteReference w:id="9"/>
      </w:r>
      <w:r w:rsidRPr="000D3689">
        <w:rPr>
          <w:rFonts w:ascii="Times New Roman" w:eastAsia="Times New Roman" w:hAnsi="Times New Roman" w:cs="Times New Roman"/>
          <w:sz w:val="20"/>
          <w:vertAlign w:val="superscript"/>
          <w:lang w:eastAsia="tr-TR"/>
        </w:rPr>
        <w:t>[129]</w:t>
      </w:r>
      <w:r w:rsidRPr="000D3689">
        <w:rPr>
          <w:rFonts w:ascii="Times New Roman" w:eastAsia="Times New Roman" w:hAnsi="Times New Roman" w:cs="Times New Roman"/>
          <w:sz w:val="20"/>
          <w:szCs w:val="20"/>
          <w:lang w:eastAsia="tr-TR"/>
        </w:rPr>
        <w:t xml:space="preserve"> yer alan bir planda bu odaların muhafızların kal</w:t>
      </w:r>
      <w:r w:rsidRPr="000D3689">
        <w:rPr>
          <w:rFonts w:ascii="Times New Roman" w:eastAsia="Times New Roman" w:hAnsi="Times New Roman" w:cs="Times New Roman"/>
          <w:sz w:val="20"/>
          <w:szCs w:val="20"/>
          <w:lang w:eastAsia="tr-TR"/>
        </w:rPr>
        <w:softHyphen/>
        <w:t>dığı bölüm olarak gösterilmesi doğru değildir.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İbrahim Hakkı Konyalı, tarihî kaynak</w:t>
      </w:r>
      <w:r w:rsidRPr="000D3689">
        <w:rPr>
          <w:rFonts w:ascii="Times New Roman" w:eastAsia="Times New Roman" w:hAnsi="Times New Roman" w:cs="Times New Roman"/>
          <w:sz w:val="20"/>
          <w:szCs w:val="20"/>
          <w:lang w:eastAsia="tr-TR"/>
        </w:rPr>
        <w:softHyphen/>
        <w:t>larda ve arşiv vesikalarında rastladığı dârülhuffâzlar hakkında bilgi vermek</w:t>
      </w:r>
      <w:r w:rsidRPr="000D3689">
        <w:rPr>
          <w:rFonts w:ascii="Times New Roman" w:eastAsia="Times New Roman" w:hAnsi="Times New Roman" w:cs="Times New Roman"/>
          <w:sz w:val="20"/>
          <w:szCs w:val="20"/>
          <w:lang w:eastAsia="tr-TR"/>
        </w:rPr>
        <w:softHyphen/>
        <w:t>tedir. Buna göre çoğunluğu şahıslar ta</w:t>
      </w:r>
      <w:r w:rsidRPr="000D3689">
        <w:rPr>
          <w:rFonts w:ascii="Times New Roman" w:eastAsia="Times New Roman" w:hAnsi="Times New Roman" w:cs="Times New Roman"/>
          <w:sz w:val="20"/>
          <w:szCs w:val="20"/>
          <w:lang w:eastAsia="tr-TR"/>
        </w:rPr>
        <w:softHyphen/>
        <w:t>rafından yaptırılan ve çok azı zamanı</w:t>
      </w:r>
      <w:r w:rsidRPr="000D3689">
        <w:rPr>
          <w:rFonts w:ascii="Times New Roman" w:eastAsia="Times New Roman" w:hAnsi="Times New Roman" w:cs="Times New Roman"/>
          <w:sz w:val="20"/>
          <w:szCs w:val="20"/>
          <w:lang w:eastAsia="tr-TR"/>
        </w:rPr>
        <w:softHyphen/>
        <w:t>mıza intikal eden bu dârülhuffâzlann Konya'daki sayısı otuza yakındır. Bunla</w:t>
      </w:r>
      <w:r w:rsidRPr="000D3689">
        <w:rPr>
          <w:rFonts w:ascii="Times New Roman" w:eastAsia="Times New Roman" w:hAnsi="Times New Roman" w:cs="Times New Roman"/>
          <w:sz w:val="20"/>
          <w:szCs w:val="20"/>
          <w:lang w:eastAsia="tr-TR"/>
        </w:rPr>
        <w:softHyphen/>
        <w:t>rın bir kısmı Karamanoğulları ve Selçuk</w:t>
      </w:r>
      <w:r w:rsidRPr="000D3689">
        <w:rPr>
          <w:rFonts w:ascii="Times New Roman" w:eastAsia="Times New Roman" w:hAnsi="Times New Roman" w:cs="Times New Roman"/>
          <w:sz w:val="20"/>
          <w:szCs w:val="20"/>
          <w:lang w:eastAsia="tr-TR"/>
        </w:rPr>
        <w:softHyphen/>
        <w:t>lular'dan Osmanlılar'a intikal etmiş ve uzun süre varlığını sürdürmüştür. Ar</w:t>
      </w:r>
      <w:r w:rsidRPr="000D3689">
        <w:rPr>
          <w:rFonts w:ascii="Times New Roman" w:eastAsia="Times New Roman" w:hAnsi="Times New Roman" w:cs="Times New Roman"/>
          <w:sz w:val="20"/>
          <w:szCs w:val="20"/>
          <w:lang w:eastAsia="tr-TR"/>
        </w:rPr>
        <w:softHyphen/>
        <w:t>şivlerde bulunan bazı dârülhuffâz vakfi</w:t>
      </w:r>
      <w:r w:rsidRPr="000D3689">
        <w:rPr>
          <w:rFonts w:ascii="Times New Roman" w:eastAsia="Times New Roman" w:hAnsi="Times New Roman" w:cs="Times New Roman"/>
          <w:sz w:val="20"/>
          <w:szCs w:val="20"/>
          <w:lang w:eastAsia="tr-TR"/>
        </w:rPr>
        <w:softHyphen/>
        <w:t>yelerinde buralar için neler vakfedildiği, derslerin yapılış biçimi ve "reîsülhuffâz" denilen şeyhin seçiliş tarzıyla ilgili bilgi</w:t>
      </w:r>
      <w:r w:rsidRPr="000D3689">
        <w:rPr>
          <w:rFonts w:ascii="Times New Roman" w:eastAsia="Times New Roman" w:hAnsi="Times New Roman" w:cs="Times New Roman"/>
          <w:sz w:val="20"/>
          <w:szCs w:val="20"/>
          <w:lang w:eastAsia="tr-TR"/>
        </w:rPr>
        <w:softHyphen/>
        <w:t>ler bulunmaktadır.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Osmanlılar Kur'an ihtisas medresele</w:t>
      </w:r>
      <w:r w:rsidRPr="000D3689">
        <w:rPr>
          <w:rFonts w:ascii="Times New Roman" w:eastAsia="Times New Roman" w:hAnsi="Times New Roman" w:cs="Times New Roman"/>
          <w:sz w:val="20"/>
          <w:szCs w:val="20"/>
          <w:lang w:eastAsia="tr-TR"/>
        </w:rPr>
        <w:softHyphen/>
        <w:t>rine genellikle dârülkurrâ demişlerdir. Osmanlı topraklarının her tarafında çok sayıda dârülkurrâ vardı. Ancak bu bina</w:t>
      </w:r>
      <w:r w:rsidRPr="000D3689">
        <w:rPr>
          <w:rFonts w:ascii="Times New Roman" w:eastAsia="Times New Roman" w:hAnsi="Times New Roman" w:cs="Times New Roman"/>
          <w:sz w:val="20"/>
          <w:szCs w:val="20"/>
          <w:lang w:eastAsia="tr-TR"/>
        </w:rPr>
        <w:softHyphen/>
        <w:t>ların büyük bir kısmı bugün mevcut de</w:t>
      </w:r>
      <w:r w:rsidRPr="000D3689">
        <w:rPr>
          <w:rFonts w:ascii="Times New Roman" w:eastAsia="Times New Roman" w:hAnsi="Times New Roman" w:cs="Times New Roman"/>
          <w:sz w:val="20"/>
          <w:szCs w:val="20"/>
          <w:lang w:eastAsia="tr-TR"/>
        </w:rPr>
        <w:softHyphen/>
        <w:t>ğildir. Anadolu beylerbeyi iken 1582'de Rumeli beylerbeyliğine tayin edilen Ca</w:t>
      </w:r>
      <w:r w:rsidRPr="000D3689">
        <w:rPr>
          <w:rFonts w:ascii="Times New Roman" w:eastAsia="Times New Roman" w:hAnsi="Times New Roman" w:cs="Times New Roman"/>
          <w:sz w:val="20"/>
          <w:szCs w:val="20"/>
          <w:lang w:eastAsia="tr-TR"/>
        </w:rPr>
        <w:softHyphen/>
        <w:t>fer Paşa'nın yaptırdığı, bugün evler ara</w:t>
      </w:r>
      <w:r w:rsidRPr="000D3689">
        <w:rPr>
          <w:rFonts w:ascii="Times New Roman" w:eastAsia="Times New Roman" w:hAnsi="Times New Roman" w:cs="Times New Roman"/>
          <w:sz w:val="20"/>
          <w:szCs w:val="20"/>
          <w:lang w:eastAsia="tr-TR"/>
        </w:rPr>
        <w:softHyphen/>
        <w:t>sında sıkışıp kalmış Kütahya Dârülkur-râsı gibi bazıları ise ayakta kalmak için direnmektedir. Mimar Sinan'ın yaptığı dârülkurrâlardan İstanbul Süleymaniye, Hüsrev Kethüda, Sokullu Mehmed Pa</w:t>
      </w:r>
      <w:r w:rsidRPr="000D3689">
        <w:rPr>
          <w:rFonts w:ascii="Times New Roman" w:eastAsia="Times New Roman" w:hAnsi="Times New Roman" w:cs="Times New Roman"/>
          <w:sz w:val="20"/>
          <w:szCs w:val="20"/>
          <w:lang w:eastAsia="tr-TR"/>
        </w:rPr>
        <w:softHyphen/>
        <w:t>şa, Atik Valide dârülkurrâlan ile Dâvud Ağa'nın yaptığı Edirne Selimiye Dâröl-kurrâsı zamanımıza kadar gelebilmiştir.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Dârülkurrâlann birçoğu hakkında tarihî kaynaklar yanında seyahatnamelerle vak</w:t>
      </w:r>
      <w:r w:rsidRPr="000D3689">
        <w:rPr>
          <w:rFonts w:ascii="Times New Roman" w:eastAsia="Times New Roman" w:hAnsi="Times New Roman" w:cs="Times New Roman"/>
          <w:sz w:val="20"/>
          <w:szCs w:val="20"/>
          <w:lang w:eastAsia="tr-TR"/>
        </w:rPr>
        <w:softHyphen/>
        <w:t xml:space="preserve">fiyelerden ve tabakat </w:t>
      </w:r>
      <w:r w:rsidRPr="000D3689">
        <w:rPr>
          <w:rFonts w:ascii="Times New Roman" w:eastAsia="Times New Roman" w:hAnsi="Times New Roman" w:cs="Times New Roman"/>
          <w:sz w:val="20"/>
          <w:szCs w:val="20"/>
          <w:lang w:eastAsia="tr-TR"/>
        </w:rPr>
        <w:lastRenderedPageBreak/>
        <w:t>kitaplarında yer alan hocalarının biyografilerinden bilgi edinilebilmektedir.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Gezdiği yerlerdeki dârülkurrâlann bazı Özellikleri hakkında çok değerli bilgiler veren Evliya Çelebi, kendi asrında olduk</w:t>
      </w:r>
      <w:r w:rsidRPr="000D3689">
        <w:rPr>
          <w:rFonts w:ascii="Times New Roman" w:eastAsia="Times New Roman" w:hAnsi="Times New Roman" w:cs="Times New Roman"/>
          <w:sz w:val="20"/>
          <w:szCs w:val="20"/>
          <w:lang w:eastAsia="tr-TR"/>
        </w:rPr>
        <w:softHyphen/>
        <w:t>ça fazla sayıda dârülkurrâdan söz etmek</w:t>
      </w:r>
      <w:r w:rsidRPr="000D3689">
        <w:rPr>
          <w:rFonts w:ascii="Times New Roman" w:eastAsia="Times New Roman" w:hAnsi="Times New Roman" w:cs="Times New Roman"/>
          <w:sz w:val="20"/>
          <w:szCs w:val="20"/>
          <w:lang w:eastAsia="tr-TR"/>
        </w:rPr>
        <w:softHyphen/>
        <w:t>tedir. Bundan bir asır sonrasının (XVIII. yüzyıl) vakıf eserleri üzerinde yapılan bir araştırma ise bu dönemde çok az sayı</w:t>
      </w:r>
      <w:r w:rsidRPr="000D3689">
        <w:rPr>
          <w:rFonts w:ascii="Times New Roman" w:eastAsia="Times New Roman" w:hAnsi="Times New Roman" w:cs="Times New Roman"/>
          <w:sz w:val="20"/>
          <w:szCs w:val="20"/>
          <w:lang w:eastAsia="tr-TR"/>
        </w:rPr>
        <w:softHyphen/>
        <w:t>da dârülkurrâ bulunduğunu göstermek</w:t>
      </w:r>
      <w:r w:rsidRPr="000D3689">
        <w:rPr>
          <w:rFonts w:ascii="Times New Roman" w:eastAsia="Times New Roman" w:hAnsi="Times New Roman" w:cs="Times New Roman"/>
          <w:sz w:val="20"/>
          <w:szCs w:val="20"/>
          <w:lang w:eastAsia="tr-TR"/>
        </w:rPr>
        <w:softHyphen/>
        <w:t>tedir. Evliya Çelebi'nin kendi dönemini biraz abartmış olabileceği düşünülürse de devletin gittikçe gerilemesinin bu müesseselerin azalmasına yol açmış ola</w:t>
      </w:r>
      <w:r w:rsidRPr="000D3689">
        <w:rPr>
          <w:rFonts w:ascii="Times New Roman" w:eastAsia="Times New Roman" w:hAnsi="Times New Roman" w:cs="Times New Roman"/>
          <w:sz w:val="20"/>
          <w:szCs w:val="20"/>
          <w:lang w:eastAsia="tr-TR"/>
        </w:rPr>
        <w:softHyphen/>
        <w:t>bileceğini, ayrıca onun sözünü ettiği dâ</w:t>
      </w:r>
      <w:r w:rsidRPr="000D3689">
        <w:rPr>
          <w:rFonts w:ascii="Times New Roman" w:eastAsia="Times New Roman" w:hAnsi="Times New Roman" w:cs="Times New Roman"/>
          <w:sz w:val="20"/>
          <w:szCs w:val="20"/>
          <w:lang w:eastAsia="tr-TR"/>
        </w:rPr>
        <w:softHyphen/>
        <w:t>rülkurrâlardan büyük bir kısmının selâ</w:t>
      </w:r>
      <w:r w:rsidRPr="000D3689">
        <w:rPr>
          <w:rFonts w:ascii="Times New Roman" w:eastAsia="Times New Roman" w:hAnsi="Times New Roman" w:cs="Times New Roman"/>
          <w:sz w:val="20"/>
          <w:szCs w:val="20"/>
          <w:lang w:eastAsia="tr-TR"/>
        </w:rPr>
        <w:softHyphen/>
        <w:t>tin, vüzerâ, ayan ve eşraf camileri bün</w:t>
      </w:r>
      <w:r w:rsidRPr="000D3689">
        <w:rPr>
          <w:rFonts w:ascii="Times New Roman" w:eastAsia="Times New Roman" w:hAnsi="Times New Roman" w:cs="Times New Roman"/>
          <w:sz w:val="20"/>
          <w:szCs w:val="20"/>
          <w:lang w:eastAsia="tr-TR"/>
        </w:rPr>
        <w:softHyphen/>
        <w:t>yesinde yer aldığını unutmamak gerekir.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Evliya Çelebi'nin verdiği bilgilere gö</w:t>
      </w:r>
      <w:r w:rsidRPr="000D3689">
        <w:rPr>
          <w:rFonts w:ascii="Times New Roman" w:eastAsia="Times New Roman" w:hAnsi="Times New Roman" w:cs="Times New Roman"/>
          <w:sz w:val="20"/>
          <w:szCs w:val="20"/>
          <w:lang w:eastAsia="tr-TR"/>
        </w:rPr>
        <w:softHyphen/>
        <w:t>re Amasya'da dokuz dârülkurrâ vardı. Bunlardan sadece Sultan Bayezid Dârül-kurrâsı'nda 300'den fazla hafız bulun</w:t>
      </w:r>
      <w:r w:rsidRPr="000D3689">
        <w:rPr>
          <w:rFonts w:ascii="Times New Roman" w:eastAsia="Times New Roman" w:hAnsi="Times New Roman" w:cs="Times New Roman"/>
          <w:sz w:val="20"/>
          <w:szCs w:val="20"/>
          <w:lang w:eastAsia="tr-TR"/>
        </w:rPr>
        <w:softHyphen/>
        <w:t>maktaydı, bunların arasında kırâat-i seb'a, aşere ve takrîbi bilenler de mev</w:t>
      </w:r>
      <w:r w:rsidRPr="000D3689">
        <w:rPr>
          <w:rFonts w:ascii="Times New Roman" w:eastAsia="Times New Roman" w:hAnsi="Times New Roman" w:cs="Times New Roman"/>
          <w:sz w:val="20"/>
          <w:szCs w:val="20"/>
          <w:lang w:eastAsia="tr-TR"/>
        </w:rPr>
        <w:softHyphen/>
        <w:t>cuttu</w:t>
      </w:r>
      <w:r w:rsidRPr="000D3689">
        <w:rPr>
          <w:rFonts w:ascii="Times New Roman" w:eastAsia="Times New Roman" w:hAnsi="Times New Roman" w:cs="Times New Roman"/>
          <w:sz w:val="20"/>
          <w:vertAlign w:val="superscript"/>
          <w:lang w:eastAsia="tr-TR"/>
        </w:rPr>
        <w:footnoteReference w:id="10"/>
      </w:r>
      <w:r w:rsidRPr="000D3689">
        <w:rPr>
          <w:rFonts w:ascii="Times New Roman" w:eastAsia="Times New Roman" w:hAnsi="Times New Roman" w:cs="Times New Roman"/>
          <w:sz w:val="20"/>
          <w:vertAlign w:val="superscript"/>
          <w:lang w:eastAsia="tr-TR"/>
        </w:rPr>
        <w:t>[130]</w:t>
      </w:r>
      <w:r w:rsidRPr="000D3689">
        <w:rPr>
          <w:rFonts w:ascii="Times New Roman" w:eastAsia="Times New Roman" w:hAnsi="Times New Roman" w:cs="Times New Roman"/>
          <w:sz w:val="20"/>
          <w:szCs w:val="20"/>
          <w:lang w:eastAsia="tr-TR"/>
        </w:rPr>
        <w:t>. Amasya Tarihi yazarı Hüseyin Hüsâmeddin'in bu</w:t>
      </w:r>
      <w:r w:rsidRPr="000D3689">
        <w:rPr>
          <w:rFonts w:ascii="Times New Roman" w:eastAsia="Times New Roman" w:hAnsi="Times New Roman" w:cs="Times New Roman"/>
          <w:sz w:val="20"/>
          <w:szCs w:val="20"/>
          <w:lang w:eastAsia="tr-TR"/>
        </w:rPr>
        <w:softHyphen/>
        <w:t>rada mevcut sekiz dârülkurrâ hakkında ayrıntılı bilgi vermesi. Seyahatname'-deki sayının abartılmış olmadığını gös</w:t>
      </w:r>
      <w:r w:rsidRPr="000D3689">
        <w:rPr>
          <w:rFonts w:ascii="Times New Roman" w:eastAsia="Times New Roman" w:hAnsi="Times New Roman" w:cs="Times New Roman"/>
          <w:sz w:val="20"/>
          <w:szCs w:val="20"/>
          <w:lang w:eastAsia="tr-TR"/>
        </w:rPr>
        <w:softHyphen/>
        <w:t>terir. Hüseyin Hüsâmeddin'e göre sıb-yan mekteplerinde de hafızlık yapılmak</w:t>
      </w:r>
      <w:r w:rsidRPr="000D3689">
        <w:rPr>
          <w:rFonts w:ascii="Times New Roman" w:eastAsia="Times New Roman" w:hAnsi="Times New Roman" w:cs="Times New Roman"/>
          <w:sz w:val="20"/>
          <w:szCs w:val="20"/>
          <w:lang w:eastAsia="tr-TR"/>
        </w:rPr>
        <w:softHyphen/>
        <w:t>taydı ve bu sayede Amasya'da birçok ha</w:t>
      </w:r>
      <w:r w:rsidRPr="000D3689">
        <w:rPr>
          <w:rFonts w:ascii="Times New Roman" w:eastAsia="Times New Roman" w:hAnsi="Times New Roman" w:cs="Times New Roman"/>
          <w:sz w:val="20"/>
          <w:szCs w:val="20"/>
          <w:lang w:eastAsia="tr-TR"/>
        </w:rPr>
        <w:softHyphen/>
        <w:t>fız yetişmişti.</w:t>
      </w:r>
      <w:r w:rsidRPr="000D3689">
        <w:rPr>
          <w:rFonts w:ascii="Times New Roman" w:eastAsia="Times New Roman" w:hAnsi="Times New Roman" w:cs="Times New Roman"/>
          <w:sz w:val="20"/>
          <w:vertAlign w:val="superscript"/>
          <w:lang w:eastAsia="tr-TR"/>
        </w:rPr>
        <w:footnoteReference w:id="11"/>
      </w:r>
      <w:r w:rsidRPr="000D3689">
        <w:rPr>
          <w:rFonts w:ascii="Times New Roman" w:eastAsia="Times New Roman" w:hAnsi="Times New Roman" w:cs="Times New Roman"/>
          <w:sz w:val="20"/>
          <w:vertAlign w:val="superscript"/>
          <w:lang w:eastAsia="tr-TR"/>
        </w:rPr>
        <w:t>[131]</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Evliya Çelebi Edirne hakkında bilgi ve</w:t>
      </w:r>
      <w:r w:rsidRPr="000D3689">
        <w:rPr>
          <w:rFonts w:ascii="Times New Roman" w:eastAsia="Times New Roman" w:hAnsi="Times New Roman" w:cs="Times New Roman"/>
          <w:sz w:val="20"/>
          <w:szCs w:val="20"/>
          <w:lang w:eastAsia="tr-TR"/>
        </w:rPr>
        <w:softHyphen/>
        <w:t>rirken bu şehirde de birçok dârülkurrâ bulunduğunu ve buralarda hafızlık ya</w:t>
      </w:r>
      <w:r w:rsidRPr="000D3689">
        <w:rPr>
          <w:rFonts w:ascii="Times New Roman" w:eastAsia="Times New Roman" w:hAnsi="Times New Roman" w:cs="Times New Roman"/>
          <w:sz w:val="20"/>
          <w:szCs w:val="20"/>
          <w:lang w:eastAsia="tr-TR"/>
        </w:rPr>
        <w:softHyphen/>
        <w:t>pıldığını, çeşitli seviyelerde kıraat ders</w:t>
      </w:r>
      <w:r w:rsidRPr="000D3689">
        <w:rPr>
          <w:rFonts w:ascii="Times New Roman" w:eastAsia="Times New Roman" w:hAnsi="Times New Roman" w:cs="Times New Roman"/>
          <w:sz w:val="20"/>
          <w:szCs w:val="20"/>
          <w:lang w:eastAsia="tr-TR"/>
        </w:rPr>
        <w:softHyphen/>
        <w:t>leri görüldüğünü, İbnü'l-Cezerî ve Şâtı-bî'nin eserleriyle şiirler okutulduğunu yazar</w:t>
      </w:r>
      <w:r w:rsidRPr="000D3689">
        <w:rPr>
          <w:rFonts w:ascii="Times New Roman" w:eastAsia="Times New Roman" w:hAnsi="Times New Roman" w:cs="Times New Roman"/>
          <w:sz w:val="20"/>
          <w:vertAlign w:val="superscript"/>
          <w:lang w:eastAsia="tr-TR"/>
        </w:rPr>
        <w:footnoteReference w:id="12"/>
      </w:r>
      <w:r w:rsidRPr="000D3689">
        <w:rPr>
          <w:rFonts w:ascii="Times New Roman" w:eastAsia="Times New Roman" w:hAnsi="Times New Roman" w:cs="Times New Roman"/>
          <w:sz w:val="20"/>
          <w:vertAlign w:val="superscript"/>
          <w:lang w:eastAsia="tr-TR"/>
        </w:rPr>
        <w:t>[132]</w:t>
      </w:r>
      <w:r w:rsidRPr="000D3689">
        <w:rPr>
          <w:rFonts w:ascii="Times New Roman" w:eastAsia="Times New Roman" w:hAnsi="Times New Roman" w:cs="Times New Roman"/>
          <w:sz w:val="20"/>
          <w:szCs w:val="20"/>
          <w:lang w:eastAsia="tr-TR"/>
        </w:rPr>
        <w:t>. Ayrıca İs</w:t>
      </w:r>
      <w:r w:rsidRPr="000D3689">
        <w:rPr>
          <w:rFonts w:ascii="Times New Roman" w:eastAsia="Times New Roman" w:hAnsi="Times New Roman" w:cs="Times New Roman"/>
          <w:sz w:val="20"/>
          <w:szCs w:val="20"/>
          <w:lang w:eastAsia="tr-TR"/>
        </w:rPr>
        <w:softHyphen/>
        <w:t>tanbul'da bütün büyük camilerin bünye</w:t>
      </w:r>
      <w:r w:rsidRPr="000D3689">
        <w:rPr>
          <w:rFonts w:ascii="Times New Roman" w:eastAsia="Times New Roman" w:hAnsi="Times New Roman" w:cs="Times New Roman"/>
          <w:sz w:val="20"/>
          <w:szCs w:val="20"/>
          <w:lang w:eastAsia="tr-TR"/>
        </w:rPr>
        <w:softHyphen/>
        <w:t>sinde birer dârülkurrâ yer aldığı gibi müstakil binalardan dârülkurrâlann da mevcut olduğunu ve döneminde İstan</w:t>
      </w:r>
      <w:r w:rsidRPr="000D3689">
        <w:rPr>
          <w:rFonts w:ascii="Times New Roman" w:eastAsia="Times New Roman" w:hAnsi="Times New Roman" w:cs="Times New Roman"/>
          <w:sz w:val="20"/>
          <w:szCs w:val="20"/>
          <w:lang w:eastAsia="tr-TR"/>
        </w:rPr>
        <w:softHyphen/>
        <w:t>bul'da 3000'i kadın olmak üzere 9000 hafız bulunduğunu kaydeder.</w:t>
      </w:r>
      <w:r w:rsidRPr="000D3689">
        <w:rPr>
          <w:rFonts w:ascii="Times New Roman" w:eastAsia="Times New Roman" w:hAnsi="Times New Roman" w:cs="Times New Roman"/>
          <w:sz w:val="20"/>
          <w:vertAlign w:val="superscript"/>
          <w:lang w:eastAsia="tr-TR"/>
        </w:rPr>
        <w:footnoteReference w:id="13"/>
      </w:r>
      <w:r w:rsidRPr="000D3689">
        <w:rPr>
          <w:rFonts w:ascii="Times New Roman" w:eastAsia="Times New Roman" w:hAnsi="Times New Roman" w:cs="Times New Roman"/>
          <w:sz w:val="20"/>
          <w:vertAlign w:val="superscript"/>
          <w:lang w:eastAsia="tr-TR"/>
        </w:rPr>
        <w:t>[133]</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Dârülkurrâlar hakkında bilgi verirken bazı gözlemlerde de bulunan Evliya Çe-lebi'ye göre dokuz dârülkurrânın bulun</w:t>
      </w:r>
      <w:r w:rsidRPr="000D3689">
        <w:rPr>
          <w:rFonts w:ascii="Times New Roman" w:eastAsia="Times New Roman" w:hAnsi="Times New Roman" w:cs="Times New Roman"/>
          <w:sz w:val="20"/>
          <w:szCs w:val="20"/>
          <w:lang w:eastAsia="tr-TR"/>
        </w:rPr>
        <w:softHyphen/>
        <w:t>duğu Manisa'da halkın Kur'an öğrenme ve ezberlemeye büyük bir ilgisi vardır; burada büyük küçük, kadın erkek 3000 hafız bulunmaktadır; ancak bunlar "Türk-zâd" olduklarından mehâric-i hurûfa pek riayet edemezler</w:t>
      </w:r>
      <w:r w:rsidRPr="000D3689">
        <w:rPr>
          <w:rFonts w:ascii="Times New Roman" w:eastAsia="Times New Roman" w:hAnsi="Times New Roman" w:cs="Times New Roman"/>
          <w:sz w:val="20"/>
          <w:vertAlign w:val="superscript"/>
          <w:lang w:eastAsia="tr-TR"/>
        </w:rPr>
        <w:footnoteReference w:id="14"/>
      </w:r>
      <w:r w:rsidRPr="000D3689">
        <w:rPr>
          <w:rFonts w:ascii="Times New Roman" w:eastAsia="Times New Roman" w:hAnsi="Times New Roman" w:cs="Times New Roman"/>
          <w:sz w:val="20"/>
          <w:vertAlign w:val="superscript"/>
          <w:lang w:eastAsia="tr-TR"/>
        </w:rPr>
        <w:t>[134]</w:t>
      </w:r>
      <w:r w:rsidRPr="000D3689">
        <w:rPr>
          <w:rFonts w:ascii="Times New Roman" w:eastAsia="Times New Roman" w:hAnsi="Times New Roman" w:cs="Times New Roman"/>
          <w:sz w:val="20"/>
          <w:szCs w:val="20"/>
          <w:lang w:eastAsia="tr-TR"/>
        </w:rPr>
        <w:t>. Sayı</w:t>
      </w:r>
      <w:r w:rsidRPr="000D3689">
        <w:rPr>
          <w:rFonts w:ascii="Times New Roman" w:eastAsia="Times New Roman" w:hAnsi="Times New Roman" w:cs="Times New Roman"/>
          <w:sz w:val="20"/>
          <w:szCs w:val="20"/>
          <w:lang w:eastAsia="tr-TR"/>
        </w:rPr>
        <w:softHyphen/>
        <w:t>sı 370'i bulan' Mısır dârülkurrâlannda ise</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fazlaca "Iahn-ı celî ve hafi"" yapılmakta</w:t>
      </w:r>
      <w:r w:rsidRPr="000D3689">
        <w:rPr>
          <w:rFonts w:ascii="Times New Roman" w:eastAsia="Times New Roman" w:hAnsi="Times New Roman" w:cs="Times New Roman"/>
          <w:sz w:val="20"/>
          <w:szCs w:val="20"/>
          <w:lang w:eastAsia="tr-TR"/>
        </w:rPr>
        <w:softHyphen/>
        <w:t>dır</w:t>
      </w:r>
      <w:r w:rsidRPr="000D3689">
        <w:rPr>
          <w:rFonts w:ascii="Times New Roman" w:eastAsia="Times New Roman" w:hAnsi="Times New Roman" w:cs="Times New Roman"/>
          <w:sz w:val="20"/>
          <w:vertAlign w:val="superscript"/>
          <w:lang w:eastAsia="tr-TR"/>
        </w:rPr>
        <w:footnoteReference w:id="15"/>
      </w:r>
      <w:r w:rsidRPr="000D3689">
        <w:rPr>
          <w:rFonts w:ascii="Times New Roman" w:eastAsia="Times New Roman" w:hAnsi="Times New Roman" w:cs="Times New Roman"/>
          <w:sz w:val="20"/>
          <w:vertAlign w:val="superscript"/>
          <w:lang w:eastAsia="tr-TR"/>
        </w:rPr>
        <w:t>[135]</w:t>
      </w:r>
      <w:r w:rsidRPr="000D3689">
        <w:rPr>
          <w:rFonts w:ascii="Times New Roman" w:eastAsia="Times New Roman" w:hAnsi="Times New Roman" w:cs="Times New Roman"/>
          <w:sz w:val="20"/>
          <w:szCs w:val="20"/>
          <w:lang w:eastAsia="tr-TR"/>
        </w:rPr>
        <w:t>. Tebriz'de de yir</w:t>
      </w:r>
      <w:r w:rsidRPr="000D3689">
        <w:rPr>
          <w:rFonts w:ascii="Times New Roman" w:eastAsia="Times New Roman" w:hAnsi="Times New Roman" w:cs="Times New Roman"/>
          <w:sz w:val="20"/>
          <w:szCs w:val="20"/>
          <w:lang w:eastAsia="tr-TR"/>
        </w:rPr>
        <w:softHyphen/>
        <w:t>mi kadar dârülkurrâ mevcuttur. Fakat "Acemlere tecvidle kemâ hiye hakkuhâ kıraat müyesser olmamıştır".</w:t>
      </w:r>
      <w:r w:rsidRPr="000D3689">
        <w:rPr>
          <w:rFonts w:ascii="Times New Roman" w:eastAsia="Times New Roman" w:hAnsi="Times New Roman" w:cs="Times New Roman"/>
          <w:sz w:val="20"/>
          <w:vertAlign w:val="superscript"/>
          <w:lang w:eastAsia="tr-TR"/>
        </w:rPr>
        <w:footnoteReference w:id="16"/>
      </w:r>
      <w:r w:rsidRPr="000D3689">
        <w:rPr>
          <w:rFonts w:ascii="Times New Roman" w:eastAsia="Times New Roman" w:hAnsi="Times New Roman" w:cs="Times New Roman"/>
          <w:sz w:val="20"/>
          <w:vertAlign w:val="superscript"/>
          <w:lang w:eastAsia="tr-TR"/>
        </w:rPr>
        <w:t>[136]</w:t>
      </w:r>
      <w:r w:rsidRPr="000D3689">
        <w:rPr>
          <w:rFonts w:ascii="Times New Roman" w:eastAsia="Times New Roman" w:hAnsi="Times New Roman" w:cs="Times New Roman"/>
          <w:sz w:val="20"/>
          <w:szCs w:val="20"/>
          <w:lang w:eastAsia="tr-TR"/>
        </w:rPr>
        <w:t xml:space="preserve"> Saraybosna'da toplam sekiz yerde Kur'an hıfzedilir ve kırâat-i seb'a üze</w:t>
      </w:r>
      <w:r w:rsidRPr="000D3689">
        <w:rPr>
          <w:rFonts w:ascii="Times New Roman" w:eastAsia="Times New Roman" w:hAnsi="Times New Roman" w:cs="Times New Roman"/>
          <w:sz w:val="20"/>
          <w:szCs w:val="20"/>
          <w:lang w:eastAsia="tr-TR"/>
        </w:rPr>
        <w:softHyphen/>
        <w:t>re okunur; ancak hafızların sayısı azdır; özellikle İleri seviyede ve büyük vakfı bu</w:t>
      </w:r>
      <w:r w:rsidRPr="000D3689">
        <w:rPr>
          <w:rFonts w:ascii="Times New Roman" w:eastAsia="Times New Roman" w:hAnsi="Times New Roman" w:cs="Times New Roman"/>
          <w:sz w:val="20"/>
          <w:szCs w:val="20"/>
          <w:lang w:eastAsia="tr-TR"/>
        </w:rPr>
        <w:softHyphen/>
        <w:t>lunan dârülkurrâlan yoktur, ulucamüer-de şeyhülkurrâlar bulunmaktadır</w:t>
      </w:r>
      <w:r w:rsidRPr="000D3689">
        <w:rPr>
          <w:rFonts w:ascii="Times New Roman" w:eastAsia="Times New Roman" w:hAnsi="Times New Roman" w:cs="Times New Roman"/>
          <w:sz w:val="20"/>
          <w:vertAlign w:val="superscript"/>
          <w:lang w:eastAsia="tr-TR"/>
        </w:rPr>
        <w:footnoteReference w:id="17"/>
      </w:r>
      <w:r w:rsidRPr="000D3689">
        <w:rPr>
          <w:rFonts w:ascii="Times New Roman" w:eastAsia="Times New Roman" w:hAnsi="Times New Roman" w:cs="Times New Roman"/>
          <w:sz w:val="20"/>
          <w:vertAlign w:val="superscript"/>
          <w:lang w:eastAsia="tr-TR"/>
        </w:rPr>
        <w:t>[137]</w:t>
      </w:r>
      <w:r w:rsidRPr="000D3689">
        <w:rPr>
          <w:rFonts w:ascii="Times New Roman" w:eastAsia="Times New Roman" w:hAnsi="Times New Roman" w:cs="Times New Roman"/>
          <w:sz w:val="20"/>
          <w:szCs w:val="20"/>
          <w:lang w:eastAsia="tr-TR"/>
        </w:rPr>
        <w:t>. Üsküp'te dârülkurrâ sayısı dokuz olmakla birlikte bunlar camilerin bün-yesindedir ve buranın halkı "hıfza can</w:t>
      </w:r>
      <w:r w:rsidRPr="000D3689">
        <w:rPr>
          <w:rFonts w:ascii="Times New Roman" w:eastAsia="Times New Roman" w:hAnsi="Times New Roman" w:cs="Times New Roman"/>
          <w:sz w:val="20"/>
          <w:szCs w:val="20"/>
          <w:lang w:eastAsia="tr-TR"/>
        </w:rPr>
        <w:softHyphen/>
        <w:t>dan mukayyet değildir".</w:t>
      </w:r>
      <w:r w:rsidRPr="000D3689">
        <w:rPr>
          <w:rFonts w:ascii="Times New Roman" w:eastAsia="Times New Roman" w:hAnsi="Times New Roman" w:cs="Times New Roman"/>
          <w:sz w:val="20"/>
          <w:vertAlign w:val="superscript"/>
          <w:lang w:eastAsia="tr-TR"/>
        </w:rPr>
        <w:footnoteReference w:id="18"/>
      </w:r>
      <w:r w:rsidRPr="000D3689">
        <w:rPr>
          <w:rFonts w:ascii="Times New Roman" w:eastAsia="Times New Roman" w:hAnsi="Times New Roman" w:cs="Times New Roman"/>
          <w:sz w:val="20"/>
          <w:vertAlign w:val="superscript"/>
          <w:lang w:eastAsia="tr-TR"/>
        </w:rPr>
        <w:t>[138]</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Evliya Çelebi Bursa'da da birçok dâ</w:t>
      </w:r>
      <w:r w:rsidRPr="000D3689">
        <w:rPr>
          <w:rFonts w:ascii="Times New Roman" w:eastAsia="Times New Roman" w:hAnsi="Times New Roman" w:cs="Times New Roman"/>
          <w:sz w:val="20"/>
          <w:szCs w:val="20"/>
          <w:lang w:eastAsia="tr-TR"/>
        </w:rPr>
        <w:softHyphen/>
        <w:t>rülkurrâ bulunduğunu söylemekte, an</w:t>
      </w:r>
      <w:r w:rsidRPr="000D3689">
        <w:rPr>
          <w:rFonts w:ascii="Times New Roman" w:eastAsia="Times New Roman" w:hAnsi="Times New Roman" w:cs="Times New Roman"/>
          <w:sz w:val="20"/>
          <w:szCs w:val="20"/>
          <w:lang w:eastAsia="tr-TR"/>
        </w:rPr>
        <w:softHyphen/>
        <w:t>cak bunlar hakkmda fazla bilgi verme</w:t>
      </w:r>
      <w:r w:rsidRPr="000D3689">
        <w:rPr>
          <w:rFonts w:ascii="Times New Roman" w:eastAsia="Times New Roman" w:hAnsi="Times New Roman" w:cs="Times New Roman"/>
          <w:sz w:val="20"/>
          <w:szCs w:val="20"/>
          <w:lang w:eastAsia="tr-TR"/>
        </w:rPr>
        <w:softHyphen/>
        <w:t>mektedir</w:t>
      </w:r>
      <w:r w:rsidRPr="000D3689">
        <w:rPr>
          <w:rFonts w:ascii="Times New Roman" w:eastAsia="Times New Roman" w:hAnsi="Times New Roman" w:cs="Times New Roman"/>
          <w:sz w:val="20"/>
          <w:vertAlign w:val="superscript"/>
          <w:lang w:eastAsia="tr-TR"/>
        </w:rPr>
        <w:footnoteReference w:id="19"/>
      </w:r>
      <w:r w:rsidRPr="000D3689">
        <w:rPr>
          <w:rFonts w:ascii="Times New Roman" w:eastAsia="Times New Roman" w:hAnsi="Times New Roman" w:cs="Times New Roman"/>
          <w:sz w:val="20"/>
          <w:vertAlign w:val="superscript"/>
          <w:lang w:eastAsia="tr-TR"/>
        </w:rPr>
        <w:t>[139]</w:t>
      </w:r>
      <w:r w:rsidRPr="000D3689">
        <w:rPr>
          <w:rFonts w:ascii="Times New Roman" w:eastAsia="Times New Roman" w:hAnsi="Times New Roman" w:cs="Times New Roman"/>
          <w:sz w:val="20"/>
          <w:szCs w:val="20"/>
          <w:lang w:eastAsia="tr-TR"/>
        </w:rPr>
        <w:t>. Haremeyn'i de gezen müellif Medine'de yedi, Mekke'</w:t>
      </w:r>
      <w:r w:rsidRPr="000D3689">
        <w:rPr>
          <w:rFonts w:ascii="Times New Roman" w:eastAsia="Times New Roman" w:hAnsi="Times New Roman" w:cs="Times New Roman"/>
          <w:sz w:val="20"/>
          <w:szCs w:val="20"/>
          <w:lang w:eastAsia="tr-TR"/>
        </w:rPr>
        <w:softHyphen/>
        <w:t>de kırk yerde dârülkurrâ olduğundan ve buralarda çeşitli seviyelerde kıraat okun</w:t>
      </w:r>
      <w:r w:rsidRPr="000D3689">
        <w:rPr>
          <w:rFonts w:ascii="Times New Roman" w:eastAsia="Times New Roman" w:hAnsi="Times New Roman" w:cs="Times New Roman"/>
          <w:sz w:val="20"/>
          <w:szCs w:val="20"/>
          <w:lang w:eastAsia="tr-TR"/>
        </w:rPr>
        <w:softHyphen/>
        <w:t>duğundan söz etmektedir.</w:t>
      </w:r>
      <w:r w:rsidRPr="000D3689">
        <w:rPr>
          <w:rFonts w:ascii="Times New Roman" w:eastAsia="Times New Roman" w:hAnsi="Times New Roman" w:cs="Times New Roman"/>
          <w:sz w:val="20"/>
          <w:vertAlign w:val="superscript"/>
          <w:lang w:eastAsia="tr-TR"/>
        </w:rPr>
        <w:footnoteReference w:id="20"/>
      </w:r>
      <w:r w:rsidRPr="000D3689">
        <w:rPr>
          <w:rFonts w:ascii="Times New Roman" w:eastAsia="Times New Roman" w:hAnsi="Times New Roman" w:cs="Times New Roman"/>
          <w:sz w:val="20"/>
          <w:vertAlign w:val="superscript"/>
          <w:lang w:eastAsia="tr-TR"/>
        </w:rPr>
        <w:t>[140]</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Dârülkurrâlann bir çeşidi türbe dârül-kurrâlardır. Bazı kişiler, türbelerinde Kur'an okunması ve öğretilmesi için va</w:t>
      </w:r>
      <w:r w:rsidRPr="000D3689">
        <w:rPr>
          <w:rFonts w:ascii="Times New Roman" w:eastAsia="Times New Roman" w:hAnsi="Times New Roman" w:cs="Times New Roman"/>
          <w:sz w:val="20"/>
          <w:szCs w:val="20"/>
          <w:lang w:eastAsia="tr-TR"/>
        </w:rPr>
        <w:softHyphen/>
        <w:t>siyette bulunmuş ve bunun için vakfiye</w:t>
      </w:r>
      <w:r w:rsidRPr="000D3689">
        <w:rPr>
          <w:rFonts w:ascii="Times New Roman" w:eastAsia="Times New Roman" w:hAnsi="Times New Roman" w:cs="Times New Roman"/>
          <w:sz w:val="20"/>
          <w:szCs w:val="20"/>
          <w:lang w:eastAsia="tr-TR"/>
        </w:rPr>
        <w:softHyphen/>
        <w:t>ler düzenlemişlerdir. Dımaşk'ta VIII. (XIV.) yüzyılda inşa edilen Efrîdûniye Türbesi ve ünlü kıraat âlimi Ebû Şâme'nin me-şîhatü'l-kırâa görevinde bulunduğu Eyyûbî Hükümdarı el-Melikü'1-Eşref'in tür</w:t>
      </w:r>
      <w:r w:rsidRPr="000D3689">
        <w:rPr>
          <w:rFonts w:ascii="Times New Roman" w:eastAsia="Times New Roman" w:hAnsi="Times New Roman" w:cs="Times New Roman"/>
          <w:sz w:val="20"/>
          <w:szCs w:val="20"/>
          <w:lang w:eastAsia="tr-TR"/>
        </w:rPr>
        <w:softHyphen/>
        <w:t>besi bunlardandır. Yine Dımaşk'taki Üm-mü Salih Türbesi için yapılan vasiyette, buraya Kur'an hocası olarak şehrin kı</w:t>
      </w:r>
      <w:r w:rsidRPr="000D3689">
        <w:rPr>
          <w:rFonts w:ascii="Times New Roman" w:eastAsia="Times New Roman" w:hAnsi="Times New Roman" w:cs="Times New Roman"/>
          <w:sz w:val="20"/>
          <w:szCs w:val="20"/>
          <w:lang w:eastAsia="tr-TR"/>
        </w:rPr>
        <w:softHyphen/>
        <w:t>raat ilmini en iyi bileninin seçilmesi is</w:t>
      </w:r>
      <w:r w:rsidRPr="000D3689">
        <w:rPr>
          <w:rFonts w:ascii="Times New Roman" w:eastAsia="Times New Roman" w:hAnsi="Times New Roman" w:cs="Times New Roman"/>
          <w:sz w:val="20"/>
          <w:szCs w:val="20"/>
          <w:lang w:eastAsia="tr-TR"/>
        </w:rPr>
        <w:softHyphen/>
        <w:t>tenmiştir. I. Abdülhamid gibi bazı Os</w:t>
      </w:r>
      <w:r w:rsidRPr="000D3689">
        <w:rPr>
          <w:rFonts w:ascii="Times New Roman" w:eastAsia="Times New Roman" w:hAnsi="Times New Roman" w:cs="Times New Roman"/>
          <w:sz w:val="20"/>
          <w:szCs w:val="20"/>
          <w:lang w:eastAsia="tr-TR"/>
        </w:rPr>
        <w:softHyphen/>
        <w:t>manlı padişahlarının ve Sultan III. Mus</w:t>
      </w:r>
      <w:r w:rsidRPr="000D3689">
        <w:rPr>
          <w:rFonts w:ascii="Times New Roman" w:eastAsia="Times New Roman" w:hAnsi="Times New Roman" w:cs="Times New Roman"/>
          <w:sz w:val="20"/>
          <w:szCs w:val="20"/>
          <w:lang w:eastAsia="tr-TR"/>
        </w:rPr>
        <w:softHyphen/>
        <w:t>tafa'nın kızı Şah Sultan gibi bazı hanım sultanların da türbelerinde belli zaman</w:t>
      </w:r>
      <w:r w:rsidRPr="000D3689">
        <w:rPr>
          <w:rFonts w:ascii="Times New Roman" w:eastAsia="Times New Roman" w:hAnsi="Times New Roman" w:cs="Times New Roman"/>
          <w:sz w:val="20"/>
          <w:szCs w:val="20"/>
          <w:lang w:eastAsia="tr-TR"/>
        </w:rPr>
        <w:softHyphen/>
      </w:r>
      <w:r w:rsidRPr="000D3689">
        <w:rPr>
          <w:rFonts w:ascii="Times New Roman" w:eastAsia="Times New Roman" w:hAnsi="Times New Roman" w:cs="Times New Roman"/>
          <w:sz w:val="20"/>
          <w:szCs w:val="20"/>
          <w:lang w:eastAsia="tr-TR"/>
        </w:rPr>
        <w:lastRenderedPageBreak/>
        <w:t>larda Kur'an okunması ve öğretilmesi için vasiyette bulundukları bilinmektedir.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Türkiye'deki dârülkurrâ lar, 3 Mart 1924 tarih ve 430 sayılı Tevhîd-i Tedri</w:t>
      </w:r>
      <w:r w:rsidRPr="000D3689">
        <w:rPr>
          <w:rFonts w:ascii="Times New Roman" w:eastAsia="Times New Roman" w:hAnsi="Times New Roman" w:cs="Times New Roman"/>
          <w:sz w:val="20"/>
          <w:szCs w:val="20"/>
          <w:lang w:eastAsia="tr-TR"/>
        </w:rPr>
        <w:softHyphen/>
        <w:t>sat Kanunu'nun 2. maddesi gereğince bütün okullar gibi Maarif Vekâleti'ne bağlanmak istenmişse de zamanın Diya</w:t>
      </w:r>
      <w:r w:rsidRPr="000D3689">
        <w:rPr>
          <w:rFonts w:ascii="Times New Roman" w:eastAsia="Times New Roman" w:hAnsi="Times New Roman" w:cs="Times New Roman"/>
          <w:sz w:val="20"/>
          <w:szCs w:val="20"/>
          <w:lang w:eastAsia="tr-TR"/>
        </w:rPr>
        <w:softHyphen/>
        <w:t>net İşleri başkanı Rifat Börekçi'nin bu kurumların birer ihtisas okulu olduğu için başkanlığa bağlı olarak öğretime de</w:t>
      </w:r>
      <w:r w:rsidRPr="000D3689">
        <w:rPr>
          <w:rFonts w:ascii="Times New Roman" w:eastAsia="Times New Roman" w:hAnsi="Times New Roman" w:cs="Times New Roman"/>
          <w:sz w:val="20"/>
          <w:szCs w:val="20"/>
          <w:lang w:eastAsia="tr-TR"/>
        </w:rPr>
        <w:softHyphen/>
        <w:t>vam etmesi gerektiği yolundaki ısrarla</w:t>
      </w:r>
      <w:r w:rsidRPr="000D3689">
        <w:rPr>
          <w:rFonts w:ascii="Times New Roman" w:eastAsia="Times New Roman" w:hAnsi="Times New Roman" w:cs="Times New Roman"/>
          <w:sz w:val="20"/>
          <w:szCs w:val="20"/>
          <w:lang w:eastAsia="tr-TR"/>
        </w:rPr>
        <w:softHyphen/>
        <w:t>rı sonucu Kur'an kurslarına dönüşerek varlıklarını kesintisiz devam ettirmişler</w:t>
      </w:r>
      <w:r w:rsidRPr="000D3689">
        <w:rPr>
          <w:rFonts w:ascii="Times New Roman" w:eastAsia="Times New Roman" w:hAnsi="Times New Roman" w:cs="Times New Roman"/>
          <w:sz w:val="20"/>
          <w:szCs w:val="20"/>
          <w:lang w:eastAsia="tr-TR"/>
        </w:rPr>
        <w:softHyphen/>
        <w:t>dir</w:t>
      </w:r>
      <w:r w:rsidRPr="000D3689">
        <w:rPr>
          <w:rFonts w:ascii="Times New Roman" w:eastAsia="Times New Roman" w:hAnsi="Times New Roman" w:cs="Times New Roman"/>
          <w:sz w:val="20"/>
          <w:vertAlign w:val="superscript"/>
          <w:lang w:eastAsia="tr-TR"/>
        </w:rPr>
        <w:footnoteReference w:id="21"/>
      </w:r>
      <w:r w:rsidRPr="000D3689">
        <w:rPr>
          <w:rFonts w:ascii="Times New Roman" w:eastAsia="Times New Roman" w:hAnsi="Times New Roman" w:cs="Times New Roman"/>
          <w:sz w:val="20"/>
          <w:vertAlign w:val="superscript"/>
          <w:lang w:eastAsia="tr-TR"/>
        </w:rPr>
        <w:t>[141]</w:t>
      </w:r>
      <w:r w:rsidRPr="000D3689">
        <w:rPr>
          <w:rFonts w:ascii="Times New Roman" w:eastAsia="Times New Roman" w:hAnsi="Times New Roman" w:cs="Times New Roman"/>
          <w:sz w:val="20"/>
          <w:szCs w:val="20"/>
          <w:lang w:eastAsia="tr-TR"/>
        </w:rPr>
        <w:t>. Fakat bunlar za</w:t>
      </w:r>
      <w:r w:rsidRPr="000D3689">
        <w:rPr>
          <w:rFonts w:ascii="Times New Roman" w:eastAsia="Times New Roman" w:hAnsi="Times New Roman" w:cs="Times New Roman"/>
          <w:sz w:val="20"/>
          <w:szCs w:val="20"/>
          <w:lang w:eastAsia="tr-TR"/>
        </w:rPr>
        <w:softHyphen/>
        <w:t>manla sadece Kur'an okumanın öğretil</w:t>
      </w:r>
      <w:r w:rsidRPr="000D3689">
        <w:rPr>
          <w:rFonts w:ascii="Times New Roman" w:eastAsia="Times New Roman" w:hAnsi="Times New Roman" w:cs="Times New Roman"/>
          <w:sz w:val="20"/>
          <w:szCs w:val="20"/>
          <w:lang w:eastAsia="tr-TR"/>
        </w:rPr>
        <w:softHyphen/>
        <w:t>diği, din dersleriyle takviye edilen okul</w:t>
      </w:r>
      <w:r w:rsidRPr="000D3689">
        <w:rPr>
          <w:rFonts w:ascii="Times New Roman" w:eastAsia="Times New Roman" w:hAnsi="Times New Roman" w:cs="Times New Roman"/>
          <w:sz w:val="20"/>
          <w:szCs w:val="20"/>
          <w:lang w:eastAsia="tr-TR"/>
        </w:rPr>
        <w:softHyphen/>
        <w:t>lar durumuna geldi. Kıraat ilminde ihti</w:t>
      </w:r>
      <w:r w:rsidRPr="000D3689">
        <w:rPr>
          <w:rFonts w:ascii="Times New Roman" w:eastAsia="Times New Roman" w:hAnsi="Times New Roman" w:cs="Times New Roman"/>
          <w:sz w:val="20"/>
          <w:szCs w:val="20"/>
          <w:lang w:eastAsia="tr-TR"/>
        </w:rPr>
        <w:softHyphen/>
        <w:t>saslaşma ise sayıları pek fazla olmayan hocaların şahsî gayretleriyle sınırlı kaldı. Ancak Diyanet İşleri Başkanliğfna bağlı İstanbul Haseki Eğitim Merkezinde 1976'dan beri devam eden üç yıllık aşe-re, takrib, tayyibe ihtisas kursları, tarihî dârülkurrâ müesseselerinde yapılan öğ</w:t>
      </w:r>
      <w:r w:rsidRPr="000D3689">
        <w:rPr>
          <w:rFonts w:ascii="Times New Roman" w:eastAsia="Times New Roman" w:hAnsi="Times New Roman" w:cs="Times New Roman"/>
          <w:sz w:val="20"/>
          <w:szCs w:val="20"/>
          <w:lang w:eastAsia="tr-TR"/>
        </w:rPr>
        <w:softHyphen/>
        <w:t>retimle hayli benzerlik göstermektedir.</w:t>
      </w:r>
    </w:p>
    <w:p w:rsidR="000D3689" w:rsidRPr="000D3689" w:rsidRDefault="000D3689"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0D3689" w:rsidRPr="000D3689" w:rsidRDefault="000D3689" w:rsidP="000D3689">
      <w:pPr>
        <w:keepNext/>
        <w:spacing w:after="0" w:line="240" w:lineRule="auto"/>
        <w:jc w:val="both"/>
        <w:outlineLvl w:val="2"/>
        <w:rPr>
          <w:rFonts w:ascii="Times New Roman" w:eastAsia="Times New Roman" w:hAnsi="Times New Roman" w:cs="Arial"/>
          <w:b/>
          <w:bCs/>
          <w:sz w:val="20"/>
          <w:szCs w:val="26"/>
          <w:lang w:eastAsia="tr-TR"/>
        </w:rPr>
      </w:pPr>
      <w:bookmarkStart w:id="1" w:name="_Toc148793584"/>
      <w:r w:rsidRPr="000D3689">
        <w:rPr>
          <w:rFonts w:ascii="Times New Roman" w:eastAsia="Times New Roman" w:hAnsi="Times New Roman" w:cs="Arial"/>
          <w:b/>
          <w:bCs/>
          <w:sz w:val="20"/>
          <w:szCs w:val="20"/>
          <w:lang w:eastAsia="tr-TR"/>
        </w:rPr>
        <w:t>Bibliyografya:</w:t>
      </w:r>
      <w:bookmarkEnd w:id="1"/>
    </w:p>
    <w:p w:rsidR="000D3689" w:rsidRPr="000D3689" w:rsidRDefault="000D3689"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 xml:space="preserve">Müsned, I, 86; </w:t>
      </w:r>
      <w:r w:rsidRPr="000D3689">
        <w:rPr>
          <w:rFonts w:ascii="Times New Roman" w:eastAsia="Times New Roman" w:hAnsi="Times New Roman" w:cs="Times New Roman"/>
          <w:sz w:val="20"/>
          <w:szCs w:val="20"/>
          <w:lang w:val="en-US" w:eastAsia="tr-TR"/>
        </w:rPr>
        <w:t xml:space="preserve">III, </w:t>
      </w:r>
      <w:r w:rsidRPr="000D3689">
        <w:rPr>
          <w:rFonts w:ascii="Times New Roman" w:eastAsia="Times New Roman" w:hAnsi="Times New Roman" w:cs="Times New Roman"/>
          <w:sz w:val="20"/>
          <w:szCs w:val="20"/>
          <w:lang w:eastAsia="tr-TR"/>
        </w:rPr>
        <w:t>486; Buharı. "Diyet", 27; Müslim, "Zikr", 38; İbn Sa'd. et-Tabakât, IV, 205; İbn Şebbe. Târîhu'7- Medtnetİi -münevve</w:t>
      </w:r>
      <w:r w:rsidRPr="000D3689">
        <w:rPr>
          <w:rFonts w:ascii="Times New Roman" w:eastAsia="Times New Roman" w:hAnsi="Times New Roman" w:cs="Times New Roman"/>
          <w:sz w:val="20"/>
          <w:szCs w:val="20"/>
          <w:lang w:eastAsia="tr-TR"/>
        </w:rPr>
        <w:softHyphen/>
        <w:t>re, 1, 241; Hatîb et-Tebrizî, Mişkâtü't-Meşâbîh</w:t>
      </w:r>
      <w:r w:rsidRPr="000D3689">
        <w:rPr>
          <w:rFonts w:ascii="Times New Roman" w:eastAsia="Times New Roman" w:hAnsi="Times New Roman" w:cs="Times New Roman"/>
          <w:sz w:val="20"/>
          <w:vertAlign w:val="superscript"/>
          <w:lang w:eastAsia="tr-TR"/>
        </w:rPr>
        <w:footnoteReference w:id="22"/>
      </w:r>
      <w:r w:rsidRPr="000D3689">
        <w:rPr>
          <w:rFonts w:ascii="Times New Roman" w:eastAsia="Times New Roman" w:hAnsi="Times New Roman" w:cs="Times New Roman"/>
          <w:sz w:val="20"/>
          <w:vertAlign w:val="superscript"/>
          <w:lang w:eastAsia="tr-TR"/>
        </w:rPr>
        <w:t>[142]</w:t>
      </w:r>
      <w:r w:rsidRPr="000D3689">
        <w:rPr>
          <w:rFonts w:ascii="Times New Roman" w:eastAsia="Times New Roman" w:hAnsi="Times New Roman" w:cs="Times New Roman"/>
          <w:sz w:val="20"/>
          <w:szCs w:val="20"/>
          <w:lang w:eastAsia="tr-TR"/>
        </w:rPr>
        <w:t>, Dımaşk 1380/ 1961, I, 71</w:t>
      </w:r>
      <w:r w:rsidRPr="000D3689">
        <w:rPr>
          <w:rFonts w:ascii="Times New Roman" w:eastAsia="Times New Roman" w:hAnsi="Times New Roman" w:cs="Times New Roman"/>
          <w:sz w:val="20"/>
          <w:vertAlign w:val="superscript"/>
          <w:lang w:eastAsia="tr-TR"/>
        </w:rPr>
        <w:footnoteReference w:id="23"/>
      </w:r>
      <w:r w:rsidRPr="000D3689">
        <w:rPr>
          <w:rFonts w:ascii="Times New Roman" w:eastAsia="Times New Roman" w:hAnsi="Times New Roman" w:cs="Times New Roman"/>
          <w:sz w:val="20"/>
          <w:vertAlign w:val="superscript"/>
          <w:lang w:eastAsia="tr-TR"/>
        </w:rPr>
        <w:t>[143]</w:t>
      </w:r>
      <w:r w:rsidRPr="000D3689">
        <w:rPr>
          <w:rFonts w:ascii="Times New Roman" w:eastAsia="Times New Roman" w:hAnsi="Times New Roman" w:cs="Times New Roman"/>
          <w:sz w:val="20"/>
          <w:szCs w:val="20"/>
          <w:lang w:eastAsia="tr-TR"/>
        </w:rPr>
        <w:t>; İbn Kesîr, el-Bidâye, Beyrut 1982, XIV, 227, 233, 315; Sübkî, Fetâuâ, Beyrut, ts. (Dârü'l-Maârif), II, 109; İbn Battûta. er-Rih-le, Beyrut, ts. (Dârü's-Sâdır), s. 183; İbn Cü-beyr. er-Rihle, Beyrut 1980, s. 244; İbn Hal</w:t>
      </w:r>
      <w:r w:rsidRPr="000D3689">
        <w:rPr>
          <w:rFonts w:ascii="Times New Roman" w:eastAsia="Times New Roman" w:hAnsi="Times New Roman" w:cs="Times New Roman"/>
          <w:sz w:val="20"/>
          <w:szCs w:val="20"/>
          <w:lang w:eastAsia="tr-TR"/>
        </w:rPr>
        <w:softHyphen/>
        <w:t>dun, Mukaddime</w:t>
      </w:r>
      <w:r w:rsidRPr="000D3689">
        <w:rPr>
          <w:rFonts w:ascii="Times New Roman" w:eastAsia="Times New Roman" w:hAnsi="Times New Roman" w:cs="Times New Roman"/>
          <w:sz w:val="20"/>
          <w:vertAlign w:val="superscript"/>
          <w:lang w:eastAsia="tr-TR"/>
        </w:rPr>
        <w:footnoteReference w:id="24"/>
      </w:r>
      <w:r w:rsidRPr="000D3689">
        <w:rPr>
          <w:rFonts w:ascii="Times New Roman" w:eastAsia="Times New Roman" w:hAnsi="Times New Roman" w:cs="Times New Roman"/>
          <w:sz w:val="20"/>
          <w:vertAlign w:val="superscript"/>
          <w:lang w:eastAsia="tr-TR"/>
        </w:rPr>
        <w:t>[144]</w:t>
      </w:r>
      <w:r w:rsidRPr="000D3689">
        <w:rPr>
          <w:rFonts w:ascii="Times New Roman" w:eastAsia="Times New Roman" w:hAnsi="Times New Roman" w:cs="Times New Roman"/>
          <w:sz w:val="20"/>
          <w:szCs w:val="20"/>
          <w:lang w:eastAsia="tr-TR"/>
        </w:rPr>
        <w:t>, İstan</w:t>
      </w:r>
      <w:r w:rsidRPr="000D3689">
        <w:rPr>
          <w:rFonts w:ascii="Times New Roman" w:eastAsia="Times New Roman" w:hAnsi="Times New Roman" w:cs="Times New Roman"/>
          <w:sz w:val="20"/>
          <w:szCs w:val="20"/>
          <w:lang w:eastAsia="tr-TR"/>
        </w:rPr>
        <w:softHyphen/>
        <w:t>bul 1982, II, 1049; Huzâî. Tahrîcüd-delâlâtİ's-sem'iyye, s. 80; Aynî, 'Umdetü'l-kâri, Kahire 1392/1972, XX, 208; Nuaymî. Dûrü't-Kur'ân fî Dımaşk</w:t>
      </w:r>
      <w:r w:rsidRPr="000D3689">
        <w:rPr>
          <w:rFonts w:ascii="Times New Roman" w:eastAsia="Times New Roman" w:hAnsi="Times New Roman" w:cs="Times New Roman"/>
          <w:sz w:val="20"/>
          <w:vertAlign w:val="superscript"/>
          <w:lang w:eastAsia="tr-TR"/>
        </w:rPr>
        <w:footnoteReference w:id="25"/>
      </w:r>
      <w:r w:rsidRPr="000D3689">
        <w:rPr>
          <w:rFonts w:ascii="Times New Roman" w:eastAsia="Times New Roman" w:hAnsi="Times New Roman" w:cs="Times New Roman"/>
          <w:sz w:val="20"/>
          <w:vertAlign w:val="superscript"/>
          <w:lang w:eastAsia="tr-TR"/>
        </w:rPr>
        <w:t>[145]</w:t>
      </w:r>
      <w:r w:rsidRPr="000D3689">
        <w:rPr>
          <w:rFonts w:ascii="Times New Roman" w:eastAsia="Times New Roman" w:hAnsi="Times New Roman" w:cs="Times New Roman"/>
          <w:sz w:val="20"/>
          <w:szCs w:val="20"/>
          <w:lang w:eastAsia="tr-TR"/>
        </w:rPr>
        <w:t>, Bey</w:t>
      </w:r>
      <w:r w:rsidRPr="000D3689">
        <w:rPr>
          <w:rFonts w:ascii="Times New Roman" w:eastAsia="Times New Roman" w:hAnsi="Times New Roman" w:cs="Times New Roman"/>
          <w:sz w:val="20"/>
          <w:szCs w:val="20"/>
          <w:lang w:eastAsia="tr-TR"/>
        </w:rPr>
        <w:softHyphen/>
        <w:t>rut 1982, Mukaddime, s. 6-16, ayrıca bk. s. 1-26; a.mlf., ed-Dâris fî târîhi'i-medâris</w:t>
      </w:r>
      <w:r w:rsidRPr="000D3689">
        <w:rPr>
          <w:rFonts w:ascii="Times New Roman" w:eastAsia="Times New Roman" w:hAnsi="Times New Roman" w:cs="Times New Roman"/>
          <w:sz w:val="20"/>
          <w:vertAlign w:val="superscript"/>
          <w:lang w:eastAsia="tr-TR"/>
        </w:rPr>
        <w:footnoteReference w:id="26"/>
      </w:r>
      <w:r w:rsidRPr="000D3689">
        <w:rPr>
          <w:rFonts w:ascii="Times New Roman" w:eastAsia="Times New Roman" w:hAnsi="Times New Roman" w:cs="Times New Roman"/>
          <w:sz w:val="20"/>
          <w:vertAlign w:val="superscript"/>
          <w:lang w:eastAsia="tr-TR"/>
        </w:rPr>
        <w:t>[146]</w:t>
      </w:r>
      <w:r w:rsidRPr="000D3689">
        <w:rPr>
          <w:rFonts w:ascii="Times New Roman" w:eastAsia="Times New Roman" w:hAnsi="Times New Roman" w:cs="Times New Roman"/>
          <w:sz w:val="20"/>
          <w:szCs w:val="20"/>
          <w:lang w:eastAsia="tr-TR"/>
        </w:rPr>
        <w:t xml:space="preserve">, Kahire 1988, I, 3-18; Evliya Celebi. Seyahatname, I, 318, 524; 11, 17, 188, 250; </w:t>
      </w:r>
      <w:r w:rsidRPr="000D3689">
        <w:rPr>
          <w:rFonts w:ascii="Times New Roman" w:eastAsia="Times New Roman" w:hAnsi="Times New Roman" w:cs="Times New Roman"/>
          <w:sz w:val="20"/>
          <w:szCs w:val="20"/>
          <w:lang w:val="en-US" w:eastAsia="tr-TR"/>
        </w:rPr>
        <w:t xml:space="preserve">III, </w:t>
      </w:r>
      <w:r w:rsidRPr="000D3689">
        <w:rPr>
          <w:rFonts w:ascii="Times New Roman" w:eastAsia="Times New Roman" w:hAnsi="Times New Roman" w:cs="Times New Roman"/>
          <w:sz w:val="20"/>
          <w:szCs w:val="20"/>
          <w:lang w:eastAsia="tr-TR"/>
        </w:rPr>
        <w:t xml:space="preserve">449; </w:t>
      </w:r>
      <w:r w:rsidRPr="000D3689">
        <w:rPr>
          <w:rFonts w:ascii="Times New Roman" w:eastAsia="Times New Roman" w:hAnsi="Times New Roman" w:cs="Times New Roman"/>
          <w:sz w:val="20"/>
          <w:szCs w:val="20"/>
          <w:lang w:val="en-US" w:eastAsia="tr-TR"/>
        </w:rPr>
        <w:t xml:space="preserve">V, </w:t>
      </w:r>
      <w:r w:rsidRPr="000D3689">
        <w:rPr>
          <w:rFonts w:ascii="Times New Roman" w:eastAsia="Times New Roman" w:hAnsi="Times New Roman" w:cs="Times New Roman"/>
          <w:sz w:val="20"/>
          <w:szCs w:val="20"/>
          <w:lang w:eastAsia="tr-TR"/>
        </w:rPr>
        <w:t xml:space="preserve">431, 556; </w:t>
      </w:r>
      <w:r w:rsidRPr="000D3689">
        <w:rPr>
          <w:rFonts w:ascii="Times New Roman" w:eastAsia="Times New Roman" w:hAnsi="Times New Roman" w:cs="Times New Roman"/>
          <w:sz w:val="20"/>
          <w:szCs w:val="20"/>
          <w:lang w:val="en-US" w:eastAsia="tr-TR"/>
        </w:rPr>
        <w:t xml:space="preserve">IX, </w:t>
      </w:r>
      <w:r w:rsidRPr="000D3689">
        <w:rPr>
          <w:rFonts w:ascii="Times New Roman" w:eastAsia="Times New Roman" w:hAnsi="Times New Roman" w:cs="Times New Roman"/>
          <w:sz w:val="20"/>
          <w:szCs w:val="20"/>
          <w:lang w:eastAsia="tr-TR"/>
        </w:rPr>
        <w:t xml:space="preserve">74-75, 641, 781; </w:t>
      </w:r>
      <w:r w:rsidRPr="000D3689">
        <w:rPr>
          <w:rFonts w:ascii="Times New Roman" w:eastAsia="Times New Roman" w:hAnsi="Times New Roman" w:cs="Times New Roman"/>
          <w:sz w:val="20"/>
          <w:szCs w:val="20"/>
          <w:lang w:val="en-US" w:eastAsia="tr-TR"/>
        </w:rPr>
        <w:t xml:space="preserve">X, </w:t>
      </w:r>
      <w:r w:rsidRPr="000D3689">
        <w:rPr>
          <w:rFonts w:ascii="Times New Roman" w:eastAsia="Times New Roman" w:hAnsi="Times New Roman" w:cs="Times New Roman"/>
          <w:sz w:val="20"/>
          <w:szCs w:val="20"/>
          <w:lang w:eastAsia="tr-TR"/>
        </w:rPr>
        <w:t>233-235; Amasya Tarihi, I, 265-268; A. U. Pope. "Islamic Architecture", A Suruey of Per-sian Ari, Tahran 1938-39, III, 1204; Türkiye Maarif Tarihi, I, 169-172; Konyalı, Konya Tari</w:t>
      </w:r>
      <w:r w:rsidRPr="000D3689">
        <w:rPr>
          <w:rFonts w:ascii="Times New Roman" w:eastAsia="Times New Roman" w:hAnsi="Times New Roman" w:cs="Times New Roman"/>
          <w:sz w:val="20"/>
          <w:szCs w:val="20"/>
          <w:lang w:eastAsia="tr-TR"/>
        </w:rPr>
        <w:softHyphen/>
        <w:t>hi, s. 949-962; Ahmed Çelebi, İslâmda Eğitim-Öğretim Târihi</w:t>
      </w:r>
      <w:r w:rsidRPr="000D3689">
        <w:rPr>
          <w:rFonts w:ascii="Times New Roman" w:eastAsia="Times New Roman" w:hAnsi="Times New Roman" w:cs="Times New Roman"/>
          <w:sz w:val="20"/>
          <w:vertAlign w:val="superscript"/>
          <w:lang w:eastAsia="tr-TR"/>
        </w:rPr>
        <w:footnoteReference w:id="27"/>
      </w:r>
      <w:r w:rsidRPr="000D3689">
        <w:rPr>
          <w:rFonts w:ascii="Times New Roman" w:eastAsia="Times New Roman" w:hAnsi="Times New Roman" w:cs="Times New Roman"/>
          <w:sz w:val="20"/>
          <w:vertAlign w:val="superscript"/>
          <w:lang w:eastAsia="tr-TR"/>
        </w:rPr>
        <w:t>[147]</w:t>
      </w:r>
      <w:r w:rsidRPr="000D3689">
        <w:rPr>
          <w:rFonts w:ascii="Times New Roman" w:eastAsia="Times New Roman" w:hAnsi="Times New Roman" w:cs="Times New Roman"/>
          <w:sz w:val="20"/>
          <w:szCs w:val="20"/>
          <w:lang w:eastAsia="tr-TR"/>
        </w:rPr>
        <w:t>, İstanbul, ts. (Damla Yayınevi], s. 38 vd.; Baltacı, Osmanlı Medreseleri, s. 14-15, 22-24, 607-611; Nâ-cî Ma'rûf, Târîhu 'ulemâ'i Müstanşıriyye, Ka</w:t>
      </w:r>
      <w:r w:rsidRPr="000D3689">
        <w:rPr>
          <w:rFonts w:ascii="Times New Roman" w:eastAsia="Times New Roman" w:hAnsi="Times New Roman" w:cs="Times New Roman"/>
          <w:sz w:val="20"/>
          <w:szCs w:val="20"/>
          <w:lang w:eastAsia="tr-TR"/>
        </w:rPr>
        <w:softHyphen/>
        <w:t>hire 1976, I, 40-41; Melike el-Ebyaz. et-Ter-biye ue's-şekâfetü'l-^Arabiyyetü'l-İslâmİyye fi'ş-Şâm ue'1-Cezîre, Beyrut 1980, s. 260-278; G. Makdisi, The Rise of Cotieges, Edinburgh 1981, s. 9-10. 19-20, 33-34, 47-48, 215; Ek</w:t>
      </w:r>
      <w:r w:rsidRPr="000D3689">
        <w:rPr>
          <w:rFonts w:ascii="Times New Roman" w:eastAsia="Times New Roman" w:hAnsi="Times New Roman" w:cs="Times New Roman"/>
          <w:sz w:val="20"/>
          <w:szCs w:val="20"/>
          <w:lang w:eastAsia="tr-TR"/>
        </w:rPr>
        <w:softHyphen/>
        <w:t>rem Hasan el-Ulebî. Dımaşk beyne aşril-Memâlik ue'l-Osmâniyyîn, Beyrut 1982, s. 171; Yahya Akyüz. Türk Eğitim Tarihi, Ankara 1982, s. 52; Osman Keskioğlu, Son İlâhî Kitap Kur'an-ı Kerim, Ankara 1987, s. 70-80; L. Golombek -D. Wilber. The Timurid Architecture of Iran and Turan, Princeton 1988, I, 46-47, 64; Zeynep Ahunbay, "Mimar Sinan'ın Eğitim Yapılan", Mimarbaşı Koca Sinan Yaşadığı Çağ oe Eser</w:t>
      </w:r>
      <w:r w:rsidRPr="000D3689">
        <w:rPr>
          <w:rFonts w:ascii="Times New Roman" w:eastAsia="Times New Roman" w:hAnsi="Times New Roman" w:cs="Times New Roman"/>
          <w:sz w:val="20"/>
          <w:szCs w:val="20"/>
          <w:lang w:eastAsia="tr-TR"/>
        </w:rPr>
        <w:softHyphen/>
        <w:t>leri, İstanbul 1988, I, 275-279; Kettânî. et-Te-râtîbul-idâriyye (Özel), I, 122-129, 138; III, 104-107; Bahaeddin Yediyıldız, Institution du uaqf au XVIII siecte en Turçuie, Ankara 1990, bk. İndeks; Tarihimizde Vakıf Kuran Kddınlar-Hanım Sultan Vakfiyeleri</w:t>
      </w:r>
      <w:r w:rsidRPr="000D3689">
        <w:rPr>
          <w:rFonts w:ascii="Times New Roman" w:eastAsia="Times New Roman" w:hAnsi="Times New Roman" w:cs="Times New Roman"/>
          <w:sz w:val="20"/>
          <w:vertAlign w:val="superscript"/>
          <w:lang w:eastAsia="tr-TR"/>
        </w:rPr>
        <w:footnoteReference w:id="28"/>
      </w:r>
      <w:r w:rsidRPr="000D3689">
        <w:rPr>
          <w:rFonts w:ascii="Times New Roman" w:eastAsia="Times New Roman" w:hAnsi="Times New Roman" w:cs="Times New Roman"/>
          <w:sz w:val="20"/>
          <w:vertAlign w:val="superscript"/>
          <w:lang w:eastAsia="tr-TR"/>
        </w:rPr>
        <w:t>[148]</w:t>
      </w:r>
      <w:r w:rsidRPr="000D3689">
        <w:rPr>
          <w:rFonts w:ascii="Times New Roman" w:eastAsia="Times New Roman" w:hAnsi="Times New Roman" w:cs="Times New Roman"/>
          <w:sz w:val="20"/>
          <w:szCs w:val="20"/>
          <w:lang w:eastAsia="tr-TR"/>
        </w:rPr>
        <w:t>, İstanbul 1990, s. 334-337; G. laschke. "Yeni Türkiye'de Kur'ân-ı Kerîm Kursları"</w:t>
      </w:r>
      <w:r w:rsidRPr="000D3689">
        <w:rPr>
          <w:rFonts w:ascii="Times New Roman" w:eastAsia="Times New Roman" w:hAnsi="Times New Roman" w:cs="Times New Roman"/>
          <w:sz w:val="20"/>
          <w:vertAlign w:val="superscript"/>
          <w:lang w:eastAsia="tr-TR"/>
        </w:rPr>
        <w:footnoteReference w:id="29"/>
      </w:r>
      <w:r w:rsidRPr="000D3689">
        <w:rPr>
          <w:rFonts w:ascii="Times New Roman" w:eastAsia="Times New Roman" w:hAnsi="Times New Roman" w:cs="Times New Roman"/>
          <w:sz w:val="20"/>
          <w:vertAlign w:val="superscript"/>
          <w:lang w:eastAsia="tr-TR"/>
        </w:rPr>
        <w:t>[149]</w:t>
      </w:r>
      <w:r w:rsidRPr="000D3689">
        <w:rPr>
          <w:rFonts w:ascii="Times New Roman" w:eastAsia="Times New Roman" w:hAnsi="Times New Roman" w:cs="Times New Roman"/>
          <w:sz w:val="20"/>
          <w:szCs w:val="20"/>
          <w:lang w:eastAsia="tr-TR"/>
        </w:rPr>
        <w:t xml:space="preserve">, İTED, V/1-4 (1973), s. 57; G. H. A. Juynboll, "The Position of Qur'ân Recitation in Early islam", JSS, XIX/2 (1974), s. 240-252; a.mlf., "The Qur'ân Reciter on the Battlefield and Concomitant Issues", ZDMG, sy. 125 (1975), s. 11-27; a.mlf, "The Qurrâ' in Early Islamic History", JESHO, XVI / 2, s. 113-129; K. Vollers, "Ezher", İA, IV, 449; I. Gold-ziher, "Education (Müslim)", ERE, V, 198-207; Mehmet Ali San, "Âsim b. Behdele", DİA, III, 475-476.                     </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MİMARİ. Asr-ı saadette Mescid-i Nebevîde başlayan ve daha sonra ashap</w:t>
      </w:r>
      <w:r w:rsidRPr="000D3689">
        <w:rPr>
          <w:rFonts w:ascii="Times New Roman" w:eastAsia="Times New Roman" w:hAnsi="Times New Roman" w:cs="Times New Roman"/>
          <w:sz w:val="20"/>
          <w:szCs w:val="20"/>
          <w:lang w:eastAsia="tr-TR"/>
        </w:rPr>
        <w:softHyphen/>
        <w:t>tan bazılarının evleriyle ilk İslâm mâbed-lerinde devam eden kıraat ilmi eğitimi zaman içinde kurumlaşarak bu maksat</w:t>
      </w:r>
      <w:r w:rsidRPr="000D3689">
        <w:rPr>
          <w:rFonts w:ascii="Times New Roman" w:eastAsia="Times New Roman" w:hAnsi="Times New Roman" w:cs="Times New Roman"/>
          <w:sz w:val="20"/>
          <w:szCs w:val="20"/>
          <w:lang w:eastAsia="tr-TR"/>
        </w:rPr>
        <w:softHyphen/>
        <w:t xml:space="preserve">la inşa edilen ve dârülkurrâ </w:t>
      </w:r>
      <w:r w:rsidRPr="000D3689">
        <w:rPr>
          <w:rFonts w:ascii="Times New Roman" w:eastAsia="Times New Roman" w:hAnsi="Times New Roman" w:cs="Times New Roman"/>
          <w:sz w:val="20"/>
          <w:szCs w:val="20"/>
          <w:lang w:eastAsia="tr-TR"/>
        </w:rPr>
        <w:lastRenderedPageBreak/>
        <w:t>(dârülkur'ân, dârülhuffâz) adı verilen yapılarda sürdü</w:t>
      </w:r>
      <w:r w:rsidRPr="000D3689">
        <w:rPr>
          <w:rFonts w:ascii="Times New Roman" w:eastAsia="Times New Roman" w:hAnsi="Times New Roman" w:cs="Times New Roman"/>
          <w:sz w:val="20"/>
          <w:szCs w:val="20"/>
          <w:lang w:eastAsia="tr-TR"/>
        </w:rPr>
        <w:softHyphen/>
        <w:t>rülmüştür. İslâm dünyasında bu yapı tü</w:t>
      </w:r>
      <w:r w:rsidRPr="000D3689">
        <w:rPr>
          <w:rFonts w:ascii="Times New Roman" w:eastAsia="Times New Roman" w:hAnsi="Times New Roman" w:cs="Times New Roman"/>
          <w:sz w:val="20"/>
          <w:szCs w:val="20"/>
          <w:lang w:eastAsia="tr-TR"/>
        </w:rPr>
        <w:softHyphen/>
        <w:t>rünün ilk defa hangi dönemde ve nere</w:t>
      </w:r>
      <w:r w:rsidRPr="000D3689">
        <w:rPr>
          <w:rFonts w:ascii="Times New Roman" w:eastAsia="Times New Roman" w:hAnsi="Times New Roman" w:cs="Times New Roman"/>
          <w:sz w:val="20"/>
          <w:szCs w:val="20"/>
          <w:lang w:eastAsia="tr-TR"/>
        </w:rPr>
        <w:softHyphen/>
        <w:t>de ortaya çıktığı yeterince araştırılma</w:t>
      </w:r>
      <w:r w:rsidRPr="000D3689">
        <w:rPr>
          <w:rFonts w:ascii="Times New Roman" w:eastAsia="Times New Roman" w:hAnsi="Times New Roman" w:cs="Times New Roman"/>
          <w:sz w:val="20"/>
          <w:szCs w:val="20"/>
          <w:lang w:eastAsia="tr-TR"/>
        </w:rPr>
        <w:softHyphen/>
        <w:t>mış, ayrıca erken tarihli örnekler de gü</w:t>
      </w:r>
      <w:r w:rsidRPr="000D3689">
        <w:rPr>
          <w:rFonts w:ascii="Times New Roman" w:eastAsia="Times New Roman" w:hAnsi="Times New Roman" w:cs="Times New Roman"/>
          <w:sz w:val="20"/>
          <w:szCs w:val="20"/>
          <w:lang w:eastAsia="tr-TR"/>
        </w:rPr>
        <w:softHyphen/>
        <w:t>nümüze ulaşmamıştır.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Osmanlı devrinde ilk dârülkurrânın, Or</w:t>
      </w:r>
      <w:r w:rsidRPr="000D3689">
        <w:rPr>
          <w:rFonts w:ascii="Times New Roman" w:eastAsia="Times New Roman" w:hAnsi="Times New Roman" w:cs="Times New Roman"/>
          <w:sz w:val="20"/>
          <w:szCs w:val="20"/>
          <w:lang w:eastAsia="tr-TR"/>
        </w:rPr>
        <w:softHyphen/>
        <w:t>han Gazi'nin saltanat yıllarında İznik'in fethinden (1331) sonra Süleyman Paşa Medresesi ile birlikte ve onun yanına ya</w:t>
      </w:r>
      <w:r w:rsidRPr="000D3689">
        <w:rPr>
          <w:rFonts w:ascii="Times New Roman" w:eastAsia="Times New Roman" w:hAnsi="Times New Roman" w:cs="Times New Roman"/>
          <w:sz w:val="20"/>
          <w:szCs w:val="20"/>
          <w:lang w:eastAsia="tr-TR"/>
        </w:rPr>
        <w:softHyphen/>
        <w:t>pıldığı Evliya Çelebi tarafından rivayet edilir. Yıldırım Bayezid'in Bursa'da XIV. yüzyılın sonlarında inşa ettirdiği Uluca-mi Külliyesi'nde camiye bitişik tasarlan</w:t>
      </w:r>
      <w:r w:rsidRPr="000D3689">
        <w:rPr>
          <w:rFonts w:ascii="Times New Roman" w:eastAsia="Times New Roman" w:hAnsi="Times New Roman" w:cs="Times New Roman"/>
          <w:sz w:val="20"/>
          <w:szCs w:val="20"/>
          <w:lang w:eastAsia="tr-TR"/>
        </w:rPr>
        <w:softHyphen/>
        <w:t>dığı anlaşılan dârülkurrânın belgelerde "muallim hâne" adıyla zikredilmesi, yine Bursa'daki aynı döneme ait Gazi Demir-taş (Tİmurtaş) ve Ebû İshak Kâzerûnî ca-mileriyle daha Önce 1. Murad'ın Çekirge'-de yaptırdığı külliyede yer aldıkları bili</w:t>
      </w:r>
      <w:r w:rsidRPr="000D3689">
        <w:rPr>
          <w:rFonts w:ascii="Times New Roman" w:eastAsia="Times New Roman" w:hAnsi="Times New Roman" w:cs="Times New Roman"/>
          <w:sz w:val="20"/>
          <w:szCs w:val="20"/>
          <w:lang w:eastAsia="tr-TR"/>
        </w:rPr>
        <w:softHyphen/>
        <w:t>nen muallimhânelerin de dârülkurrâ ni</w:t>
      </w:r>
      <w:r w:rsidRPr="000D3689">
        <w:rPr>
          <w:rFonts w:ascii="Times New Roman" w:eastAsia="Times New Roman" w:hAnsi="Times New Roman" w:cs="Times New Roman"/>
          <w:sz w:val="20"/>
          <w:szCs w:val="20"/>
          <w:lang w:eastAsia="tr-TR"/>
        </w:rPr>
        <w:softHyphen/>
        <w:t>teliğinde oldukları ihtimalini güçlendir</w:t>
      </w:r>
      <w:r w:rsidRPr="000D3689">
        <w:rPr>
          <w:rFonts w:ascii="Times New Roman" w:eastAsia="Times New Roman" w:hAnsi="Times New Roman" w:cs="Times New Roman"/>
          <w:sz w:val="20"/>
          <w:szCs w:val="20"/>
          <w:lang w:eastAsia="tr-TR"/>
        </w:rPr>
        <w:softHyphen/>
        <w:t>mektedir. Aynı şekilde Amasya ile Bur</w:t>
      </w:r>
      <w:r w:rsidRPr="000D3689">
        <w:rPr>
          <w:rFonts w:ascii="Times New Roman" w:eastAsia="Times New Roman" w:hAnsi="Times New Roman" w:cs="Times New Roman"/>
          <w:sz w:val="20"/>
          <w:szCs w:val="20"/>
          <w:lang w:eastAsia="tr-TR"/>
        </w:rPr>
        <w:softHyphen/>
        <w:t>sa'da bulunan, kaynaklarda adlan "mek-teb" şeklinde geçen I. Mehmed ve II. Mu-rad devirlerine ait yapılardan bazılarının birer dârülkurrâ olması mümkündür. Bunlardan başka İstanbul'daki Fâtih Kül-liyesi'nde (1463-1470), dış avluyu çevre</w:t>
      </w:r>
      <w:r w:rsidRPr="000D3689">
        <w:rPr>
          <w:rFonts w:ascii="Times New Roman" w:eastAsia="Times New Roman" w:hAnsi="Times New Roman" w:cs="Times New Roman"/>
          <w:sz w:val="20"/>
          <w:szCs w:val="20"/>
          <w:lang w:eastAsia="tr-TR"/>
        </w:rPr>
        <w:softHyphen/>
        <w:t>leyen duvarın kuzey kenarında ve Boya</w:t>
      </w:r>
      <w:r w:rsidRPr="000D3689">
        <w:rPr>
          <w:rFonts w:ascii="Times New Roman" w:eastAsia="Times New Roman" w:hAnsi="Times New Roman" w:cs="Times New Roman"/>
          <w:sz w:val="20"/>
          <w:szCs w:val="20"/>
          <w:lang w:eastAsia="tr-TR"/>
        </w:rPr>
        <w:softHyphen/>
        <w:t>cılar Kapısı'nın yanında yer aldığı bilinen mektebin de Evliya Çelebi tarafından "sıbyân-ı müslimîn için dârü't-ta'lîm-i Kur'an" olmak üzere bina edildiği bildi</w:t>
      </w:r>
      <w:r w:rsidRPr="000D3689">
        <w:rPr>
          <w:rFonts w:ascii="Times New Roman" w:eastAsia="Times New Roman" w:hAnsi="Times New Roman" w:cs="Times New Roman"/>
          <w:sz w:val="20"/>
          <w:szCs w:val="20"/>
          <w:lang w:eastAsia="tr-TR"/>
        </w:rPr>
        <w:softHyphen/>
        <w:t>rildiği İçin</w:t>
      </w:r>
      <w:r w:rsidRPr="000D3689">
        <w:rPr>
          <w:rFonts w:ascii="Times New Roman" w:eastAsia="Times New Roman" w:hAnsi="Times New Roman" w:cs="Times New Roman"/>
          <w:sz w:val="20"/>
          <w:vertAlign w:val="superscript"/>
          <w:lang w:eastAsia="tr-TR"/>
        </w:rPr>
        <w:footnoteReference w:id="30"/>
      </w:r>
      <w:r w:rsidRPr="000D3689">
        <w:rPr>
          <w:rFonts w:ascii="Times New Roman" w:eastAsia="Times New Roman" w:hAnsi="Times New Roman" w:cs="Times New Roman"/>
          <w:sz w:val="20"/>
          <w:vertAlign w:val="superscript"/>
          <w:lang w:eastAsia="tr-TR"/>
        </w:rPr>
        <w:t>[150]</w:t>
      </w:r>
      <w:r w:rsidRPr="000D3689">
        <w:rPr>
          <w:rFonts w:ascii="Times New Roman" w:eastAsia="Times New Roman" w:hAnsi="Times New Roman" w:cs="Times New Roman"/>
          <w:sz w:val="20"/>
          <w:szCs w:val="20"/>
          <w:lang w:eastAsia="tr-TR"/>
        </w:rPr>
        <w:t xml:space="preserve"> aslında bir dârülkurrâ olabileceği akla gelmek</w:t>
      </w:r>
      <w:r w:rsidRPr="000D3689">
        <w:rPr>
          <w:rFonts w:ascii="Times New Roman" w:eastAsia="Times New Roman" w:hAnsi="Times New Roman" w:cs="Times New Roman"/>
          <w:sz w:val="20"/>
          <w:szCs w:val="20"/>
          <w:lang w:eastAsia="tr-TR"/>
        </w:rPr>
        <w:softHyphen/>
        <w:t>tedir. Osmanlı mimarisi tarihine ilişkin güvenilir kaynaklarda açıkça dârülkurrâ adıyla anılan ilk yapılar. Trabzon'daki Fâ</w:t>
      </w:r>
      <w:r w:rsidRPr="000D3689">
        <w:rPr>
          <w:rFonts w:ascii="Times New Roman" w:eastAsia="Times New Roman" w:hAnsi="Times New Roman" w:cs="Times New Roman"/>
          <w:sz w:val="20"/>
          <w:szCs w:val="20"/>
          <w:lang w:eastAsia="tr-TR"/>
        </w:rPr>
        <w:softHyphen/>
        <w:t>tih Dârülkurrâsı ile Amasya'daki II. Bayezid devrine ait Abdullah Paşa ve Sul</w:t>
      </w:r>
      <w:r w:rsidRPr="000D3689">
        <w:rPr>
          <w:rFonts w:ascii="Times New Roman" w:eastAsia="Times New Roman" w:hAnsi="Times New Roman" w:cs="Times New Roman"/>
          <w:sz w:val="20"/>
          <w:szCs w:val="20"/>
          <w:lang w:eastAsia="tr-TR"/>
        </w:rPr>
        <w:softHyphen/>
        <w:t>tan Hatun dârülkurrâlarıdır. Fakat Os</w:t>
      </w:r>
      <w:r w:rsidRPr="000D3689">
        <w:rPr>
          <w:rFonts w:ascii="Times New Roman" w:eastAsia="Times New Roman" w:hAnsi="Times New Roman" w:cs="Times New Roman"/>
          <w:sz w:val="20"/>
          <w:szCs w:val="20"/>
          <w:lang w:eastAsia="tr-TR"/>
        </w:rPr>
        <w:softHyphen/>
        <w:t>manlı mimarisinin doğuşundan XV. yüz</w:t>
      </w:r>
      <w:r w:rsidRPr="000D3689">
        <w:rPr>
          <w:rFonts w:ascii="Times New Roman" w:eastAsia="Times New Roman" w:hAnsi="Times New Roman" w:cs="Times New Roman"/>
          <w:sz w:val="20"/>
          <w:szCs w:val="20"/>
          <w:lang w:eastAsia="tr-TR"/>
        </w:rPr>
        <w:softHyphen/>
        <w:t>yıl sonlarına kadar uzanan iki yüzyıllık döneme ait bu örnekler tamamen orta</w:t>
      </w:r>
      <w:r w:rsidRPr="000D3689">
        <w:rPr>
          <w:rFonts w:ascii="Times New Roman" w:eastAsia="Times New Roman" w:hAnsi="Times New Roman" w:cs="Times New Roman"/>
          <w:sz w:val="20"/>
          <w:szCs w:val="20"/>
          <w:lang w:eastAsia="tr-TR"/>
        </w:rPr>
        <w:softHyphen/>
        <w:t>dan kalkmış olup mimari Özellikleri hak</w:t>
      </w:r>
      <w:r w:rsidRPr="000D3689">
        <w:rPr>
          <w:rFonts w:ascii="Times New Roman" w:eastAsia="Times New Roman" w:hAnsi="Times New Roman" w:cs="Times New Roman"/>
          <w:sz w:val="20"/>
          <w:szCs w:val="20"/>
          <w:lang w:eastAsia="tr-TR"/>
        </w:rPr>
        <w:softHyphen/>
        <w:t>kında hemen hiçbir şey bilinmemekte</w:t>
      </w:r>
      <w:r w:rsidRPr="000D3689">
        <w:rPr>
          <w:rFonts w:ascii="Times New Roman" w:eastAsia="Times New Roman" w:hAnsi="Times New Roman" w:cs="Times New Roman"/>
          <w:sz w:val="20"/>
          <w:szCs w:val="20"/>
          <w:lang w:eastAsia="tr-TR"/>
        </w:rPr>
        <w:softHyphen/>
        <w:t>dir. Ancak bu yapıların, E. Hakkı Ayver-di'nin Fâtih Kül üyesi" ndeki mektep için düşündüğü gibi tek hacimli, kare planlı ve kubbeli yapılar olduğu tahmin edile</w:t>
      </w:r>
      <w:r w:rsidRPr="000D3689">
        <w:rPr>
          <w:rFonts w:ascii="Times New Roman" w:eastAsia="Times New Roman" w:hAnsi="Times New Roman" w:cs="Times New Roman"/>
          <w:sz w:val="20"/>
          <w:szCs w:val="20"/>
          <w:lang w:eastAsia="tr-TR"/>
        </w:rPr>
        <w:softHyphen/>
        <w:t>bilir.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Türk-İslâm mimarisi tarihinde günü</w:t>
      </w:r>
      <w:r w:rsidRPr="000D3689">
        <w:rPr>
          <w:rFonts w:ascii="Times New Roman" w:eastAsia="Times New Roman" w:hAnsi="Times New Roman" w:cs="Times New Roman"/>
          <w:sz w:val="20"/>
          <w:szCs w:val="20"/>
          <w:lang w:eastAsia="tr-TR"/>
        </w:rPr>
        <w:softHyphen/>
        <w:t>müze ulaşabilmiş en eski örnekler, Konya'da Karamanoğulları devrinde inşa et</w:t>
      </w:r>
      <w:r w:rsidRPr="000D3689">
        <w:rPr>
          <w:rFonts w:ascii="Times New Roman" w:eastAsia="Times New Roman" w:hAnsi="Times New Roman" w:cs="Times New Roman"/>
          <w:sz w:val="20"/>
          <w:szCs w:val="20"/>
          <w:lang w:eastAsia="tr-TR"/>
        </w:rPr>
        <w:softHyphen/>
        <w:t>tirilen dârülhuffâzlardır. Bunların en es</w:t>
      </w:r>
      <w:r w:rsidRPr="000D3689">
        <w:rPr>
          <w:rFonts w:ascii="Times New Roman" w:eastAsia="Times New Roman" w:hAnsi="Times New Roman" w:cs="Times New Roman"/>
          <w:sz w:val="20"/>
          <w:szCs w:val="20"/>
          <w:lang w:eastAsia="tr-TR"/>
        </w:rPr>
        <w:softHyphen/>
        <w:t>kileri, Karamanoğiu II. Mehmed Bey dev</w:t>
      </w:r>
      <w:r w:rsidRPr="000D3689">
        <w:rPr>
          <w:rFonts w:ascii="Times New Roman" w:eastAsia="Times New Roman" w:hAnsi="Times New Roman" w:cs="Times New Roman"/>
          <w:sz w:val="20"/>
          <w:szCs w:val="20"/>
          <w:lang w:eastAsia="tr-TR"/>
        </w:rPr>
        <w:softHyphen/>
        <w:t>rinde Hatipli Has Beyoğlu Mehmed'in bi</w:t>
      </w:r>
      <w:r w:rsidRPr="000D3689">
        <w:rPr>
          <w:rFonts w:ascii="Times New Roman" w:eastAsia="Times New Roman" w:hAnsi="Times New Roman" w:cs="Times New Roman"/>
          <w:sz w:val="20"/>
          <w:szCs w:val="20"/>
          <w:lang w:eastAsia="tr-TR"/>
        </w:rPr>
        <w:softHyphen/>
        <w:t>ri şehir içinde, diğeri Meram'da olmak üzere yaptırdığı iki dârülhuff âzdır. Gazi Alemşah mahallesinin sınırları içinde ka</w:t>
      </w:r>
      <w:r w:rsidRPr="000D3689">
        <w:rPr>
          <w:rFonts w:ascii="Times New Roman" w:eastAsia="Times New Roman" w:hAnsi="Times New Roman" w:cs="Times New Roman"/>
          <w:sz w:val="20"/>
          <w:szCs w:val="20"/>
          <w:lang w:eastAsia="tr-TR"/>
        </w:rPr>
        <w:softHyphen/>
        <w:t>lan ve Has Bey Dârülhuffâzı olarak ta</w:t>
      </w:r>
      <w:r w:rsidRPr="000D3689">
        <w:rPr>
          <w:rFonts w:ascii="Times New Roman" w:eastAsia="Times New Roman" w:hAnsi="Times New Roman" w:cs="Times New Roman"/>
          <w:sz w:val="20"/>
          <w:szCs w:val="20"/>
          <w:lang w:eastAsia="tr-TR"/>
        </w:rPr>
        <w:softHyphen/>
        <w:t>nınan yapının kitabesi 824 (1421) yılın</w:t>
      </w:r>
      <w:r w:rsidRPr="000D3689">
        <w:rPr>
          <w:rFonts w:ascii="Times New Roman" w:eastAsia="Times New Roman" w:hAnsi="Times New Roman" w:cs="Times New Roman"/>
          <w:sz w:val="20"/>
          <w:szCs w:val="20"/>
          <w:lang w:eastAsia="tr-TR"/>
        </w:rPr>
        <w:softHyphen/>
        <w:t>da inşa edilmiş olduğunu belgelemekte</w:t>
      </w:r>
      <w:r w:rsidRPr="000D3689">
        <w:rPr>
          <w:rFonts w:ascii="Times New Roman" w:eastAsia="Times New Roman" w:hAnsi="Times New Roman" w:cs="Times New Roman"/>
          <w:sz w:val="20"/>
          <w:szCs w:val="20"/>
          <w:lang w:eastAsia="tr-TR"/>
        </w:rPr>
        <w:softHyphen/>
        <w:t>dir. Kare planlı ve kubbeli tek bir hacim</w:t>
      </w:r>
      <w:r w:rsidRPr="000D3689">
        <w:rPr>
          <w:rFonts w:ascii="Times New Roman" w:eastAsia="Times New Roman" w:hAnsi="Times New Roman" w:cs="Times New Roman"/>
          <w:sz w:val="20"/>
          <w:szCs w:val="20"/>
          <w:lang w:eastAsia="tr-TR"/>
        </w:rPr>
        <w:softHyphen/>
        <w:t>den ibaret olan binanın duvarları tuğla ile örülmüş, üç cephede kalkerden yon</w:t>
      </w:r>
      <w:r w:rsidRPr="000D3689">
        <w:rPr>
          <w:rFonts w:ascii="Times New Roman" w:eastAsia="Times New Roman" w:hAnsi="Times New Roman" w:cs="Times New Roman"/>
          <w:sz w:val="20"/>
          <w:szCs w:val="20"/>
          <w:lang w:eastAsia="tr-TR"/>
        </w:rPr>
        <w:softHyphen/>
        <w:t>tulmuş bloklarla, giriş cephesinde süs-lemeli mermer levhalarla kaplama ya</w:t>
      </w:r>
      <w:r w:rsidRPr="000D3689">
        <w:rPr>
          <w:rFonts w:ascii="Times New Roman" w:eastAsia="Times New Roman" w:hAnsi="Times New Roman" w:cs="Times New Roman"/>
          <w:sz w:val="20"/>
          <w:szCs w:val="20"/>
          <w:lang w:eastAsia="tr-TR"/>
        </w:rPr>
        <w:softHyphen/>
        <w:t>pılmıştır. Yapıyı örten tuğla örgülü kub</w:t>
      </w:r>
      <w:r w:rsidRPr="000D3689">
        <w:rPr>
          <w:rFonts w:ascii="Times New Roman" w:eastAsia="Times New Roman" w:hAnsi="Times New Roman" w:cs="Times New Roman"/>
          <w:sz w:val="20"/>
          <w:szCs w:val="20"/>
          <w:lang w:eastAsia="tr-TR"/>
        </w:rPr>
        <w:softHyphen/>
        <w:t>be, Türk üçgenlerinden müteşekkil nis-beten yüksek bir kasnağa oturur. Dör</w:t>
      </w:r>
      <w:r w:rsidRPr="000D3689">
        <w:rPr>
          <w:rFonts w:ascii="Times New Roman" w:eastAsia="Times New Roman" w:hAnsi="Times New Roman" w:cs="Times New Roman"/>
          <w:sz w:val="20"/>
          <w:szCs w:val="20"/>
          <w:lang w:eastAsia="tr-TR"/>
        </w:rPr>
        <w:softHyphen/>
        <w:t>dü kasnakta olmak üzere toplam altı adet ufak pencereden ışık alan iç me</w:t>
      </w:r>
      <w:r w:rsidRPr="000D3689">
        <w:rPr>
          <w:rFonts w:ascii="Times New Roman" w:eastAsia="Times New Roman" w:hAnsi="Times New Roman" w:cs="Times New Roman"/>
          <w:sz w:val="20"/>
          <w:szCs w:val="20"/>
          <w:lang w:eastAsia="tr-TR"/>
        </w:rPr>
        <w:softHyphen/>
        <w:t>kânda, Selçuklu üslûbunu yaşatan mo</w:t>
      </w:r>
      <w:r w:rsidRPr="000D3689">
        <w:rPr>
          <w:rFonts w:ascii="Times New Roman" w:eastAsia="Times New Roman" w:hAnsi="Times New Roman" w:cs="Times New Roman"/>
          <w:sz w:val="20"/>
          <w:szCs w:val="20"/>
          <w:lang w:eastAsia="tr-TR"/>
        </w:rPr>
        <w:softHyphen/>
        <w:t>zaik çini süslemeli mihrap dikkati çek</w:t>
      </w:r>
      <w:r w:rsidRPr="000D3689">
        <w:rPr>
          <w:rFonts w:ascii="Times New Roman" w:eastAsia="Times New Roman" w:hAnsi="Times New Roman" w:cs="Times New Roman"/>
          <w:sz w:val="20"/>
          <w:szCs w:val="20"/>
          <w:lang w:eastAsia="tr-TR"/>
        </w:rPr>
        <w:softHyphen/>
        <w:t>mektedir. Bodrum katında baniye ait ol</w:t>
      </w:r>
      <w:r w:rsidRPr="000D3689">
        <w:rPr>
          <w:rFonts w:ascii="Times New Roman" w:eastAsia="Times New Roman" w:hAnsi="Times New Roman" w:cs="Times New Roman"/>
          <w:sz w:val="20"/>
          <w:szCs w:val="20"/>
          <w:lang w:eastAsia="tr-TR"/>
        </w:rPr>
        <w:softHyphen/>
        <w:t>duğu tahmin edilen bir kabir teşhis edil</w:t>
      </w:r>
      <w:r w:rsidRPr="000D3689">
        <w:rPr>
          <w:rFonts w:ascii="Times New Roman" w:eastAsia="Times New Roman" w:hAnsi="Times New Roman" w:cs="Times New Roman"/>
          <w:sz w:val="20"/>
          <w:szCs w:val="20"/>
          <w:lang w:eastAsia="tr-TR"/>
        </w:rPr>
        <w:softHyphen/>
        <w:t>mekte, kripta niteliğindeki bu bodrumun varlığı Has Bey Dârülhuffâzında Selçuk</w:t>
      </w:r>
      <w:r w:rsidRPr="000D3689">
        <w:rPr>
          <w:rFonts w:ascii="Times New Roman" w:eastAsia="Times New Roman" w:hAnsi="Times New Roman" w:cs="Times New Roman"/>
          <w:sz w:val="20"/>
          <w:szCs w:val="20"/>
          <w:lang w:eastAsia="tr-TR"/>
        </w:rPr>
        <w:softHyphen/>
        <w:t>lu kümbet geleneğinin sürdürüldüğünü kanıtlamaktadır.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Aynı şahıs tarafından Meram'da yap</w:t>
      </w:r>
      <w:r w:rsidRPr="000D3689">
        <w:rPr>
          <w:rFonts w:ascii="Times New Roman" w:eastAsia="Times New Roman" w:hAnsi="Times New Roman" w:cs="Times New Roman"/>
          <w:sz w:val="20"/>
          <w:szCs w:val="20"/>
          <w:lang w:eastAsia="tr-TR"/>
        </w:rPr>
        <w:softHyphen/>
        <w:t>tırılmış olan ve Meram Dârülhuffâzı adıy</w:t>
      </w:r>
      <w:r w:rsidRPr="000D3689">
        <w:rPr>
          <w:rFonts w:ascii="Times New Roman" w:eastAsia="Times New Roman" w:hAnsi="Times New Roman" w:cs="Times New Roman"/>
          <w:sz w:val="20"/>
          <w:szCs w:val="20"/>
          <w:lang w:eastAsia="tr-TR"/>
        </w:rPr>
        <w:softHyphen/>
        <w:t>la anılan yapı, bir mescid ve çifte hamam</w:t>
      </w:r>
      <w:r w:rsidRPr="000D3689">
        <w:rPr>
          <w:rFonts w:ascii="Times New Roman" w:eastAsia="Times New Roman" w:hAnsi="Times New Roman" w:cs="Times New Roman"/>
          <w:sz w:val="20"/>
          <w:szCs w:val="20"/>
          <w:lang w:eastAsia="tr-TR"/>
        </w:rPr>
        <w:softHyphen/>
        <w:t>la birlikte ufak bir külliye teşkil etmek</w:t>
      </w:r>
      <w:r w:rsidRPr="000D3689">
        <w:rPr>
          <w:rFonts w:ascii="Times New Roman" w:eastAsia="Times New Roman" w:hAnsi="Times New Roman" w:cs="Times New Roman"/>
          <w:sz w:val="20"/>
          <w:szCs w:val="20"/>
          <w:lang w:eastAsia="tr-TR"/>
        </w:rPr>
        <w:softHyphen/>
        <w:t>tedir. Kitabesinde II. Mehmed Bey'in hü</w:t>
      </w:r>
      <w:r w:rsidRPr="000D3689">
        <w:rPr>
          <w:rFonts w:ascii="Times New Roman" w:eastAsia="Times New Roman" w:hAnsi="Times New Roman" w:cs="Times New Roman"/>
          <w:sz w:val="20"/>
          <w:szCs w:val="20"/>
          <w:lang w:eastAsia="tr-TR"/>
        </w:rPr>
        <w:softHyphen/>
        <w:t>kümdarlığı zamanında (1402-1424) inşa ettirildiği belirtilmekte, ancak tarih veril</w:t>
      </w:r>
      <w:r w:rsidRPr="000D3689">
        <w:rPr>
          <w:rFonts w:ascii="Times New Roman" w:eastAsia="Times New Roman" w:hAnsi="Times New Roman" w:cs="Times New Roman"/>
          <w:sz w:val="20"/>
          <w:szCs w:val="20"/>
          <w:lang w:eastAsia="tr-TR"/>
        </w:rPr>
        <w:softHyphen/>
        <w:t>memektedir. Meram Dârülhuffâzı mes</w:t>
      </w:r>
      <w:r w:rsidRPr="000D3689">
        <w:rPr>
          <w:rFonts w:ascii="Times New Roman" w:eastAsia="Times New Roman" w:hAnsi="Times New Roman" w:cs="Times New Roman"/>
          <w:sz w:val="20"/>
          <w:szCs w:val="20"/>
          <w:lang w:eastAsia="tr-TR"/>
        </w:rPr>
        <w:softHyphen/>
        <w:t>cidin doğu duvarına bitişik olarak inşa edilmiş, mescid harimiyle aralarında ir</w:t>
      </w:r>
      <w:r w:rsidRPr="000D3689">
        <w:rPr>
          <w:rFonts w:ascii="Times New Roman" w:eastAsia="Times New Roman" w:hAnsi="Times New Roman" w:cs="Times New Roman"/>
          <w:sz w:val="20"/>
          <w:szCs w:val="20"/>
          <w:lang w:eastAsia="tr-TR"/>
        </w:rPr>
        <w:softHyphen/>
        <w:t>tibat sağlayan bir kapı açılmıştır. Bu da diğeri gibi kare planlı ve kubbeli tek bir hacimden meydana gelir. Kuzey ve gü</w:t>
      </w:r>
      <w:r w:rsidRPr="000D3689">
        <w:rPr>
          <w:rFonts w:ascii="Times New Roman" w:eastAsia="Times New Roman" w:hAnsi="Times New Roman" w:cs="Times New Roman"/>
          <w:sz w:val="20"/>
          <w:szCs w:val="20"/>
          <w:lang w:eastAsia="tr-TR"/>
        </w:rPr>
        <w:softHyphen/>
        <w:t>ney duvarlarında ikişer pencere, doğu duvarında cephenin sağına kaydırılmış girişle bir pencere bulunmaktadır. Sivri beşik tonozlu küçük bir eyvanın içine yerleştirilmiş olan giriş zar başlıklı, kırık yivli sütunçelerle donatılmıştır. Girişi kusatan geometrik tezyinatlı bordürler tamamlanmamıştır. Güney duvarındaki pencerelerin arasında yer alan mihrabın köşeleri sütunçelerle yumuşatılmış, yaş</w:t>
      </w:r>
      <w:r w:rsidRPr="000D3689">
        <w:rPr>
          <w:rFonts w:ascii="Times New Roman" w:eastAsia="Times New Roman" w:hAnsi="Times New Roman" w:cs="Times New Roman"/>
          <w:sz w:val="20"/>
          <w:szCs w:val="20"/>
          <w:lang w:eastAsia="tr-TR"/>
        </w:rPr>
        <w:softHyphen/>
        <w:t>mağı mukarnas dizileriyle süslenmiştir.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Konya'da Karamanoğulları devrine ta-rihlenen diğer bir örnek şehrin merke</w:t>
      </w:r>
      <w:r w:rsidRPr="000D3689">
        <w:rPr>
          <w:rFonts w:ascii="Times New Roman" w:eastAsia="Times New Roman" w:hAnsi="Times New Roman" w:cs="Times New Roman"/>
          <w:sz w:val="20"/>
          <w:szCs w:val="20"/>
          <w:lang w:eastAsia="tr-TR"/>
        </w:rPr>
        <w:softHyphen/>
        <w:t>zinde, Şerefeddin Camü'nin karşısında bulunan Hacı Ali Dârülhuffâzı'dır. Kapısı üzerindeki kitabe günümüze intikal et</w:t>
      </w:r>
      <w:r w:rsidRPr="000D3689">
        <w:rPr>
          <w:rFonts w:ascii="Times New Roman" w:eastAsia="Times New Roman" w:hAnsi="Times New Roman" w:cs="Times New Roman"/>
          <w:sz w:val="20"/>
          <w:szCs w:val="20"/>
          <w:lang w:eastAsia="tr-TR"/>
        </w:rPr>
        <w:softHyphen/>
        <w:t>memişse de vakfiyesinin 832 Receb'in-de</w:t>
      </w:r>
      <w:r w:rsidRPr="000D3689">
        <w:rPr>
          <w:rFonts w:ascii="Times New Roman" w:eastAsia="Times New Roman" w:hAnsi="Times New Roman" w:cs="Times New Roman"/>
          <w:sz w:val="20"/>
          <w:vertAlign w:val="superscript"/>
          <w:lang w:eastAsia="tr-TR"/>
        </w:rPr>
        <w:footnoteReference w:id="31"/>
      </w:r>
      <w:r w:rsidRPr="000D3689">
        <w:rPr>
          <w:rFonts w:ascii="Times New Roman" w:eastAsia="Times New Roman" w:hAnsi="Times New Roman" w:cs="Times New Roman"/>
          <w:sz w:val="20"/>
          <w:vertAlign w:val="superscript"/>
          <w:lang w:eastAsia="tr-TR"/>
        </w:rPr>
        <w:t>[151]</w:t>
      </w:r>
      <w:r w:rsidRPr="000D3689">
        <w:rPr>
          <w:rFonts w:ascii="Times New Roman" w:eastAsia="Times New Roman" w:hAnsi="Times New Roman" w:cs="Times New Roman"/>
          <w:sz w:val="20"/>
          <w:szCs w:val="20"/>
          <w:lang w:eastAsia="tr-TR"/>
        </w:rPr>
        <w:t xml:space="preserve"> düzenlendiği bilinmek</w:t>
      </w:r>
      <w:r w:rsidRPr="000D3689">
        <w:rPr>
          <w:rFonts w:ascii="Times New Roman" w:eastAsia="Times New Roman" w:hAnsi="Times New Roman" w:cs="Times New Roman"/>
          <w:sz w:val="20"/>
          <w:szCs w:val="20"/>
          <w:lang w:eastAsia="tr-TR"/>
        </w:rPr>
        <w:softHyphen/>
        <w:t>tedir. Kare planlı bir hacimden oluşan bu yapı kesme taş duvarlarla inşa edil</w:t>
      </w:r>
      <w:r w:rsidRPr="000D3689">
        <w:rPr>
          <w:rFonts w:ascii="Times New Roman" w:eastAsia="Times New Roman" w:hAnsi="Times New Roman" w:cs="Times New Roman"/>
          <w:sz w:val="20"/>
          <w:szCs w:val="20"/>
          <w:lang w:eastAsia="tr-TR"/>
        </w:rPr>
        <w:softHyphen/>
        <w:t>miş, sekizgen kasnaklı ve tuğla örgülü bir kubbe ile örtülmüştür. Kıble duvarın</w:t>
      </w:r>
      <w:r w:rsidRPr="000D3689">
        <w:rPr>
          <w:rFonts w:ascii="Times New Roman" w:eastAsia="Times New Roman" w:hAnsi="Times New Roman" w:cs="Times New Roman"/>
          <w:sz w:val="20"/>
          <w:szCs w:val="20"/>
          <w:lang w:eastAsia="tr-TR"/>
        </w:rPr>
        <w:softHyphen/>
        <w:t>daki basık kemerli giriş, tezyini mahi</w:t>
      </w:r>
      <w:r w:rsidRPr="000D3689">
        <w:rPr>
          <w:rFonts w:ascii="Times New Roman" w:eastAsia="Times New Roman" w:hAnsi="Times New Roman" w:cs="Times New Roman"/>
          <w:sz w:val="20"/>
          <w:szCs w:val="20"/>
          <w:lang w:eastAsia="tr-TR"/>
        </w:rPr>
        <w:softHyphen/>
        <w:t>yetteki bir dilimli kemerle dışarı açılan dikdörtgen bir nişin içine alınmıştır. Ku</w:t>
      </w:r>
      <w:r w:rsidRPr="000D3689">
        <w:rPr>
          <w:rFonts w:ascii="Times New Roman" w:eastAsia="Times New Roman" w:hAnsi="Times New Roman" w:cs="Times New Roman"/>
          <w:sz w:val="20"/>
          <w:szCs w:val="20"/>
          <w:lang w:eastAsia="tr-TR"/>
        </w:rPr>
        <w:softHyphen/>
        <w:t>zey duvarının ekseninde, girişin karşısın</w:t>
      </w:r>
      <w:r w:rsidRPr="000D3689">
        <w:rPr>
          <w:rFonts w:ascii="Times New Roman" w:eastAsia="Times New Roman" w:hAnsi="Times New Roman" w:cs="Times New Roman"/>
          <w:sz w:val="20"/>
          <w:szCs w:val="20"/>
          <w:lang w:eastAsia="tr-TR"/>
        </w:rPr>
        <w:softHyphen/>
        <w:t>da bir ocak bulunmaktadır. Cephedeki İzlerden, girişin önünde sivri kemerlere oturan tek kubbeli bir revakın bulundu</w:t>
      </w:r>
      <w:r w:rsidRPr="000D3689">
        <w:rPr>
          <w:rFonts w:ascii="Times New Roman" w:eastAsia="Times New Roman" w:hAnsi="Times New Roman" w:cs="Times New Roman"/>
          <w:sz w:val="20"/>
          <w:szCs w:val="20"/>
          <w:lang w:eastAsia="tr-TR"/>
        </w:rPr>
        <w:softHyphen/>
        <w:t>ğu anlaşılmaktadır. Dikdörtgen açıklıktı pencereler kesme taş sövelerle çerçeve</w:t>
      </w:r>
      <w:r w:rsidRPr="000D3689">
        <w:rPr>
          <w:rFonts w:ascii="Times New Roman" w:eastAsia="Times New Roman" w:hAnsi="Times New Roman" w:cs="Times New Roman"/>
          <w:sz w:val="20"/>
          <w:szCs w:val="20"/>
          <w:lang w:eastAsia="tr-TR"/>
        </w:rPr>
        <w:softHyphen/>
        <w:t>lenmiş, demir parmaklıklarla donatılmış ve sivri tahfif kemerleriyle taçlandın Imıştır. Hacı Ali Dârülhuffâzı, oranlan ve mi</w:t>
      </w:r>
      <w:r w:rsidRPr="000D3689">
        <w:rPr>
          <w:rFonts w:ascii="Times New Roman" w:eastAsia="Times New Roman" w:hAnsi="Times New Roman" w:cs="Times New Roman"/>
          <w:sz w:val="20"/>
          <w:szCs w:val="20"/>
          <w:lang w:eastAsia="tr-TR"/>
        </w:rPr>
        <w:softHyphen/>
        <w:t>mari ayrıntıları bakımından Karamanoğ</w:t>
      </w:r>
      <w:r w:rsidRPr="000D3689">
        <w:rPr>
          <w:rFonts w:ascii="Times New Roman" w:eastAsia="Times New Roman" w:hAnsi="Times New Roman" w:cs="Times New Roman"/>
          <w:sz w:val="20"/>
          <w:szCs w:val="20"/>
          <w:lang w:eastAsia="tr-TR"/>
        </w:rPr>
        <w:softHyphen/>
        <w:t>iu mimarisinden ziyade Osmanlı mimari</w:t>
      </w:r>
      <w:r w:rsidRPr="000D3689">
        <w:rPr>
          <w:rFonts w:ascii="Times New Roman" w:eastAsia="Times New Roman" w:hAnsi="Times New Roman" w:cs="Times New Roman"/>
          <w:sz w:val="20"/>
          <w:szCs w:val="20"/>
          <w:lang w:eastAsia="tr-TR"/>
        </w:rPr>
        <w:softHyphen/>
        <w:t>sine bağlanmakta, Orta Anadolu'da ken</w:t>
      </w:r>
      <w:r w:rsidRPr="000D3689">
        <w:rPr>
          <w:rFonts w:ascii="Times New Roman" w:eastAsia="Times New Roman" w:hAnsi="Times New Roman" w:cs="Times New Roman"/>
          <w:sz w:val="20"/>
          <w:szCs w:val="20"/>
          <w:lang w:eastAsia="tr-TR"/>
        </w:rPr>
        <w:softHyphen/>
        <w:t>dini hissettirmeye başlayan Osmanlı nü</w:t>
      </w:r>
      <w:r w:rsidRPr="000D3689">
        <w:rPr>
          <w:rFonts w:ascii="Times New Roman" w:eastAsia="Times New Roman" w:hAnsi="Times New Roman" w:cs="Times New Roman"/>
          <w:sz w:val="20"/>
          <w:szCs w:val="20"/>
          <w:lang w:eastAsia="tr-TR"/>
        </w:rPr>
        <w:softHyphen/>
        <w:t>fuzunu mimariye yansıtmaktadır.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Konya'da Osmanlı mimarisinin etkile</w:t>
      </w:r>
      <w:r w:rsidRPr="000D3689">
        <w:rPr>
          <w:rFonts w:ascii="Times New Roman" w:eastAsia="Times New Roman" w:hAnsi="Times New Roman" w:cs="Times New Roman"/>
          <w:sz w:val="20"/>
          <w:szCs w:val="20"/>
          <w:lang w:eastAsia="tr-TR"/>
        </w:rPr>
        <w:softHyphen/>
        <w:t>rini sergileyen ve Hacı Ali Dârülhuffâzı ile malzeme, işçilik, tasarım, ayrıntı gibi hususlarda büyük benzerlikler gösteren bir yapı da inşa tarihi tesbit edileme</w:t>
      </w:r>
      <w:r w:rsidRPr="000D3689">
        <w:rPr>
          <w:rFonts w:ascii="Times New Roman" w:eastAsia="Times New Roman" w:hAnsi="Times New Roman" w:cs="Times New Roman"/>
          <w:sz w:val="20"/>
          <w:szCs w:val="20"/>
          <w:lang w:eastAsia="tr-TR"/>
        </w:rPr>
        <w:softHyphen/>
        <w:t>yen Canbazzâde Nasuh Bey Dârülhuffâ-zı'dır. Ancak bu örnekte diğerinden fark</w:t>
      </w:r>
      <w:r w:rsidRPr="000D3689">
        <w:rPr>
          <w:rFonts w:ascii="Times New Roman" w:eastAsia="Times New Roman" w:hAnsi="Times New Roman" w:cs="Times New Roman"/>
          <w:sz w:val="20"/>
          <w:szCs w:val="20"/>
          <w:lang w:eastAsia="tr-TR"/>
        </w:rPr>
        <w:softHyphen/>
        <w:t>lı olarak cephelerle kasnak daha yüksek tutulmuş, pencere sayısı arttırılmış ve batı yönündeki girişin önüne üç birimli bir revak kondurulmuştur. Dört cephe</w:t>
      </w:r>
      <w:r w:rsidRPr="000D3689">
        <w:rPr>
          <w:rFonts w:ascii="Times New Roman" w:eastAsia="Times New Roman" w:hAnsi="Times New Roman" w:cs="Times New Roman"/>
          <w:sz w:val="20"/>
          <w:szCs w:val="20"/>
          <w:lang w:eastAsia="tr-TR"/>
        </w:rPr>
        <w:softHyphen/>
        <w:t>de de duvarların alt kesiminde dikdört</w:t>
      </w:r>
      <w:r w:rsidRPr="000D3689">
        <w:rPr>
          <w:rFonts w:ascii="Times New Roman" w:eastAsia="Times New Roman" w:hAnsi="Times New Roman" w:cs="Times New Roman"/>
          <w:sz w:val="20"/>
          <w:szCs w:val="20"/>
          <w:lang w:eastAsia="tr-TR"/>
        </w:rPr>
        <w:softHyphen/>
        <w:t>gen açıklıktı ve sivri tahfif kemerli iki</w:t>
      </w:r>
      <w:r w:rsidRPr="000D3689">
        <w:rPr>
          <w:rFonts w:ascii="Times New Roman" w:eastAsia="Times New Roman" w:hAnsi="Times New Roman" w:cs="Times New Roman"/>
          <w:sz w:val="20"/>
          <w:szCs w:val="20"/>
          <w:lang w:eastAsia="tr-TR"/>
        </w:rPr>
        <w:softHyphen/>
        <w:t xml:space="preserve">şer pencere bulunmakta, giriş (batı) </w:t>
      </w:r>
      <w:r w:rsidRPr="000D3689">
        <w:rPr>
          <w:rFonts w:ascii="Times New Roman" w:eastAsia="Times New Roman" w:hAnsi="Times New Roman" w:cs="Times New Roman"/>
          <w:sz w:val="20"/>
          <w:szCs w:val="20"/>
          <w:lang w:eastAsia="tr-TR"/>
        </w:rPr>
        <w:lastRenderedPageBreak/>
        <w:t>cephesi dışında kalanlarda bunlara ilâveten sivri kemerli ikişer tepe penceresiyle cep</w:t>
      </w:r>
      <w:r w:rsidRPr="000D3689">
        <w:rPr>
          <w:rFonts w:ascii="Times New Roman" w:eastAsia="Times New Roman" w:hAnsi="Times New Roman" w:cs="Times New Roman"/>
          <w:sz w:val="20"/>
          <w:szCs w:val="20"/>
          <w:lang w:eastAsia="tr-TR"/>
        </w:rPr>
        <w:softHyphen/>
        <w:t>henin ekseninde yer alan birer filgözü pencere görülmektedir. Ayrıca kasnağın her kenarına bir adet filgözü pencere yerleştirilmiştir.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Osmanlı devrinden kalma en eski Ör</w:t>
      </w:r>
      <w:r w:rsidRPr="000D3689">
        <w:rPr>
          <w:rFonts w:ascii="Times New Roman" w:eastAsia="Times New Roman" w:hAnsi="Times New Roman" w:cs="Times New Roman"/>
          <w:sz w:val="20"/>
          <w:szCs w:val="20"/>
          <w:lang w:eastAsia="tr-TR"/>
        </w:rPr>
        <w:softHyphen/>
        <w:t>nek. Bursa'daki 1492-1493 tarihli Hoca Yâkub Dârülkurrâsı'dır. Bu yapı, biri kış</w:t>
      </w:r>
      <w:r w:rsidRPr="000D3689">
        <w:rPr>
          <w:rFonts w:ascii="Times New Roman" w:eastAsia="Times New Roman" w:hAnsi="Times New Roman" w:cs="Times New Roman"/>
          <w:sz w:val="20"/>
          <w:szCs w:val="20"/>
          <w:lang w:eastAsia="tr-TR"/>
        </w:rPr>
        <w:softHyphen/>
        <w:t>lık diğeri yazlık dershane olarak düşü</w:t>
      </w:r>
      <w:r w:rsidRPr="000D3689">
        <w:rPr>
          <w:rFonts w:ascii="Times New Roman" w:eastAsia="Times New Roman" w:hAnsi="Times New Roman" w:cs="Times New Roman"/>
          <w:sz w:val="20"/>
          <w:szCs w:val="20"/>
          <w:lang w:eastAsia="tr-TR"/>
        </w:rPr>
        <w:softHyphen/>
        <w:t>nüldüğü anlaşılan iki hacimden meyda</w:t>
      </w:r>
      <w:r w:rsidRPr="000D3689">
        <w:rPr>
          <w:rFonts w:ascii="Times New Roman" w:eastAsia="Times New Roman" w:hAnsi="Times New Roman" w:cs="Times New Roman"/>
          <w:sz w:val="20"/>
          <w:szCs w:val="20"/>
          <w:lang w:eastAsia="tr-TR"/>
        </w:rPr>
        <w:softHyphen/>
        <w:t>na gelmektedir. İkisi de kare planlı olan ve sekizgen kasnaklı kubbelerle örtülmüş bulunan bu hacimlerden kapalı kış</w:t>
      </w:r>
      <w:r w:rsidRPr="000D3689">
        <w:rPr>
          <w:rFonts w:ascii="Times New Roman" w:eastAsia="Times New Roman" w:hAnsi="Times New Roman" w:cs="Times New Roman"/>
          <w:sz w:val="20"/>
          <w:szCs w:val="20"/>
          <w:lang w:eastAsia="tr-TR"/>
        </w:rPr>
        <w:softHyphen/>
        <w:t>lık dershane tıpkı Konya'daki Hacı Ali Dârülhuffâzında olduğu gibi bir ocakla donatılmış, yazlık dershane ise geniş bir kemerle dışarıya açılarak kubbeli eyvan niteliğine kavuşturulmuştur. Bir sıra kes</w:t>
      </w:r>
      <w:r w:rsidRPr="000D3689">
        <w:rPr>
          <w:rFonts w:ascii="Times New Roman" w:eastAsia="Times New Roman" w:hAnsi="Times New Roman" w:cs="Times New Roman"/>
          <w:sz w:val="20"/>
          <w:szCs w:val="20"/>
          <w:lang w:eastAsia="tr-TR"/>
        </w:rPr>
        <w:softHyphen/>
        <w:t>me taş. iki sıra tuğla ile örülen almaşık duvarlarla kasnaklar testere dişi silme</w:t>
      </w:r>
      <w:r w:rsidRPr="000D3689">
        <w:rPr>
          <w:rFonts w:ascii="Times New Roman" w:eastAsia="Times New Roman" w:hAnsi="Times New Roman" w:cs="Times New Roman"/>
          <w:sz w:val="20"/>
          <w:szCs w:val="20"/>
          <w:lang w:eastAsia="tr-TR"/>
        </w:rPr>
        <w:softHyphen/>
        <w:t>lerle son bulmakta, kemerlerde tuğlanın tercih edilmiş olduğu görülmektedir. Yaz</w:t>
      </w:r>
      <w:r w:rsidRPr="000D3689">
        <w:rPr>
          <w:rFonts w:ascii="Times New Roman" w:eastAsia="Times New Roman" w:hAnsi="Times New Roman" w:cs="Times New Roman"/>
          <w:sz w:val="20"/>
          <w:szCs w:val="20"/>
          <w:lang w:eastAsia="tr-TR"/>
        </w:rPr>
        <w:softHyphen/>
        <w:t>lık dershanenin kemerli cephesindeki kal</w:t>
      </w:r>
      <w:r w:rsidRPr="000D3689">
        <w:rPr>
          <w:rFonts w:ascii="Times New Roman" w:eastAsia="Times New Roman" w:hAnsi="Times New Roman" w:cs="Times New Roman"/>
          <w:sz w:val="20"/>
          <w:szCs w:val="20"/>
          <w:lang w:eastAsia="tr-TR"/>
        </w:rPr>
        <w:softHyphen/>
        <w:t>kan duvar, Selçuklu devri eyvan türbe</w:t>
      </w:r>
      <w:r w:rsidRPr="000D3689">
        <w:rPr>
          <w:rFonts w:ascii="Times New Roman" w:eastAsia="Times New Roman" w:hAnsi="Times New Roman" w:cs="Times New Roman"/>
          <w:sz w:val="20"/>
          <w:szCs w:val="20"/>
          <w:lang w:eastAsia="tr-TR"/>
        </w:rPr>
        <w:softHyphen/>
        <w:t>lerinden Konya'daki XIII. yüzyılın ikinci yarısına tarihlenen Gömeç Hatun Tür-besi'nin cephesini hatırlatmakta, ayrıca Bursa'da erken devir Osmanlı mimari üslûbuna ilişkin bazı ayrıntıların II. Baye-zid devrinde hâlâ yaşatıldığını kanıtla</w:t>
      </w:r>
      <w:r w:rsidRPr="000D3689">
        <w:rPr>
          <w:rFonts w:ascii="Times New Roman" w:eastAsia="Times New Roman" w:hAnsi="Times New Roman" w:cs="Times New Roman"/>
          <w:sz w:val="20"/>
          <w:szCs w:val="20"/>
          <w:lang w:eastAsia="tr-TR"/>
        </w:rPr>
        <w:softHyphen/>
        <w:t>maktadır. Hoca Yâkub Dârülkurrâsı, biri eyvan niteliği taşıyan iki hacimli tasarı</w:t>
      </w:r>
      <w:r w:rsidRPr="000D3689">
        <w:rPr>
          <w:rFonts w:ascii="Times New Roman" w:eastAsia="Times New Roman" w:hAnsi="Times New Roman" w:cs="Times New Roman"/>
          <w:sz w:val="20"/>
          <w:szCs w:val="20"/>
          <w:lang w:eastAsia="tr-TR"/>
        </w:rPr>
        <w:softHyphen/>
        <w:t>mı ile gerek Karamanoğiu devrine ait dârülhuff âzlardan, gerekse daha sonra inşa edilen Osmanlı dârülkurrâlarından ayrılmakta, hepsi tek hacimli olan bu yapılardan ziyade bir iki istisna hariç ken</w:t>
      </w:r>
      <w:r w:rsidRPr="000D3689">
        <w:rPr>
          <w:rFonts w:ascii="Times New Roman" w:eastAsia="Times New Roman" w:hAnsi="Times New Roman" w:cs="Times New Roman"/>
          <w:sz w:val="20"/>
          <w:szCs w:val="20"/>
          <w:lang w:eastAsia="tr-TR"/>
        </w:rPr>
        <w:softHyphen/>
        <w:t>disiyle aynı tasarım şemasını paylaşan Osmanlı sıbyan mekteplerinin gelişme çizgisi içinde yer almaktadır,</w:t>
      </w:r>
      <w:r w:rsidRPr="000D3689">
        <w:rPr>
          <w:rFonts w:ascii="Arial" w:eastAsia="Times New Roman" w:hAnsi="Arial" w:cs="Times New Roman"/>
          <w:sz w:val="24"/>
          <w:szCs w:val="24"/>
          <w:lang w:eastAsia="tr-TR"/>
        </w:rPr>
        <w:t xml:space="preserve"> </w:t>
      </w:r>
      <w:r w:rsidRPr="000D3689">
        <w:rPr>
          <w:rFonts w:ascii="Times New Roman" w:eastAsia="Times New Roman" w:hAnsi="Times New Roman" w:cs="Times New Roman"/>
          <w:sz w:val="20"/>
          <w:szCs w:val="20"/>
          <w:lang w:eastAsia="tr-TR"/>
        </w:rPr>
        <w:t>Yavuz Sultan Selim devrine ait 1514 tarihli Trabzon Hatuniye Dârülkurrâsı ile İstanbul Fatih'te Mimar Sinan'ın eseri olup 1538'den az önceye tarihlenen Sa</w:t>
      </w:r>
      <w:r w:rsidRPr="000D3689">
        <w:rPr>
          <w:rFonts w:ascii="Times New Roman" w:eastAsia="Times New Roman" w:hAnsi="Times New Roman" w:cs="Times New Roman"/>
          <w:sz w:val="20"/>
          <w:szCs w:val="20"/>
          <w:lang w:eastAsia="tr-TR"/>
        </w:rPr>
        <w:softHyphen/>
        <w:t>dî Efendi Dârülkurrâsı ortadan kalktığı için Hoca Yâkub Dârülkurrâsı'ndan son</w:t>
      </w:r>
      <w:r w:rsidRPr="000D3689">
        <w:rPr>
          <w:rFonts w:ascii="Times New Roman" w:eastAsia="Times New Roman" w:hAnsi="Times New Roman" w:cs="Times New Roman"/>
          <w:sz w:val="20"/>
          <w:szCs w:val="20"/>
          <w:lang w:eastAsia="tr-TR"/>
        </w:rPr>
        <w:softHyphen/>
        <w:t>ra bugüne gelebilen Osmanlı örnekleri XVI. yüzyılın ikinci yarısına aittir. Bunla</w:t>
      </w:r>
      <w:r w:rsidRPr="000D3689">
        <w:rPr>
          <w:rFonts w:ascii="Times New Roman" w:eastAsia="Times New Roman" w:hAnsi="Times New Roman" w:cs="Times New Roman"/>
          <w:sz w:val="20"/>
          <w:szCs w:val="20"/>
          <w:lang w:eastAsia="tr-TR"/>
        </w:rPr>
        <w:softHyphen/>
        <w:t>rın içinde dördü de İstanbul'da bulunan Süleymaniye (1557'den önce), Vefa'da Hüsrev Kethüda (1565-1566), Eyüp'te So-kullu Mehmed Paşa (1568-1569) ve Üs</w:t>
      </w:r>
      <w:r w:rsidRPr="000D3689">
        <w:rPr>
          <w:rFonts w:ascii="Times New Roman" w:eastAsia="Times New Roman" w:hAnsi="Times New Roman" w:cs="Times New Roman"/>
          <w:sz w:val="20"/>
          <w:szCs w:val="20"/>
          <w:lang w:eastAsia="tr-TR"/>
        </w:rPr>
        <w:softHyphen/>
        <w:t>küdar'da Atik Valide (1578'den önce) dâ-rülkurrâları Mimar Sinan'ın, 1590 baş</w:t>
      </w:r>
      <w:r w:rsidRPr="000D3689">
        <w:rPr>
          <w:rFonts w:ascii="Times New Roman" w:eastAsia="Times New Roman" w:hAnsi="Times New Roman" w:cs="Times New Roman"/>
          <w:sz w:val="20"/>
          <w:szCs w:val="20"/>
          <w:lang w:eastAsia="tr-TR"/>
        </w:rPr>
        <w:softHyphen/>
        <w:t>larına tarihlenen  Edirne'deki Selimiye</w:t>
      </w:r>
      <w:r w:rsidRPr="000D3689">
        <w:rPr>
          <w:rFonts w:ascii="Arial" w:eastAsia="Times New Roman" w:hAnsi="Arial" w:cs="Times New Roman"/>
          <w:sz w:val="24"/>
          <w:szCs w:val="24"/>
          <w:lang w:eastAsia="tr-TR"/>
        </w:rPr>
        <w:t xml:space="preserve"> </w:t>
      </w:r>
      <w:r w:rsidRPr="000D3689">
        <w:rPr>
          <w:rFonts w:ascii="Times New Roman" w:eastAsia="Times New Roman" w:hAnsi="Times New Roman" w:cs="Times New Roman"/>
          <w:sz w:val="20"/>
          <w:szCs w:val="20"/>
          <w:lang w:eastAsia="tr-TR"/>
        </w:rPr>
        <w:t>Dârülkurrâsı ise onun talebelerinden Dâ-vud Aga'nın eseridir. Mimar Sinan'ın eser</w:t>
      </w:r>
      <w:r w:rsidRPr="000D3689">
        <w:rPr>
          <w:rFonts w:ascii="Times New Roman" w:eastAsia="Times New Roman" w:hAnsi="Times New Roman" w:cs="Times New Roman"/>
          <w:sz w:val="20"/>
          <w:szCs w:val="20"/>
          <w:lang w:eastAsia="tr-TR"/>
        </w:rPr>
        <w:softHyphen/>
        <w:t>lerinin dökümünü içeren ana kaynak</w:t>
      </w:r>
      <w:r w:rsidRPr="000D3689">
        <w:rPr>
          <w:rFonts w:ascii="Times New Roman" w:eastAsia="Times New Roman" w:hAnsi="Times New Roman" w:cs="Times New Roman"/>
          <w:sz w:val="20"/>
          <w:szCs w:val="20"/>
          <w:lang w:eastAsia="tr-TR"/>
        </w:rPr>
        <w:softHyphen/>
        <w:t>larda zikredilmemekle birlikte Lülebur</w:t>
      </w:r>
      <w:r w:rsidRPr="000D3689">
        <w:rPr>
          <w:rFonts w:ascii="Times New Roman" w:eastAsia="Times New Roman" w:hAnsi="Times New Roman" w:cs="Times New Roman"/>
          <w:sz w:val="20"/>
          <w:szCs w:val="20"/>
          <w:lang w:eastAsia="tr-TR"/>
        </w:rPr>
        <w:softHyphen/>
        <w:t>gaz'daki 1569-1571 tarihli Sokullu Meh-med Paşa Külliyesİ'ndeki dârülkurrânın da hassa başmimarı veya onun deneti</w:t>
      </w:r>
      <w:r w:rsidRPr="000D3689">
        <w:rPr>
          <w:rFonts w:ascii="Times New Roman" w:eastAsia="Times New Roman" w:hAnsi="Times New Roman" w:cs="Times New Roman"/>
          <w:sz w:val="20"/>
          <w:szCs w:val="20"/>
          <w:lang w:eastAsia="tr-TR"/>
        </w:rPr>
        <w:softHyphen/>
        <w:t>mindeki mimarlardan biri tarafından ta</w:t>
      </w:r>
      <w:r w:rsidRPr="000D3689">
        <w:rPr>
          <w:rFonts w:ascii="Times New Roman" w:eastAsia="Times New Roman" w:hAnsi="Times New Roman" w:cs="Times New Roman"/>
          <w:sz w:val="20"/>
          <w:szCs w:val="20"/>
          <w:lang w:eastAsia="tr-TR"/>
        </w:rPr>
        <w:softHyphen/>
        <w:t>sarlandığı muhakkaktır. Bütün bu yapı</w:t>
      </w:r>
      <w:r w:rsidRPr="000D3689">
        <w:rPr>
          <w:rFonts w:ascii="Times New Roman" w:eastAsia="Times New Roman" w:hAnsi="Times New Roman" w:cs="Times New Roman"/>
          <w:sz w:val="20"/>
          <w:szCs w:val="20"/>
          <w:lang w:eastAsia="tr-TR"/>
        </w:rPr>
        <w:softHyphen/>
        <w:t>larda, Karamanoğlu dârülhuffâzlarında ve özellikle Hacı Ali ve Canbazzâde Na-suh Bey dârülhuffâzlarındaki tasarımın olgunluk çağını idrak etmiş bulunan Os</w:t>
      </w:r>
      <w:r w:rsidRPr="000D3689">
        <w:rPr>
          <w:rFonts w:ascii="Times New Roman" w:eastAsia="Times New Roman" w:hAnsi="Times New Roman" w:cs="Times New Roman"/>
          <w:sz w:val="20"/>
          <w:szCs w:val="20"/>
          <w:lang w:eastAsia="tr-TR"/>
        </w:rPr>
        <w:softHyphen/>
        <w:t>manlı mimarisine has malzeme kullanı</w:t>
      </w:r>
      <w:r w:rsidRPr="000D3689">
        <w:rPr>
          <w:rFonts w:ascii="Times New Roman" w:eastAsia="Times New Roman" w:hAnsi="Times New Roman" w:cs="Times New Roman"/>
          <w:sz w:val="20"/>
          <w:szCs w:val="20"/>
          <w:lang w:eastAsia="tr-TR"/>
        </w:rPr>
        <w:softHyphen/>
        <w:t>mı, teknik çözümler, oranlar ve ayrıntılar</w:t>
      </w:r>
      <w:r w:rsidRPr="000D3689">
        <w:rPr>
          <w:rFonts w:ascii="Times New Roman" w:eastAsia="Times New Roman" w:hAnsi="Times New Roman" w:cs="Times New Roman"/>
          <w:sz w:val="20"/>
          <w:szCs w:val="20"/>
          <w:lang w:eastAsia="tr-TR"/>
        </w:rPr>
        <w:softHyphen/>
        <w:t>la geliştirilerek devam ettirilmiş olduğu görülmektedir. Mimar Sinan'ın eserleri arasında adı geçen, ancak günümüze ulaşmayan, İstanbul Babıâli'de Beyler</w:t>
      </w:r>
      <w:r w:rsidRPr="000D3689">
        <w:rPr>
          <w:rFonts w:ascii="Times New Roman" w:eastAsia="Times New Roman" w:hAnsi="Times New Roman" w:cs="Times New Roman"/>
          <w:sz w:val="20"/>
          <w:szCs w:val="20"/>
          <w:lang w:eastAsia="tr-TR"/>
        </w:rPr>
        <w:softHyphen/>
        <w:t>beyi Sofu Mehmed Paşa tarafından dâ-rülhadisle birlikte 1544'ten önce inşa et</w:t>
      </w:r>
      <w:r w:rsidRPr="000D3689">
        <w:rPr>
          <w:rFonts w:ascii="Times New Roman" w:eastAsia="Times New Roman" w:hAnsi="Times New Roman" w:cs="Times New Roman"/>
          <w:sz w:val="20"/>
          <w:szCs w:val="20"/>
          <w:lang w:eastAsia="tr-TR"/>
        </w:rPr>
        <w:softHyphen/>
        <w:t>tirildiği tahmin edilen dârülkurrâ ile Fa</w:t>
      </w:r>
      <w:r w:rsidRPr="000D3689">
        <w:rPr>
          <w:rFonts w:ascii="Times New Roman" w:eastAsia="Times New Roman" w:hAnsi="Times New Roman" w:cs="Times New Roman"/>
          <w:sz w:val="20"/>
          <w:szCs w:val="20"/>
          <w:lang w:eastAsia="tr-TR"/>
        </w:rPr>
        <w:softHyphen/>
        <w:t>tih'te 1577-1580 yıllan arasına tarihle-nebilen Kadızâde Efendi (Çırçır) Dârül</w:t>
      </w:r>
      <w:r w:rsidRPr="000D3689">
        <w:rPr>
          <w:rFonts w:ascii="Times New Roman" w:eastAsia="Times New Roman" w:hAnsi="Times New Roman" w:cs="Times New Roman"/>
          <w:sz w:val="20"/>
          <w:szCs w:val="20"/>
          <w:lang w:eastAsia="tr-TR"/>
        </w:rPr>
        <w:softHyphen/>
        <w:t>kurrâsı da büyük bir İhtimalle aynı mi</w:t>
      </w:r>
      <w:r w:rsidRPr="000D3689">
        <w:rPr>
          <w:rFonts w:ascii="Times New Roman" w:eastAsia="Times New Roman" w:hAnsi="Times New Roman" w:cs="Times New Roman"/>
          <w:sz w:val="20"/>
          <w:szCs w:val="20"/>
          <w:lang w:eastAsia="tr-TR"/>
        </w:rPr>
        <w:softHyphen/>
        <w:t>mari özelliklere sahipti.</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Süleymaniye Külliyesİ'ndeki dârülkur</w:t>
      </w:r>
      <w:r w:rsidRPr="000D3689">
        <w:rPr>
          <w:rFonts w:ascii="Times New Roman" w:eastAsia="Times New Roman" w:hAnsi="Times New Roman" w:cs="Times New Roman"/>
          <w:sz w:val="20"/>
          <w:szCs w:val="20"/>
          <w:lang w:eastAsia="tr-TR"/>
        </w:rPr>
        <w:softHyphen/>
        <w:t>râ, bazı araştırmacılar tarafından yanlış teşhisler sonucunda türbedar odası ve</w:t>
      </w:r>
      <w:r w:rsidRPr="000D3689">
        <w:rPr>
          <w:rFonts w:ascii="Times New Roman" w:eastAsia="Times New Roman" w:hAnsi="Times New Roman" w:cs="Times New Roman"/>
          <w:sz w:val="20"/>
          <w:szCs w:val="20"/>
          <w:lang w:eastAsia="tr-TR"/>
        </w:rPr>
        <w:softHyphen/>
        <w:t>ya dârülhadis dershanesi olarak ele alın</w:t>
      </w:r>
      <w:r w:rsidRPr="000D3689">
        <w:rPr>
          <w:rFonts w:ascii="Times New Roman" w:eastAsia="Times New Roman" w:hAnsi="Times New Roman" w:cs="Times New Roman"/>
          <w:sz w:val="20"/>
          <w:szCs w:val="20"/>
          <w:lang w:eastAsia="tr-TR"/>
        </w:rPr>
        <w:softHyphen/>
        <w:t>mıştır. Söz konusu yapı, külliye içindeki konumu ve oranlan ile Mimar Sinan'ın dârülkurrâlan arasında müstesna bir mevkiye sahiptir. Dârülkurrâ, cami ve Kanunî Sultan Süleyman Türbesi ile bir</w:t>
      </w:r>
      <w:r w:rsidRPr="000D3689">
        <w:rPr>
          <w:rFonts w:ascii="Times New Roman" w:eastAsia="Times New Roman" w:hAnsi="Times New Roman" w:cs="Times New Roman"/>
          <w:sz w:val="20"/>
          <w:szCs w:val="20"/>
          <w:lang w:eastAsia="tr-TR"/>
        </w:rPr>
        <w:softHyphen/>
        <w:t>likte külliyenin yerleşim düzenini yönlen</w:t>
      </w:r>
      <w:r w:rsidRPr="000D3689">
        <w:rPr>
          <w:rFonts w:ascii="Times New Roman" w:eastAsia="Times New Roman" w:hAnsi="Times New Roman" w:cs="Times New Roman"/>
          <w:sz w:val="20"/>
          <w:szCs w:val="20"/>
          <w:lang w:eastAsia="tr-TR"/>
        </w:rPr>
        <w:softHyphen/>
        <w:t>diren ana eksen üzerinde, caminin kıble tarafında Kanunî ve Hürrem Sultan tür</w:t>
      </w:r>
      <w:r w:rsidRPr="000D3689">
        <w:rPr>
          <w:rFonts w:ascii="Times New Roman" w:eastAsia="Times New Roman" w:hAnsi="Times New Roman" w:cs="Times New Roman"/>
          <w:sz w:val="20"/>
          <w:szCs w:val="20"/>
          <w:lang w:eastAsia="tr-TR"/>
        </w:rPr>
        <w:softHyphen/>
        <w:t>belerini barındıran ve zamanla hazîreye dönüşmüş bulunan avlunun sınırında yer almaktadır. Yapının avlu yönüne taşan kitlesi bir sarnıcın üzerinde yükselmek</w:t>
      </w:r>
      <w:r w:rsidRPr="000D3689">
        <w:rPr>
          <w:rFonts w:ascii="Times New Roman" w:eastAsia="Times New Roman" w:hAnsi="Times New Roman" w:cs="Times New Roman"/>
          <w:sz w:val="20"/>
          <w:szCs w:val="20"/>
          <w:lang w:eastAsia="tr-TR"/>
        </w:rPr>
        <w:softHyphen/>
        <w:t>te ve bundan dolayı heybetli bir görünüm kazanmaktadır. Süleymaniye Külli-yesi'nin bütününe hâkim olan titiz işçi</w:t>
      </w:r>
      <w:r w:rsidRPr="000D3689">
        <w:rPr>
          <w:rFonts w:ascii="Times New Roman" w:eastAsia="Times New Roman" w:hAnsi="Times New Roman" w:cs="Times New Roman"/>
          <w:sz w:val="20"/>
          <w:szCs w:val="20"/>
          <w:lang w:eastAsia="tr-TR"/>
        </w:rPr>
        <w:softHyphen/>
        <w:t>lik, kusursuz ayrıntılar, süslemeden âza</w:t>
      </w:r>
      <w:r w:rsidRPr="000D3689">
        <w:rPr>
          <w:rFonts w:ascii="Times New Roman" w:eastAsia="Times New Roman" w:hAnsi="Times New Roman" w:cs="Times New Roman"/>
          <w:sz w:val="20"/>
          <w:szCs w:val="20"/>
          <w:lang w:eastAsia="tr-TR"/>
        </w:rPr>
        <w:softHyphen/>
        <w:t>mi derecede arındırılmış sade cephe ta</w:t>
      </w:r>
      <w:r w:rsidRPr="000D3689">
        <w:rPr>
          <w:rFonts w:ascii="Times New Roman" w:eastAsia="Times New Roman" w:hAnsi="Times New Roman" w:cs="Times New Roman"/>
          <w:sz w:val="20"/>
          <w:szCs w:val="20"/>
          <w:lang w:eastAsia="tr-TR"/>
        </w:rPr>
        <w:softHyphen/>
        <w:t>sarımı ve ahenkli oranlar dârülkurrâda da görülür. Duvarları kesme köfeki taşı ile Örülmüş, kapı ve pencere sövelerin-de ak mermer kullanılmıştır. Kıble yö</w:t>
      </w:r>
      <w:r w:rsidRPr="000D3689">
        <w:rPr>
          <w:rFonts w:ascii="Times New Roman" w:eastAsia="Times New Roman" w:hAnsi="Times New Roman" w:cs="Times New Roman"/>
          <w:sz w:val="20"/>
          <w:szCs w:val="20"/>
          <w:lang w:eastAsia="tr-TR"/>
        </w:rPr>
        <w:softHyphen/>
        <w:t>nünde, Eski Saray'ın ihata duvarı İle Sü</w:t>
      </w:r>
      <w:r w:rsidRPr="000D3689">
        <w:rPr>
          <w:rFonts w:ascii="Times New Roman" w:eastAsia="Times New Roman" w:hAnsi="Times New Roman" w:cs="Times New Roman"/>
          <w:sz w:val="20"/>
          <w:szCs w:val="20"/>
          <w:lang w:eastAsia="tr-TR"/>
        </w:rPr>
        <w:softHyphen/>
        <w:t>leymaniye Külliyesi arasında kalan ve Osmanlı devrinde "küçük avlu" olarak anıldığı bilinen üçgen alana açılan ba</w:t>
      </w:r>
      <w:r w:rsidRPr="000D3689">
        <w:rPr>
          <w:rFonts w:ascii="Times New Roman" w:eastAsia="Times New Roman" w:hAnsi="Times New Roman" w:cs="Times New Roman"/>
          <w:sz w:val="20"/>
          <w:szCs w:val="20"/>
          <w:lang w:eastAsia="tr-TR"/>
        </w:rPr>
        <w:softHyphen/>
        <w:t>sık kemerli kapı, sivri kemerli sığ bir niş ve dikdörtgen bir çerçeve içine alınmış, önündeki sahanlık ise çift kollu merdi</w:t>
      </w:r>
      <w:r w:rsidRPr="000D3689">
        <w:rPr>
          <w:rFonts w:ascii="Times New Roman" w:eastAsia="Times New Roman" w:hAnsi="Times New Roman" w:cs="Times New Roman"/>
          <w:sz w:val="20"/>
          <w:szCs w:val="20"/>
          <w:lang w:eastAsia="tr-TR"/>
        </w:rPr>
        <w:softHyphen/>
        <w:t>venlerle kuşatılmıştır. Dört cephede de ikisi altta, ikisi üstte olmak üzere dör</w:t>
      </w:r>
      <w:r w:rsidRPr="000D3689">
        <w:rPr>
          <w:rFonts w:ascii="Times New Roman" w:eastAsia="Times New Roman" w:hAnsi="Times New Roman" w:cs="Times New Roman"/>
          <w:sz w:val="20"/>
          <w:szCs w:val="20"/>
          <w:lang w:eastAsia="tr-TR"/>
        </w:rPr>
        <w:softHyphen/>
        <w:t>der pencere yer almakta, alttaki pence</w:t>
      </w:r>
      <w:r w:rsidRPr="000D3689">
        <w:rPr>
          <w:rFonts w:ascii="Times New Roman" w:eastAsia="Times New Roman" w:hAnsi="Times New Roman" w:cs="Times New Roman"/>
          <w:sz w:val="20"/>
          <w:szCs w:val="20"/>
          <w:lang w:eastAsia="tr-TR"/>
        </w:rPr>
        <w:softHyphen/>
        <w:t>relerin dikdörtgen açıklıkları sövelerle çerçevelenmiş ve sivri tahfif kemerleriy-le taçlandırılmış bulunmaktadır. Tahfif kemerlerinin aynaları süslemesiz köfeki taşı levhalarla kapatılmış, sivri kemerli tepe pencereleri de çift cidarlı alçı rev-zenlerle donatılmıştır. Kubbe on iki kö</w:t>
      </w:r>
      <w:r w:rsidRPr="000D3689">
        <w:rPr>
          <w:rFonts w:ascii="Times New Roman" w:eastAsia="Times New Roman" w:hAnsi="Times New Roman" w:cs="Times New Roman"/>
          <w:sz w:val="20"/>
          <w:szCs w:val="20"/>
          <w:lang w:eastAsia="tr-TR"/>
        </w:rPr>
        <w:softHyphen/>
        <w:t>şeli basık bir kasnağa oturtulmuştur.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Fâtih Sultan Mehmed devrinde inşa edilmiş</w:t>
      </w:r>
      <w:r w:rsidRPr="000D3689">
        <w:rPr>
          <w:rFonts w:ascii="Times New Roman" w:eastAsia="Times New Roman" w:hAnsi="Times New Roman" w:cs="Times New Roman"/>
          <w:sz w:val="20"/>
          <w:vertAlign w:val="superscript"/>
          <w:lang w:eastAsia="tr-TR"/>
        </w:rPr>
        <w:footnoteReference w:id="32"/>
      </w:r>
      <w:r w:rsidRPr="000D3689">
        <w:rPr>
          <w:rFonts w:ascii="Times New Roman" w:eastAsia="Times New Roman" w:hAnsi="Times New Roman" w:cs="Times New Roman"/>
          <w:sz w:val="20"/>
          <w:vertAlign w:val="superscript"/>
          <w:lang w:eastAsia="tr-TR"/>
        </w:rPr>
        <w:t>[152]</w:t>
      </w:r>
      <w:r w:rsidRPr="000D3689">
        <w:rPr>
          <w:rFonts w:ascii="Times New Roman" w:eastAsia="Times New Roman" w:hAnsi="Times New Roman" w:cs="Times New Roman"/>
          <w:sz w:val="20"/>
          <w:szCs w:val="20"/>
          <w:lang w:eastAsia="tr-TR"/>
        </w:rPr>
        <w:t xml:space="preserve"> Molla Hüsrev Mescidi'nin yanında yer alan Hüsrev Ket</w:t>
      </w:r>
      <w:r w:rsidRPr="000D3689">
        <w:rPr>
          <w:rFonts w:ascii="Times New Roman" w:eastAsia="Times New Roman" w:hAnsi="Times New Roman" w:cs="Times New Roman"/>
          <w:sz w:val="20"/>
          <w:szCs w:val="20"/>
          <w:lang w:eastAsia="tr-TR"/>
        </w:rPr>
        <w:softHyphen/>
        <w:t>hüda Dârülkurrâsı'nda aynı duvar örgü</w:t>
      </w:r>
      <w:r w:rsidRPr="000D3689">
        <w:rPr>
          <w:rFonts w:ascii="Times New Roman" w:eastAsia="Times New Roman" w:hAnsi="Times New Roman" w:cs="Times New Roman"/>
          <w:sz w:val="20"/>
          <w:szCs w:val="20"/>
          <w:lang w:eastAsia="tr-TR"/>
        </w:rPr>
        <w:softHyphen/>
        <w:t>sünü ve pencere ayrıntılarını bulmak mümkündür. Ancak bu yapıda cephele</w:t>
      </w:r>
      <w:r w:rsidRPr="000D3689">
        <w:rPr>
          <w:rFonts w:ascii="Times New Roman" w:eastAsia="Times New Roman" w:hAnsi="Times New Roman" w:cs="Times New Roman"/>
          <w:sz w:val="20"/>
          <w:szCs w:val="20"/>
          <w:lang w:eastAsia="tr-TR"/>
        </w:rPr>
        <w:softHyphen/>
        <w:t>rin eksenine birer adet filgözü tepe pen</w:t>
      </w:r>
      <w:r w:rsidRPr="000D3689">
        <w:rPr>
          <w:rFonts w:ascii="Times New Roman" w:eastAsia="Times New Roman" w:hAnsi="Times New Roman" w:cs="Times New Roman"/>
          <w:sz w:val="20"/>
          <w:szCs w:val="20"/>
          <w:lang w:eastAsia="tr-TR"/>
        </w:rPr>
        <w:softHyphen/>
        <w:t>ceresi yerleştirilmiş, gerek bunlar gerek</w:t>
      </w:r>
      <w:r w:rsidRPr="000D3689">
        <w:rPr>
          <w:rFonts w:ascii="Times New Roman" w:eastAsia="Times New Roman" w:hAnsi="Times New Roman" w:cs="Times New Roman"/>
          <w:sz w:val="20"/>
          <w:szCs w:val="20"/>
          <w:lang w:eastAsia="tr-TR"/>
        </w:rPr>
        <w:softHyphen/>
        <w:t>se tahfif kemerlerinin aynaları ak mer</w:t>
      </w:r>
      <w:r w:rsidRPr="000D3689">
        <w:rPr>
          <w:rFonts w:ascii="Times New Roman" w:eastAsia="Times New Roman" w:hAnsi="Times New Roman" w:cs="Times New Roman"/>
          <w:sz w:val="20"/>
          <w:szCs w:val="20"/>
          <w:lang w:eastAsia="tr-TR"/>
        </w:rPr>
        <w:softHyphen/>
        <w:t>merden geometrik motifli şebekelerle doldurulmuştur. Dikdörtgen bir çökert</w:t>
      </w:r>
      <w:r w:rsidRPr="000D3689">
        <w:rPr>
          <w:rFonts w:ascii="Times New Roman" w:eastAsia="Times New Roman" w:hAnsi="Times New Roman" w:cs="Times New Roman"/>
          <w:sz w:val="20"/>
          <w:szCs w:val="20"/>
          <w:lang w:eastAsia="tr-TR"/>
        </w:rPr>
        <w:softHyphen/>
        <w:t>me içinde yer alan girişin basık kemeri ak mermer ve somaki blokları ile örül</w:t>
      </w:r>
      <w:r w:rsidRPr="000D3689">
        <w:rPr>
          <w:rFonts w:ascii="Times New Roman" w:eastAsia="Times New Roman" w:hAnsi="Times New Roman" w:cs="Times New Roman"/>
          <w:sz w:val="20"/>
          <w:szCs w:val="20"/>
          <w:lang w:eastAsia="tr-TR"/>
        </w:rPr>
        <w:softHyphen/>
        <w:t>müş, kubbeye geçiş yivli tromplarla sağ</w:t>
      </w:r>
      <w:r w:rsidRPr="000D3689">
        <w:rPr>
          <w:rFonts w:ascii="Times New Roman" w:eastAsia="Times New Roman" w:hAnsi="Times New Roman" w:cs="Times New Roman"/>
          <w:sz w:val="20"/>
          <w:szCs w:val="20"/>
          <w:lang w:eastAsia="tr-TR"/>
        </w:rPr>
        <w:softHyphen/>
        <w:t>lanmıştır.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Sokullu Mehmed Paşa'nın Eyüp'te ha</w:t>
      </w:r>
      <w:r w:rsidRPr="000D3689">
        <w:rPr>
          <w:rFonts w:ascii="Times New Roman" w:eastAsia="Times New Roman" w:hAnsi="Times New Roman" w:cs="Times New Roman"/>
          <w:sz w:val="20"/>
          <w:szCs w:val="20"/>
          <w:lang w:eastAsia="tr-TR"/>
        </w:rPr>
        <w:softHyphen/>
        <w:t>nımı İsmihan Sultan'la birlikte yaptırdı</w:t>
      </w:r>
      <w:r w:rsidRPr="000D3689">
        <w:rPr>
          <w:rFonts w:ascii="Times New Roman" w:eastAsia="Times New Roman" w:hAnsi="Times New Roman" w:cs="Times New Roman"/>
          <w:sz w:val="20"/>
          <w:szCs w:val="20"/>
          <w:lang w:eastAsia="tr-TR"/>
        </w:rPr>
        <w:softHyphen/>
        <w:t>ğı medrese-türbe ikilisinin yanına İlâve ettirdiği dârülkurrânın ilk göze çarpan Özelliği, girişin Önünde yükselen tek kub</w:t>
      </w:r>
      <w:r w:rsidRPr="000D3689">
        <w:rPr>
          <w:rFonts w:ascii="Times New Roman" w:eastAsia="Times New Roman" w:hAnsi="Times New Roman" w:cs="Times New Roman"/>
          <w:sz w:val="20"/>
          <w:szCs w:val="20"/>
          <w:lang w:eastAsia="tr-TR"/>
        </w:rPr>
        <w:softHyphen/>
        <w:t>beli revakıdır. Bundan yaklaşık 150 yıl önce Konya'da inşa ettirilen Hacı Ali Dâ-rülhuffâzf ndaki bir çözümle burada tek</w:t>
      </w:r>
      <w:r w:rsidRPr="000D3689">
        <w:rPr>
          <w:rFonts w:ascii="Times New Roman" w:eastAsia="Times New Roman" w:hAnsi="Times New Roman" w:cs="Times New Roman"/>
          <w:sz w:val="20"/>
          <w:szCs w:val="20"/>
          <w:lang w:eastAsia="tr-TR"/>
        </w:rPr>
        <w:softHyphen/>
        <w:t>rar karşılaşılması, Koca Sinan'ın Anado</w:t>
      </w:r>
      <w:r w:rsidRPr="000D3689">
        <w:rPr>
          <w:rFonts w:ascii="Times New Roman" w:eastAsia="Times New Roman" w:hAnsi="Times New Roman" w:cs="Times New Roman"/>
          <w:sz w:val="20"/>
          <w:szCs w:val="20"/>
          <w:lang w:eastAsia="tr-TR"/>
        </w:rPr>
        <w:softHyphen/>
        <w:t>lu Türk mimarisi mirasından ne derece faydalandığını bir defa daha gözler önü</w:t>
      </w:r>
      <w:r w:rsidRPr="000D3689">
        <w:rPr>
          <w:rFonts w:ascii="Times New Roman" w:eastAsia="Times New Roman" w:hAnsi="Times New Roman" w:cs="Times New Roman"/>
          <w:sz w:val="20"/>
          <w:szCs w:val="20"/>
          <w:lang w:eastAsia="tr-TR"/>
        </w:rPr>
        <w:softHyphen/>
        <w:t>ne sermektedir. Bölge zeminindeki Haliç kıyısına yakınlıktan ve rakımın çok dü</w:t>
      </w:r>
      <w:r w:rsidRPr="000D3689">
        <w:rPr>
          <w:rFonts w:ascii="Times New Roman" w:eastAsia="Times New Roman" w:hAnsi="Times New Roman" w:cs="Times New Roman"/>
          <w:sz w:val="20"/>
          <w:szCs w:val="20"/>
          <w:lang w:eastAsia="tr-TR"/>
        </w:rPr>
        <w:softHyphen/>
        <w:t>şük olmasından kaynaklanan aşırı nem hesaba katılarak dârülkurrânın kotu çev</w:t>
      </w:r>
      <w:r w:rsidRPr="000D3689">
        <w:rPr>
          <w:rFonts w:ascii="Times New Roman" w:eastAsia="Times New Roman" w:hAnsi="Times New Roman" w:cs="Times New Roman"/>
          <w:sz w:val="20"/>
          <w:szCs w:val="20"/>
          <w:lang w:eastAsia="tr-TR"/>
        </w:rPr>
        <w:softHyphen/>
        <w:t xml:space="preserve">reye göre yüksek tutulmuş ve revakın örttüğü giriş, çifte kollu </w:t>
      </w:r>
      <w:r w:rsidRPr="000D3689">
        <w:rPr>
          <w:rFonts w:ascii="Times New Roman" w:eastAsia="Times New Roman" w:hAnsi="Times New Roman" w:cs="Times New Roman"/>
          <w:sz w:val="20"/>
          <w:szCs w:val="20"/>
          <w:lang w:eastAsia="tr-TR"/>
        </w:rPr>
        <w:lastRenderedPageBreak/>
        <w:t>merdivenlerle çıkılan bir sahanlığa oturtulmuştur. Re-vak kubbesini taşıyan beyaz ve pembe</w:t>
      </w:r>
      <w:r w:rsidRPr="000D3689">
        <w:rPr>
          <w:rFonts w:ascii="Arial" w:eastAsia="Times New Roman" w:hAnsi="Arial" w:cs="Times New Roman"/>
          <w:sz w:val="24"/>
          <w:szCs w:val="24"/>
          <w:lang w:eastAsia="tr-TR"/>
        </w:rPr>
        <w:t xml:space="preserve"> </w:t>
      </w:r>
      <w:r w:rsidRPr="000D3689">
        <w:rPr>
          <w:rFonts w:ascii="Times New Roman" w:eastAsia="Times New Roman" w:hAnsi="Times New Roman" w:cs="Times New Roman"/>
          <w:sz w:val="20"/>
          <w:szCs w:val="20"/>
          <w:lang w:eastAsia="tr-TR"/>
        </w:rPr>
        <w:t>mermer bloklarla örülmüş sivri kemer</w:t>
      </w:r>
      <w:r w:rsidRPr="000D3689">
        <w:rPr>
          <w:rFonts w:ascii="Times New Roman" w:eastAsia="Times New Roman" w:hAnsi="Times New Roman" w:cs="Times New Roman"/>
          <w:sz w:val="20"/>
          <w:szCs w:val="20"/>
          <w:lang w:eastAsia="tr-TR"/>
        </w:rPr>
        <w:softHyphen/>
        <w:t>ler, baklavalı başlıklarla donatılan ikisi gömme dört sütuna oturur. Bir sıra kes</w:t>
      </w:r>
      <w:r w:rsidRPr="000D3689">
        <w:rPr>
          <w:rFonts w:ascii="Times New Roman" w:eastAsia="Times New Roman" w:hAnsi="Times New Roman" w:cs="Times New Roman"/>
          <w:sz w:val="20"/>
          <w:szCs w:val="20"/>
          <w:lang w:eastAsia="tr-TR"/>
        </w:rPr>
        <w:softHyphen/>
        <w:t>me köfeki taşı ve üç sıra tuğlanın birbirini izlediği almaşık örgülü cephelerin üçün</w:t>
      </w:r>
      <w:r w:rsidRPr="000D3689">
        <w:rPr>
          <w:rFonts w:ascii="Times New Roman" w:eastAsia="Times New Roman" w:hAnsi="Times New Roman" w:cs="Times New Roman"/>
          <w:sz w:val="20"/>
          <w:szCs w:val="20"/>
          <w:lang w:eastAsia="tr-TR"/>
        </w:rPr>
        <w:softHyphen/>
        <w:t>de giriş cephesiyle yan cepheler mermer söveli ve sivri tahfif kemerli ikişer dik</w:t>
      </w:r>
      <w:r w:rsidRPr="000D3689">
        <w:rPr>
          <w:rFonts w:ascii="Times New Roman" w:eastAsia="Times New Roman" w:hAnsi="Times New Roman" w:cs="Times New Roman"/>
          <w:sz w:val="20"/>
          <w:szCs w:val="20"/>
          <w:lang w:eastAsia="tr-TR"/>
        </w:rPr>
        <w:softHyphen/>
        <w:t>dörtgen pencere ile eksenlerde sivri ke</w:t>
      </w:r>
      <w:r w:rsidRPr="000D3689">
        <w:rPr>
          <w:rFonts w:ascii="Times New Roman" w:eastAsia="Times New Roman" w:hAnsi="Times New Roman" w:cs="Times New Roman"/>
          <w:sz w:val="20"/>
          <w:szCs w:val="20"/>
          <w:lang w:eastAsia="tr-TR"/>
        </w:rPr>
        <w:softHyphen/>
        <w:t>merli birer tepe penceresi açılmış ve kub</w:t>
      </w:r>
      <w:r w:rsidRPr="000D3689">
        <w:rPr>
          <w:rFonts w:ascii="Times New Roman" w:eastAsia="Times New Roman" w:hAnsi="Times New Roman" w:cs="Times New Roman"/>
          <w:sz w:val="20"/>
          <w:szCs w:val="20"/>
          <w:lang w:eastAsia="tr-TR"/>
        </w:rPr>
        <w:softHyphen/>
        <w:t>beye geçiş içeriden mukarnas dolgulu tromplarla, dışarıdan ise onikigen bir kasnakla sağlanmıştır. Duvarlardaki al</w:t>
      </w:r>
      <w:r w:rsidRPr="000D3689">
        <w:rPr>
          <w:rFonts w:ascii="Times New Roman" w:eastAsia="Times New Roman" w:hAnsi="Times New Roman" w:cs="Times New Roman"/>
          <w:sz w:val="20"/>
          <w:szCs w:val="20"/>
          <w:lang w:eastAsia="tr-TR"/>
        </w:rPr>
        <w:softHyphen/>
        <w:t>maşık örgünün aynen uygulandığı tahfif kemerlerinin aynaları geometrik taksi</w:t>
      </w:r>
      <w:r w:rsidRPr="000D3689">
        <w:rPr>
          <w:rFonts w:ascii="Times New Roman" w:eastAsia="Times New Roman" w:hAnsi="Times New Roman" w:cs="Times New Roman"/>
          <w:sz w:val="20"/>
          <w:szCs w:val="20"/>
          <w:lang w:eastAsia="tr-TR"/>
        </w:rPr>
        <w:softHyphen/>
        <w:t>matlı mermer şebekelerle kapatılmıştır. Halen çocuk kütüphanesi olarak kulla</w:t>
      </w:r>
      <w:r w:rsidRPr="000D3689">
        <w:rPr>
          <w:rFonts w:ascii="Times New Roman" w:eastAsia="Times New Roman" w:hAnsi="Times New Roman" w:cs="Times New Roman"/>
          <w:sz w:val="20"/>
          <w:szCs w:val="20"/>
          <w:lang w:eastAsia="tr-TR"/>
        </w:rPr>
        <w:softHyphen/>
        <w:t>nılan dârülkurrânın revak kubbesinde, ana kubbesinde ve tromplarında inşa edildiği dönemden kalma kalem işleri bulunmaktadır.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Bağlı bulunduğu külliye içindeki ko</w:t>
      </w:r>
      <w:r w:rsidRPr="000D3689">
        <w:rPr>
          <w:rFonts w:ascii="Times New Roman" w:eastAsia="Times New Roman" w:hAnsi="Times New Roman" w:cs="Times New Roman"/>
          <w:sz w:val="20"/>
          <w:szCs w:val="20"/>
          <w:lang w:eastAsia="tr-TR"/>
        </w:rPr>
        <w:softHyphen/>
        <w:t>numu hususunda farklı görüşler ileri sü</w:t>
      </w:r>
      <w:r w:rsidRPr="000D3689">
        <w:rPr>
          <w:rFonts w:ascii="Times New Roman" w:eastAsia="Times New Roman" w:hAnsi="Times New Roman" w:cs="Times New Roman"/>
          <w:sz w:val="20"/>
          <w:szCs w:val="20"/>
          <w:lang w:eastAsia="tr-TR"/>
        </w:rPr>
        <w:softHyphen/>
        <w:t>rülmüş olan Atik Valide Dârülkurrâsı'-nın, külliyenin merkezindeki cami-med</w:t>
      </w:r>
      <w:r w:rsidRPr="000D3689">
        <w:rPr>
          <w:rFonts w:ascii="Times New Roman" w:eastAsia="Times New Roman" w:hAnsi="Times New Roman" w:cs="Times New Roman"/>
          <w:sz w:val="20"/>
          <w:szCs w:val="20"/>
          <w:lang w:eastAsia="tr-TR"/>
        </w:rPr>
        <w:softHyphen/>
        <w:t>rese manzumesinin batısında, birbirine bitişik dârüşşifâ, imaret ve dârülhadis bölümlerinin teşkil ettiği yapı adasının güneydoğu köşesinde yer aldığı anlaşıl</w:t>
      </w:r>
      <w:r w:rsidRPr="000D3689">
        <w:rPr>
          <w:rFonts w:ascii="Times New Roman" w:eastAsia="Times New Roman" w:hAnsi="Times New Roman" w:cs="Times New Roman"/>
          <w:sz w:val="20"/>
          <w:szCs w:val="20"/>
          <w:lang w:eastAsia="tr-TR"/>
        </w:rPr>
        <w:softHyphen/>
        <w:t>maktadır. Dârülkurrâ da dahil olmak üzere söz konusu bölümler XVIII. yüzyı</w:t>
      </w:r>
      <w:r w:rsidRPr="000D3689">
        <w:rPr>
          <w:rFonts w:ascii="Times New Roman" w:eastAsia="Times New Roman" w:hAnsi="Times New Roman" w:cs="Times New Roman"/>
          <w:sz w:val="20"/>
          <w:szCs w:val="20"/>
          <w:lang w:eastAsia="tr-TR"/>
        </w:rPr>
        <w:softHyphen/>
        <w:t>lın sonundan itibaren aslî fonksiyonları</w:t>
      </w:r>
      <w:r w:rsidRPr="000D3689">
        <w:rPr>
          <w:rFonts w:ascii="Times New Roman" w:eastAsia="Times New Roman" w:hAnsi="Times New Roman" w:cs="Times New Roman"/>
          <w:sz w:val="20"/>
          <w:szCs w:val="20"/>
          <w:lang w:eastAsia="tr-TR"/>
        </w:rPr>
        <w:softHyphen/>
        <w:t>nı kaybetmişler ve mimari hüviyetleri dikkate alınmaksızın onanlıp değişikli</w:t>
      </w:r>
      <w:r w:rsidRPr="000D3689">
        <w:rPr>
          <w:rFonts w:ascii="Times New Roman" w:eastAsia="Times New Roman" w:hAnsi="Times New Roman" w:cs="Times New Roman"/>
          <w:sz w:val="20"/>
          <w:szCs w:val="20"/>
          <w:lang w:eastAsia="tr-TR"/>
        </w:rPr>
        <w:softHyphen/>
        <w:t>ğe uğratılarak birtakım yeni faaliyetle</w:t>
      </w:r>
      <w:r w:rsidRPr="000D3689">
        <w:rPr>
          <w:rFonts w:ascii="Times New Roman" w:eastAsia="Times New Roman" w:hAnsi="Times New Roman" w:cs="Times New Roman"/>
          <w:sz w:val="20"/>
          <w:szCs w:val="20"/>
          <w:lang w:eastAsia="tr-TR"/>
        </w:rPr>
        <w:softHyphen/>
        <w:t>re tahsis edilmişlerdir. Yakın zamana ka</w:t>
      </w:r>
      <w:r w:rsidRPr="000D3689">
        <w:rPr>
          <w:rFonts w:ascii="Times New Roman" w:eastAsia="Times New Roman" w:hAnsi="Times New Roman" w:cs="Times New Roman"/>
          <w:sz w:val="20"/>
          <w:szCs w:val="20"/>
          <w:lang w:eastAsia="tr-TR"/>
        </w:rPr>
        <w:softHyphen/>
        <w:t>dar Toptaşı Cezaevi'nin hamamı olarak kullanılan dârülkurrânın almaşık örgülü duvarları dışarıdan görülebilmektedir.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Edime Selimiye Külliyesi'nde III. Murad'ın arasta ile birlikte caminin batı yö</w:t>
      </w:r>
      <w:r w:rsidRPr="000D3689">
        <w:rPr>
          <w:rFonts w:ascii="Times New Roman" w:eastAsia="Times New Roman" w:hAnsi="Times New Roman" w:cs="Times New Roman"/>
          <w:sz w:val="20"/>
          <w:szCs w:val="20"/>
          <w:lang w:eastAsia="tr-TR"/>
        </w:rPr>
        <w:softHyphen/>
        <w:t>nüne 15901ı yılların başında ilâve ettir</w:t>
      </w:r>
      <w:r w:rsidRPr="000D3689">
        <w:rPr>
          <w:rFonts w:ascii="Times New Roman" w:eastAsia="Times New Roman" w:hAnsi="Times New Roman" w:cs="Times New Roman"/>
          <w:sz w:val="20"/>
          <w:szCs w:val="20"/>
          <w:lang w:eastAsia="tr-TR"/>
        </w:rPr>
        <w:softHyphen/>
        <w:t>diği dârülkurrâda Mimar Dâvud Ağa'nın, ustası Mimar Sinan'ın klasik çizgi</w:t>
      </w:r>
      <w:r w:rsidRPr="000D3689">
        <w:rPr>
          <w:rFonts w:ascii="Times New Roman" w:eastAsia="Times New Roman" w:hAnsi="Times New Roman" w:cs="Times New Roman"/>
          <w:sz w:val="20"/>
          <w:szCs w:val="20"/>
          <w:lang w:eastAsia="tr-TR"/>
        </w:rPr>
        <w:softHyphen/>
        <w:t>sinden ayrılmadığı, ancak yapının konu</w:t>
      </w:r>
      <w:r w:rsidRPr="000D3689">
        <w:rPr>
          <w:rFonts w:ascii="Times New Roman" w:eastAsia="Times New Roman" w:hAnsi="Times New Roman" w:cs="Times New Roman"/>
          <w:sz w:val="20"/>
          <w:szCs w:val="20"/>
          <w:lang w:eastAsia="tr-TR"/>
        </w:rPr>
        <w:softHyphen/>
        <w:t>munda ve cephelerinde bazı yenilikler de</w:t>
      </w:r>
      <w:r w:rsidRPr="000D3689">
        <w:rPr>
          <w:rFonts w:ascii="Times New Roman" w:eastAsia="Times New Roman" w:hAnsi="Times New Roman" w:cs="Times New Roman"/>
          <w:sz w:val="20"/>
          <w:szCs w:val="20"/>
          <w:lang w:eastAsia="tr-TR"/>
        </w:rPr>
        <w:softHyphen/>
        <w:t>nediği görülmektedir. Birlikte inşa edil</w:t>
      </w:r>
      <w:r w:rsidRPr="000D3689">
        <w:rPr>
          <w:rFonts w:ascii="Times New Roman" w:eastAsia="Times New Roman" w:hAnsi="Times New Roman" w:cs="Times New Roman"/>
          <w:sz w:val="20"/>
          <w:szCs w:val="20"/>
          <w:lang w:eastAsia="tr-TR"/>
        </w:rPr>
        <w:softHyphen/>
        <w:t>diği arasta ile ilginç bir bütünlük arze-den Selimiye Dârülkurrâsı. fevkanî ko</w:t>
      </w:r>
      <w:r w:rsidRPr="000D3689">
        <w:rPr>
          <w:rFonts w:ascii="Times New Roman" w:eastAsia="Times New Roman" w:hAnsi="Times New Roman" w:cs="Times New Roman"/>
          <w:sz w:val="20"/>
          <w:szCs w:val="20"/>
          <w:lang w:eastAsia="tr-TR"/>
        </w:rPr>
        <w:softHyphen/>
        <w:t>numu kadar önündeki revakın değişik tasarımı ile de dikkati çekmektedir. Ana meydana bakan batı cephesindeki iki kemerli ve tonoz örtülü bu revak. yan</w:t>
      </w:r>
      <w:r w:rsidRPr="000D3689">
        <w:rPr>
          <w:rFonts w:ascii="Times New Roman" w:eastAsia="Times New Roman" w:hAnsi="Times New Roman" w:cs="Times New Roman"/>
          <w:sz w:val="20"/>
          <w:szCs w:val="20"/>
          <w:lang w:eastAsia="tr-TR"/>
        </w:rPr>
        <w:softHyphen/>
        <w:t>lardan duvarlarla kapatılarak eyvan ni</w:t>
      </w:r>
      <w:r w:rsidRPr="000D3689">
        <w:rPr>
          <w:rFonts w:ascii="Times New Roman" w:eastAsia="Times New Roman" w:hAnsi="Times New Roman" w:cs="Times New Roman"/>
          <w:sz w:val="20"/>
          <w:szCs w:val="20"/>
          <w:lang w:eastAsia="tr-TR"/>
        </w:rPr>
        <w:softHyphen/>
        <w:t>teliğine kavuşturulmuş ve böylece dârül</w:t>
      </w:r>
      <w:r w:rsidRPr="000D3689">
        <w:rPr>
          <w:rFonts w:ascii="Times New Roman" w:eastAsia="Times New Roman" w:hAnsi="Times New Roman" w:cs="Times New Roman"/>
          <w:sz w:val="20"/>
          <w:szCs w:val="20"/>
          <w:lang w:eastAsia="tr-TR"/>
        </w:rPr>
        <w:softHyphen/>
        <w:t>kurrânın cephesine Topkapı Sarayı'nda-ki Fâtih Köşkü'nün köşe balkonunu ha</w:t>
      </w:r>
      <w:r w:rsidRPr="000D3689">
        <w:rPr>
          <w:rFonts w:ascii="Times New Roman" w:eastAsia="Times New Roman" w:hAnsi="Times New Roman" w:cs="Times New Roman"/>
          <w:sz w:val="20"/>
          <w:szCs w:val="20"/>
          <w:lang w:eastAsia="tr-TR"/>
        </w:rPr>
        <w:softHyphen/>
        <w:t>tırlatan bir sivil mimari çeşnisi katılmış</w:t>
      </w:r>
      <w:r w:rsidRPr="000D3689">
        <w:rPr>
          <w:rFonts w:ascii="Times New Roman" w:eastAsia="Times New Roman" w:hAnsi="Times New Roman" w:cs="Times New Roman"/>
          <w:sz w:val="20"/>
          <w:szCs w:val="20"/>
          <w:lang w:eastAsia="tr-TR"/>
        </w:rPr>
        <w:softHyphen/>
        <w:t>tır. Mimar Sinan'ın dârülkurrâ la rina kı</w:t>
      </w:r>
      <w:r w:rsidRPr="000D3689">
        <w:rPr>
          <w:rFonts w:ascii="Times New Roman" w:eastAsia="Times New Roman" w:hAnsi="Times New Roman" w:cs="Times New Roman"/>
          <w:sz w:val="20"/>
          <w:szCs w:val="20"/>
          <w:lang w:eastAsia="tr-TR"/>
        </w:rPr>
        <w:softHyphen/>
        <w:t>yasla bu yapının kitlesi daha yayvan tu</w:t>
      </w:r>
      <w:r w:rsidRPr="000D3689">
        <w:rPr>
          <w:rFonts w:ascii="Times New Roman" w:eastAsia="Times New Roman" w:hAnsi="Times New Roman" w:cs="Times New Roman"/>
          <w:sz w:val="20"/>
          <w:szCs w:val="20"/>
          <w:lang w:eastAsia="tr-TR"/>
        </w:rPr>
        <w:softHyphen/>
        <w:t>tulmuştur. Bunun sebebi, muhtemelen</w:t>
      </w:r>
      <w:r w:rsidRPr="000D3689">
        <w:rPr>
          <w:rFonts w:ascii="Arial" w:eastAsia="Times New Roman" w:hAnsi="Arial" w:cs="Times New Roman"/>
          <w:sz w:val="24"/>
          <w:szCs w:val="24"/>
          <w:lang w:eastAsia="tr-TR"/>
        </w:rPr>
        <w:t xml:space="preserve"> </w:t>
      </w:r>
      <w:r w:rsidRPr="000D3689">
        <w:rPr>
          <w:rFonts w:ascii="Times New Roman" w:eastAsia="Times New Roman" w:hAnsi="Times New Roman" w:cs="Times New Roman"/>
          <w:sz w:val="20"/>
          <w:szCs w:val="20"/>
          <w:lang w:eastAsia="tr-TR"/>
        </w:rPr>
        <w:t>Dâvud Ağa'nın şehirden bakıldığında ca</w:t>
      </w:r>
      <w:r w:rsidRPr="000D3689">
        <w:rPr>
          <w:rFonts w:ascii="Times New Roman" w:eastAsia="Times New Roman" w:hAnsi="Times New Roman" w:cs="Times New Roman"/>
          <w:sz w:val="20"/>
          <w:szCs w:val="20"/>
          <w:lang w:eastAsia="tr-TR"/>
        </w:rPr>
        <w:softHyphen/>
        <w:t>minin önüne gelen dârülkurrânın, usta</w:t>
      </w:r>
      <w:r w:rsidRPr="000D3689">
        <w:rPr>
          <w:rFonts w:ascii="Times New Roman" w:eastAsia="Times New Roman" w:hAnsi="Times New Roman" w:cs="Times New Roman"/>
          <w:sz w:val="20"/>
          <w:szCs w:val="20"/>
          <w:lang w:eastAsia="tr-TR"/>
        </w:rPr>
        <w:softHyphen/>
        <w:t>sının şaheseri Selimiye Camii'nin görü</w:t>
      </w:r>
      <w:r w:rsidRPr="000D3689">
        <w:rPr>
          <w:rFonts w:ascii="Times New Roman" w:eastAsia="Times New Roman" w:hAnsi="Times New Roman" w:cs="Times New Roman"/>
          <w:sz w:val="20"/>
          <w:szCs w:val="20"/>
          <w:lang w:eastAsia="tr-TR"/>
        </w:rPr>
        <w:softHyphen/>
        <w:t>nümünü mümkün mertebe bozmama</w:t>
      </w:r>
      <w:r w:rsidRPr="000D3689">
        <w:rPr>
          <w:rFonts w:ascii="Times New Roman" w:eastAsia="Times New Roman" w:hAnsi="Times New Roman" w:cs="Times New Roman"/>
          <w:sz w:val="20"/>
          <w:szCs w:val="20"/>
          <w:lang w:eastAsia="tr-TR"/>
        </w:rPr>
        <w:softHyphen/>
        <w:t>sına özen göstermesi olsa gerektir. Cep</w:t>
      </w:r>
      <w:r w:rsidRPr="000D3689">
        <w:rPr>
          <w:rFonts w:ascii="Times New Roman" w:eastAsia="Times New Roman" w:hAnsi="Times New Roman" w:cs="Times New Roman"/>
          <w:sz w:val="20"/>
          <w:szCs w:val="20"/>
          <w:lang w:eastAsia="tr-TR"/>
        </w:rPr>
        <w:softHyphen/>
        <w:t>helere klasik Osmanlı üslûbundaki diğer örneklerde görülen biçimde ikişer pen</w:t>
      </w:r>
      <w:r w:rsidRPr="000D3689">
        <w:rPr>
          <w:rFonts w:ascii="Times New Roman" w:eastAsia="Times New Roman" w:hAnsi="Times New Roman" w:cs="Times New Roman"/>
          <w:sz w:val="20"/>
          <w:szCs w:val="20"/>
          <w:lang w:eastAsia="tr-TR"/>
        </w:rPr>
        <w:softHyphen/>
        <w:t>cere açılmış, ayrıca giriş revakının yan duvarlarına da aynı biçimde birer pence</w:t>
      </w:r>
      <w:r w:rsidRPr="000D3689">
        <w:rPr>
          <w:rFonts w:ascii="Times New Roman" w:eastAsia="Times New Roman" w:hAnsi="Times New Roman" w:cs="Times New Roman"/>
          <w:sz w:val="20"/>
          <w:szCs w:val="20"/>
          <w:lang w:eastAsia="tr-TR"/>
        </w:rPr>
        <w:softHyphen/>
        <w:t>re konularak onikigen kasnaklı bir kub</w:t>
      </w:r>
      <w:r w:rsidRPr="000D3689">
        <w:rPr>
          <w:rFonts w:ascii="Times New Roman" w:eastAsia="Times New Roman" w:hAnsi="Times New Roman" w:cs="Times New Roman"/>
          <w:sz w:val="20"/>
          <w:szCs w:val="20"/>
          <w:lang w:eastAsia="tr-TR"/>
        </w:rPr>
        <w:softHyphen/>
        <w:t>benin örttüğü iç mekânda kıble duvarı</w:t>
      </w:r>
      <w:r w:rsidRPr="000D3689">
        <w:rPr>
          <w:rFonts w:ascii="Times New Roman" w:eastAsia="Times New Roman" w:hAnsi="Times New Roman" w:cs="Times New Roman"/>
          <w:sz w:val="20"/>
          <w:szCs w:val="20"/>
          <w:lang w:eastAsia="tr-TR"/>
        </w:rPr>
        <w:softHyphen/>
        <w:t>nın eksenine mihrap, doğu duvarının ek</w:t>
      </w:r>
      <w:r w:rsidRPr="000D3689">
        <w:rPr>
          <w:rFonts w:ascii="Times New Roman" w:eastAsia="Times New Roman" w:hAnsi="Times New Roman" w:cs="Times New Roman"/>
          <w:sz w:val="20"/>
          <w:szCs w:val="20"/>
          <w:lang w:eastAsia="tr-TR"/>
        </w:rPr>
        <w:softHyphen/>
        <w:t>senine ise bir ocak yerleştirilmiştir.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Mimar Sinan'ın Hassa başmimarı bu</w:t>
      </w:r>
      <w:r w:rsidRPr="000D3689">
        <w:rPr>
          <w:rFonts w:ascii="Times New Roman" w:eastAsia="Times New Roman" w:hAnsi="Times New Roman" w:cs="Times New Roman"/>
          <w:sz w:val="20"/>
          <w:szCs w:val="20"/>
          <w:lang w:eastAsia="tr-TR"/>
        </w:rPr>
        <w:softHyphen/>
        <w:t>lunduğu döneme (1538-1588) rastlama</w:t>
      </w:r>
      <w:r w:rsidRPr="000D3689">
        <w:rPr>
          <w:rFonts w:ascii="Times New Roman" w:eastAsia="Times New Roman" w:hAnsi="Times New Roman" w:cs="Times New Roman"/>
          <w:sz w:val="20"/>
          <w:szCs w:val="20"/>
          <w:lang w:eastAsia="tr-TR"/>
        </w:rPr>
        <w:softHyphen/>
        <w:t>sına rağmen onun eseri olmayan ve Kü</w:t>
      </w:r>
      <w:r w:rsidRPr="000D3689">
        <w:rPr>
          <w:rFonts w:ascii="Times New Roman" w:eastAsia="Times New Roman" w:hAnsi="Times New Roman" w:cs="Times New Roman"/>
          <w:sz w:val="20"/>
          <w:szCs w:val="20"/>
          <w:lang w:eastAsia="tr-TR"/>
        </w:rPr>
        <w:softHyphen/>
        <w:t>tahya'da 1579 yılında Cafer Paşa tara</w:t>
      </w:r>
      <w:r w:rsidRPr="000D3689">
        <w:rPr>
          <w:rFonts w:ascii="Times New Roman" w:eastAsia="Times New Roman" w:hAnsi="Times New Roman" w:cs="Times New Roman"/>
          <w:sz w:val="20"/>
          <w:szCs w:val="20"/>
          <w:lang w:eastAsia="tr-TR"/>
        </w:rPr>
        <w:softHyphen/>
        <w:t>fından yaptırılan dârülkurrâ, tamamen kendine has tasarımı ile Osmanlı dârül-kurrâları arasında istisnaî bir örnek teş</w:t>
      </w:r>
      <w:r w:rsidRPr="000D3689">
        <w:rPr>
          <w:rFonts w:ascii="Times New Roman" w:eastAsia="Times New Roman" w:hAnsi="Times New Roman" w:cs="Times New Roman"/>
          <w:sz w:val="20"/>
          <w:szCs w:val="20"/>
          <w:lang w:eastAsia="tr-TR"/>
        </w:rPr>
        <w:softHyphen/>
        <w:t>kil eder. Sekizgen prizma biçimindeki gövdesi ve kubbesiyle ilk bakışta klasik üslûpta bir Osmanlı türbesini andıran yapının duvarları kesme köfeki taşı ile örülmüş, her cephesine altlı üstlü ikişer pencere açılmıştır. Dikdörtgen olan alt</w:t>
      </w:r>
      <w:r w:rsidRPr="000D3689">
        <w:rPr>
          <w:rFonts w:ascii="Times New Roman" w:eastAsia="Times New Roman" w:hAnsi="Times New Roman" w:cs="Times New Roman"/>
          <w:sz w:val="20"/>
          <w:szCs w:val="20"/>
          <w:lang w:eastAsia="tr-TR"/>
        </w:rPr>
        <w:softHyphen/>
        <w:t>takiler söveli. üsttekiler ise sivri kemer</w:t>
      </w:r>
      <w:r w:rsidRPr="000D3689">
        <w:rPr>
          <w:rFonts w:ascii="Times New Roman" w:eastAsia="Times New Roman" w:hAnsi="Times New Roman" w:cs="Times New Roman"/>
          <w:sz w:val="20"/>
          <w:szCs w:val="20"/>
          <w:lang w:eastAsia="tr-TR"/>
        </w:rPr>
        <w:softHyphen/>
        <w:t>lidir ve batı yönündeki cephede alt pen</w:t>
      </w:r>
      <w:r w:rsidRPr="000D3689">
        <w:rPr>
          <w:rFonts w:ascii="Times New Roman" w:eastAsia="Times New Roman" w:hAnsi="Times New Roman" w:cs="Times New Roman"/>
          <w:sz w:val="20"/>
          <w:szCs w:val="20"/>
          <w:lang w:eastAsia="tr-TR"/>
        </w:rPr>
        <w:softHyphen/>
        <w:t>cerenin yerine kapı yerleştirilmiştir. Cep</w:t>
      </w:r>
      <w:r w:rsidRPr="000D3689">
        <w:rPr>
          <w:rFonts w:ascii="Times New Roman" w:eastAsia="Times New Roman" w:hAnsi="Times New Roman" w:cs="Times New Roman"/>
          <w:sz w:val="20"/>
          <w:szCs w:val="20"/>
          <w:lang w:eastAsia="tr-TR"/>
        </w:rPr>
        <w:softHyphen/>
        <w:t>helerdeki izlerden, zamanında İstanbul Kası m paşa'da ki Piyâle Paşa Türbesi gi</w:t>
      </w:r>
      <w:r w:rsidRPr="000D3689">
        <w:rPr>
          <w:rFonts w:ascii="Times New Roman" w:eastAsia="Times New Roman" w:hAnsi="Times New Roman" w:cs="Times New Roman"/>
          <w:sz w:val="20"/>
          <w:szCs w:val="20"/>
          <w:lang w:eastAsia="tr-TR"/>
        </w:rPr>
        <w:softHyphen/>
        <w:t>bi çepeçevre ahşap bir sundurma ile ku</w:t>
      </w:r>
      <w:r w:rsidRPr="000D3689">
        <w:rPr>
          <w:rFonts w:ascii="Times New Roman" w:eastAsia="Times New Roman" w:hAnsi="Times New Roman" w:cs="Times New Roman"/>
          <w:sz w:val="20"/>
          <w:szCs w:val="20"/>
          <w:lang w:eastAsia="tr-TR"/>
        </w:rPr>
        <w:softHyphen/>
        <w:t>şatılmış olduğu anlaşılmakta, böylece yapının türbe mimarisiyle olan yakınlığı daha da güçlü biçimde hissedilmekte</w:t>
      </w:r>
      <w:r w:rsidRPr="000D3689">
        <w:rPr>
          <w:rFonts w:ascii="Times New Roman" w:eastAsia="Times New Roman" w:hAnsi="Times New Roman" w:cs="Times New Roman"/>
          <w:sz w:val="20"/>
          <w:szCs w:val="20"/>
          <w:lang w:eastAsia="tr-TR"/>
        </w:rPr>
        <w:softHyphen/>
        <w:t>dir. Kubbenin örgüsünde almaşık siste</w:t>
      </w:r>
      <w:r w:rsidRPr="000D3689">
        <w:rPr>
          <w:rFonts w:ascii="Times New Roman" w:eastAsia="Times New Roman" w:hAnsi="Times New Roman" w:cs="Times New Roman"/>
          <w:sz w:val="20"/>
          <w:szCs w:val="20"/>
          <w:lang w:eastAsia="tr-TR"/>
        </w:rPr>
        <w:softHyphen/>
        <w:t>min kullanılmış olması bu dârülkurrâ</w:t>
      </w:r>
      <w:r w:rsidRPr="000D3689">
        <w:rPr>
          <w:rFonts w:ascii="Times New Roman" w:eastAsia="Times New Roman" w:hAnsi="Times New Roman" w:cs="Times New Roman"/>
          <w:sz w:val="20"/>
          <w:szCs w:val="20"/>
          <w:lang w:eastAsia="tr-TR"/>
        </w:rPr>
        <w:softHyphen/>
        <w:t>nın diğer bir ilginç yanını teşkil etmek</w:t>
      </w:r>
      <w:r w:rsidRPr="000D3689">
        <w:rPr>
          <w:rFonts w:ascii="Times New Roman" w:eastAsia="Times New Roman" w:hAnsi="Times New Roman" w:cs="Times New Roman"/>
          <w:sz w:val="20"/>
          <w:szCs w:val="20"/>
          <w:lang w:eastAsia="tr-TR"/>
        </w:rPr>
        <w:softHyphen/>
        <w:t>tedir.</w:t>
      </w:r>
    </w:p>
    <w:p w:rsidR="000D3689" w:rsidRPr="000D3689" w:rsidRDefault="000D3689" w:rsidP="000D3689">
      <w:pPr>
        <w:widowControl w:val="0"/>
        <w:adjustRightInd w:val="0"/>
        <w:spacing w:after="0" w:line="240" w:lineRule="auto"/>
        <w:jc w:val="both"/>
        <w:rPr>
          <w:rFonts w:ascii="Arial" w:eastAsia="Times New Roman" w:hAnsi="Arial" w:cs="Times New Roman"/>
          <w:sz w:val="24"/>
          <w:szCs w:val="24"/>
          <w:lang w:eastAsia="tr-TR"/>
        </w:rPr>
      </w:pPr>
      <w:r w:rsidRPr="000D3689">
        <w:rPr>
          <w:rFonts w:ascii="Times New Roman" w:eastAsia="Times New Roman" w:hAnsi="Times New Roman" w:cs="Times New Roman"/>
          <w:sz w:val="20"/>
          <w:szCs w:val="20"/>
          <w:lang w:eastAsia="tr-TR"/>
        </w:rPr>
        <w:t>Osmanlı dârülkurrâlannda görülen önemli bir özellik, bu yapıların genellik</w:t>
      </w:r>
      <w:r w:rsidRPr="000D3689">
        <w:rPr>
          <w:rFonts w:ascii="Times New Roman" w:eastAsia="Times New Roman" w:hAnsi="Times New Roman" w:cs="Times New Roman"/>
          <w:sz w:val="20"/>
          <w:szCs w:val="20"/>
          <w:lang w:eastAsia="tr-TR"/>
        </w:rPr>
        <w:softHyphen/>
        <w:t>le büyük veya küçük kapsamlı bir külli</w:t>
      </w:r>
      <w:r w:rsidRPr="000D3689">
        <w:rPr>
          <w:rFonts w:ascii="Times New Roman" w:eastAsia="Times New Roman" w:hAnsi="Times New Roman" w:cs="Times New Roman"/>
          <w:sz w:val="20"/>
          <w:szCs w:val="20"/>
          <w:lang w:eastAsia="tr-TR"/>
        </w:rPr>
        <w:softHyphen/>
        <w:t>yenin programı içinde yer almaları, en azından bir cami veya mescidin yanında inşa edilmiş olmalarıdır. Tek başına ta</w:t>
      </w:r>
      <w:r w:rsidRPr="000D3689">
        <w:rPr>
          <w:rFonts w:ascii="Times New Roman" w:eastAsia="Times New Roman" w:hAnsi="Times New Roman" w:cs="Times New Roman"/>
          <w:sz w:val="20"/>
          <w:szCs w:val="20"/>
          <w:lang w:eastAsia="tr-TR"/>
        </w:rPr>
        <w:softHyphen/>
        <w:t>sarlanmış olan Bursa'daki Hoca Yâkub ve Kütahya'daki Cafer Paşa dârülkur-râları. tasarımları açısından olduğu gibi bu yönleri ile de istisna teşkil etmekte</w:t>
      </w:r>
      <w:r w:rsidRPr="000D3689">
        <w:rPr>
          <w:rFonts w:ascii="Times New Roman" w:eastAsia="Times New Roman" w:hAnsi="Times New Roman" w:cs="Times New Roman"/>
          <w:sz w:val="20"/>
          <w:szCs w:val="20"/>
          <w:lang w:eastAsia="tr-TR"/>
        </w:rPr>
        <w:softHyphen/>
        <w:t>dirler.</w:t>
      </w:r>
    </w:p>
    <w:p w:rsidR="000D3689" w:rsidRPr="000D3689" w:rsidRDefault="000D3689"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0D3689" w:rsidRPr="000D3689" w:rsidRDefault="000D3689" w:rsidP="000D3689">
      <w:pPr>
        <w:keepNext/>
        <w:spacing w:after="0" w:line="240" w:lineRule="auto"/>
        <w:jc w:val="both"/>
        <w:outlineLvl w:val="2"/>
        <w:rPr>
          <w:rFonts w:ascii="Times New Roman" w:eastAsia="Times New Roman" w:hAnsi="Times New Roman" w:cs="Arial"/>
          <w:b/>
          <w:bCs/>
          <w:sz w:val="20"/>
          <w:szCs w:val="26"/>
          <w:lang w:eastAsia="tr-TR"/>
        </w:rPr>
      </w:pPr>
      <w:bookmarkStart w:id="2" w:name="_Toc148793585"/>
      <w:r w:rsidRPr="000D3689">
        <w:rPr>
          <w:rFonts w:ascii="Times New Roman" w:eastAsia="Times New Roman" w:hAnsi="Times New Roman" w:cs="Arial"/>
          <w:b/>
          <w:bCs/>
          <w:sz w:val="20"/>
          <w:szCs w:val="20"/>
          <w:lang w:eastAsia="tr-TR"/>
        </w:rPr>
        <w:t>Bibliyografya:</w:t>
      </w:r>
      <w:bookmarkEnd w:id="2"/>
    </w:p>
    <w:p w:rsidR="000D3689" w:rsidRPr="000D3689" w:rsidRDefault="000D3689"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0D3689" w:rsidRDefault="000D3689" w:rsidP="000D3689">
      <w:pPr>
        <w:widowControl w:val="0"/>
        <w:adjustRightInd w:val="0"/>
        <w:spacing w:after="0" w:line="240" w:lineRule="auto"/>
        <w:jc w:val="both"/>
        <w:rPr>
          <w:rFonts w:ascii="Times New Roman" w:eastAsia="Times New Roman" w:hAnsi="Times New Roman" w:cs="Times New Roman"/>
          <w:sz w:val="20"/>
          <w:szCs w:val="20"/>
          <w:lang w:eastAsia="tr-TR"/>
        </w:rPr>
      </w:pPr>
      <w:r w:rsidRPr="000D3689">
        <w:rPr>
          <w:rFonts w:ascii="Times New Roman" w:eastAsia="Times New Roman" w:hAnsi="Times New Roman" w:cs="Times New Roman"/>
          <w:sz w:val="20"/>
          <w:szCs w:val="20"/>
          <w:lang w:eastAsia="tr-TR"/>
        </w:rPr>
        <w:t>Evliya Çelebi. Seyahatname, I, 140; E. Diez v.dğr.. Karaman Devri Sanatı, İstanbul 1950, s. 127-130, 143; Konyalı, Konya Tarihi, s. 949-963; a.mlf., Karaman Tarihi, s. 585-588; Ay-verdi, Osmanlı Mi'mârîsi I, s. 172, 179, 275, 404, 454; a.e. II. s. 33-34, 226-227, 353; a.e. ili, s. 403; a.e. IV, s. 861-865; Oktay Aslanapa. Türk Sanatı, İstanbul 1973, II, 207-208; Ara Altun, "Kütahya'nın Türk Devri Mimarisi", Kütahya: Atatürk'ün Doğumunun 100. Yılına Armağan, İstanbul 1982, s. 338-340, 424, 625; Yüksel. Osmanlı Mi'mârîsi V, s. 11, 48, 71, 453; Aptullah Kuran, Mimar Sinan, İstanbul 1986, s. 76, 133, 176-178, 184. 355-357; Zeynep Ahun-bay. "Mimar Sinan'ın Eğitim Yapılan", Mimar</w:t>
      </w:r>
      <w:r w:rsidRPr="000D3689">
        <w:rPr>
          <w:rFonts w:ascii="Times New Roman" w:eastAsia="Times New Roman" w:hAnsi="Times New Roman" w:cs="Times New Roman"/>
          <w:sz w:val="20"/>
          <w:szCs w:val="20"/>
          <w:lang w:eastAsia="tr-TR"/>
        </w:rPr>
        <w:softHyphen/>
        <w:t>başı Koca Sinan, Yaşadığı Çağ ve Eserleri, İs</w:t>
      </w:r>
      <w:r w:rsidRPr="000D3689">
        <w:rPr>
          <w:rFonts w:ascii="Times New Roman" w:eastAsia="Times New Roman" w:hAnsi="Times New Roman" w:cs="Times New Roman"/>
          <w:sz w:val="20"/>
          <w:szCs w:val="20"/>
          <w:lang w:eastAsia="tr-TR"/>
        </w:rPr>
        <w:softHyphen/>
        <w:t>tanbul 1988, I, 275 vd.; Tanju Cantay. XVI-XVII. Yüzyıllarda Süleymaniye Camii, İstanbul 1989, s. 41; Yılmaz Önge. "Konya'da Meram Mesi-resindeki Mimari Bir Manzume", VD, X [1973], s. 367-384; M. Baha Tanman, "Atik Valide Külliyesi", STAD, sy. 2 (1988), s. 3-19.</w:t>
      </w:r>
    </w:p>
    <w:p w:rsidR="00607950" w:rsidRDefault="00607950"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607950" w:rsidRDefault="00607950"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607950" w:rsidRDefault="00607950"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607950" w:rsidRDefault="00607950"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607950" w:rsidRDefault="00607950"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607950" w:rsidRDefault="00607950" w:rsidP="000D3689">
      <w:pPr>
        <w:widowControl w:val="0"/>
        <w:adjustRightInd w:val="0"/>
        <w:spacing w:after="0" w:line="240" w:lineRule="auto"/>
        <w:jc w:val="both"/>
        <w:rPr>
          <w:rFonts w:ascii="Times New Roman" w:eastAsia="Times New Roman" w:hAnsi="Times New Roman" w:cs="Times New Roman"/>
          <w:sz w:val="20"/>
          <w:szCs w:val="20"/>
          <w:lang w:eastAsia="tr-TR"/>
        </w:rPr>
      </w:pP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lastRenderedPageBreak/>
        <w:t>HAFIZ</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Allah'ın isimlerinden</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(esmâ-i hüsnâ) biri. L                                                         J</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"Korumak, görüp gözetmek, ihmalkâr ve gafil davranmayıp dikkatli ve basiretli bulunmak: anlayıp bellemek, ezberle</w:t>
      </w:r>
      <w:r w:rsidRPr="00607950">
        <w:rPr>
          <w:rFonts w:ascii="Times New Roman" w:eastAsia="Times New Roman" w:hAnsi="Times New Roman" w:cs="Times New Roman"/>
          <w:sz w:val="20"/>
          <w:szCs w:val="20"/>
          <w:lang w:eastAsia="tr-TR"/>
        </w:rPr>
        <w:softHyphen/>
        <w:t>mek" anlamlarındaki hıfz kökünden sı</w:t>
      </w:r>
      <w:r w:rsidRPr="00607950">
        <w:rPr>
          <w:rFonts w:ascii="Times New Roman" w:eastAsia="Times New Roman" w:hAnsi="Times New Roman" w:cs="Times New Roman"/>
          <w:sz w:val="20"/>
          <w:szCs w:val="20"/>
          <w:lang w:eastAsia="tr-TR"/>
        </w:rPr>
        <w:softHyphen/>
        <w:t>fat olup "koruyan, hiçbir şeyin kaybol</w:t>
      </w:r>
      <w:r w:rsidRPr="00607950">
        <w:rPr>
          <w:rFonts w:ascii="Times New Roman" w:eastAsia="Times New Roman" w:hAnsi="Times New Roman" w:cs="Times New Roman"/>
          <w:sz w:val="20"/>
          <w:szCs w:val="20"/>
          <w:lang w:eastAsia="tr-TR"/>
        </w:rPr>
        <w:softHyphen/>
        <w:t>maması ve ihmal edilmemesi için gerekli tedbirleri alan" demektir. Aynı mânada</w:t>
      </w:r>
      <w:r w:rsidRPr="00607950">
        <w:rPr>
          <w:rFonts w:ascii="Times New Roman" w:eastAsia="Times New Roman" w:hAnsi="Times New Roman" w:cs="Times New Roman"/>
          <w:sz w:val="20"/>
          <w:szCs w:val="20"/>
          <w:lang w:eastAsia="tr-TR"/>
        </w:rPr>
        <w:softHyphen/>
        <w:t>ki hafız kelimesine nisbetle mübalağa ve süreklilik ifade eder. Hafız. Allah'ın isim</w:t>
      </w:r>
      <w:r w:rsidRPr="00607950">
        <w:rPr>
          <w:rFonts w:ascii="Times New Roman" w:eastAsia="Times New Roman" w:hAnsi="Times New Roman" w:cs="Times New Roman"/>
          <w:sz w:val="20"/>
          <w:szCs w:val="20"/>
          <w:lang w:eastAsia="tr-TR"/>
        </w:rPr>
        <w:softHyphen/>
        <w:t>lerinden biri olarak "kâinatta zerre ka</w:t>
      </w:r>
      <w:r w:rsidRPr="00607950">
        <w:rPr>
          <w:rFonts w:ascii="Times New Roman" w:eastAsia="Times New Roman" w:hAnsi="Times New Roman" w:cs="Times New Roman"/>
          <w:sz w:val="20"/>
          <w:szCs w:val="20"/>
          <w:lang w:eastAsia="tr-TR"/>
        </w:rPr>
        <w:softHyphen/>
        <w:t>dar bir şey bile gözetiminden uzak olma</w:t>
      </w:r>
      <w:r w:rsidRPr="00607950">
        <w:rPr>
          <w:rFonts w:ascii="Times New Roman" w:eastAsia="Times New Roman" w:hAnsi="Times New Roman" w:cs="Times New Roman"/>
          <w:sz w:val="20"/>
          <w:szCs w:val="20"/>
          <w:lang w:eastAsia="tr-TR"/>
        </w:rPr>
        <w:softHyphen/>
        <w:t>yan ve tabiatı dengede tutan" anlamına gelir (LlsanüVArab, "hfz" md.; Kamus Tercümesi, "hfz" md.).</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Hıfz kavramı Kur'ân-ı Kerîm'de kırk yerde geçmekte olup bunların on üçü Al</w:t>
      </w:r>
      <w:r w:rsidRPr="00607950">
        <w:rPr>
          <w:rFonts w:ascii="Times New Roman" w:eastAsia="Times New Roman" w:hAnsi="Times New Roman" w:cs="Times New Roman"/>
          <w:sz w:val="20"/>
          <w:szCs w:val="20"/>
          <w:lang w:eastAsia="tr-TR"/>
        </w:rPr>
        <w:softHyphen/>
        <w:t>lah'a, dördü meleklere, altısı peygam</w:t>
      </w:r>
      <w:r w:rsidRPr="00607950">
        <w:rPr>
          <w:rFonts w:ascii="Times New Roman" w:eastAsia="Times New Roman" w:hAnsi="Times New Roman" w:cs="Times New Roman"/>
          <w:sz w:val="20"/>
          <w:szCs w:val="20"/>
          <w:lang w:eastAsia="tr-TR"/>
        </w:rPr>
        <w:softHyphen/>
        <w:t>berlere, biri İlm-i ilâhî veya levh-i mahfuz mânasındaki "kitâb"a, diğerleri de in</w:t>
      </w:r>
      <w:r w:rsidRPr="00607950">
        <w:rPr>
          <w:rFonts w:ascii="Times New Roman" w:eastAsia="Times New Roman" w:hAnsi="Times New Roman" w:cs="Times New Roman"/>
          <w:sz w:val="20"/>
          <w:szCs w:val="20"/>
          <w:lang w:eastAsia="tr-TR"/>
        </w:rPr>
        <w:softHyphen/>
        <w:t>sanlara nisbet edilmiştir (bk. M. E Ab-dülbâki, "hfz" md). Allah'a izafe edilen kelimelerin ikisi bizzat kendi fiilinin, ikisi de 0'nun tarafından korunan levhin (levh-i</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mahfuz) ve yine kendi iradesiyle dünyayı bir tavan gibi gök taşlarından koruyan sakfın (sakf-i mahfuz) sıfatı durumun</w:t>
      </w:r>
      <w:r w:rsidRPr="00607950">
        <w:rPr>
          <w:rFonts w:ascii="Times New Roman" w:eastAsia="Times New Roman" w:hAnsi="Times New Roman" w:cs="Times New Roman"/>
          <w:sz w:val="20"/>
          <w:szCs w:val="20"/>
          <w:lang w:eastAsia="tr-TR"/>
        </w:rPr>
        <w:softHyphen/>
        <w:t>dadır (en-Nisâ 4/34; el-Hicr 15/17). Üç âyette yer alan hıfz ise tabiatın yara</w:t>
      </w:r>
      <w:r w:rsidRPr="00607950">
        <w:rPr>
          <w:rFonts w:ascii="Times New Roman" w:eastAsia="Times New Roman" w:hAnsi="Times New Roman" w:cs="Times New Roman"/>
          <w:sz w:val="20"/>
          <w:szCs w:val="20"/>
          <w:lang w:eastAsia="tr-TR"/>
        </w:rPr>
        <w:softHyphen/>
        <w:t>tıcısı, yöneticisi ve geliştiricisi olan Al</w:t>
      </w:r>
      <w:r w:rsidRPr="00607950">
        <w:rPr>
          <w:rFonts w:ascii="Times New Roman" w:eastAsia="Times New Roman" w:hAnsi="Times New Roman" w:cs="Times New Roman"/>
          <w:sz w:val="20"/>
          <w:szCs w:val="20"/>
          <w:lang w:eastAsia="tr-TR"/>
        </w:rPr>
        <w:softHyphen/>
        <w:t>lah'ın onun işleyiş sistemini koruyup sür</w:t>
      </w:r>
      <w:r w:rsidRPr="00607950">
        <w:rPr>
          <w:rFonts w:ascii="Times New Roman" w:eastAsia="Times New Roman" w:hAnsi="Times New Roman" w:cs="Times New Roman"/>
          <w:sz w:val="20"/>
          <w:szCs w:val="20"/>
          <w:lang w:eastAsia="tr-TR"/>
        </w:rPr>
        <w:softHyphen/>
        <w:t>dürdüğünü. Özellikle insanlarla meskûn dünyanın maddî olan ve olmayan zararlı</w:t>
      </w:r>
      <w:r w:rsidRPr="00607950">
        <w:rPr>
          <w:rFonts w:ascii="Times New Roman" w:eastAsia="Times New Roman" w:hAnsi="Times New Roman" w:cs="Times New Roman"/>
          <w:sz w:val="20"/>
          <w:szCs w:val="20"/>
          <w:lang w:eastAsia="tr-TR"/>
        </w:rPr>
        <w:softHyphen/>
        <w:t>lardan muhafaza ettiğini belirtmektedir (el-Bakara 2/255; es-Sâffât 37/7; Fussılet 41/12). Kur'an'ın üç âyetinde birer sıfat olarak Allah'a nisbet edilen hafız keli</w:t>
      </w:r>
      <w:r w:rsidRPr="00607950">
        <w:rPr>
          <w:rFonts w:ascii="Times New Roman" w:eastAsia="Times New Roman" w:hAnsi="Times New Roman" w:cs="Times New Roman"/>
          <w:sz w:val="20"/>
          <w:szCs w:val="20"/>
          <w:lang w:eastAsia="tr-TR"/>
        </w:rPr>
        <w:softHyphen/>
        <w:t>melerinden birinde Hz. Ya'küb'un dilin</w:t>
      </w:r>
      <w:r w:rsidRPr="00607950">
        <w:rPr>
          <w:rFonts w:ascii="Times New Roman" w:eastAsia="Times New Roman" w:hAnsi="Times New Roman" w:cs="Times New Roman"/>
          <w:sz w:val="20"/>
          <w:szCs w:val="20"/>
          <w:lang w:eastAsia="tr-TR"/>
        </w:rPr>
        <w:softHyphen/>
        <w:t>den Allah'ın en hayırlı koruyucu olduğu (Yûsuf 12/64), diğerinde Kur'an'ı 0'nun mutlaka koruyacağı (el-Hicr 15/9), üçün</w:t>
      </w:r>
      <w:r w:rsidRPr="00607950">
        <w:rPr>
          <w:rFonts w:ascii="Times New Roman" w:eastAsia="Times New Roman" w:hAnsi="Times New Roman" w:cs="Times New Roman"/>
          <w:sz w:val="20"/>
          <w:szCs w:val="20"/>
          <w:lang w:eastAsia="tr-TR"/>
        </w:rPr>
        <w:softHyphen/>
        <w:t>cüsünde de Hz. Süleyman'ın emrinde çalışıp dalgıçlık ve benzeri işlerle meşgul olan elemanların Allah'ın gözetimi altın</w:t>
      </w:r>
      <w:r w:rsidRPr="00607950">
        <w:rPr>
          <w:rFonts w:ascii="Times New Roman" w:eastAsia="Times New Roman" w:hAnsi="Times New Roman" w:cs="Times New Roman"/>
          <w:sz w:val="20"/>
          <w:szCs w:val="20"/>
          <w:lang w:eastAsia="tr-TR"/>
        </w:rPr>
        <w:softHyphen/>
        <w:t>da bulunduğu ifade edilmektedir (el-En-biyâ 21/82). Hafîz ismi de üç âyette tek</w:t>
      </w:r>
      <w:r w:rsidRPr="00607950">
        <w:rPr>
          <w:rFonts w:ascii="Times New Roman" w:eastAsia="Times New Roman" w:hAnsi="Times New Roman" w:cs="Times New Roman"/>
          <w:sz w:val="20"/>
          <w:szCs w:val="20"/>
          <w:lang w:eastAsia="tr-TR"/>
        </w:rPr>
        <w:softHyphen/>
        <w:t>rarlanarak bunların ikisinde Allah'ın "her şeyi gözeten" olduğu (Hûd 11/57; Sebe' 34/21). diğerinde Allah'tan başka dostlar edinenleri 0'nun daima gözetim altında tuttuğu açıklanmaktadır (eş-Şûrâ 42/6). Kur'an'da meleklere İzafe edilen hıfz. in</w:t>
      </w:r>
      <w:r w:rsidRPr="00607950">
        <w:rPr>
          <w:rFonts w:ascii="Times New Roman" w:eastAsia="Times New Roman" w:hAnsi="Times New Roman" w:cs="Times New Roman"/>
          <w:sz w:val="20"/>
          <w:szCs w:val="20"/>
          <w:lang w:eastAsia="tr-TR"/>
        </w:rPr>
        <w:softHyphen/>
        <w:t>sanları koruma ve işledikleri amelleri ka</w:t>
      </w:r>
      <w:r w:rsidRPr="00607950">
        <w:rPr>
          <w:rFonts w:ascii="Times New Roman" w:eastAsia="Times New Roman" w:hAnsi="Times New Roman" w:cs="Times New Roman"/>
          <w:sz w:val="20"/>
          <w:szCs w:val="20"/>
          <w:lang w:eastAsia="tr-TR"/>
        </w:rPr>
        <w:softHyphen/>
        <w:t>yıt altına alma mânasında kullanılmak</w:t>
      </w:r>
      <w:r w:rsidRPr="00607950">
        <w:rPr>
          <w:rFonts w:ascii="Times New Roman" w:eastAsia="Times New Roman" w:hAnsi="Times New Roman" w:cs="Times New Roman"/>
          <w:sz w:val="20"/>
          <w:szCs w:val="20"/>
          <w:lang w:eastAsia="tr-TR"/>
        </w:rPr>
        <w:softHyphen/>
        <w:t>ta, peygamberlere nisbet edilenlerse onların sadece tebliğle mükellef oldukla</w:t>
      </w:r>
      <w:r w:rsidRPr="00607950">
        <w:rPr>
          <w:rFonts w:ascii="Times New Roman" w:eastAsia="Times New Roman" w:hAnsi="Times New Roman" w:cs="Times New Roman"/>
          <w:sz w:val="20"/>
          <w:szCs w:val="20"/>
          <w:lang w:eastAsia="tr-TR"/>
        </w:rPr>
        <w:softHyphen/>
        <w:t>rını, iradelerini diledikleri gibi kullanan İnsanların üzerine birer bekçi gibi görev-lendirilmediklerini bildirmektedir.</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Hıfz kavramı çeşitli hadislerde Allah'a, meleklere ve insanlara nisbet edilmiş (bk. Wensinck,el-Mu'cem,"hfz" md), ha</w:t>
      </w:r>
      <w:r w:rsidRPr="00607950">
        <w:rPr>
          <w:rFonts w:ascii="Times New Roman" w:eastAsia="Times New Roman" w:hAnsi="Times New Roman" w:cs="Times New Roman"/>
          <w:sz w:val="20"/>
          <w:szCs w:val="20"/>
          <w:lang w:eastAsia="tr-TR"/>
        </w:rPr>
        <w:softHyphen/>
        <w:t>fîz, doksan dokuz ismi ihtiva eden Tirmi-zî ve İbn Mâce rivayetlerinden sadece Tir-mizrdeyer almıştır (Tirmizî. "Da'avât", 82).</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Ebü'l-Hasan el-Eş'arî, hafîz isminin tabiatın düzenini koymak ve onu sürdür</w:t>
      </w:r>
      <w:r w:rsidRPr="00607950">
        <w:rPr>
          <w:rFonts w:ascii="Times New Roman" w:eastAsia="Times New Roman" w:hAnsi="Times New Roman" w:cs="Times New Roman"/>
          <w:sz w:val="20"/>
          <w:szCs w:val="20"/>
          <w:lang w:eastAsia="tr-TR"/>
        </w:rPr>
        <w:softHyphen/>
        <w:t>mekten başka "bilen" (alfm) mânasına da gelebileceğini söylemiş (İbn Fûrek, s. 54), Fahreddin er-Râzî de bu görüşü destek</w:t>
      </w:r>
      <w:r w:rsidRPr="00607950">
        <w:rPr>
          <w:rFonts w:ascii="Times New Roman" w:eastAsia="Times New Roman" w:hAnsi="Times New Roman" w:cs="Times New Roman"/>
          <w:sz w:val="20"/>
          <w:szCs w:val="20"/>
          <w:lang w:eastAsia="tr-TR"/>
        </w:rPr>
        <w:softHyphen/>
        <w:t>lemiş (Leuâmfu'l-beyyinât, s. 270). fakat Abdülkâhir el-Bağdâdî. hıfz kavramının "bilmek" anlamında Allah hakkında kul</w:t>
      </w:r>
      <w:r w:rsidRPr="00607950">
        <w:rPr>
          <w:rFonts w:ascii="Times New Roman" w:eastAsia="Times New Roman" w:hAnsi="Times New Roman" w:cs="Times New Roman"/>
          <w:sz w:val="20"/>
          <w:szCs w:val="20"/>
          <w:lang w:eastAsia="tr-TR"/>
        </w:rPr>
        <w:softHyphen/>
        <w:t>lanılamayacağını belirtmiştir iel-Esmâ' ue's-şıfât, vr. 89a). Ebû Mansûr el~Mâtürî-dî hafîz için, ne kadar gizli ve farkedil-mez olursa olsun hiçbir şeyin Allah'a gizli kalmadığı, 0'nun hiçbir şeyden gafil ol</w:t>
      </w:r>
      <w:r w:rsidRPr="00607950">
        <w:rPr>
          <w:rFonts w:ascii="Times New Roman" w:eastAsia="Times New Roman" w:hAnsi="Times New Roman" w:cs="Times New Roman"/>
          <w:sz w:val="20"/>
          <w:szCs w:val="20"/>
          <w:lang w:eastAsia="tr-TR"/>
        </w:rPr>
        <w:softHyphen/>
        <w:t>madığı ve mutlaka amellerin karşılığını vereceği mânasını tercih etmiştir (Te'uî-lât, vr 341b).</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Ebû Abdullah el-Halîmî, Allah'a nisbet edilen hâfiz ismi veya sıfatına "gerek din</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gerekse dünya konularında kulunu tehli</w:t>
      </w:r>
      <w:r w:rsidRPr="00607950">
        <w:rPr>
          <w:rFonts w:ascii="Times New Roman" w:eastAsia="Times New Roman" w:hAnsi="Times New Roman" w:cs="Times New Roman"/>
          <w:sz w:val="20"/>
          <w:szCs w:val="20"/>
          <w:lang w:eastAsia="tr-TR"/>
        </w:rPr>
        <w:softHyphen/>
        <w:t>kelerden koruyan", hafîz ismine de "ih</w:t>
      </w:r>
      <w:r w:rsidRPr="00607950">
        <w:rPr>
          <w:rFonts w:ascii="Times New Roman" w:eastAsia="Times New Roman" w:hAnsi="Times New Roman" w:cs="Times New Roman"/>
          <w:sz w:val="20"/>
          <w:szCs w:val="20"/>
          <w:lang w:eastAsia="tr-TR"/>
        </w:rPr>
        <w:softHyphen/>
        <w:t>mal göstermeme ve gaflete düşmeme hususunda kendisine güvenilen" anlam</w:t>
      </w:r>
      <w:r w:rsidRPr="00607950">
        <w:rPr>
          <w:rFonts w:ascii="Times New Roman" w:eastAsia="Times New Roman" w:hAnsi="Times New Roman" w:cs="Times New Roman"/>
          <w:sz w:val="20"/>
          <w:szCs w:val="20"/>
          <w:lang w:eastAsia="tr-TR"/>
        </w:rPr>
        <w:softHyphen/>
        <w:t>larını vermek suretiyle bir ayırım yap</w:t>
      </w:r>
      <w:r w:rsidRPr="00607950">
        <w:rPr>
          <w:rFonts w:ascii="Times New Roman" w:eastAsia="Times New Roman" w:hAnsi="Times New Roman" w:cs="Times New Roman"/>
          <w:sz w:val="20"/>
          <w:szCs w:val="20"/>
          <w:lang w:eastAsia="tr-TR"/>
        </w:rPr>
        <w:softHyphen/>
        <w:t>maya çalışmışsa da {el-Minhâc, I. 204-205) genellikle âlimler aynı kökten gelen bu iki kelime arasında fark gözetmemiş</w:t>
      </w:r>
      <w:r w:rsidRPr="00607950">
        <w:rPr>
          <w:rFonts w:ascii="Times New Roman" w:eastAsia="Times New Roman" w:hAnsi="Times New Roman" w:cs="Times New Roman"/>
          <w:sz w:val="20"/>
          <w:szCs w:val="20"/>
          <w:lang w:eastAsia="tr-TR"/>
        </w:rPr>
        <w:softHyphen/>
        <w:t>lerdir. Söz konusu isimlere Kur'an'daki kullanılımlan da göz önüne alınarak veri</w:t>
      </w:r>
      <w:r w:rsidRPr="00607950">
        <w:rPr>
          <w:rFonts w:ascii="Times New Roman" w:eastAsia="Times New Roman" w:hAnsi="Times New Roman" w:cs="Times New Roman"/>
          <w:sz w:val="20"/>
          <w:szCs w:val="20"/>
          <w:lang w:eastAsia="tr-TR"/>
        </w:rPr>
        <w:softHyphen/>
        <w:t>len mânaları üç grup halinde incelemek mümkündür, a) Kâinatın düzenini koyup sürdüren; b) İlâhî mesaja muhatap olan insanları çeşitli tehlikelerden koruyan, onların niyetlerini ve bütün sırlarını bi</w:t>
      </w:r>
      <w:r w:rsidRPr="00607950">
        <w:rPr>
          <w:rFonts w:ascii="Times New Roman" w:eastAsia="Times New Roman" w:hAnsi="Times New Roman" w:cs="Times New Roman"/>
          <w:sz w:val="20"/>
          <w:szCs w:val="20"/>
          <w:lang w:eastAsia="tr-TR"/>
        </w:rPr>
        <w:softHyphen/>
        <w:t>len, davranışlarını melekleri vasıtasıyla tescil ettiren, dostlarını kötülüklerden koruyan; c) Kur'ân-ı Kerîm'İ tahriften, unutulmaktan veya ihmal edilmiş ol</w:t>
      </w:r>
      <w:r w:rsidRPr="00607950">
        <w:rPr>
          <w:rFonts w:ascii="Times New Roman" w:eastAsia="Times New Roman" w:hAnsi="Times New Roman" w:cs="Times New Roman"/>
          <w:sz w:val="20"/>
          <w:szCs w:val="20"/>
          <w:lang w:eastAsia="tr-TR"/>
        </w:rPr>
        <w:softHyphen/>
        <w:t>maktan muhafaza eden. Gazzâlî, hafîz İsminin mânasının hafıza nisbetle daha kapsamlı olduğunu ve süreklilik göster</w:t>
      </w:r>
      <w:r w:rsidRPr="00607950">
        <w:rPr>
          <w:rFonts w:ascii="Times New Roman" w:eastAsia="Times New Roman" w:hAnsi="Times New Roman" w:cs="Times New Roman"/>
          <w:sz w:val="20"/>
          <w:szCs w:val="20"/>
          <w:lang w:eastAsia="tr-TR"/>
        </w:rPr>
        <w:softHyphen/>
        <w:t>diğini belirtir. Ona göre hafîz, kâinatın varlığını sürdürme yanında tabiatın işle</w:t>
      </w:r>
      <w:r w:rsidRPr="00607950">
        <w:rPr>
          <w:rFonts w:ascii="Times New Roman" w:eastAsia="Times New Roman" w:hAnsi="Times New Roman" w:cs="Times New Roman"/>
          <w:sz w:val="20"/>
          <w:szCs w:val="20"/>
          <w:lang w:eastAsia="tr-TR"/>
        </w:rPr>
        <w:softHyphen/>
        <w:t>yişinde göze çarpan "zıtlann dengede tutulması" gibi daha belirgin bir anlam taşır. Meselâ tabiatta su ile ateşin bu</w:t>
      </w:r>
      <w:r w:rsidRPr="00607950">
        <w:rPr>
          <w:rFonts w:ascii="Times New Roman" w:eastAsia="Times New Roman" w:hAnsi="Times New Roman" w:cs="Times New Roman"/>
          <w:sz w:val="20"/>
          <w:szCs w:val="20"/>
          <w:lang w:eastAsia="tr-TR"/>
        </w:rPr>
        <w:softHyphen/>
        <w:t>lunması, suyun ateşi ortadan kaldırma</w:t>
      </w:r>
      <w:r w:rsidRPr="00607950">
        <w:rPr>
          <w:rFonts w:ascii="Times New Roman" w:eastAsia="Times New Roman" w:hAnsi="Times New Roman" w:cs="Times New Roman"/>
          <w:sz w:val="20"/>
          <w:szCs w:val="20"/>
          <w:lang w:eastAsia="tr-TR"/>
        </w:rPr>
        <w:softHyphen/>
        <w:t>ması ve ateşin suyu tamamen buharlaş-tırıp yok etmemesi bunun örneklerinden biridir. Bu tür hararet ve rutubet tezadı organik varlıklarda da mevcuttur. Allah'ın, tabiattaki birçok zıtları belli bir denge içinde tutması hafîz isminin bir tecellisi-dir. Gazzâlî, hafîz ismini ilgilendiren ve tabiatın işleyişini ortaya koyan başka Ör</w:t>
      </w:r>
      <w:r w:rsidRPr="00607950">
        <w:rPr>
          <w:rFonts w:ascii="Times New Roman" w:eastAsia="Times New Roman" w:hAnsi="Times New Roman" w:cs="Times New Roman"/>
          <w:sz w:val="20"/>
          <w:szCs w:val="20"/>
          <w:lang w:eastAsia="tr-TR"/>
        </w:rPr>
        <w:softHyphen/>
        <w:t>nekler de verir (e/-Afafc$adü7-esnâ, s. 119-122). Fahreddin er-Râzî ise hafîz isminin kişiyi dinî-mânevî tehlikelerden koruma fonksiyonuna dikkat çekerek başta şey</w:t>
      </w:r>
      <w:r w:rsidRPr="00607950">
        <w:rPr>
          <w:rFonts w:ascii="Times New Roman" w:eastAsia="Times New Roman" w:hAnsi="Times New Roman" w:cs="Times New Roman"/>
          <w:sz w:val="20"/>
          <w:szCs w:val="20"/>
          <w:lang w:eastAsia="tr-TR"/>
        </w:rPr>
        <w:softHyphen/>
        <w:t>tan olmak üzere nice bilim ve düşünce adamının basit şüphelerin şevkiyle ger</w:t>
      </w:r>
      <w:r w:rsidRPr="00607950">
        <w:rPr>
          <w:rFonts w:ascii="Times New Roman" w:eastAsia="Times New Roman" w:hAnsi="Times New Roman" w:cs="Times New Roman"/>
          <w:sz w:val="20"/>
          <w:szCs w:val="20"/>
          <w:lang w:eastAsia="tr-TR"/>
        </w:rPr>
        <w:softHyphen/>
        <w:t>çekten uzak kaldığını İfade etmiş, dolayı</w:t>
      </w:r>
      <w:r w:rsidRPr="00607950">
        <w:rPr>
          <w:rFonts w:ascii="Times New Roman" w:eastAsia="Times New Roman" w:hAnsi="Times New Roman" w:cs="Times New Roman"/>
          <w:sz w:val="20"/>
          <w:szCs w:val="20"/>
          <w:lang w:eastAsia="tr-TR"/>
        </w:rPr>
        <w:softHyphen/>
        <w:t>sıyla insanlığın İyilik, güzellik ve doğruluk namına sahip olduğu baha biçilmez mi</w:t>
      </w:r>
      <w:r w:rsidRPr="00607950">
        <w:rPr>
          <w:rFonts w:ascii="Times New Roman" w:eastAsia="Times New Roman" w:hAnsi="Times New Roman" w:cs="Times New Roman"/>
          <w:sz w:val="20"/>
          <w:szCs w:val="20"/>
          <w:lang w:eastAsia="tr-TR"/>
        </w:rPr>
        <w:softHyphen/>
        <w:t>rasın hafîz isminin tecellisinin bir ürünü olduğunu vurgulamıştır iLeuâmfu'l-bey-yinât, s. 270-271).</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Hafîz, Halîmfnin esmâ-i hüsnâ tasni</w:t>
      </w:r>
      <w:r w:rsidRPr="00607950">
        <w:rPr>
          <w:rFonts w:ascii="Times New Roman" w:eastAsia="Times New Roman" w:hAnsi="Times New Roman" w:cs="Times New Roman"/>
          <w:sz w:val="20"/>
          <w:szCs w:val="20"/>
          <w:lang w:eastAsia="tr-TR"/>
        </w:rPr>
        <w:softHyphen/>
        <w:t>finde yer aldığı gibi (el-Minhâc, I. 204-205) Allah'ın kâinatı yönettiğini ifade eden kevnî isimlerdendir. Beyhaki ise hafız is</w:t>
      </w:r>
      <w:r w:rsidRPr="00607950">
        <w:rPr>
          <w:rFonts w:ascii="Times New Roman" w:eastAsia="Times New Roman" w:hAnsi="Times New Roman" w:cs="Times New Roman"/>
          <w:sz w:val="20"/>
          <w:szCs w:val="20"/>
          <w:lang w:eastAsia="tr-TR"/>
        </w:rPr>
        <w:softHyphen/>
        <w:t>mini "bildiğini unutmayan" anlamıyla zâ</w:t>
      </w:r>
      <w:r w:rsidRPr="00607950">
        <w:rPr>
          <w:rFonts w:ascii="Times New Roman" w:eastAsia="Times New Roman" w:hAnsi="Times New Roman" w:cs="Times New Roman"/>
          <w:sz w:val="20"/>
          <w:szCs w:val="20"/>
          <w:lang w:eastAsia="tr-TR"/>
        </w:rPr>
        <w:softHyphen/>
        <w:t>ti sıfat, nafizi de "bir şeyi koruma eyle</w:t>
      </w:r>
      <w:r w:rsidRPr="00607950">
        <w:rPr>
          <w:rFonts w:ascii="Times New Roman" w:eastAsia="Times New Roman" w:hAnsi="Times New Roman" w:cs="Times New Roman"/>
          <w:sz w:val="20"/>
          <w:szCs w:val="20"/>
          <w:lang w:eastAsia="tr-TR"/>
        </w:rPr>
        <w:softHyphen/>
        <w:t>minin diğerini korumaya engel olmayan" manasıyla fiilî sıfat isimlerinden kabul etmiştir iŞu'abü'l-imân, I. 121, 123).</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Hafîz ismiyle, "her şeyin varlığı kendi</w:t>
      </w:r>
      <w:r w:rsidRPr="00607950">
        <w:rPr>
          <w:rFonts w:ascii="Times New Roman" w:eastAsia="Times New Roman" w:hAnsi="Times New Roman" w:cs="Times New Roman"/>
          <w:sz w:val="20"/>
          <w:szCs w:val="20"/>
          <w:lang w:eastAsia="tr-TR"/>
        </w:rPr>
        <w:softHyphen/>
        <w:t>sine bağlı olup kâinatı idare eden" mâ-nasındaki kayyûm, "kötü şeylere engel</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olan" mânasındakî mâni*, "bilip gücü ye</w:t>
      </w:r>
      <w:r w:rsidRPr="00607950">
        <w:rPr>
          <w:rFonts w:ascii="Times New Roman" w:eastAsia="Times New Roman" w:hAnsi="Times New Roman" w:cs="Times New Roman"/>
          <w:sz w:val="20"/>
          <w:szCs w:val="20"/>
          <w:lang w:eastAsia="tr-TR"/>
        </w:rPr>
        <w:softHyphen/>
        <w:t xml:space="preserve">ten ve koruyan" anlamındaki muklt ve "gözetleyip kontrol eden" </w:t>
      </w:r>
      <w:r w:rsidRPr="00607950">
        <w:rPr>
          <w:rFonts w:ascii="Times New Roman" w:eastAsia="Times New Roman" w:hAnsi="Times New Roman" w:cs="Times New Roman"/>
          <w:sz w:val="20"/>
          <w:szCs w:val="20"/>
          <w:lang w:eastAsia="tr-TR"/>
        </w:rPr>
        <w:lastRenderedPageBreak/>
        <w:t>mânasındaki ra-kib ismi arasında anlam yakınlığı vardır.</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BİBLİYOGRAFYA :</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Râgıb el-isfahanî, el-Möfredât, "hf?" md.; LisânüVArab, "hf?" md.; Kamus Tercümesi, "hfz" md.; Wensinck. el-Mu'cem, "hfz" md.; M. F. Abdülbâki. et-Mu'cem, "hf?" md.; Tirmizî. "Da'avât", 82; Mâtürîdi. Te'u'tlât, Hacı Selim Ağa Ktp., nr. 40, vr. 341"; Zeccâcî. iştikâku es-mâ'Utâh (nşr. Abdülhüseyin el-Mübârek). Beyrut 1986, s. 146; Ebû Süleyman el-Hattâbî. Şe'nü'd-du'â' (nşr Ahmed Yûsuf ed-Dekkâk). Dimaşk 1984, s. 67-68; Halîmî. el-Minhâc, 1, 204-205; İbn Fûrek, Mücerredü'l-makâtât, s. 54; Bağda</w:t>
      </w:r>
      <w:r w:rsidRPr="00607950">
        <w:rPr>
          <w:rFonts w:ascii="Times New Roman" w:eastAsia="Times New Roman" w:hAnsi="Times New Roman" w:cs="Times New Roman"/>
          <w:sz w:val="20"/>
          <w:szCs w:val="20"/>
          <w:lang w:eastAsia="tr-TR"/>
        </w:rPr>
        <w:softHyphen/>
        <w:t>dî. el-Esmâ1 ve'$-şıfât, vr. 88b-89"; Beyhaki, Şu'abü'l-îmân [nşr. M. Saîd Besyûnî), Beyrut 1990, I, 121, 123; Kuşeyri, et-Tahbîr fı't-tezkîr (nşr. İbrahim Besyûnî), Kahire 1968, s. 59-60; Gazzâlî. el-Makşadü'l-esnâ (Fazluh], s. 119-123, 156; Fahreddin er-Râzî. Levâmi'u'l-bey-</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yinât, s. 270-272.        m</w:t>
      </w:r>
    </w:p>
    <w:p w:rsidR="00607950" w:rsidRPr="00607950" w:rsidRDefault="00607950" w:rsidP="00607950">
      <w:pPr>
        <w:widowControl w:val="0"/>
        <w:adjustRightInd w:val="0"/>
        <w:spacing w:after="0" w:line="240" w:lineRule="auto"/>
        <w:rPr>
          <w:rFonts w:ascii="Times New Roman" w:eastAsia="Times New Roman" w:hAnsi="Times New Roman" w:cs="Times New Roman"/>
          <w:sz w:val="24"/>
          <w:szCs w:val="24"/>
          <w:lang w:eastAsia="tr-TR"/>
        </w:rPr>
      </w:pPr>
      <w:r w:rsidRPr="00607950">
        <w:rPr>
          <w:rFonts w:ascii="Times New Roman" w:eastAsia="Times New Roman" w:hAnsi="Times New Roman" w:cs="Times New Roman"/>
          <w:sz w:val="20"/>
          <w:szCs w:val="20"/>
          <w:lang w:eastAsia="tr-TR"/>
        </w:rPr>
        <w:t>Bekir Topaloğlu "1</w:t>
      </w:r>
    </w:p>
    <w:p w:rsidR="00607950" w:rsidRDefault="00607950"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1430FD" w:rsidRPr="001430FD" w:rsidRDefault="001430FD" w:rsidP="001430FD">
      <w:pPr>
        <w:keepNext/>
        <w:spacing w:after="0" w:line="240" w:lineRule="auto"/>
        <w:jc w:val="center"/>
        <w:outlineLvl w:val="0"/>
        <w:rPr>
          <w:rFonts w:ascii="Times New Roman" w:eastAsia="Times New Roman" w:hAnsi="Times New Roman" w:cs="Times New Roman"/>
          <w:b/>
          <w:bCs/>
          <w:kern w:val="32"/>
          <w:sz w:val="20"/>
          <w:szCs w:val="20"/>
          <w:lang w:eastAsia="tr-TR"/>
        </w:rPr>
      </w:pPr>
      <w:bookmarkStart w:id="3" w:name="_Toc153219007"/>
      <w:r w:rsidRPr="001430FD">
        <w:rPr>
          <w:rFonts w:ascii="Times New Roman" w:eastAsia="Times New Roman" w:hAnsi="Times New Roman" w:cs="Times New Roman"/>
          <w:b/>
          <w:bCs/>
          <w:kern w:val="32"/>
          <w:sz w:val="20"/>
          <w:szCs w:val="20"/>
          <w:lang w:eastAsia="tr-TR"/>
        </w:rPr>
        <w:lastRenderedPageBreak/>
        <w:t>İCAZET</w:t>
      </w:r>
      <w:bookmarkEnd w:id="3"/>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0"/>
          <w:szCs w:val="20"/>
          <w:lang w:eastAsia="tr-TR"/>
        </w:rPr>
      </w:pP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Bir hukukî işlemin</w:t>
      </w:r>
      <w:r w:rsidRPr="001430FD">
        <w:rPr>
          <w:rFonts w:ascii="Times New Roman" w:eastAsia="Times New Roman" w:hAnsi="Times New Roman" w:cs="Times New Roman"/>
          <w:sz w:val="24"/>
          <w:szCs w:val="24"/>
          <w:lang w:eastAsia="tr-TR"/>
        </w:rPr>
        <w:t xml:space="preserve"> </w:t>
      </w:r>
      <w:r w:rsidRPr="001430FD">
        <w:rPr>
          <w:rFonts w:ascii="Times New Roman" w:eastAsia="Times New Roman" w:hAnsi="Times New Roman" w:cs="Times New Roman"/>
          <w:sz w:val="20"/>
          <w:szCs w:val="20"/>
          <w:lang w:eastAsia="tr-TR"/>
        </w:rPr>
        <w:t>İşlerlik ya da bağlayıcılık</w:t>
      </w:r>
      <w:r w:rsidRPr="001430FD">
        <w:rPr>
          <w:rFonts w:ascii="Times New Roman" w:eastAsia="Times New Roman" w:hAnsi="Times New Roman" w:cs="Times New Roman"/>
          <w:sz w:val="24"/>
          <w:szCs w:val="24"/>
          <w:lang w:eastAsia="tr-TR"/>
        </w:rPr>
        <w:t xml:space="preserve"> </w:t>
      </w:r>
      <w:r w:rsidRPr="001430FD">
        <w:rPr>
          <w:rFonts w:ascii="Times New Roman" w:eastAsia="Times New Roman" w:hAnsi="Times New Roman" w:cs="Times New Roman"/>
          <w:sz w:val="20"/>
          <w:szCs w:val="20"/>
          <w:lang w:eastAsia="tr-TR"/>
        </w:rPr>
        <w:t>kazanabilmesi için hak sahibinin</w:t>
      </w:r>
      <w:r w:rsidRPr="001430FD">
        <w:rPr>
          <w:rFonts w:ascii="Times New Roman" w:eastAsia="Times New Roman" w:hAnsi="Times New Roman" w:cs="Times New Roman"/>
          <w:sz w:val="24"/>
          <w:szCs w:val="24"/>
          <w:lang w:eastAsia="tr-TR"/>
        </w:rPr>
        <w:t xml:space="preserve"> </w:t>
      </w:r>
      <w:r w:rsidRPr="001430FD">
        <w:rPr>
          <w:rFonts w:ascii="Times New Roman" w:eastAsia="Times New Roman" w:hAnsi="Times New Roman" w:cs="Times New Roman"/>
          <w:sz w:val="20"/>
          <w:szCs w:val="20"/>
          <w:lang w:eastAsia="tr-TR"/>
        </w:rPr>
        <w:t>onay vermesi anlamında terim.</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Sözlükte "aşıp geçme, yürürlüğe koy</w:t>
      </w:r>
      <w:r w:rsidRPr="001430FD">
        <w:rPr>
          <w:rFonts w:ascii="Times New Roman" w:eastAsia="Times New Roman" w:hAnsi="Times New Roman" w:cs="Times New Roman"/>
          <w:sz w:val="20"/>
          <w:szCs w:val="20"/>
          <w:lang w:eastAsia="tr-TR"/>
        </w:rPr>
        <w:softHyphen/>
        <w:t>ma, uygulama, caiz kılma, onaylama" gibi anlamları bulunan icazet kelimesi, hadis ilminde ve edebiyatta kazandığı mânalar yanında, devlet başkanının ödül (caize) vermesi veya birinin fetva vermeye veya eğitim öğretime ehil ve yetkili olduğunu ifade etmek gibi terim anlamları kazan</w:t>
      </w:r>
      <w:r w:rsidRPr="001430FD">
        <w:rPr>
          <w:rFonts w:ascii="Times New Roman" w:eastAsia="Times New Roman" w:hAnsi="Times New Roman" w:cs="Times New Roman"/>
          <w:sz w:val="20"/>
          <w:szCs w:val="20"/>
          <w:lang w:eastAsia="tr-TR"/>
        </w:rPr>
        <w:softHyphen/>
        <w:t>mıştır. Fıkıh usulünde icazet kelimesi "ca</w:t>
      </w:r>
      <w:r w:rsidRPr="001430FD">
        <w:rPr>
          <w:rFonts w:ascii="Times New Roman" w:eastAsia="Times New Roman" w:hAnsi="Times New Roman" w:cs="Times New Roman"/>
          <w:sz w:val="20"/>
          <w:szCs w:val="20"/>
          <w:lang w:eastAsia="tr-TR"/>
        </w:rPr>
        <w:softHyphen/>
        <w:t>iz görme", fıkıh terminolojisinde ise "bir hukukî işlemin işlerlik ve bazı durumlar</w:t>
      </w:r>
      <w:r w:rsidRPr="001430FD">
        <w:rPr>
          <w:rFonts w:ascii="Times New Roman" w:eastAsia="Times New Roman" w:hAnsi="Times New Roman" w:cs="Times New Roman"/>
          <w:sz w:val="20"/>
          <w:szCs w:val="20"/>
          <w:lang w:eastAsia="tr-TR"/>
        </w:rPr>
        <w:softHyphen/>
        <w:t>da bağlayıcılık kazanması için ilgili kişinin onayından geçmesi veya o kişi tarafından uygun görüldüğünün bildirimi" anlamın</w:t>
      </w:r>
      <w:r w:rsidRPr="001430FD">
        <w:rPr>
          <w:rFonts w:ascii="Times New Roman" w:eastAsia="Times New Roman" w:hAnsi="Times New Roman" w:cs="Times New Roman"/>
          <w:sz w:val="20"/>
          <w:szCs w:val="20"/>
          <w:lang w:eastAsia="tr-TR"/>
        </w:rPr>
        <w:softHyphen/>
        <w:t>da kullanılır.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Hukukî Mabiyetî. İcazet, ilgilinin kabul veya reddine bırakılmış bir işlemin fiilen sonuç doğurmasını sağlayan tek taraflı bir iradedir. Her hukukî işlemin temel un</w:t>
      </w:r>
      <w:r w:rsidRPr="001430FD">
        <w:rPr>
          <w:rFonts w:ascii="Times New Roman" w:eastAsia="Times New Roman" w:hAnsi="Times New Roman" w:cs="Times New Roman"/>
          <w:sz w:val="20"/>
          <w:szCs w:val="20"/>
          <w:lang w:eastAsia="tr-TR"/>
        </w:rPr>
        <w:softHyphen/>
        <w:t>suru hukukî sonuca yönelmiş irade beya</w:t>
      </w:r>
      <w:r w:rsidRPr="001430FD">
        <w:rPr>
          <w:rFonts w:ascii="Times New Roman" w:eastAsia="Times New Roman" w:hAnsi="Times New Roman" w:cs="Times New Roman"/>
          <w:sz w:val="20"/>
          <w:szCs w:val="20"/>
          <w:lang w:eastAsia="tr-TR"/>
        </w:rPr>
        <w:softHyphen/>
        <w:t>nı olduğundan yapılan bir işlemin hukukî varlık kazanması, sahih olması ve işlerlik kazanması, neticede amaçlanan sonuçları doğurması, o hukukî işleme doğrudan ve</w:t>
      </w:r>
      <w:r w:rsidRPr="001430FD">
        <w:rPr>
          <w:rFonts w:ascii="Times New Roman" w:eastAsia="Times New Roman" w:hAnsi="Times New Roman" w:cs="Times New Roman"/>
          <w:sz w:val="20"/>
          <w:szCs w:val="20"/>
          <w:lang w:eastAsia="tr-TR"/>
        </w:rPr>
        <w:softHyphen/>
        <w:t>ya dolaylı olarak katılan taraf veya taraf</w:t>
      </w:r>
      <w:r w:rsidRPr="001430FD">
        <w:rPr>
          <w:rFonts w:ascii="Times New Roman" w:eastAsia="Times New Roman" w:hAnsi="Times New Roman" w:cs="Times New Roman"/>
          <w:sz w:val="20"/>
          <w:szCs w:val="20"/>
          <w:lang w:eastAsia="tr-TR"/>
        </w:rPr>
        <w:softHyphen/>
        <w:t>ların iradelerinin herhangi bir bozukluk ve şaibeden korunması ve tam olarak gerçekleştirilmesine bağlıdır. Hanefî mezhebinde diğerlerinden farklı olarak bir akdin kurulup sonuç doğurabilmesi için hukukî varlık kazanması (in'ikad), sa</w:t>
      </w:r>
      <w:r w:rsidRPr="001430FD">
        <w:rPr>
          <w:rFonts w:ascii="Times New Roman" w:eastAsia="Times New Roman" w:hAnsi="Times New Roman" w:cs="Times New Roman"/>
          <w:sz w:val="20"/>
          <w:szCs w:val="20"/>
          <w:lang w:eastAsia="tr-TR"/>
        </w:rPr>
        <w:softHyphen/>
        <w:t>hih, nafiz ve bağlayıcı olması şeklinde dört ayrı aşamadan ve bu aşamalara iliş</w:t>
      </w:r>
      <w:r w:rsidRPr="001430FD">
        <w:rPr>
          <w:rFonts w:ascii="Times New Roman" w:eastAsia="Times New Roman" w:hAnsi="Times New Roman" w:cs="Times New Roman"/>
          <w:sz w:val="20"/>
          <w:szCs w:val="20"/>
          <w:lang w:eastAsia="tr-TR"/>
        </w:rPr>
        <w:softHyphen/>
        <w:t>kin ayrı ayrı şartlardan söz edilir. İlk aşa</w:t>
      </w:r>
      <w:r w:rsidRPr="001430FD">
        <w:rPr>
          <w:rFonts w:ascii="Times New Roman" w:eastAsia="Times New Roman" w:hAnsi="Times New Roman" w:cs="Times New Roman"/>
          <w:sz w:val="20"/>
          <w:szCs w:val="20"/>
          <w:lang w:eastAsia="tr-TR"/>
        </w:rPr>
        <w:softHyphen/>
        <w:t>mada aranan şartlardaki eksiklik akdin butlanını, ikinci aşamadaki eksiklik akdin fesadını, üçüncü aşamadaki eksiklik ak</w:t>
      </w:r>
      <w:r w:rsidRPr="001430FD">
        <w:rPr>
          <w:rFonts w:ascii="Times New Roman" w:eastAsia="Times New Roman" w:hAnsi="Times New Roman" w:cs="Times New Roman"/>
          <w:sz w:val="20"/>
          <w:szCs w:val="20"/>
          <w:lang w:eastAsia="tr-TR"/>
        </w:rPr>
        <w:softHyphen/>
        <w:t>din hüküm ve sonuçlarının askıda (mev</w:t>
      </w:r>
      <w:r w:rsidRPr="001430FD">
        <w:rPr>
          <w:rFonts w:ascii="Times New Roman" w:eastAsia="Times New Roman" w:hAnsi="Times New Roman" w:cs="Times New Roman"/>
          <w:sz w:val="20"/>
          <w:szCs w:val="20"/>
          <w:lang w:eastAsia="tr-TR"/>
        </w:rPr>
        <w:softHyphen/>
        <w:t>kuf) olmasını ve sonuncu aşamadaki ek</w:t>
      </w:r>
      <w:r w:rsidRPr="001430FD">
        <w:rPr>
          <w:rFonts w:ascii="Times New Roman" w:eastAsia="Times New Roman" w:hAnsi="Times New Roman" w:cs="Times New Roman"/>
          <w:sz w:val="20"/>
          <w:szCs w:val="20"/>
          <w:lang w:eastAsia="tr-TR"/>
        </w:rPr>
        <w:softHyphen/>
        <w:t>siklik akdin bağlayıcı olmaması sonucu</w:t>
      </w:r>
      <w:r w:rsidRPr="001430FD">
        <w:rPr>
          <w:rFonts w:ascii="Times New Roman" w:eastAsia="Times New Roman" w:hAnsi="Times New Roman" w:cs="Times New Roman"/>
          <w:sz w:val="20"/>
          <w:szCs w:val="20"/>
          <w:lang w:eastAsia="tr-TR"/>
        </w:rPr>
        <w:softHyphen/>
        <w:t>nu doğurur. İcazet özellikle mevkuf akiler, kısmen de gayri lâzım akidler İçin söz konusu olmaktadır. Bâtıl akid hukukî var</w:t>
      </w:r>
      <w:r w:rsidRPr="001430FD">
        <w:rPr>
          <w:rFonts w:ascii="Times New Roman" w:eastAsia="Times New Roman" w:hAnsi="Times New Roman" w:cs="Times New Roman"/>
          <w:sz w:val="20"/>
          <w:szCs w:val="20"/>
          <w:lang w:eastAsia="tr-TR"/>
        </w:rPr>
        <w:softHyphen/>
        <w:t>lık kazanmamış bir akid olduğundan, fâ-sid akid ise hukukî varlık kazanmış olmak</w:t>
      </w:r>
      <w:r w:rsidRPr="001430FD">
        <w:rPr>
          <w:rFonts w:ascii="Times New Roman" w:eastAsia="Times New Roman" w:hAnsi="Times New Roman" w:cs="Times New Roman"/>
          <w:sz w:val="20"/>
          <w:szCs w:val="20"/>
          <w:lang w:eastAsia="tr-TR"/>
        </w:rPr>
        <w:softHyphen/>
        <w:t>la birlikte hukuk düzenince akdin sıhhati için öngörülen bir şarta muhalefet içer</w:t>
      </w:r>
      <w:r w:rsidRPr="001430FD">
        <w:rPr>
          <w:rFonts w:ascii="Times New Roman" w:eastAsia="Times New Roman" w:hAnsi="Times New Roman" w:cs="Times New Roman"/>
          <w:sz w:val="20"/>
          <w:szCs w:val="20"/>
          <w:lang w:eastAsia="tr-TR"/>
        </w:rPr>
        <w:softHyphen/>
        <w:t>diğinden icazet kabul etmez. Birincisinde akdin yeniden inşası dışında bir düzeltme imkânı bulunmazken ikincisinde akdin sa</w:t>
      </w:r>
      <w:r w:rsidRPr="001430FD">
        <w:rPr>
          <w:rFonts w:ascii="Times New Roman" w:eastAsia="Times New Roman" w:hAnsi="Times New Roman" w:cs="Times New Roman"/>
          <w:sz w:val="20"/>
          <w:szCs w:val="20"/>
          <w:lang w:eastAsia="tr-TR"/>
        </w:rPr>
        <w:softHyphen/>
        <w:t>hih hale gelmesi öncelikle fesad sebebi</w:t>
      </w:r>
      <w:r w:rsidRPr="001430FD">
        <w:rPr>
          <w:rFonts w:ascii="Times New Roman" w:eastAsia="Times New Roman" w:hAnsi="Times New Roman" w:cs="Times New Roman"/>
          <w:sz w:val="20"/>
          <w:szCs w:val="20"/>
          <w:lang w:eastAsia="tr-TR"/>
        </w:rPr>
        <w:softHyphen/>
        <w:t>nin giderilmesine bağlıdır. Mâliki mezhebi</w:t>
      </w:r>
      <w:r w:rsidRPr="001430FD">
        <w:rPr>
          <w:rFonts w:ascii="Times New Roman" w:eastAsia="Times New Roman" w:hAnsi="Times New Roman" w:cs="Times New Roman"/>
          <w:sz w:val="24"/>
          <w:szCs w:val="24"/>
          <w:lang w:eastAsia="tr-TR"/>
        </w:rPr>
        <w:t xml:space="preserve"> </w:t>
      </w:r>
      <w:r w:rsidRPr="001430FD">
        <w:rPr>
          <w:rFonts w:ascii="Times New Roman" w:eastAsia="Times New Roman" w:hAnsi="Times New Roman" w:cs="Times New Roman"/>
          <w:sz w:val="20"/>
          <w:szCs w:val="20"/>
          <w:lang w:eastAsia="tr-TR"/>
        </w:rPr>
        <w:t>butlan ve fesad merhalelerini bir değer</w:t>
      </w:r>
      <w:r w:rsidRPr="001430FD">
        <w:rPr>
          <w:rFonts w:ascii="Times New Roman" w:eastAsia="Times New Roman" w:hAnsi="Times New Roman" w:cs="Times New Roman"/>
          <w:sz w:val="20"/>
          <w:szCs w:val="20"/>
          <w:lang w:eastAsia="tr-TR"/>
        </w:rPr>
        <w:softHyphen/>
        <w:t>lendirmek suretiyle Hanefîler'den ayrılsa da üçüncü ve dördüncü merhale konu</w:t>
      </w:r>
      <w:r w:rsidRPr="001430FD">
        <w:rPr>
          <w:rFonts w:ascii="Times New Roman" w:eastAsia="Times New Roman" w:hAnsi="Times New Roman" w:cs="Times New Roman"/>
          <w:sz w:val="20"/>
          <w:szCs w:val="20"/>
          <w:lang w:eastAsia="tr-TR"/>
        </w:rPr>
        <w:softHyphen/>
        <w:t>sunda onlara oldukça yakındır. İcazet de esasen ilk iki aşamada değil Özellikle üçün</w:t>
      </w:r>
      <w:r w:rsidRPr="001430FD">
        <w:rPr>
          <w:rFonts w:ascii="Times New Roman" w:eastAsia="Times New Roman" w:hAnsi="Times New Roman" w:cs="Times New Roman"/>
          <w:sz w:val="20"/>
          <w:szCs w:val="20"/>
          <w:lang w:eastAsia="tr-TR"/>
        </w:rPr>
        <w:softHyphen/>
        <w:t>cü aşamada ve kısmen de sonuncu aşa</w:t>
      </w:r>
      <w:r w:rsidRPr="001430FD">
        <w:rPr>
          <w:rFonts w:ascii="Times New Roman" w:eastAsia="Times New Roman" w:hAnsi="Times New Roman" w:cs="Times New Roman"/>
          <w:sz w:val="20"/>
          <w:szCs w:val="20"/>
          <w:lang w:eastAsia="tr-TR"/>
        </w:rPr>
        <w:softHyphen/>
        <w:t>mada söz konusu olmaktadır. Şafiî ve Hanbelî mezheplerinde ise askı hali fıkıh tekniği ve sistematiği bakımından kabul edilmemekle beraber ölüm hastasının ta</w:t>
      </w:r>
      <w:r w:rsidRPr="001430FD">
        <w:rPr>
          <w:rFonts w:ascii="Times New Roman" w:eastAsia="Times New Roman" w:hAnsi="Times New Roman" w:cs="Times New Roman"/>
          <w:sz w:val="20"/>
          <w:szCs w:val="20"/>
          <w:lang w:eastAsia="tr-TR"/>
        </w:rPr>
        <w:softHyphen/>
        <w:t>sarrufları gibi bazı örnekler açısından on-İarın da Hanefî ve tvlâlikîler'e yaklaştıkları görülür.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Akdin nafiz olması, yani işlerlik kazanıp hüküm ve sonuçlarını doğurması Hanefî mezhebinde iki şarta bağlanmıştır. Bun</w:t>
      </w:r>
      <w:r w:rsidRPr="001430FD">
        <w:rPr>
          <w:rFonts w:ascii="Times New Roman" w:eastAsia="Times New Roman" w:hAnsi="Times New Roman" w:cs="Times New Roman"/>
          <w:sz w:val="20"/>
          <w:szCs w:val="20"/>
          <w:lang w:eastAsia="tr-TR"/>
        </w:rPr>
        <w:softHyphen/>
        <w:t>lardan biri, akdin yapılışında ilgili tarafın hukukî yetkisinin (velayet) bulunması, di</w:t>
      </w:r>
      <w:r w:rsidRPr="001430FD">
        <w:rPr>
          <w:rFonts w:ascii="Times New Roman" w:eastAsia="Times New Roman" w:hAnsi="Times New Roman" w:cs="Times New Roman"/>
          <w:sz w:val="20"/>
          <w:szCs w:val="20"/>
          <w:lang w:eastAsia="tr-TR"/>
        </w:rPr>
        <w:softHyphen/>
        <w:t>ğeri de üçüncü şahısların haklarına iliş-memesidir. Bu şartlardan birinin yoklu</w:t>
      </w:r>
      <w:r w:rsidRPr="001430FD">
        <w:rPr>
          <w:rFonts w:ascii="Times New Roman" w:eastAsia="Times New Roman" w:hAnsi="Times New Roman" w:cs="Times New Roman"/>
          <w:sz w:val="20"/>
          <w:szCs w:val="20"/>
          <w:lang w:eastAsia="tr-TR"/>
        </w:rPr>
        <w:softHyphen/>
        <w:t>ğu durumunda akid mevkuf olur ve ilgili kişinin onayına kadar hiçbir hüküm do</w:t>
      </w:r>
      <w:r w:rsidRPr="001430FD">
        <w:rPr>
          <w:rFonts w:ascii="Times New Roman" w:eastAsia="Times New Roman" w:hAnsi="Times New Roman" w:cs="Times New Roman"/>
          <w:sz w:val="20"/>
          <w:szCs w:val="20"/>
          <w:lang w:eastAsia="tr-TR"/>
        </w:rPr>
        <w:softHyphen/>
        <w:t>ğurmaz. Meselâ velinin onayına bağlı ni</w:t>
      </w:r>
      <w:r w:rsidRPr="001430FD">
        <w:rPr>
          <w:rFonts w:ascii="Times New Roman" w:eastAsia="Times New Roman" w:hAnsi="Times New Roman" w:cs="Times New Roman"/>
          <w:sz w:val="20"/>
          <w:szCs w:val="20"/>
          <w:lang w:eastAsia="tr-TR"/>
        </w:rPr>
        <w:softHyphen/>
        <w:t>kâh akdi kan koca ilişkisini helâl kılmaz, kocaya nafaka borcu yüklemez. Klasik li</w:t>
      </w:r>
      <w:r w:rsidRPr="001430FD">
        <w:rPr>
          <w:rFonts w:ascii="Times New Roman" w:eastAsia="Times New Roman" w:hAnsi="Times New Roman" w:cs="Times New Roman"/>
          <w:sz w:val="20"/>
          <w:szCs w:val="20"/>
          <w:lang w:eastAsia="tr-TR"/>
        </w:rPr>
        <w:softHyphen/>
        <w:t>teratürde "vakf, tevakkuf, adem-i nefâz" gibi tabirlerle karşılanan bu durumun "askı hali" olarak adlandırılması mümkün</w:t>
      </w:r>
      <w:r w:rsidRPr="001430FD">
        <w:rPr>
          <w:rFonts w:ascii="Times New Roman" w:eastAsia="Times New Roman" w:hAnsi="Times New Roman" w:cs="Times New Roman"/>
          <w:sz w:val="20"/>
          <w:szCs w:val="20"/>
          <w:lang w:eastAsia="tr-TR"/>
        </w:rPr>
        <w:softHyphen/>
        <w:t>dür. Bu bağlamda icazet çoğunlukla, ve</w:t>
      </w:r>
      <w:r w:rsidRPr="001430FD">
        <w:rPr>
          <w:rFonts w:ascii="Times New Roman" w:eastAsia="Times New Roman" w:hAnsi="Times New Roman" w:cs="Times New Roman"/>
          <w:sz w:val="20"/>
          <w:szCs w:val="20"/>
          <w:lang w:eastAsia="tr-TR"/>
        </w:rPr>
        <w:softHyphen/>
        <w:t>layet noksanı veya üçüncü şahısların hak</w:t>
      </w:r>
      <w:r w:rsidRPr="001430FD">
        <w:rPr>
          <w:rFonts w:ascii="Times New Roman" w:eastAsia="Times New Roman" w:hAnsi="Times New Roman" w:cs="Times New Roman"/>
          <w:sz w:val="20"/>
          <w:szCs w:val="20"/>
          <w:lang w:eastAsia="tr-TR"/>
        </w:rPr>
        <w:softHyphen/>
        <w:t>larının ilişmesi sebebiyle işlerlik kazanma</w:t>
      </w:r>
      <w:r w:rsidRPr="001430FD">
        <w:rPr>
          <w:rFonts w:ascii="Times New Roman" w:eastAsia="Times New Roman" w:hAnsi="Times New Roman" w:cs="Times New Roman"/>
          <w:sz w:val="20"/>
          <w:szCs w:val="20"/>
          <w:lang w:eastAsia="tr-TR"/>
        </w:rPr>
        <w:softHyphen/>
        <w:t>mış bir akid veya hukukî işlemin yetkili veya ilgili kişi tarafından onaylanmasını ifade eder ve askıda olan bir hukukî işle</w:t>
      </w:r>
      <w:r w:rsidRPr="001430FD">
        <w:rPr>
          <w:rFonts w:ascii="Times New Roman" w:eastAsia="Times New Roman" w:hAnsi="Times New Roman" w:cs="Times New Roman"/>
          <w:sz w:val="20"/>
          <w:szCs w:val="20"/>
          <w:lang w:eastAsia="tr-TR"/>
        </w:rPr>
        <w:softHyphen/>
        <w:t>mi askı halinden kurtarıp hüküm ve so</w:t>
      </w:r>
      <w:r w:rsidRPr="001430FD">
        <w:rPr>
          <w:rFonts w:ascii="Times New Roman" w:eastAsia="Times New Roman" w:hAnsi="Times New Roman" w:cs="Times New Roman"/>
          <w:sz w:val="20"/>
          <w:szCs w:val="20"/>
          <w:lang w:eastAsia="tr-TR"/>
        </w:rPr>
        <w:softHyphen/>
        <w:t>nuçlarını fiilen doğurmasını sağlayan tek taraflı bir irade beyanı niteliğini taşır. Bu durumlarda akde icazet verilmemesi ve akdin reddedilmesi bir fesih işlemi değil akdin vücut bulmaması ve hükümsüz kalması (butlan) halidir. Daha ziyade Ha</w:t>
      </w:r>
      <w:r w:rsidRPr="001430FD">
        <w:rPr>
          <w:rFonts w:ascii="Times New Roman" w:eastAsia="Times New Roman" w:hAnsi="Times New Roman" w:cs="Times New Roman"/>
          <w:sz w:val="20"/>
          <w:szCs w:val="20"/>
          <w:lang w:eastAsia="tr-TR"/>
        </w:rPr>
        <w:softHyphen/>
        <w:t>nefî ve Mâliki fakihlerince sistemleştiri-len askı teorisi esas İtibariyle ilgili tarafı, hak etmediği ve razı olmadığı bir zarara uğramaktan koruma amacına yöneliktir. Bu ilgili taraf, çocuk ve sefih gibi tasar</w:t>
      </w:r>
      <w:r w:rsidRPr="001430FD">
        <w:rPr>
          <w:rFonts w:ascii="Times New Roman" w:eastAsia="Times New Roman" w:hAnsi="Times New Roman" w:cs="Times New Roman"/>
          <w:sz w:val="20"/>
          <w:szCs w:val="20"/>
          <w:lang w:eastAsia="tr-TR"/>
        </w:rPr>
        <w:softHyphen/>
        <w:t>rufu bizzat yapan kişi olabileceği gibi ki</w:t>
      </w:r>
      <w:r w:rsidRPr="001430FD">
        <w:rPr>
          <w:rFonts w:ascii="Times New Roman" w:eastAsia="Times New Roman" w:hAnsi="Times New Roman" w:cs="Times New Roman"/>
          <w:sz w:val="20"/>
          <w:szCs w:val="20"/>
          <w:lang w:eastAsia="tr-TR"/>
        </w:rPr>
        <w:softHyphen/>
        <w:t>racı ve vâris gibi yapılan tasarruftan et</w:t>
      </w:r>
      <w:r w:rsidRPr="001430FD">
        <w:rPr>
          <w:rFonts w:ascii="Times New Roman" w:eastAsia="Times New Roman" w:hAnsi="Times New Roman" w:cs="Times New Roman"/>
          <w:sz w:val="20"/>
          <w:szCs w:val="20"/>
          <w:lang w:eastAsia="tr-TR"/>
        </w:rPr>
        <w:softHyphen/>
        <w:t>kilenen kişi de olabilir. Bu bakımdan mü</w:t>
      </w:r>
      <w:r w:rsidRPr="001430FD">
        <w:rPr>
          <w:rFonts w:ascii="Times New Roman" w:eastAsia="Times New Roman" w:hAnsi="Times New Roman" w:cs="Times New Roman"/>
          <w:sz w:val="20"/>
          <w:szCs w:val="20"/>
          <w:lang w:eastAsia="tr-TR"/>
        </w:rPr>
        <w:softHyphen/>
        <w:t>meyyiz küçüğün ve akıl zayıflığı bulunan kişinin kâr ve zarar ihtimali bulunan ta</w:t>
      </w:r>
      <w:r w:rsidRPr="001430FD">
        <w:rPr>
          <w:rFonts w:ascii="Times New Roman" w:eastAsia="Times New Roman" w:hAnsi="Times New Roman" w:cs="Times New Roman"/>
          <w:sz w:val="20"/>
          <w:szCs w:val="20"/>
          <w:lang w:eastAsia="tr-TR"/>
        </w:rPr>
        <w:softHyphen/>
        <w:t>sarrufları ile aynı anlamda değerlendiri</w:t>
      </w:r>
      <w:r w:rsidRPr="001430FD">
        <w:rPr>
          <w:rFonts w:ascii="Times New Roman" w:eastAsia="Times New Roman" w:hAnsi="Times New Roman" w:cs="Times New Roman"/>
          <w:sz w:val="20"/>
          <w:szCs w:val="20"/>
          <w:lang w:eastAsia="tr-TR"/>
        </w:rPr>
        <w:softHyphen/>
        <w:t>len sefihin tasarrufları, fuzûlînin tasar</w:t>
      </w:r>
      <w:r w:rsidRPr="001430FD">
        <w:rPr>
          <w:rFonts w:ascii="Times New Roman" w:eastAsia="Times New Roman" w:hAnsi="Times New Roman" w:cs="Times New Roman"/>
          <w:sz w:val="20"/>
          <w:szCs w:val="20"/>
          <w:lang w:eastAsia="tr-TR"/>
        </w:rPr>
        <w:softHyphen/>
        <w:t>rufları, vekilin yetki alanını aşan tasarruf</w:t>
      </w:r>
      <w:r w:rsidRPr="001430FD">
        <w:rPr>
          <w:rFonts w:ascii="Times New Roman" w:eastAsia="Times New Roman" w:hAnsi="Times New Roman" w:cs="Times New Roman"/>
          <w:sz w:val="20"/>
          <w:szCs w:val="20"/>
          <w:lang w:eastAsia="tr-TR"/>
        </w:rPr>
        <w:softHyphen/>
        <w:t>ları, mal sahibinin kiraya verdiği şey üze</w:t>
      </w:r>
      <w:r w:rsidRPr="001430FD">
        <w:rPr>
          <w:rFonts w:ascii="Times New Roman" w:eastAsia="Times New Roman" w:hAnsi="Times New Roman" w:cs="Times New Roman"/>
          <w:sz w:val="20"/>
          <w:szCs w:val="20"/>
          <w:lang w:eastAsia="tr-TR"/>
        </w:rPr>
        <w:softHyphen/>
        <w:t>rindeki tasarrufu, rehnedilen mal üzerin</w:t>
      </w:r>
      <w:r w:rsidRPr="001430FD">
        <w:rPr>
          <w:rFonts w:ascii="Times New Roman" w:eastAsia="Times New Roman" w:hAnsi="Times New Roman" w:cs="Times New Roman"/>
          <w:sz w:val="20"/>
          <w:szCs w:val="20"/>
          <w:lang w:eastAsia="tr-TR"/>
        </w:rPr>
        <w:softHyphen/>
        <w:t>de tasarruf, ölüm hastasının üçte biri aşan hibe ve vasiyet gibi teberru tasar</w:t>
      </w:r>
      <w:r w:rsidRPr="001430FD">
        <w:rPr>
          <w:rFonts w:ascii="Times New Roman" w:eastAsia="Times New Roman" w:hAnsi="Times New Roman" w:cs="Times New Roman"/>
          <w:sz w:val="20"/>
          <w:szCs w:val="20"/>
          <w:lang w:eastAsia="tr-TR"/>
        </w:rPr>
        <w:softHyphen/>
        <w:t>rufları, vârislerin borca batmış terekeyi satmaları Hanefî mezhebinde askı teorisi</w:t>
      </w:r>
      <w:r w:rsidRPr="001430FD">
        <w:rPr>
          <w:rFonts w:ascii="Times New Roman" w:eastAsia="Times New Roman" w:hAnsi="Times New Roman" w:cs="Times New Roman"/>
          <w:sz w:val="24"/>
          <w:szCs w:val="24"/>
          <w:lang w:eastAsia="tr-TR"/>
        </w:rPr>
        <w:t xml:space="preserve"> </w:t>
      </w:r>
      <w:r w:rsidRPr="001430FD">
        <w:rPr>
          <w:rFonts w:ascii="Times New Roman" w:eastAsia="Times New Roman" w:hAnsi="Times New Roman" w:cs="Times New Roman"/>
          <w:sz w:val="20"/>
          <w:szCs w:val="20"/>
          <w:lang w:eastAsia="tr-TR"/>
        </w:rPr>
        <w:t>kapsamında değerlendirilmiştir. Bu ta</w:t>
      </w:r>
      <w:r w:rsidRPr="001430FD">
        <w:rPr>
          <w:rFonts w:ascii="Times New Roman" w:eastAsia="Times New Roman" w:hAnsi="Times New Roman" w:cs="Times New Roman"/>
          <w:sz w:val="20"/>
          <w:szCs w:val="20"/>
          <w:lang w:eastAsia="tr-TR"/>
        </w:rPr>
        <w:softHyphen/>
        <w:t>sarruflardan bir kısmı yetki eksikliği ve</w:t>
      </w:r>
      <w:r w:rsidRPr="001430FD">
        <w:rPr>
          <w:rFonts w:ascii="Times New Roman" w:eastAsia="Times New Roman" w:hAnsi="Times New Roman" w:cs="Times New Roman"/>
          <w:sz w:val="20"/>
          <w:szCs w:val="20"/>
          <w:lang w:eastAsia="tr-TR"/>
        </w:rPr>
        <w:softHyphen/>
        <w:t>ya yokluğu, bir kısmı da başkalarının hak</w:t>
      </w:r>
      <w:r w:rsidRPr="001430FD">
        <w:rPr>
          <w:rFonts w:ascii="Times New Roman" w:eastAsia="Times New Roman" w:hAnsi="Times New Roman" w:cs="Times New Roman"/>
          <w:sz w:val="20"/>
          <w:szCs w:val="20"/>
          <w:lang w:eastAsia="tr-TR"/>
        </w:rPr>
        <w:softHyphen/>
        <w:t>kının İlişmesi sebebiyle mevkuf sayılmış</w:t>
      </w:r>
      <w:r w:rsidRPr="001430FD">
        <w:rPr>
          <w:rFonts w:ascii="Times New Roman" w:eastAsia="Times New Roman" w:hAnsi="Times New Roman" w:cs="Times New Roman"/>
          <w:sz w:val="20"/>
          <w:szCs w:val="20"/>
          <w:lang w:eastAsia="tr-TR"/>
        </w:rPr>
        <w:softHyphen/>
        <w:t>tır. Ayrıca Hanefî doktrinindeki hâkim an</w:t>
      </w:r>
      <w:r w:rsidRPr="001430FD">
        <w:rPr>
          <w:rFonts w:ascii="Times New Roman" w:eastAsia="Times New Roman" w:hAnsi="Times New Roman" w:cs="Times New Roman"/>
          <w:sz w:val="20"/>
          <w:szCs w:val="20"/>
          <w:lang w:eastAsia="tr-TR"/>
        </w:rPr>
        <w:softHyphen/>
        <w:t>layışa göre fâsid olmakla birlikte Züfer b. Hüzeyl tarafından mevkuf sayılan mükre-hin tasarrufları da bu yönüyle askı teori</w:t>
      </w:r>
      <w:r w:rsidRPr="001430FD">
        <w:rPr>
          <w:rFonts w:ascii="Times New Roman" w:eastAsia="Times New Roman" w:hAnsi="Times New Roman" w:cs="Times New Roman"/>
          <w:sz w:val="20"/>
          <w:szCs w:val="20"/>
          <w:lang w:eastAsia="tr-TR"/>
        </w:rPr>
        <w:softHyphen/>
        <w:t>si kapsamında düşünülebilir.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İcazet kavramının sınırlı bir kullanım alanı da taraflardan birinin veya ikisinin veya taraflar dışında üçüncü bir kişinin muhayyerlik hakkına sahip bulunduğu bazı hukukî işlemlerdir. Muhayyerlik hak</w:t>
      </w:r>
      <w:r w:rsidRPr="001430FD">
        <w:rPr>
          <w:rFonts w:ascii="Times New Roman" w:eastAsia="Times New Roman" w:hAnsi="Times New Roman" w:cs="Times New Roman"/>
          <w:sz w:val="20"/>
          <w:szCs w:val="20"/>
          <w:lang w:eastAsia="tr-TR"/>
        </w:rPr>
        <w:softHyphen/>
        <w:t>kının henüzkullanılmamış olması sebe</w:t>
      </w:r>
      <w:r w:rsidRPr="001430FD">
        <w:rPr>
          <w:rFonts w:ascii="Times New Roman" w:eastAsia="Times New Roman" w:hAnsi="Times New Roman" w:cs="Times New Roman"/>
          <w:sz w:val="20"/>
          <w:szCs w:val="20"/>
          <w:lang w:eastAsia="tr-TR"/>
        </w:rPr>
        <w:softHyphen/>
        <w:t>biyle akdin bağlayıcılık kazanmadığı du</w:t>
      </w:r>
      <w:r w:rsidRPr="001430FD">
        <w:rPr>
          <w:rFonts w:ascii="Times New Roman" w:eastAsia="Times New Roman" w:hAnsi="Times New Roman" w:cs="Times New Roman"/>
          <w:sz w:val="20"/>
          <w:szCs w:val="20"/>
          <w:lang w:eastAsia="tr-TR"/>
        </w:rPr>
        <w:softHyphen/>
        <w:t>rumlarda akdin ilgili kişi tarafından onay</w:t>
      </w:r>
      <w:r w:rsidRPr="001430FD">
        <w:rPr>
          <w:rFonts w:ascii="Times New Roman" w:eastAsia="Times New Roman" w:hAnsi="Times New Roman" w:cs="Times New Roman"/>
          <w:sz w:val="20"/>
          <w:szCs w:val="20"/>
          <w:lang w:eastAsia="tr-TR"/>
        </w:rPr>
        <w:softHyphen/>
        <w:t>lanması akde bağlayıcılık kazandırırken reddedilmesi fesih olarak sonuçlanır. Bu muhayyerlik hakkının şart muhayyerliği gibi taraflarca kararlaştırılmış olması ile görme muhayyerliği ve ayıp muhayyerli</w:t>
      </w:r>
      <w:r w:rsidRPr="001430FD">
        <w:rPr>
          <w:rFonts w:ascii="Times New Roman" w:eastAsia="Times New Roman" w:hAnsi="Times New Roman" w:cs="Times New Roman"/>
          <w:sz w:val="20"/>
          <w:szCs w:val="20"/>
          <w:lang w:eastAsia="tr-TR"/>
        </w:rPr>
        <w:softHyphen/>
        <w:t>ği gibi hukuk düzenince tanınmış olması arasında icazetin işlevi açısından kural olarak pek fazla bir fark yoktur. Bu kap</w:t>
      </w:r>
      <w:r w:rsidRPr="001430FD">
        <w:rPr>
          <w:rFonts w:ascii="Times New Roman" w:eastAsia="Times New Roman" w:hAnsi="Times New Roman" w:cs="Times New Roman"/>
          <w:sz w:val="20"/>
          <w:szCs w:val="20"/>
          <w:lang w:eastAsia="tr-TR"/>
        </w:rPr>
        <w:softHyphen/>
        <w:t>samda yer alan akidler, mevkuf akidler-den farklı olarak işlerlik kazanıp hüküm</w:t>
      </w:r>
      <w:r w:rsidRPr="001430FD">
        <w:rPr>
          <w:rFonts w:ascii="Times New Roman" w:eastAsia="Times New Roman" w:hAnsi="Times New Roman" w:cs="Times New Roman"/>
          <w:sz w:val="20"/>
          <w:szCs w:val="20"/>
          <w:lang w:eastAsia="tr-TR"/>
        </w:rPr>
        <w:softHyphen/>
        <w:t>lerini fiilen doğurmaya başladığı halde bağlayıcılık kazanması, taraflardan biri</w:t>
      </w:r>
      <w:r w:rsidRPr="001430FD">
        <w:rPr>
          <w:rFonts w:ascii="Times New Roman" w:eastAsia="Times New Roman" w:hAnsi="Times New Roman" w:cs="Times New Roman"/>
          <w:sz w:val="20"/>
          <w:szCs w:val="20"/>
          <w:lang w:eastAsia="tr-TR"/>
        </w:rPr>
        <w:softHyphen/>
        <w:t>nin bizzat kendisinin veya yasal temsilci</w:t>
      </w:r>
      <w:r w:rsidRPr="001430FD">
        <w:rPr>
          <w:rFonts w:ascii="Times New Roman" w:eastAsia="Times New Roman" w:hAnsi="Times New Roman" w:cs="Times New Roman"/>
          <w:sz w:val="20"/>
          <w:szCs w:val="20"/>
          <w:lang w:eastAsia="tr-TR"/>
        </w:rPr>
        <w:softHyphen/>
        <w:t>sinin icazetine bağlıdır. Ayrıca bulûğa er</w:t>
      </w:r>
      <w:r w:rsidRPr="001430FD">
        <w:rPr>
          <w:rFonts w:ascii="Times New Roman" w:eastAsia="Times New Roman" w:hAnsi="Times New Roman" w:cs="Times New Roman"/>
          <w:sz w:val="20"/>
          <w:szCs w:val="20"/>
          <w:lang w:eastAsia="tr-TR"/>
        </w:rPr>
        <w:softHyphen/>
        <w:t>meden önce velisi tarafından evlendiril</w:t>
      </w:r>
      <w:r w:rsidRPr="001430FD">
        <w:rPr>
          <w:rFonts w:ascii="Times New Roman" w:eastAsia="Times New Roman" w:hAnsi="Times New Roman" w:cs="Times New Roman"/>
          <w:sz w:val="20"/>
          <w:szCs w:val="20"/>
          <w:lang w:eastAsia="tr-TR"/>
        </w:rPr>
        <w:softHyphen/>
        <w:t>miş kız veya erkeğin bulûğla birlikte sa</w:t>
      </w:r>
      <w:r w:rsidRPr="001430FD">
        <w:rPr>
          <w:rFonts w:ascii="Times New Roman" w:eastAsia="Times New Roman" w:hAnsi="Times New Roman" w:cs="Times New Roman"/>
          <w:sz w:val="20"/>
          <w:szCs w:val="20"/>
          <w:lang w:eastAsia="tr-TR"/>
        </w:rPr>
        <w:softHyphen/>
        <w:t>hip olduğu muhayyerlik hakkı ile bilhassa Hanefî ekolü açısından ergen kızın kendi başına yapmış olduğu evlenme akdinin, kefâet veya denk mehir (mehr-i misi) şart</w:t>
      </w:r>
      <w:r w:rsidRPr="001430FD">
        <w:rPr>
          <w:rFonts w:ascii="Times New Roman" w:eastAsia="Times New Roman" w:hAnsi="Times New Roman" w:cs="Times New Roman"/>
          <w:sz w:val="20"/>
          <w:szCs w:val="20"/>
          <w:lang w:eastAsia="tr-TR"/>
        </w:rPr>
        <w:softHyphen/>
        <w:t>larını taşımaması durumunda kızın veli</w:t>
      </w:r>
      <w:r w:rsidRPr="001430FD">
        <w:rPr>
          <w:rFonts w:ascii="Times New Roman" w:eastAsia="Times New Roman" w:hAnsi="Times New Roman" w:cs="Times New Roman"/>
          <w:sz w:val="20"/>
          <w:szCs w:val="20"/>
          <w:lang w:eastAsia="tr-TR"/>
        </w:rPr>
        <w:softHyphen/>
        <w:t>sine tanınan itiraz hakkının da bu kap</w:t>
      </w:r>
      <w:r w:rsidRPr="001430FD">
        <w:rPr>
          <w:rFonts w:ascii="Times New Roman" w:eastAsia="Times New Roman" w:hAnsi="Times New Roman" w:cs="Times New Roman"/>
          <w:sz w:val="20"/>
          <w:szCs w:val="20"/>
          <w:lang w:eastAsia="tr-TR"/>
        </w:rPr>
        <w:softHyphen/>
        <w:t xml:space="preserve">samda </w:t>
      </w:r>
      <w:r w:rsidRPr="001430FD">
        <w:rPr>
          <w:rFonts w:ascii="Times New Roman" w:eastAsia="Times New Roman" w:hAnsi="Times New Roman" w:cs="Times New Roman"/>
          <w:sz w:val="20"/>
          <w:szCs w:val="20"/>
          <w:lang w:eastAsia="tr-TR"/>
        </w:rPr>
        <w:lastRenderedPageBreak/>
        <w:t>değerlendirilmesi mümkündür. İlgili taraf muhayyerlik hakkını kullanıp akdi feshedebileceği gibi yapılan akdi onaylayarak akdin devamını da sağlaya</w:t>
      </w:r>
      <w:r w:rsidRPr="001430FD">
        <w:rPr>
          <w:rFonts w:ascii="Times New Roman" w:eastAsia="Times New Roman" w:hAnsi="Times New Roman" w:cs="Times New Roman"/>
          <w:sz w:val="20"/>
          <w:szCs w:val="20"/>
          <w:lang w:eastAsia="tr-TR"/>
        </w:rPr>
        <w:softHyphen/>
        <w:t>bilir. Böyle olunca mevkuf akidlerde söz konusu olan icazetle gayri lâzım akidler</w:t>
      </w:r>
      <w:r w:rsidRPr="001430FD">
        <w:rPr>
          <w:rFonts w:ascii="Times New Roman" w:eastAsia="Times New Roman" w:hAnsi="Times New Roman" w:cs="Times New Roman"/>
          <w:sz w:val="20"/>
          <w:szCs w:val="20"/>
          <w:lang w:eastAsia="tr-TR"/>
        </w:rPr>
        <w:softHyphen/>
        <w:t>de söz konusu edilebilecek icazet arasın</w:t>
      </w:r>
      <w:r w:rsidRPr="001430FD">
        <w:rPr>
          <w:rFonts w:ascii="Times New Roman" w:eastAsia="Times New Roman" w:hAnsi="Times New Roman" w:cs="Times New Roman"/>
          <w:sz w:val="20"/>
          <w:szCs w:val="20"/>
          <w:lang w:eastAsia="tr-TR"/>
        </w:rPr>
        <w:softHyphen/>
        <w:t>da önemli bir mahiyet farkı bulunmakta, birincisinde akdin ilk defa olarak hukukî sonuç doğurması durumu söz konusu iken ikincisinin çoğu örneklerinde, sonuç</w:t>
      </w:r>
      <w:r w:rsidRPr="001430FD">
        <w:rPr>
          <w:rFonts w:ascii="Times New Roman" w:eastAsia="Times New Roman" w:hAnsi="Times New Roman" w:cs="Times New Roman"/>
          <w:sz w:val="20"/>
          <w:szCs w:val="20"/>
          <w:lang w:eastAsia="tr-TR"/>
        </w:rPr>
        <w:softHyphen/>
        <w:t>larını fiilen doğurmakta olan bir akdin kesinleştirilmesi ve artık tek taraflı irade ile fesih imkânının kaldırılması durumu söz konusu olmaktadır.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İcazetin, akid ve tek taraflı hukukî iş</w:t>
      </w:r>
      <w:r w:rsidRPr="001430FD">
        <w:rPr>
          <w:rFonts w:ascii="Times New Roman" w:eastAsia="Times New Roman" w:hAnsi="Times New Roman" w:cs="Times New Roman"/>
          <w:sz w:val="20"/>
          <w:szCs w:val="20"/>
          <w:lang w:eastAsia="tr-TR"/>
        </w:rPr>
        <w:softHyphen/>
        <w:t>lem gibi sözlü tasarruflar dışında kabz, gasb ve itlaf gibi fiilî tasarruflarda geçerli olup olmadığı doktrinde tartışmalıdır. İs</w:t>
      </w:r>
      <w:r w:rsidRPr="001430FD">
        <w:rPr>
          <w:rFonts w:ascii="Times New Roman" w:eastAsia="Times New Roman" w:hAnsi="Times New Roman" w:cs="Times New Roman"/>
          <w:sz w:val="20"/>
          <w:szCs w:val="20"/>
          <w:lang w:eastAsia="tr-TR"/>
        </w:rPr>
        <w:softHyphen/>
        <w:t>lâm hukukçularından bir kısmı, yapılan işin hukukî bir yetkiye dayalı olarak meydana gelmesi durumunda hukuka uygun, aksi halde hukuka aykırı olacağını ve bu fiile dair icazetin onun bu tabiatını değiş</w:t>
      </w:r>
      <w:r w:rsidRPr="001430FD">
        <w:rPr>
          <w:rFonts w:ascii="Times New Roman" w:eastAsia="Times New Roman" w:hAnsi="Times New Roman" w:cs="Times New Roman"/>
          <w:sz w:val="20"/>
          <w:szCs w:val="20"/>
          <w:lang w:eastAsia="tr-TR"/>
        </w:rPr>
        <w:softHyphen/>
        <w:t>tirmeyeceğini öne sürerek fiiller için askı durumunun söz konusu olmayacağını ve dolayısıyla da fiillerin icazete elverişli ol</w:t>
      </w:r>
      <w:r w:rsidRPr="001430FD">
        <w:rPr>
          <w:rFonts w:ascii="Times New Roman" w:eastAsia="Times New Roman" w:hAnsi="Times New Roman" w:cs="Times New Roman"/>
          <w:sz w:val="20"/>
          <w:szCs w:val="20"/>
          <w:lang w:eastAsia="tr-TR"/>
        </w:rPr>
        <w:softHyphen/>
        <w:t>madığını savunmuşlardır. Bu görüş Ebû Hanîfe'ye nisbet edilmektedir. Hanefî imamlarından Muhammed b. Hasan eş-Şeybânî'ye nisbet edilen ve sonraki fakih-ler tarafından da tercih edilen görüşe gö</w:t>
      </w:r>
      <w:r w:rsidRPr="001430FD">
        <w:rPr>
          <w:rFonts w:ascii="Times New Roman" w:eastAsia="Times New Roman" w:hAnsi="Times New Roman" w:cs="Times New Roman"/>
          <w:sz w:val="20"/>
          <w:szCs w:val="20"/>
          <w:lang w:eastAsia="tr-TR"/>
        </w:rPr>
        <w:softHyphen/>
        <w:t>re ise fiiller icazete elverişlidir. Buna göre bir kimse, ifa amacıyla borcunu birisi ara</w:t>
      </w:r>
      <w:r w:rsidRPr="001430FD">
        <w:rPr>
          <w:rFonts w:ascii="Times New Roman" w:eastAsia="Times New Roman" w:hAnsi="Times New Roman" w:cs="Times New Roman"/>
          <w:sz w:val="20"/>
          <w:szCs w:val="20"/>
          <w:lang w:eastAsia="tr-TR"/>
        </w:rPr>
        <w:softHyphen/>
        <w:t>cılığıyla alacaklıya gönderse alacaklı du</w:t>
      </w:r>
      <w:r w:rsidRPr="001430FD">
        <w:rPr>
          <w:rFonts w:ascii="Times New Roman" w:eastAsia="Times New Roman" w:hAnsi="Times New Roman" w:cs="Times New Roman"/>
          <w:sz w:val="20"/>
          <w:szCs w:val="20"/>
          <w:lang w:eastAsia="tr-TR"/>
        </w:rPr>
        <w:softHyphen/>
        <w:t>rumu öğrendikten sonra aracı kişiden o parayla kendisi için bir şey satın almasını istese ve mal aracının elinde helak olsa bu durumda, icazetin fiilde de geçerli ola</w:t>
      </w:r>
      <w:r w:rsidRPr="001430FD">
        <w:rPr>
          <w:rFonts w:ascii="Times New Roman" w:eastAsia="Times New Roman" w:hAnsi="Times New Roman" w:cs="Times New Roman"/>
          <w:sz w:val="20"/>
          <w:szCs w:val="20"/>
          <w:lang w:eastAsia="tr-TR"/>
        </w:rPr>
        <w:softHyphen/>
        <w:t>cağını savunanlara göre mal alacaklının hesabından, diğer görüşe göre borçlunun hesabından helak olmuş sayılacaktır.</w:t>
      </w:r>
      <w:r w:rsidRPr="001430FD">
        <w:rPr>
          <w:rFonts w:ascii="Times New Roman" w:eastAsia="Times New Roman" w:hAnsi="Times New Roman" w:cs="Times New Roman"/>
          <w:sz w:val="20"/>
          <w:vertAlign w:val="superscript"/>
          <w:lang w:eastAsia="tr-TR"/>
        </w:rPr>
        <w:footnoteReference w:id="33"/>
      </w:r>
      <w:r w:rsidRPr="001430FD">
        <w:rPr>
          <w:rFonts w:ascii="Times New Roman" w:eastAsia="Times New Roman" w:hAnsi="Times New Roman" w:cs="Times New Roman"/>
          <w:sz w:val="20"/>
          <w:vertAlign w:val="superscript"/>
          <w:lang w:eastAsia="tr-TR"/>
        </w:rPr>
        <w:t>[1]</w:t>
      </w:r>
      <w:r w:rsidRPr="001430FD">
        <w:rPr>
          <w:rFonts w:ascii="Times New Roman" w:eastAsia="Times New Roman" w:hAnsi="Times New Roman" w:cs="Times New Roman"/>
          <w:sz w:val="20"/>
          <w:szCs w:val="20"/>
          <w:lang w:eastAsia="tr-TR"/>
        </w:rPr>
        <w:t xml:space="preserve"> Şafiî mezhebinde hâkim anlayış, icazetin gaspta geçerli sayılmayacağı yönünde olmakla birlikte birinin malını gasbedip onunia ticaret yapan kimsenin tasarrufarının mal sahibinin icazetiyle geçerli ha</w:t>
      </w:r>
      <w:r w:rsidRPr="001430FD">
        <w:rPr>
          <w:rFonts w:ascii="Times New Roman" w:eastAsia="Times New Roman" w:hAnsi="Times New Roman" w:cs="Times New Roman"/>
          <w:sz w:val="20"/>
          <w:szCs w:val="20"/>
          <w:lang w:eastAsia="tr-TR"/>
        </w:rPr>
        <w:softHyphen/>
        <w:t>le geleceği ve mal sahibinin elde edilen şeyleri alacağı yönünde görüş de bulun</w:t>
      </w:r>
      <w:r w:rsidRPr="001430FD">
        <w:rPr>
          <w:rFonts w:ascii="Times New Roman" w:eastAsia="Times New Roman" w:hAnsi="Times New Roman" w:cs="Times New Roman"/>
          <w:sz w:val="20"/>
          <w:szCs w:val="20"/>
          <w:lang w:eastAsia="tr-TR"/>
        </w:rPr>
        <w:softHyphen/>
        <w:t>maktadır.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Şekli ve Şartlan. Doktrinde icazet, bir</w:t>
      </w:r>
      <w:r w:rsidRPr="001430FD">
        <w:rPr>
          <w:rFonts w:ascii="Times New Roman" w:eastAsia="Times New Roman" w:hAnsi="Times New Roman" w:cs="Times New Roman"/>
          <w:sz w:val="20"/>
          <w:szCs w:val="20"/>
          <w:lang w:eastAsia="tr-TR"/>
        </w:rPr>
        <w:softHyphen/>
        <w:t>çok hukukî işlemde olduğu gibi akidlerin kuruluş ve şekil şartlarında hâkim siste</w:t>
      </w:r>
      <w:r w:rsidRPr="001430FD">
        <w:rPr>
          <w:rFonts w:ascii="Times New Roman" w:eastAsia="Times New Roman" w:hAnsi="Times New Roman" w:cs="Times New Roman"/>
          <w:sz w:val="20"/>
          <w:szCs w:val="20"/>
          <w:lang w:eastAsia="tr-TR"/>
        </w:rPr>
        <w:softHyphen/>
        <w:t>matik yapı içinde ele alınarak ve model akid olan satıma kıyaslanarak açıklanır. Bunun için de bir icazet işleminde tasar</w:t>
      </w:r>
      <w:r w:rsidRPr="001430FD">
        <w:rPr>
          <w:rFonts w:ascii="Times New Roman" w:eastAsia="Times New Roman" w:hAnsi="Times New Roman" w:cs="Times New Roman"/>
          <w:sz w:val="20"/>
          <w:szCs w:val="20"/>
          <w:lang w:eastAsia="tr-TR"/>
        </w:rPr>
        <w:softHyphen/>
        <w:t>rufuna icazet verilen kimse, icazet yetki</w:t>
      </w:r>
      <w:r w:rsidRPr="001430FD">
        <w:rPr>
          <w:rFonts w:ascii="Times New Roman" w:eastAsia="Times New Roman" w:hAnsi="Times New Roman" w:cs="Times New Roman"/>
          <w:sz w:val="20"/>
          <w:szCs w:val="20"/>
          <w:lang w:eastAsia="tr-TR"/>
        </w:rPr>
        <w:softHyphen/>
        <w:t>sine sahip hak sahibi (mûciz), icazet ko</w:t>
      </w:r>
      <w:r w:rsidRPr="001430FD">
        <w:rPr>
          <w:rFonts w:ascii="Times New Roman" w:eastAsia="Times New Roman" w:hAnsi="Times New Roman" w:cs="Times New Roman"/>
          <w:sz w:val="20"/>
          <w:szCs w:val="20"/>
          <w:lang w:eastAsia="tr-TR"/>
        </w:rPr>
        <w:softHyphen/>
        <w:t>nusu ve siga şeklinde dört unsurdan söz edilir.</w:t>
      </w:r>
      <w:r w:rsidRPr="001430FD">
        <w:rPr>
          <w:rFonts w:ascii="Times New Roman" w:eastAsia="Times New Roman" w:hAnsi="Times New Roman" w:cs="Times New Roman"/>
          <w:sz w:val="20"/>
          <w:vertAlign w:val="superscript"/>
          <w:lang w:eastAsia="tr-TR"/>
        </w:rPr>
        <w:footnoteReference w:id="34"/>
      </w:r>
      <w:r w:rsidRPr="001430FD">
        <w:rPr>
          <w:rFonts w:ascii="Times New Roman" w:eastAsia="Times New Roman" w:hAnsi="Times New Roman" w:cs="Times New Roman"/>
          <w:sz w:val="20"/>
          <w:vertAlign w:val="superscript"/>
          <w:lang w:eastAsia="tr-TR"/>
        </w:rPr>
        <w:t>[2]</w:t>
      </w:r>
      <w:r w:rsidRPr="001430FD">
        <w:rPr>
          <w:rFonts w:ascii="Times New Roman" w:eastAsia="Times New Roman" w:hAnsi="Times New Roman" w:cs="Times New Roman"/>
          <w:sz w:val="20"/>
          <w:szCs w:val="20"/>
          <w:lang w:eastAsia="tr-TR"/>
        </w:rPr>
        <w:t xml:space="preserve"> Tasarru</w:t>
      </w:r>
      <w:r w:rsidRPr="001430FD">
        <w:rPr>
          <w:rFonts w:ascii="Times New Roman" w:eastAsia="Times New Roman" w:hAnsi="Times New Roman" w:cs="Times New Roman"/>
          <w:sz w:val="20"/>
          <w:szCs w:val="20"/>
          <w:lang w:eastAsia="tr-TR"/>
        </w:rPr>
        <w:softHyphen/>
        <w:t>funa icazet verilen kimse çok defa yetkisiz temsilci (fuzûlî) veya ehliyeti kısıtlı kimse</w:t>
      </w:r>
      <w:r w:rsidRPr="001430FD">
        <w:rPr>
          <w:rFonts w:ascii="Times New Roman" w:eastAsia="Times New Roman" w:hAnsi="Times New Roman" w:cs="Times New Roman"/>
          <w:sz w:val="20"/>
          <w:szCs w:val="20"/>
          <w:lang w:eastAsia="tr-TR"/>
        </w:rPr>
        <w:softHyphen/>
        <w:t>dir. İcazette hak sahibi ise birçok durum</w:t>
      </w:r>
      <w:r w:rsidRPr="001430FD">
        <w:rPr>
          <w:rFonts w:ascii="Times New Roman" w:eastAsia="Times New Roman" w:hAnsi="Times New Roman" w:cs="Times New Roman"/>
          <w:sz w:val="20"/>
          <w:szCs w:val="20"/>
          <w:lang w:eastAsia="tr-TR"/>
        </w:rPr>
        <w:softHyphen/>
        <w:t>da bizzat tasarrufta bulunan kişinin dışın</w:t>
      </w:r>
      <w:r w:rsidRPr="001430FD">
        <w:rPr>
          <w:rFonts w:ascii="Times New Roman" w:eastAsia="Times New Roman" w:hAnsi="Times New Roman" w:cs="Times New Roman"/>
          <w:sz w:val="20"/>
          <w:szCs w:val="20"/>
          <w:lang w:eastAsia="tr-TR"/>
        </w:rPr>
        <w:softHyphen/>
        <w:t>da bir kişi olup kimliği yapılan hukukî iş</w:t>
      </w:r>
      <w:r w:rsidRPr="001430FD">
        <w:rPr>
          <w:rFonts w:ascii="Times New Roman" w:eastAsia="Times New Roman" w:hAnsi="Times New Roman" w:cs="Times New Roman"/>
          <w:sz w:val="20"/>
          <w:szCs w:val="20"/>
          <w:lang w:eastAsia="tr-TR"/>
        </w:rPr>
        <w:softHyphen/>
        <w:t>lemin türüne ve mahiyetine göre değiş</w:t>
      </w:r>
      <w:r w:rsidRPr="001430FD">
        <w:rPr>
          <w:rFonts w:ascii="Times New Roman" w:eastAsia="Times New Roman" w:hAnsi="Times New Roman" w:cs="Times New Roman"/>
          <w:sz w:val="20"/>
          <w:szCs w:val="20"/>
          <w:lang w:eastAsia="tr-TR"/>
        </w:rPr>
        <w:softHyphen/>
        <w:t>mektedir. İcazet yetkilisi fuzûlînin tasar</w:t>
      </w:r>
      <w:r w:rsidRPr="001430FD">
        <w:rPr>
          <w:rFonts w:ascii="Times New Roman" w:eastAsia="Times New Roman" w:hAnsi="Times New Roman" w:cs="Times New Roman"/>
          <w:sz w:val="20"/>
          <w:szCs w:val="20"/>
          <w:lang w:eastAsia="tr-TR"/>
        </w:rPr>
        <w:softHyphen/>
        <w:t>rufunda, adına tasarruf yapılmış olan mal sahibi, mümeyyiz çocuk ve ma'tûh gibi eksik ehliyetlilerin tasarrufunda ya</w:t>
      </w:r>
      <w:r w:rsidRPr="001430FD">
        <w:rPr>
          <w:rFonts w:ascii="Times New Roman" w:eastAsia="Times New Roman" w:hAnsi="Times New Roman" w:cs="Times New Roman"/>
          <w:sz w:val="20"/>
          <w:szCs w:val="20"/>
          <w:lang w:eastAsia="tr-TR"/>
        </w:rPr>
        <w:softHyphen/>
        <w:t>sal temsilci  hacredilmiş sefihin tasarrufunda hâkim veya onun tayin ettiği vasîdir. Diğer örnekler açısından icazet yetkilisi, ası! mal sahibi</w:t>
      </w:r>
      <w:r w:rsidRPr="001430FD">
        <w:rPr>
          <w:rFonts w:ascii="Times New Roman" w:eastAsia="Times New Roman" w:hAnsi="Times New Roman" w:cs="Times New Roman"/>
          <w:sz w:val="20"/>
          <w:szCs w:val="20"/>
          <w:lang w:eastAsia="tr-TR"/>
        </w:rPr>
        <w:softHyphen/>
        <w:t>nin tasarrufundan hak etmediği ve razı olmadığı şekilde etkilenip zarar gören ki</w:t>
      </w:r>
      <w:r w:rsidRPr="001430FD">
        <w:rPr>
          <w:rFonts w:ascii="Times New Roman" w:eastAsia="Times New Roman" w:hAnsi="Times New Roman" w:cs="Times New Roman"/>
          <w:sz w:val="20"/>
          <w:szCs w:val="20"/>
          <w:lang w:eastAsia="tr-TR"/>
        </w:rPr>
        <w:softHyphen/>
        <w:t>racı, rehin alan, vâris ve alacaklıdır. İca</w:t>
      </w:r>
      <w:r w:rsidRPr="001430FD">
        <w:rPr>
          <w:rFonts w:ascii="Times New Roman" w:eastAsia="Times New Roman" w:hAnsi="Times New Roman" w:cs="Times New Roman"/>
          <w:sz w:val="20"/>
          <w:szCs w:val="20"/>
          <w:lang w:eastAsia="tr-TR"/>
        </w:rPr>
        <w:softHyphen/>
        <w:t>zet, bir hukukî işlemin sonuçlarına ilişkin rızâyı belirten bir işlem olduğuna göre rı</w:t>
      </w:r>
      <w:r w:rsidRPr="001430FD">
        <w:rPr>
          <w:rFonts w:ascii="Times New Roman" w:eastAsia="Times New Roman" w:hAnsi="Times New Roman" w:cs="Times New Roman"/>
          <w:sz w:val="20"/>
          <w:szCs w:val="20"/>
          <w:lang w:eastAsia="tr-TR"/>
        </w:rPr>
        <w:softHyphen/>
        <w:t>zâ açıklaması yapılabilen bütün yollarla</w:t>
      </w:r>
      <w:r w:rsidRPr="001430FD">
        <w:rPr>
          <w:rFonts w:ascii="Times New Roman" w:eastAsia="Times New Roman" w:hAnsi="Times New Roman" w:cs="Times New Roman"/>
          <w:sz w:val="24"/>
          <w:szCs w:val="24"/>
          <w:lang w:eastAsia="tr-TR"/>
        </w:rPr>
        <w:t xml:space="preserve"> </w:t>
      </w:r>
      <w:r w:rsidRPr="001430FD">
        <w:rPr>
          <w:rFonts w:ascii="Times New Roman" w:eastAsia="Times New Roman" w:hAnsi="Times New Roman" w:cs="Times New Roman"/>
          <w:sz w:val="20"/>
          <w:szCs w:val="20"/>
          <w:lang w:eastAsia="tr-TR"/>
        </w:rPr>
        <w:t>olabilir. Buna göre icazet sözlü olabileceği gibi fiilî de olabilir. Diğer tasarruflardaki gibi icazette de aslolan sözlü beyandır. Kullanılan sözün icazet anlamına delâleti konusunda bir kapalılık bulunması duru</w:t>
      </w:r>
      <w:r w:rsidRPr="001430FD">
        <w:rPr>
          <w:rFonts w:ascii="Times New Roman" w:eastAsia="Times New Roman" w:hAnsi="Times New Roman" w:cs="Times New Roman"/>
          <w:sz w:val="20"/>
          <w:szCs w:val="20"/>
          <w:lang w:eastAsia="tr-TR"/>
        </w:rPr>
        <w:softHyphen/>
        <w:t>munda örf esas alınır. İcazetin gerekli hal</w:t>
      </w:r>
      <w:r w:rsidRPr="001430FD">
        <w:rPr>
          <w:rFonts w:ascii="Times New Roman" w:eastAsia="Times New Roman" w:hAnsi="Times New Roman" w:cs="Times New Roman"/>
          <w:sz w:val="20"/>
          <w:szCs w:val="20"/>
          <w:lang w:eastAsia="tr-TR"/>
        </w:rPr>
        <w:softHyphen/>
        <w:t>lerde söz yerini tutan yazı ve işaretle ya</w:t>
      </w:r>
      <w:r w:rsidRPr="001430FD">
        <w:rPr>
          <w:rFonts w:ascii="Times New Roman" w:eastAsia="Times New Roman" w:hAnsi="Times New Roman" w:cs="Times New Roman"/>
          <w:sz w:val="20"/>
          <w:szCs w:val="20"/>
          <w:lang w:eastAsia="tr-TR"/>
        </w:rPr>
        <w:softHyphen/>
        <w:t>pılması da mümkündür. Aynı şekilde, söz</w:t>
      </w:r>
      <w:r w:rsidRPr="001430FD">
        <w:rPr>
          <w:rFonts w:ascii="Times New Roman" w:eastAsia="Times New Roman" w:hAnsi="Times New Roman" w:cs="Times New Roman"/>
          <w:sz w:val="20"/>
          <w:szCs w:val="20"/>
          <w:lang w:eastAsia="tr-TR"/>
        </w:rPr>
        <w:softHyphen/>
        <w:t>leşme yapılırken kabul anlamına gelen her türlü fiille de icazet gerçekleşir. Me</w:t>
      </w:r>
      <w:r w:rsidRPr="001430FD">
        <w:rPr>
          <w:rFonts w:ascii="Times New Roman" w:eastAsia="Times New Roman" w:hAnsi="Times New Roman" w:cs="Times New Roman"/>
          <w:sz w:val="20"/>
          <w:szCs w:val="20"/>
          <w:lang w:eastAsia="tr-TR"/>
        </w:rPr>
        <w:softHyphen/>
        <w:t>selâ satıcının satım bedelini kabzetmesi, talep veya hibe etmesi böyledir. İcazetin sükût yoluyla gerçekleşip gerçekleşme</w:t>
      </w:r>
      <w:r w:rsidRPr="001430FD">
        <w:rPr>
          <w:rFonts w:ascii="Times New Roman" w:eastAsia="Times New Roman" w:hAnsi="Times New Roman" w:cs="Times New Roman"/>
          <w:sz w:val="20"/>
          <w:szCs w:val="20"/>
          <w:lang w:eastAsia="tr-TR"/>
        </w:rPr>
        <w:softHyphen/>
        <w:t>yeceği ise doktrinde tartışmalıdır. Susa</w:t>
      </w:r>
      <w:r w:rsidRPr="001430FD">
        <w:rPr>
          <w:rFonts w:ascii="Times New Roman" w:eastAsia="Times New Roman" w:hAnsi="Times New Roman" w:cs="Times New Roman"/>
          <w:sz w:val="20"/>
          <w:szCs w:val="20"/>
          <w:lang w:eastAsia="tr-TR"/>
        </w:rPr>
        <w:softHyphen/>
        <w:t>na söz isnat edilemeyeceği için sükût ku</w:t>
      </w:r>
      <w:r w:rsidRPr="001430FD">
        <w:rPr>
          <w:rFonts w:ascii="Times New Roman" w:eastAsia="Times New Roman" w:hAnsi="Times New Roman" w:cs="Times New Roman"/>
          <w:sz w:val="20"/>
          <w:szCs w:val="20"/>
          <w:lang w:eastAsia="tr-TR"/>
        </w:rPr>
        <w:softHyphen/>
        <w:t>ral olarak icazet yerine geçmez. Buna gö</w:t>
      </w:r>
      <w:r w:rsidRPr="001430FD">
        <w:rPr>
          <w:rFonts w:ascii="Times New Roman" w:eastAsia="Times New Roman" w:hAnsi="Times New Roman" w:cs="Times New Roman"/>
          <w:sz w:val="20"/>
          <w:szCs w:val="20"/>
          <w:lang w:eastAsia="tr-TR"/>
        </w:rPr>
        <w:softHyphen/>
        <w:t>re malının fuzûlî tarafından satıldığını gö</w:t>
      </w:r>
      <w:r w:rsidRPr="001430FD">
        <w:rPr>
          <w:rFonts w:ascii="Times New Roman" w:eastAsia="Times New Roman" w:hAnsi="Times New Roman" w:cs="Times New Roman"/>
          <w:sz w:val="20"/>
          <w:szCs w:val="20"/>
          <w:lang w:eastAsia="tr-TR"/>
        </w:rPr>
        <w:softHyphen/>
        <w:t>ren kişi bir tepki vermeksizin sükût et</w:t>
      </w:r>
      <w:r w:rsidRPr="001430FD">
        <w:rPr>
          <w:rFonts w:ascii="Times New Roman" w:eastAsia="Times New Roman" w:hAnsi="Times New Roman" w:cs="Times New Roman"/>
          <w:sz w:val="20"/>
          <w:szCs w:val="20"/>
          <w:lang w:eastAsia="tr-TR"/>
        </w:rPr>
        <w:softHyphen/>
        <w:t>se Hanefîler'e göre yapılan işlem kendisi hakkında caiz olmaz.</w:t>
      </w:r>
      <w:r w:rsidRPr="001430FD">
        <w:rPr>
          <w:rFonts w:ascii="Times New Roman" w:eastAsia="Times New Roman" w:hAnsi="Times New Roman" w:cs="Times New Roman"/>
          <w:sz w:val="20"/>
          <w:vertAlign w:val="superscript"/>
          <w:lang w:eastAsia="tr-TR"/>
        </w:rPr>
        <w:footnoteReference w:id="35"/>
      </w:r>
      <w:r w:rsidRPr="001430FD">
        <w:rPr>
          <w:rFonts w:ascii="Times New Roman" w:eastAsia="Times New Roman" w:hAnsi="Times New Roman" w:cs="Times New Roman"/>
          <w:sz w:val="20"/>
          <w:vertAlign w:val="superscript"/>
          <w:lang w:eastAsia="tr-TR"/>
        </w:rPr>
        <w:t>[3]</w:t>
      </w:r>
      <w:r w:rsidRPr="001430FD">
        <w:rPr>
          <w:rFonts w:ascii="Times New Roman" w:eastAsia="Times New Roman" w:hAnsi="Times New Roman" w:cs="Times New Roman"/>
          <w:sz w:val="20"/>
          <w:szCs w:val="20"/>
          <w:lang w:eastAsia="tr-TR"/>
        </w:rPr>
        <w:t xml:space="preserve"> Ancak sükûtun rızâ açıklaması sa</w:t>
      </w:r>
      <w:r w:rsidRPr="001430FD">
        <w:rPr>
          <w:rFonts w:ascii="Times New Roman" w:eastAsia="Times New Roman" w:hAnsi="Times New Roman" w:cs="Times New Roman"/>
          <w:sz w:val="20"/>
          <w:szCs w:val="20"/>
          <w:lang w:eastAsia="tr-TR"/>
        </w:rPr>
        <w:softHyphen/>
        <w:t>yıldığı yerlerde icazet yerine geçmesi mümkün görülür. Meselâ Hanefî fakihle-rine göre, ergen kızın velisi tarafından ya</w:t>
      </w:r>
      <w:r w:rsidRPr="001430FD">
        <w:rPr>
          <w:rFonts w:ascii="Times New Roman" w:eastAsia="Times New Roman" w:hAnsi="Times New Roman" w:cs="Times New Roman"/>
          <w:sz w:val="20"/>
          <w:szCs w:val="20"/>
          <w:lang w:eastAsia="tr-TR"/>
        </w:rPr>
        <w:softHyphen/>
        <w:t>pılan evlendirme akdine ilişkin olarak sus</w:t>
      </w:r>
      <w:r w:rsidRPr="001430FD">
        <w:rPr>
          <w:rFonts w:ascii="Times New Roman" w:eastAsia="Times New Roman" w:hAnsi="Times New Roman" w:cs="Times New Roman"/>
          <w:sz w:val="20"/>
          <w:szCs w:val="20"/>
          <w:lang w:eastAsia="tr-TR"/>
        </w:rPr>
        <w:softHyphen/>
        <w:t>ması akdin yapılması sırasında izin. akdin yapılmasından sonra da icazet sayılır.</w:t>
      </w:r>
      <w:r w:rsidRPr="001430FD">
        <w:rPr>
          <w:rFonts w:ascii="Times New Roman" w:eastAsia="Times New Roman" w:hAnsi="Times New Roman" w:cs="Times New Roman"/>
          <w:sz w:val="20"/>
          <w:vertAlign w:val="superscript"/>
          <w:lang w:eastAsia="tr-TR"/>
        </w:rPr>
        <w:footnoteReference w:id="36"/>
      </w:r>
      <w:r w:rsidRPr="001430FD">
        <w:rPr>
          <w:rFonts w:ascii="Times New Roman" w:eastAsia="Times New Roman" w:hAnsi="Times New Roman" w:cs="Times New Roman"/>
          <w:sz w:val="20"/>
          <w:vertAlign w:val="superscript"/>
          <w:lang w:eastAsia="tr-TR"/>
        </w:rPr>
        <w:t>[4]</w:t>
      </w:r>
      <w:r w:rsidRPr="001430FD">
        <w:rPr>
          <w:rFonts w:ascii="Times New Roman" w:eastAsia="Times New Roman" w:hAnsi="Times New Roman" w:cs="Times New Roman"/>
          <w:sz w:val="20"/>
          <w:szCs w:val="20"/>
          <w:lang w:eastAsia="tr-TR"/>
        </w:rPr>
        <w:t xml:space="preserve"> Bu durum Meceile'de, "Sâkite bir söz isnat olunmaz. Fakat ma'rız-ı hacette sükût beyandır </w:t>
      </w:r>
      <w:r w:rsidRPr="001430FD">
        <w:rPr>
          <w:rFonts w:ascii="Times New Roman" w:eastAsia="Times New Roman" w:hAnsi="Times New Roman" w:cs="Times New Roman"/>
          <w:sz w:val="20"/>
          <w:vertAlign w:val="superscript"/>
          <w:lang w:eastAsia="tr-TR"/>
        </w:rPr>
        <w:footnoteReference w:id="37"/>
      </w:r>
      <w:r w:rsidRPr="001430FD">
        <w:rPr>
          <w:rFonts w:ascii="Times New Roman" w:eastAsia="Times New Roman" w:hAnsi="Times New Roman" w:cs="Times New Roman"/>
          <w:sz w:val="20"/>
          <w:vertAlign w:val="superscript"/>
          <w:lang w:eastAsia="tr-TR"/>
        </w:rPr>
        <w:t>[5]</w:t>
      </w:r>
      <w:r w:rsidRPr="001430FD">
        <w:rPr>
          <w:rFonts w:ascii="Times New Roman" w:eastAsia="Times New Roman" w:hAnsi="Times New Roman" w:cs="Times New Roman"/>
          <w:sz w:val="20"/>
          <w:szCs w:val="20"/>
          <w:lang w:eastAsia="tr-TR"/>
        </w:rPr>
        <w:t xml:space="preserve"> şeklin</w:t>
      </w:r>
      <w:r w:rsidRPr="001430FD">
        <w:rPr>
          <w:rFonts w:ascii="Times New Roman" w:eastAsia="Times New Roman" w:hAnsi="Times New Roman" w:cs="Times New Roman"/>
          <w:sz w:val="20"/>
          <w:szCs w:val="20"/>
          <w:lang w:eastAsia="tr-TR"/>
        </w:rPr>
        <w:softHyphen/>
        <w:t>de ifade edilir. Diğer mezheplerde de ben</w:t>
      </w:r>
      <w:r w:rsidRPr="001430FD">
        <w:rPr>
          <w:rFonts w:ascii="Times New Roman" w:eastAsia="Times New Roman" w:hAnsi="Times New Roman" w:cs="Times New Roman"/>
          <w:sz w:val="20"/>
          <w:szCs w:val="20"/>
          <w:lang w:eastAsia="tr-TR"/>
        </w:rPr>
        <w:softHyphen/>
        <w:t>zer anlayış hâkimdir.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İcazet için doktrinde belli bir süre be</w:t>
      </w:r>
      <w:r w:rsidRPr="001430FD">
        <w:rPr>
          <w:rFonts w:ascii="Times New Roman" w:eastAsia="Times New Roman" w:hAnsi="Times New Roman" w:cs="Times New Roman"/>
          <w:sz w:val="20"/>
          <w:szCs w:val="20"/>
          <w:lang w:eastAsia="tr-TR"/>
        </w:rPr>
        <w:softHyphen/>
        <w:t>lirlemesine gidilmemiş, ancak bu hakkın ne yönde kullanılacağı bilinmeksizin son</w:t>
      </w:r>
      <w:r w:rsidRPr="001430FD">
        <w:rPr>
          <w:rFonts w:ascii="Times New Roman" w:eastAsia="Times New Roman" w:hAnsi="Times New Roman" w:cs="Times New Roman"/>
          <w:sz w:val="20"/>
          <w:szCs w:val="20"/>
          <w:lang w:eastAsia="tr-TR"/>
        </w:rPr>
        <w:softHyphen/>
        <w:t>suza kadar elde tutulması hukukî hayatta sağlanmak istenen güven ve istikrar or</w:t>
      </w:r>
      <w:r w:rsidRPr="001430FD">
        <w:rPr>
          <w:rFonts w:ascii="Times New Roman" w:eastAsia="Times New Roman" w:hAnsi="Times New Roman" w:cs="Times New Roman"/>
          <w:sz w:val="20"/>
          <w:szCs w:val="20"/>
          <w:lang w:eastAsia="tr-TR"/>
        </w:rPr>
        <w:softHyphen/>
        <w:t>tamını sarsacağından kişinin durumu öğ</w:t>
      </w:r>
      <w:r w:rsidRPr="001430FD">
        <w:rPr>
          <w:rFonts w:ascii="Times New Roman" w:eastAsia="Times New Roman" w:hAnsi="Times New Roman" w:cs="Times New Roman"/>
          <w:sz w:val="20"/>
          <w:szCs w:val="20"/>
          <w:lang w:eastAsia="tr-TR"/>
        </w:rPr>
        <w:softHyphen/>
        <w:t>renmesinden itibaren mâkul ve münasip bir süre içinde kararını belirtmesi istenmiştir. Bu sebepledir ki fakihler bu sü</w:t>
      </w:r>
      <w:r w:rsidRPr="001430FD">
        <w:rPr>
          <w:rFonts w:ascii="Times New Roman" w:eastAsia="Times New Roman" w:hAnsi="Times New Roman" w:cs="Times New Roman"/>
          <w:sz w:val="20"/>
          <w:szCs w:val="20"/>
          <w:lang w:eastAsia="tr-TR"/>
        </w:rPr>
        <w:softHyphen/>
        <w:t>reyi, ilgilinin durumu öğrendikten sonra sağlıklı karar vermek için gerekli düşün</w:t>
      </w:r>
      <w:r w:rsidRPr="001430FD">
        <w:rPr>
          <w:rFonts w:ascii="Times New Roman" w:eastAsia="Times New Roman" w:hAnsi="Times New Roman" w:cs="Times New Roman"/>
          <w:sz w:val="20"/>
          <w:szCs w:val="20"/>
          <w:lang w:eastAsia="tr-TR"/>
        </w:rPr>
        <w:softHyphen/>
        <w:t>me süresi şeklinde belirleme eğiliminde</w:t>
      </w:r>
      <w:r w:rsidRPr="001430FD">
        <w:rPr>
          <w:rFonts w:ascii="Times New Roman" w:eastAsia="Times New Roman" w:hAnsi="Times New Roman" w:cs="Times New Roman"/>
          <w:sz w:val="20"/>
          <w:szCs w:val="20"/>
          <w:lang w:eastAsia="tr-TR"/>
        </w:rPr>
        <w:softHyphen/>
        <w:t>dir.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Bir hukukî işlemin icazete bağlılığın</w:t>
      </w:r>
      <w:r w:rsidRPr="001430FD">
        <w:rPr>
          <w:rFonts w:ascii="Times New Roman" w:eastAsia="Times New Roman" w:hAnsi="Times New Roman" w:cs="Times New Roman"/>
          <w:sz w:val="20"/>
          <w:szCs w:val="20"/>
          <w:lang w:eastAsia="tr-TR"/>
        </w:rPr>
        <w:softHyphen/>
        <w:t>dan söz edilebilmesi için öncelikle o işle</w:t>
      </w:r>
      <w:r w:rsidRPr="001430FD">
        <w:rPr>
          <w:rFonts w:ascii="Times New Roman" w:eastAsia="Times New Roman" w:hAnsi="Times New Roman" w:cs="Times New Roman"/>
          <w:sz w:val="20"/>
          <w:szCs w:val="20"/>
          <w:lang w:eastAsia="tr-TR"/>
        </w:rPr>
        <w:softHyphen/>
        <w:t>min vekâlet ve niyabete elverişli olması şartı aranır. Meselâ fuzûlînin gerek tem</w:t>
      </w:r>
      <w:r w:rsidRPr="001430FD">
        <w:rPr>
          <w:rFonts w:ascii="Times New Roman" w:eastAsia="Times New Roman" w:hAnsi="Times New Roman" w:cs="Times New Roman"/>
          <w:sz w:val="20"/>
          <w:szCs w:val="20"/>
          <w:lang w:eastAsia="tr-TR"/>
        </w:rPr>
        <w:softHyphen/>
        <w:t>lik gerek ıskat türü bir tasarrufunun mev</w:t>
      </w:r>
      <w:r w:rsidRPr="001430FD">
        <w:rPr>
          <w:rFonts w:ascii="Times New Roman" w:eastAsia="Times New Roman" w:hAnsi="Times New Roman" w:cs="Times New Roman"/>
          <w:sz w:val="20"/>
          <w:szCs w:val="20"/>
          <w:lang w:eastAsia="tr-TR"/>
        </w:rPr>
        <w:softHyphen/>
        <w:t xml:space="preserve">kuf olup hak sahibinin </w:t>
      </w:r>
      <w:r w:rsidRPr="001430FD">
        <w:rPr>
          <w:rFonts w:ascii="Times New Roman" w:eastAsia="Times New Roman" w:hAnsi="Times New Roman" w:cs="Times New Roman"/>
          <w:sz w:val="20"/>
          <w:szCs w:val="20"/>
          <w:lang w:eastAsia="tr-TR"/>
        </w:rPr>
        <w:lastRenderedPageBreak/>
        <w:t>icazetine bağlı ola</w:t>
      </w:r>
      <w:r w:rsidRPr="001430FD">
        <w:rPr>
          <w:rFonts w:ascii="Times New Roman" w:eastAsia="Times New Roman" w:hAnsi="Times New Roman" w:cs="Times New Roman"/>
          <w:sz w:val="20"/>
          <w:szCs w:val="20"/>
          <w:lang w:eastAsia="tr-TR"/>
        </w:rPr>
        <w:softHyphen/>
        <w:t>rak kurulabilmesi için o tasarrufun vekâ</w:t>
      </w:r>
      <w:r w:rsidRPr="001430FD">
        <w:rPr>
          <w:rFonts w:ascii="Times New Roman" w:eastAsia="Times New Roman" w:hAnsi="Times New Roman" w:cs="Times New Roman"/>
          <w:sz w:val="20"/>
          <w:szCs w:val="20"/>
          <w:lang w:eastAsia="tr-TR"/>
        </w:rPr>
        <w:softHyphen/>
        <w:t>let ve niyabete elverişli bulunması gerek</w:t>
      </w:r>
      <w:r w:rsidRPr="001430FD">
        <w:rPr>
          <w:rFonts w:ascii="Times New Roman" w:eastAsia="Times New Roman" w:hAnsi="Times New Roman" w:cs="Times New Roman"/>
          <w:sz w:val="20"/>
          <w:szCs w:val="20"/>
          <w:lang w:eastAsia="tr-TR"/>
        </w:rPr>
        <w:softHyphen/>
        <w:t>tiği açıktır. Çünkü icazet gerçekleştiği an</w:t>
      </w:r>
      <w:r w:rsidRPr="001430FD">
        <w:rPr>
          <w:rFonts w:ascii="Times New Roman" w:eastAsia="Times New Roman" w:hAnsi="Times New Roman" w:cs="Times New Roman"/>
          <w:sz w:val="20"/>
          <w:szCs w:val="20"/>
          <w:lang w:eastAsia="tr-TR"/>
        </w:rPr>
        <w:softHyphen/>
        <w:t>da önceden vekâlet verme hükmünü ka</w:t>
      </w:r>
      <w:r w:rsidRPr="001430FD">
        <w:rPr>
          <w:rFonts w:ascii="Times New Roman" w:eastAsia="Times New Roman" w:hAnsi="Times New Roman" w:cs="Times New Roman"/>
          <w:sz w:val="20"/>
          <w:szCs w:val="20"/>
          <w:lang w:eastAsia="tr-TR"/>
        </w:rPr>
        <w:softHyphen/>
        <w:t>zanacağından bu suretle fuzûlînin icazet sonrasında vekil konumuna geçmesi sağ</w:t>
      </w:r>
      <w:r w:rsidRPr="001430FD">
        <w:rPr>
          <w:rFonts w:ascii="Times New Roman" w:eastAsia="Times New Roman" w:hAnsi="Times New Roman" w:cs="Times New Roman"/>
          <w:sz w:val="20"/>
          <w:szCs w:val="20"/>
          <w:lang w:eastAsia="tr-TR"/>
        </w:rPr>
        <w:softHyphen/>
        <w:t>lanmış olacaktır.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İcazetin sıhhati açısından önemli bir di</w:t>
      </w:r>
      <w:r w:rsidRPr="001430FD">
        <w:rPr>
          <w:rFonts w:ascii="Times New Roman" w:eastAsia="Times New Roman" w:hAnsi="Times New Roman" w:cs="Times New Roman"/>
          <w:sz w:val="20"/>
          <w:szCs w:val="20"/>
          <w:lang w:eastAsia="tr-TR"/>
        </w:rPr>
        <w:softHyphen/>
        <w:t>ğer şart, tasarrufun yapıldığı sırada ona</w:t>
      </w:r>
      <w:r w:rsidRPr="001430FD">
        <w:rPr>
          <w:rFonts w:ascii="Times New Roman" w:eastAsia="Times New Roman" w:hAnsi="Times New Roman" w:cs="Times New Roman"/>
          <w:sz w:val="24"/>
          <w:szCs w:val="24"/>
          <w:lang w:eastAsia="tr-TR"/>
        </w:rPr>
        <w:t xml:space="preserve"> </w:t>
      </w:r>
      <w:r w:rsidRPr="001430FD">
        <w:rPr>
          <w:rFonts w:ascii="Times New Roman" w:eastAsia="Times New Roman" w:hAnsi="Times New Roman" w:cs="Times New Roman"/>
          <w:sz w:val="20"/>
          <w:szCs w:val="20"/>
          <w:lang w:eastAsia="tr-TR"/>
        </w:rPr>
        <w:t>icazet verecek yetkili bir kişinin bulunma</w:t>
      </w:r>
      <w:r w:rsidRPr="001430FD">
        <w:rPr>
          <w:rFonts w:ascii="Times New Roman" w:eastAsia="Times New Roman" w:hAnsi="Times New Roman" w:cs="Times New Roman"/>
          <w:sz w:val="20"/>
          <w:szCs w:val="20"/>
          <w:lang w:eastAsia="tr-TR"/>
        </w:rPr>
        <w:softHyphen/>
        <w:t>sıdır. Nitekim fuzûlînin bir çocuk veya deli hakkında yapacağı talâk, ıtk, nikâh, hibe ve malını gabn-i fahişle satma gibi bir ta</w:t>
      </w:r>
      <w:r w:rsidRPr="001430FD">
        <w:rPr>
          <w:rFonts w:ascii="Times New Roman" w:eastAsia="Times New Roman" w:hAnsi="Times New Roman" w:cs="Times New Roman"/>
          <w:sz w:val="20"/>
          <w:szCs w:val="20"/>
          <w:lang w:eastAsia="tr-TR"/>
        </w:rPr>
        <w:softHyphen/>
        <w:t>sarruf hukukî varlık kazanamayacağı, ya</w:t>
      </w:r>
      <w:r w:rsidRPr="001430FD">
        <w:rPr>
          <w:rFonts w:ascii="Times New Roman" w:eastAsia="Times New Roman" w:hAnsi="Times New Roman" w:cs="Times New Roman"/>
          <w:sz w:val="20"/>
          <w:szCs w:val="20"/>
          <w:lang w:eastAsia="tr-TR"/>
        </w:rPr>
        <w:softHyphen/>
        <w:t>ni yapıldığı anda bâtıl olacağı için icazete de konu olamaz. Fakat fuzûlînin o tür ta</w:t>
      </w:r>
      <w:r w:rsidRPr="001430FD">
        <w:rPr>
          <w:rFonts w:ascii="Times New Roman" w:eastAsia="Times New Roman" w:hAnsi="Times New Roman" w:cs="Times New Roman"/>
          <w:sz w:val="20"/>
          <w:szCs w:val="20"/>
          <w:lang w:eastAsia="tr-TR"/>
        </w:rPr>
        <w:softHyphen/>
        <w:t xml:space="preserve">sarrufları akıllı ve baliğ biri hakkında in'i-kad eder. Çünkü kural olarak tasarrufun yapılmasından sonra gerçekleşen icazet </w:t>
      </w:r>
      <w:r w:rsidRPr="001430FD">
        <w:rPr>
          <w:rFonts w:ascii="Times New Roman" w:eastAsia="Times New Roman" w:hAnsi="Times New Roman" w:cs="Times New Roman"/>
          <w:sz w:val="20"/>
          <w:vertAlign w:val="superscript"/>
          <w:lang w:eastAsia="tr-TR"/>
        </w:rPr>
        <w:footnoteReference w:id="38"/>
      </w:r>
      <w:r w:rsidRPr="001430FD">
        <w:rPr>
          <w:rFonts w:ascii="Times New Roman" w:eastAsia="Times New Roman" w:hAnsi="Times New Roman" w:cs="Times New Roman"/>
          <w:sz w:val="20"/>
          <w:vertAlign w:val="superscript"/>
          <w:lang w:eastAsia="tr-TR"/>
        </w:rPr>
        <w:t>[6]</w:t>
      </w:r>
      <w:r w:rsidRPr="001430FD">
        <w:rPr>
          <w:rFonts w:ascii="Times New Roman" w:eastAsia="Times New Roman" w:hAnsi="Times New Roman" w:cs="Times New Roman"/>
          <w:sz w:val="20"/>
          <w:szCs w:val="20"/>
          <w:lang w:eastAsia="tr-TR"/>
        </w:rPr>
        <w:t xml:space="preserve"> tıpkı önceden verilmiş ve</w:t>
      </w:r>
      <w:r w:rsidRPr="001430FD">
        <w:rPr>
          <w:rFonts w:ascii="Times New Roman" w:eastAsia="Times New Roman" w:hAnsi="Times New Roman" w:cs="Times New Roman"/>
          <w:sz w:val="20"/>
          <w:szCs w:val="20"/>
          <w:lang w:eastAsia="tr-TR"/>
        </w:rPr>
        <w:softHyphen/>
        <w:t xml:space="preserve">kâlet </w:t>
      </w:r>
      <w:r w:rsidRPr="001430FD">
        <w:rPr>
          <w:rFonts w:ascii="Times New Roman" w:eastAsia="Times New Roman" w:hAnsi="Times New Roman" w:cs="Times New Roman"/>
          <w:sz w:val="20"/>
          <w:vertAlign w:val="superscript"/>
          <w:lang w:eastAsia="tr-TR"/>
        </w:rPr>
        <w:footnoteReference w:id="39"/>
      </w:r>
      <w:r w:rsidRPr="001430FD">
        <w:rPr>
          <w:rFonts w:ascii="Times New Roman" w:eastAsia="Times New Roman" w:hAnsi="Times New Roman" w:cs="Times New Roman"/>
          <w:sz w:val="20"/>
          <w:vertAlign w:val="superscript"/>
          <w:lang w:eastAsia="tr-TR"/>
        </w:rPr>
        <w:t>[7]</w:t>
      </w:r>
      <w:r w:rsidRPr="001430FD">
        <w:rPr>
          <w:rFonts w:ascii="Times New Roman" w:eastAsia="Times New Roman" w:hAnsi="Times New Roman" w:cs="Times New Roman"/>
          <w:sz w:val="20"/>
          <w:szCs w:val="20"/>
          <w:lang w:eastAsia="tr-TR"/>
        </w:rPr>
        <w:t xml:space="preserve"> anlamında olduğun</w:t>
      </w:r>
      <w:r w:rsidRPr="001430FD">
        <w:rPr>
          <w:rFonts w:ascii="Times New Roman" w:eastAsia="Times New Roman" w:hAnsi="Times New Roman" w:cs="Times New Roman"/>
          <w:sz w:val="20"/>
          <w:szCs w:val="20"/>
          <w:lang w:eastAsia="tr-TR"/>
        </w:rPr>
        <w:softHyphen/>
        <w:t>dan icazet anında fuzûlî âdeta -akdin hak</w:t>
      </w:r>
      <w:r w:rsidRPr="001430FD">
        <w:rPr>
          <w:rFonts w:ascii="Times New Roman" w:eastAsia="Times New Roman" w:hAnsi="Times New Roman" w:cs="Times New Roman"/>
          <w:sz w:val="20"/>
          <w:szCs w:val="20"/>
          <w:lang w:eastAsia="tr-TR"/>
        </w:rPr>
        <w:softHyphen/>
        <w:t>larının kendisine döneceği- bir vekile dö</w:t>
      </w:r>
      <w:r w:rsidRPr="001430FD">
        <w:rPr>
          <w:rFonts w:ascii="Times New Roman" w:eastAsia="Times New Roman" w:hAnsi="Times New Roman" w:cs="Times New Roman"/>
          <w:sz w:val="20"/>
          <w:szCs w:val="20"/>
          <w:lang w:eastAsia="tr-TR"/>
        </w:rPr>
        <w:softHyphen/>
        <w:t>nüşmüş olur. Çocuk ve deli ise tasarrufu bizzat yapma ehliyetine sahip olmadığı gibi vekâlet verme ehliyetine de sahip de</w:t>
      </w:r>
      <w:r w:rsidRPr="001430FD">
        <w:rPr>
          <w:rFonts w:ascii="Times New Roman" w:eastAsia="Times New Roman" w:hAnsi="Times New Roman" w:cs="Times New Roman"/>
          <w:sz w:val="20"/>
          <w:szCs w:val="20"/>
          <w:lang w:eastAsia="tr-TR"/>
        </w:rPr>
        <w:softHyphen/>
        <w:t>ğildir. Öte yandan icazet verecek kişinin icazet vereceği tasarrufu bizzat yapmaya ehil olması şarttır. Bunun için mümeyyiz çocuğun veya sefihin, fuzûlînin yaptığı karşılıklı borç yükleyen bir akde icazet vermeleri sahih olmaz.</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İcazetin sahih olabilmesi için akdi ya</w:t>
      </w:r>
      <w:r w:rsidRPr="001430FD">
        <w:rPr>
          <w:rFonts w:ascii="Times New Roman" w:eastAsia="Times New Roman" w:hAnsi="Times New Roman" w:cs="Times New Roman"/>
          <w:sz w:val="20"/>
          <w:szCs w:val="20"/>
          <w:lang w:eastAsia="tr-TR"/>
        </w:rPr>
        <w:softHyphen/>
        <w:t>pan tarafların ve akid konusunun icazet anında mevcut olmaları gerekir. Meselâ fuzûlînin satımında icazet anında mal sa</w:t>
      </w:r>
      <w:r w:rsidRPr="001430FD">
        <w:rPr>
          <w:rFonts w:ascii="Times New Roman" w:eastAsia="Times New Roman" w:hAnsi="Times New Roman" w:cs="Times New Roman"/>
          <w:sz w:val="20"/>
          <w:szCs w:val="20"/>
          <w:lang w:eastAsia="tr-TR"/>
        </w:rPr>
        <w:softHyphen/>
        <w:t>hibinin, icazet verilecek akid bir satım akdi ise mebîin, trampa ise iki bedelin de bulunması şartlan aranır. Mal sahibi öl</w:t>
      </w:r>
      <w:r w:rsidRPr="001430FD">
        <w:rPr>
          <w:rFonts w:ascii="Times New Roman" w:eastAsia="Times New Roman" w:hAnsi="Times New Roman" w:cs="Times New Roman"/>
          <w:sz w:val="20"/>
          <w:szCs w:val="20"/>
          <w:lang w:eastAsia="tr-TR"/>
        </w:rPr>
        <w:softHyphen/>
        <w:t>müşse akid bâtıl olacağından vârisler ta</w:t>
      </w:r>
      <w:r w:rsidRPr="001430FD">
        <w:rPr>
          <w:rFonts w:ascii="Times New Roman" w:eastAsia="Times New Roman" w:hAnsi="Times New Roman" w:cs="Times New Roman"/>
          <w:sz w:val="20"/>
          <w:szCs w:val="20"/>
          <w:lang w:eastAsia="tr-TR"/>
        </w:rPr>
        <w:softHyphen/>
        <w:t>rafından icazet verilmesi bu sonucu de</w:t>
      </w:r>
      <w:r w:rsidRPr="001430FD">
        <w:rPr>
          <w:rFonts w:ascii="Times New Roman" w:eastAsia="Times New Roman" w:hAnsi="Times New Roman" w:cs="Times New Roman"/>
          <w:sz w:val="20"/>
          <w:szCs w:val="20"/>
          <w:lang w:eastAsia="tr-TR"/>
        </w:rPr>
        <w:softHyphen/>
        <w:t>ğiştirmez. Çünkü bir icazetten söz ede</w:t>
      </w:r>
      <w:r w:rsidRPr="001430FD">
        <w:rPr>
          <w:rFonts w:ascii="Times New Roman" w:eastAsia="Times New Roman" w:hAnsi="Times New Roman" w:cs="Times New Roman"/>
          <w:sz w:val="20"/>
          <w:szCs w:val="20"/>
          <w:lang w:eastAsia="tr-TR"/>
        </w:rPr>
        <w:softHyphen/>
        <w:t>bilmek için her şeyden önce icazete konu olacak ve işlerlik kazandırılacak bir huku</w:t>
      </w:r>
      <w:r w:rsidRPr="001430FD">
        <w:rPr>
          <w:rFonts w:ascii="Times New Roman" w:eastAsia="Times New Roman" w:hAnsi="Times New Roman" w:cs="Times New Roman"/>
          <w:sz w:val="20"/>
          <w:szCs w:val="20"/>
          <w:lang w:eastAsia="tr-TR"/>
        </w:rPr>
        <w:softHyphen/>
        <w:t>kî işlemin bulunması gerekir. Bu sebeple icazetin, akdin inşa edilmesi yani ilkten kurulması değil kurulmuş akdin yürürlü</w:t>
      </w:r>
      <w:r w:rsidRPr="001430FD">
        <w:rPr>
          <w:rFonts w:ascii="Times New Roman" w:eastAsia="Times New Roman" w:hAnsi="Times New Roman" w:cs="Times New Roman"/>
          <w:sz w:val="20"/>
          <w:szCs w:val="20"/>
          <w:lang w:eastAsia="tr-TR"/>
        </w:rPr>
        <w:softHyphen/>
        <w:t>ğe konması işlevini taşıdığı sürekli vurgu</w:t>
      </w:r>
      <w:r w:rsidRPr="001430FD">
        <w:rPr>
          <w:rFonts w:ascii="Times New Roman" w:eastAsia="Times New Roman" w:hAnsi="Times New Roman" w:cs="Times New Roman"/>
          <w:sz w:val="20"/>
          <w:szCs w:val="20"/>
          <w:lang w:eastAsia="tr-TR"/>
        </w:rPr>
        <w:softHyphen/>
        <w:t>lanır. Kâdîhan bu durumu açıklamak İçin, başlangıçta nikâh akdi yokken daha son</w:t>
      </w:r>
      <w:r w:rsidRPr="001430FD">
        <w:rPr>
          <w:rFonts w:ascii="Times New Roman" w:eastAsia="Times New Roman" w:hAnsi="Times New Roman" w:cs="Times New Roman"/>
          <w:sz w:val="20"/>
          <w:szCs w:val="20"/>
          <w:lang w:eastAsia="tr-TR"/>
        </w:rPr>
        <w:softHyphen/>
        <w:t>ra tarafların icazetiyle veya bu yönde be</w:t>
      </w:r>
      <w:r w:rsidRPr="001430FD">
        <w:rPr>
          <w:rFonts w:ascii="Times New Roman" w:eastAsia="Times New Roman" w:hAnsi="Times New Roman" w:cs="Times New Roman"/>
          <w:sz w:val="20"/>
          <w:szCs w:val="20"/>
          <w:lang w:eastAsia="tr-TR"/>
        </w:rPr>
        <w:softHyphen/>
        <w:t>yanlarıyla nikâh akdinin kurulmuş olma</w:t>
      </w:r>
      <w:r w:rsidRPr="001430FD">
        <w:rPr>
          <w:rFonts w:ascii="Times New Roman" w:eastAsia="Times New Roman" w:hAnsi="Times New Roman" w:cs="Times New Roman"/>
          <w:sz w:val="20"/>
          <w:szCs w:val="20"/>
          <w:lang w:eastAsia="tr-TR"/>
        </w:rPr>
        <w:softHyphen/>
        <w:t>yacağı örneğini verir.</w:t>
      </w:r>
      <w:r w:rsidRPr="001430FD">
        <w:rPr>
          <w:rFonts w:ascii="Times New Roman" w:eastAsia="Times New Roman" w:hAnsi="Times New Roman" w:cs="Times New Roman"/>
          <w:sz w:val="20"/>
          <w:vertAlign w:val="superscript"/>
          <w:lang w:eastAsia="tr-TR"/>
        </w:rPr>
        <w:footnoteReference w:id="40"/>
      </w:r>
      <w:r w:rsidRPr="001430FD">
        <w:rPr>
          <w:rFonts w:ascii="Times New Roman" w:eastAsia="Times New Roman" w:hAnsi="Times New Roman" w:cs="Times New Roman"/>
          <w:sz w:val="20"/>
          <w:vertAlign w:val="superscript"/>
          <w:lang w:eastAsia="tr-TR"/>
        </w:rPr>
        <w:t>[8]</w:t>
      </w:r>
      <w:r w:rsidRPr="001430FD">
        <w:rPr>
          <w:rFonts w:ascii="Times New Roman" w:eastAsia="Times New Roman" w:hAnsi="Times New Roman" w:cs="Times New Roman"/>
          <w:sz w:val="20"/>
          <w:szCs w:val="20"/>
          <w:lang w:eastAsia="tr-TR"/>
        </w:rPr>
        <w:t xml:space="preserve"> Ancak fuzûlî, nikâh akdi açısından bir ve</w:t>
      </w:r>
      <w:r w:rsidRPr="001430FD">
        <w:rPr>
          <w:rFonts w:ascii="Times New Roman" w:eastAsia="Times New Roman" w:hAnsi="Times New Roman" w:cs="Times New Roman"/>
          <w:sz w:val="20"/>
          <w:szCs w:val="20"/>
          <w:lang w:eastAsia="tr-TR"/>
        </w:rPr>
        <w:softHyphen/>
        <w:t>kil değil bir elçi mesabesinde olup akdin haklan kendisine dönmediği için onun ta</w:t>
      </w:r>
      <w:r w:rsidRPr="001430FD">
        <w:rPr>
          <w:rFonts w:ascii="Times New Roman" w:eastAsia="Times New Roman" w:hAnsi="Times New Roman" w:cs="Times New Roman"/>
          <w:sz w:val="20"/>
          <w:szCs w:val="20"/>
          <w:lang w:eastAsia="tr-TR"/>
        </w:rPr>
        <w:softHyphen/>
        <w:t>rafından gerçekleştirilen nikâh akdinde, adına evlenme akdi yapılan tarafın icaze</w:t>
      </w:r>
      <w:r w:rsidRPr="001430FD">
        <w:rPr>
          <w:rFonts w:ascii="Times New Roman" w:eastAsia="Times New Roman" w:hAnsi="Times New Roman" w:cs="Times New Roman"/>
          <w:sz w:val="20"/>
          <w:szCs w:val="20"/>
          <w:lang w:eastAsia="tr-TR"/>
        </w:rPr>
        <w:softHyphen/>
        <w:t>tinin sahih olması için fuzûlînin icazet es</w:t>
      </w:r>
      <w:r w:rsidRPr="001430FD">
        <w:rPr>
          <w:rFonts w:ascii="Times New Roman" w:eastAsia="Times New Roman" w:hAnsi="Times New Roman" w:cs="Times New Roman"/>
          <w:sz w:val="20"/>
          <w:szCs w:val="20"/>
          <w:lang w:eastAsia="tr-TR"/>
        </w:rPr>
        <w:softHyphen/>
        <w:t>nasında hayatta olması şart değildir.</w:t>
      </w:r>
      <w:r w:rsidRPr="001430FD">
        <w:rPr>
          <w:rFonts w:ascii="Times New Roman" w:eastAsia="Times New Roman" w:hAnsi="Times New Roman" w:cs="Times New Roman"/>
          <w:sz w:val="20"/>
          <w:vertAlign w:val="superscript"/>
          <w:lang w:eastAsia="tr-TR"/>
        </w:rPr>
        <w:footnoteReference w:id="41"/>
      </w:r>
      <w:r w:rsidRPr="001430FD">
        <w:rPr>
          <w:rFonts w:ascii="Times New Roman" w:eastAsia="Times New Roman" w:hAnsi="Times New Roman" w:cs="Times New Roman"/>
          <w:sz w:val="20"/>
          <w:vertAlign w:val="superscript"/>
          <w:lang w:eastAsia="tr-TR"/>
        </w:rPr>
        <w:t>[9]</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Hükmü. İcazet sonunda askıda olan hu</w:t>
      </w:r>
      <w:r w:rsidRPr="001430FD">
        <w:rPr>
          <w:rFonts w:ascii="Times New Roman" w:eastAsia="Times New Roman" w:hAnsi="Times New Roman" w:cs="Times New Roman"/>
          <w:sz w:val="20"/>
          <w:szCs w:val="20"/>
          <w:lang w:eastAsia="tr-TR"/>
        </w:rPr>
        <w:softHyphen/>
        <w:t>kukî işlem İşlerlik kazanır ve işlem yetkili kişiler arasında yapılmış gibi hüküm do</w:t>
      </w:r>
      <w:r w:rsidRPr="001430FD">
        <w:rPr>
          <w:rFonts w:ascii="Times New Roman" w:eastAsia="Times New Roman" w:hAnsi="Times New Roman" w:cs="Times New Roman"/>
          <w:sz w:val="20"/>
          <w:szCs w:val="20"/>
          <w:lang w:eastAsia="tr-TR"/>
        </w:rPr>
        <w:softHyphen/>
        <w:t>ğurur. Bir hukukî işlemin sonradan ilgili ve yetkili tarafından onanması, o tasarruf için önceden izin veya vekâlet verilmiş ol</w:t>
      </w:r>
      <w:r w:rsidRPr="001430FD">
        <w:rPr>
          <w:rFonts w:ascii="Times New Roman" w:eastAsia="Times New Roman" w:hAnsi="Times New Roman" w:cs="Times New Roman"/>
          <w:sz w:val="20"/>
          <w:szCs w:val="20"/>
          <w:lang w:eastAsia="tr-TR"/>
        </w:rPr>
        <w:softHyphen/>
        <w:t xml:space="preserve">ması hükmünde tutulmuş </w:t>
      </w:r>
      <w:r w:rsidRPr="001430FD">
        <w:rPr>
          <w:rFonts w:ascii="Times New Roman" w:eastAsia="Times New Roman" w:hAnsi="Times New Roman" w:cs="Times New Roman"/>
          <w:sz w:val="20"/>
          <w:vertAlign w:val="superscript"/>
          <w:lang w:eastAsia="tr-TR"/>
        </w:rPr>
        <w:footnoteReference w:id="42"/>
      </w:r>
      <w:r w:rsidRPr="001430FD">
        <w:rPr>
          <w:rFonts w:ascii="Times New Roman" w:eastAsia="Times New Roman" w:hAnsi="Times New Roman" w:cs="Times New Roman"/>
          <w:sz w:val="20"/>
          <w:vertAlign w:val="superscript"/>
          <w:lang w:eastAsia="tr-TR"/>
        </w:rPr>
        <w:t>[10]</w:t>
      </w:r>
      <w:r w:rsidRPr="001430FD">
        <w:rPr>
          <w:rFonts w:ascii="Times New Roman" w:eastAsia="Times New Roman" w:hAnsi="Times New Roman" w:cs="Times New Roman"/>
          <w:sz w:val="20"/>
          <w:szCs w:val="20"/>
          <w:lang w:eastAsia="tr-TR"/>
        </w:rPr>
        <w:t xml:space="preserve"> bu hususMecefle'de. "İcâzet-i lahika vekâlet-i sabıka gi</w:t>
      </w:r>
      <w:r w:rsidRPr="001430FD">
        <w:rPr>
          <w:rFonts w:ascii="Times New Roman" w:eastAsia="Times New Roman" w:hAnsi="Times New Roman" w:cs="Times New Roman"/>
          <w:sz w:val="20"/>
          <w:szCs w:val="20"/>
          <w:lang w:eastAsia="tr-TR"/>
        </w:rPr>
        <w:softHyphen/>
        <w:t xml:space="preserve">bidir" </w:t>
      </w:r>
      <w:r w:rsidRPr="001430FD">
        <w:rPr>
          <w:rFonts w:ascii="Times New Roman" w:eastAsia="Times New Roman" w:hAnsi="Times New Roman" w:cs="Times New Roman"/>
          <w:sz w:val="20"/>
          <w:vertAlign w:val="superscript"/>
          <w:lang w:eastAsia="tr-TR"/>
        </w:rPr>
        <w:footnoteReference w:id="43"/>
      </w:r>
      <w:r w:rsidRPr="001430FD">
        <w:rPr>
          <w:rFonts w:ascii="Times New Roman" w:eastAsia="Times New Roman" w:hAnsi="Times New Roman" w:cs="Times New Roman"/>
          <w:sz w:val="20"/>
          <w:vertAlign w:val="superscript"/>
          <w:lang w:eastAsia="tr-TR"/>
        </w:rPr>
        <w:t>[11]</w:t>
      </w:r>
      <w:r w:rsidRPr="001430FD">
        <w:rPr>
          <w:rFonts w:ascii="Times New Roman" w:eastAsia="Times New Roman" w:hAnsi="Times New Roman" w:cs="Times New Roman"/>
          <w:sz w:val="20"/>
          <w:szCs w:val="20"/>
          <w:lang w:eastAsia="tr-TR"/>
        </w:rPr>
        <w:t xml:space="preserve"> ve, "İzin ve icazet tev</w:t>
      </w:r>
      <w:r w:rsidRPr="001430FD">
        <w:rPr>
          <w:rFonts w:ascii="Times New Roman" w:eastAsia="Times New Roman" w:hAnsi="Times New Roman" w:cs="Times New Roman"/>
          <w:sz w:val="20"/>
          <w:szCs w:val="20"/>
          <w:lang w:eastAsia="tr-TR"/>
        </w:rPr>
        <w:softHyphen/>
        <w:t xml:space="preserve">kildir </w:t>
      </w:r>
      <w:r w:rsidRPr="001430FD">
        <w:rPr>
          <w:rFonts w:ascii="Times New Roman" w:eastAsia="Times New Roman" w:hAnsi="Times New Roman" w:cs="Times New Roman"/>
          <w:sz w:val="20"/>
          <w:vertAlign w:val="superscript"/>
          <w:lang w:eastAsia="tr-TR"/>
        </w:rPr>
        <w:footnoteReference w:id="44"/>
      </w:r>
      <w:r w:rsidRPr="001430FD">
        <w:rPr>
          <w:rFonts w:ascii="Times New Roman" w:eastAsia="Times New Roman" w:hAnsi="Times New Roman" w:cs="Times New Roman"/>
          <w:sz w:val="20"/>
          <w:vertAlign w:val="superscript"/>
          <w:lang w:eastAsia="tr-TR"/>
        </w:rPr>
        <w:t>[12]</w:t>
      </w:r>
      <w:r w:rsidRPr="001430FD">
        <w:rPr>
          <w:rFonts w:ascii="Times New Roman" w:eastAsia="Times New Roman" w:hAnsi="Times New Roman" w:cs="Times New Roman"/>
          <w:sz w:val="20"/>
          <w:szCs w:val="20"/>
          <w:lang w:eastAsia="tr-TR"/>
        </w:rPr>
        <w:t xml:space="preserve"> şeklinde ifade edilmiş</w:t>
      </w:r>
      <w:r w:rsidRPr="001430FD">
        <w:rPr>
          <w:rFonts w:ascii="Times New Roman" w:eastAsia="Times New Roman" w:hAnsi="Times New Roman" w:cs="Times New Roman"/>
          <w:sz w:val="20"/>
          <w:szCs w:val="20"/>
          <w:lang w:eastAsia="tr-TR"/>
        </w:rPr>
        <w:softHyphen/>
        <w:t>tir.</w:t>
      </w:r>
      <w:r w:rsidRPr="001430FD">
        <w:rPr>
          <w:rFonts w:ascii="Times New Roman" w:eastAsia="Times New Roman" w:hAnsi="Times New Roman" w:cs="Times New Roman"/>
          <w:sz w:val="20"/>
          <w:vertAlign w:val="superscript"/>
          <w:lang w:eastAsia="tr-TR"/>
        </w:rPr>
        <w:footnoteReference w:id="45"/>
      </w:r>
      <w:r w:rsidRPr="001430FD">
        <w:rPr>
          <w:rFonts w:ascii="Times New Roman" w:eastAsia="Times New Roman" w:hAnsi="Times New Roman" w:cs="Times New Roman"/>
          <w:sz w:val="20"/>
          <w:vertAlign w:val="superscript"/>
          <w:lang w:eastAsia="tr-TR"/>
        </w:rPr>
        <w:t>[13]</w:t>
      </w:r>
      <w:r w:rsidRPr="001430FD">
        <w:rPr>
          <w:rFonts w:ascii="Times New Roman" w:eastAsia="Times New Roman" w:hAnsi="Times New Roman" w:cs="Times New Roman"/>
          <w:sz w:val="20"/>
          <w:szCs w:val="20"/>
          <w:lang w:eastAsia="tr-TR"/>
        </w:rPr>
        <w:t xml:space="preserve"> Fuzûlînin tasar</w:t>
      </w:r>
      <w:r w:rsidRPr="001430FD">
        <w:rPr>
          <w:rFonts w:ascii="Times New Roman" w:eastAsia="Times New Roman" w:hAnsi="Times New Roman" w:cs="Times New Roman"/>
          <w:sz w:val="20"/>
          <w:szCs w:val="20"/>
          <w:lang w:eastAsia="tr-TR"/>
        </w:rPr>
        <w:softHyphen/>
        <w:t>rufları açısından vekâlet hükmünde olan icazet, mümeyyiz çocuğun kâr ve zarara ihtimali bulunan tasarrufları açısından önceden verilmiş izin hükmünde tutulur.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Hanefîler'e göre talâk ve kefalet gibi bir şarta bağlanmaya (talik) elverişli ta</w:t>
      </w:r>
      <w:r w:rsidRPr="001430FD">
        <w:rPr>
          <w:rFonts w:ascii="Times New Roman" w:eastAsia="Times New Roman" w:hAnsi="Times New Roman" w:cs="Times New Roman"/>
          <w:sz w:val="20"/>
          <w:szCs w:val="20"/>
          <w:lang w:eastAsia="tr-TR"/>
        </w:rPr>
        <w:softHyphen/>
        <w:t>sarruflarda icazetin etkisi icazet anından itibaren gerçekleşir ve bu andan itibaren geçerlilik kazanır. Fakat alım satım gibi talike elverişli olmayan tasarruflarda ise icazet akdin yapıldığı andan itibaren et</w:t>
      </w:r>
      <w:r w:rsidRPr="001430FD">
        <w:rPr>
          <w:rFonts w:ascii="Times New Roman" w:eastAsia="Times New Roman" w:hAnsi="Times New Roman" w:cs="Times New Roman"/>
          <w:sz w:val="20"/>
          <w:szCs w:val="20"/>
          <w:lang w:eastAsia="tr-TR"/>
        </w:rPr>
        <w:softHyphen/>
        <w:t>kili olur ve bu tür tasarruflar yapıldıkla</w:t>
      </w:r>
      <w:r w:rsidRPr="001430FD">
        <w:rPr>
          <w:rFonts w:ascii="Times New Roman" w:eastAsia="Times New Roman" w:hAnsi="Times New Roman" w:cs="Times New Roman"/>
          <w:sz w:val="20"/>
          <w:szCs w:val="20"/>
          <w:lang w:eastAsia="tr-TR"/>
        </w:rPr>
        <w:softHyphen/>
        <w:t>rı andan itibaren hüküm ve sonuçlarını meydana getirir.</w:t>
      </w: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İcazet, yerine göre önceden verilmiş izin anlamına gelmekle birlikte ikisi arasında farklılıklar da bulunmaktadır. Askıda olan bir işleme işlerlik kazandırma anlamında</w:t>
      </w:r>
      <w:r w:rsidRPr="001430FD">
        <w:rPr>
          <w:rFonts w:ascii="Times New Roman" w:eastAsia="Times New Roman" w:hAnsi="Times New Roman" w:cs="Times New Roman"/>
          <w:sz w:val="20"/>
          <w:szCs w:val="20"/>
          <w:lang w:eastAsia="tr-TR"/>
        </w:rPr>
        <w:softHyphen/>
        <w:t>ki icazet, ancak bir tasarrufun yapılıp ta</w:t>
      </w:r>
      <w:r w:rsidRPr="001430FD">
        <w:rPr>
          <w:rFonts w:ascii="Times New Roman" w:eastAsia="Times New Roman" w:hAnsi="Times New Roman" w:cs="Times New Roman"/>
          <w:sz w:val="20"/>
          <w:szCs w:val="20"/>
          <w:lang w:eastAsia="tr-TR"/>
        </w:rPr>
        <w:softHyphen/>
        <w:t>mamlanmasının ardından söz konusu ola</w:t>
      </w:r>
      <w:r w:rsidRPr="001430FD">
        <w:rPr>
          <w:rFonts w:ascii="Times New Roman" w:eastAsia="Times New Roman" w:hAnsi="Times New Roman" w:cs="Times New Roman"/>
          <w:sz w:val="20"/>
          <w:szCs w:val="20"/>
          <w:lang w:eastAsia="tr-TR"/>
        </w:rPr>
        <w:softHyphen/>
        <w:t>bilirken izin, anlamı ve mahiyeti gereği bundan farklı olarak tasarrufun öncesin</w:t>
      </w:r>
      <w:r w:rsidRPr="001430FD">
        <w:rPr>
          <w:rFonts w:ascii="Times New Roman" w:eastAsia="Times New Roman" w:hAnsi="Times New Roman" w:cs="Times New Roman"/>
          <w:sz w:val="20"/>
          <w:szCs w:val="20"/>
          <w:lang w:eastAsia="tr-TR"/>
        </w:rPr>
        <w:softHyphen/>
        <w:t>de söz konusu olur. Diğer bir ifadeyle izin "olacak olan" işler için, icazet ise "olmuş bitmiş" işler için kullanılır. İzinle icazet arasındaki bir diğer fark da bir tasarrufa ilişkin olarak verilen iznin o tasarrufun ya</w:t>
      </w:r>
      <w:r w:rsidRPr="001430FD">
        <w:rPr>
          <w:rFonts w:ascii="Times New Roman" w:eastAsia="Times New Roman" w:hAnsi="Times New Roman" w:cs="Times New Roman"/>
          <w:sz w:val="20"/>
          <w:szCs w:val="20"/>
          <w:lang w:eastAsia="tr-TR"/>
        </w:rPr>
        <w:softHyphen/>
        <w:t>pılmasından önce geri alınması mümkün olduğu halde gerçekleşmiş bir tasarrufa ilişkin verilen icazetin geri alınamamasıdır. Çünkü icazet yenilik doğuran (inşâî) bir haktır ve bu icazetle tasarruf tamam</w:t>
      </w:r>
      <w:r w:rsidRPr="001430FD">
        <w:rPr>
          <w:rFonts w:ascii="Times New Roman" w:eastAsia="Times New Roman" w:hAnsi="Times New Roman" w:cs="Times New Roman"/>
          <w:sz w:val="20"/>
          <w:szCs w:val="20"/>
          <w:lang w:eastAsia="tr-TR"/>
        </w:rPr>
        <w:softHyphen/>
        <w:t>lanmış olmaktadır.</w:t>
      </w:r>
    </w:p>
    <w:p w:rsidR="001430FD" w:rsidRPr="001430FD" w:rsidRDefault="001430FD" w:rsidP="001430FD">
      <w:pPr>
        <w:keepNext/>
        <w:spacing w:after="0" w:line="240" w:lineRule="auto"/>
        <w:outlineLvl w:val="2"/>
        <w:rPr>
          <w:rFonts w:ascii="Times New Roman" w:eastAsia="Times New Roman" w:hAnsi="Times New Roman" w:cs="Times New Roman"/>
          <w:b/>
          <w:bCs/>
          <w:sz w:val="20"/>
          <w:szCs w:val="20"/>
          <w:lang w:eastAsia="tr-TR"/>
        </w:rPr>
      </w:pPr>
    </w:p>
    <w:p w:rsidR="001430FD" w:rsidRPr="001430FD" w:rsidRDefault="001430FD" w:rsidP="001430FD">
      <w:pPr>
        <w:keepNext/>
        <w:spacing w:after="0" w:line="240" w:lineRule="auto"/>
        <w:outlineLvl w:val="2"/>
        <w:rPr>
          <w:rFonts w:ascii="Times New Roman" w:eastAsia="Times New Roman" w:hAnsi="Times New Roman" w:cs="Times New Roman"/>
          <w:b/>
          <w:bCs/>
          <w:sz w:val="20"/>
          <w:szCs w:val="20"/>
          <w:lang w:eastAsia="tr-TR"/>
        </w:rPr>
      </w:pPr>
      <w:bookmarkStart w:id="4" w:name="_Toc153219008"/>
      <w:r w:rsidRPr="001430FD">
        <w:rPr>
          <w:rFonts w:ascii="Times New Roman" w:eastAsia="Times New Roman" w:hAnsi="Times New Roman" w:cs="Times New Roman"/>
          <w:b/>
          <w:bCs/>
          <w:sz w:val="20"/>
          <w:szCs w:val="20"/>
          <w:lang w:eastAsia="tr-TR"/>
        </w:rPr>
        <w:t>Bibliyografya :</w:t>
      </w:r>
      <w:bookmarkEnd w:id="4"/>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0"/>
          <w:szCs w:val="20"/>
          <w:lang w:eastAsia="tr-TR"/>
        </w:rPr>
      </w:pPr>
    </w:p>
    <w:p w:rsidR="001430FD" w:rsidRPr="001430FD" w:rsidRDefault="001430FD" w:rsidP="001430FD">
      <w:pPr>
        <w:widowControl w:val="0"/>
        <w:adjustRightInd w:val="0"/>
        <w:spacing w:after="0" w:line="240" w:lineRule="auto"/>
        <w:jc w:val="both"/>
        <w:rPr>
          <w:rFonts w:ascii="Times New Roman" w:eastAsia="Times New Roman" w:hAnsi="Times New Roman" w:cs="Times New Roman"/>
          <w:sz w:val="24"/>
          <w:szCs w:val="24"/>
          <w:lang w:eastAsia="tr-TR"/>
        </w:rPr>
      </w:pPr>
      <w:r w:rsidRPr="001430FD">
        <w:rPr>
          <w:rFonts w:ascii="Times New Roman" w:eastAsia="Times New Roman" w:hAnsi="Times New Roman" w:cs="Times New Roman"/>
          <w:sz w:val="20"/>
          <w:szCs w:val="20"/>
          <w:lang w:eastAsia="tr-TR"/>
        </w:rPr>
        <w:t>Tehânevî, Keşşaf, I, 208; Serahsî, ei-Mebsüt, XXIV, 181-182; XXX, 139-140; Kâdîhân, ef-Fetâ-üâ, I, 322; Merginânî. el-Hidâye, İstanbul 1986,</w:t>
      </w:r>
      <w:r w:rsidRPr="001430FD">
        <w:rPr>
          <w:rFonts w:ascii="Times New Roman" w:eastAsia="Times New Roman" w:hAnsi="Times New Roman" w:cs="Times New Roman"/>
          <w:sz w:val="24"/>
          <w:szCs w:val="24"/>
          <w:lang w:eastAsia="tr-TR"/>
        </w:rPr>
        <w:t xml:space="preserve"> </w:t>
      </w:r>
      <w:r w:rsidRPr="001430FD">
        <w:rPr>
          <w:rFonts w:ascii="Times New Roman" w:eastAsia="Times New Roman" w:hAnsi="Times New Roman" w:cs="Times New Roman"/>
          <w:sz w:val="20"/>
          <w:szCs w:val="20"/>
          <w:lang w:eastAsia="tr-TR"/>
        </w:rPr>
        <w:t>III,  69; Kâsânî, Beda'f, I, 322; VII, 193; İbn Rüşd. Bidâyeiü'l-müctehid,]l, 143-144; İbn Kudâme, et-Muğnî {nşr. Abdullah b. Abdülmuhsin et-Tür-kî-AbdüIfettâh M. el-Hulv), Kahire 1989, VII, 399-400; Bedreddin Simâvî, Câmfu'l-fuşüleyn, Kahire 1300, I, 309-324; İbnü'l-Hümâm. Fet-hu7-/cad!r(Kahire), VI, 188-203; Haskefî. ed-Dürrü'l-muhtâr(ibn Âbidîn, Reddü'l-muhtâr |Kahire| içinde). 111, 167; V, 106-119; İbn Âbidîn. Reddü'l-muhtâr (Kahire). III, 167; IV, 141; V, 106-119; Mahmûd Hamza, el-Ferâ'İdü'l-behiy-ye.Dımaşk 1406/1986, s. 240;Mece/te,md.67, 1452-1453; Abdürrezzâk Ahmed es-Senhûrî, Meşâdirü'l-hakfi'l-fıkhi'lÂsiâml, Kahire 1954,</w:t>
      </w:r>
      <w:r w:rsidRPr="001430FD">
        <w:rPr>
          <w:rFonts w:ascii="Times New Roman" w:eastAsia="Times New Roman" w:hAnsi="Times New Roman" w:cs="Times New Roman"/>
          <w:sz w:val="24"/>
          <w:szCs w:val="24"/>
          <w:lang w:eastAsia="tr-TR"/>
        </w:rPr>
        <w:t xml:space="preserve"> </w:t>
      </w:r>
      <w:r w:rsidRPr="001430FD">
        <w:rPr>
          <w:rFonts w:ascii="Times New Roman" w:eastAsia="Times New Roman" w:hAnsi="Times New Roman" w:cs="Times New Roman"/>
          <w:sz w:val="20"/>
          <w:szCs w:val="20"/>
          <w:lang w:eastAsia="tr-TR"/>
        </w:rPr>
        <w:t>IV,  128-130; Mustafa Ahmed ez-Zerkâ, el-Ftk-hü'l-İslâmî, Dımaşk 1958,1, 418-434; II, 665-66, 695-696, 707, 768-769, 775-776; Subhî Mahmesânî. en-Nazariyyetü'l-'âmme li'l-mûce-bât uc'lAtkûd, Beyrut 1983, s. 65-81; H. Yunus Apaydın. "İslam Hukukunda Mevkuf AkİÜer", EÜİlahiyat Fakültesi Dergisİ,V], Kayseri 1989, s. 177-200; "İcazet", Mu.Fİ, II, 330-338; "İcazet", Mu.F, 1,303-311.</w:t>
      </w:r>
    </w:p>
    <w:p w:rsidR="001430FD" w:rsidRDefault="001430FD"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A34745" w:rsidRPr="00A34745" w:rsidRDefault="00A34745" w:rsidP="00A34745">
      <w:pPr>
        <w:keepNext/>
        <w:spacing w:after="0" w:line="240" w:lineRule="auto"/>
        <w:jc w:val="center"/>
        <w:outlineLvl w:val="0"/>
        <w:rPr>
          <w:rFonts w:ascii="Times New Roman" w:eastAsia="Times New Roman" w:hAnsi="Times New Roman" w:cs="Arial"/>
          <w:b/>
          <w:bCs/>
          <w:kern w:val="32"/>
          <w:sz w:val="20"/>
          <w:szCs w:val="32"/>
          <w:lang w:eastAsia="tr-TR"/>
        </w:rPr>
      </w:pPr>
      <w:bookmarkStart w:id="5" w:name="_Toc152248381"/>
      <w:r w:rsidRPr="00A34745">
        <w:rPr>
          <w:rFonts w:ascii="Times New Roman" w:eastAsia="Times New Roman" w:hAnsi="Times New Roman" w:cs="Arial"/>
          <w:b/>
          <w:bCs/>
          <w:kern w:val="32"/>
          <w:sz w:val="20"/>
          <w:szCs w:val="20"/>
          <w:lang w:eastAsia="tr-TR"/>
        </w:rPr>
        <w:lastRenderedPageBreak/>
        <w:t>KIRAAT</w:t>
      </w:r>
      <w:bookmarkEnd w:id="5"/>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Kur'ân-ı Kerîm'in okunuş keyfiyeti,</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kıraat âlimlerine nisbet edilen okuyuşlar, bunlarla ilgili ilim dalı.</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Sözlükte kıraat "okumak, tilâvet et</w:t>
      </w:r>
      <w:r w:rsidRPr="00A34745">
        <w:rPr>
          <w:rFonts w:ascii="Times New Roman" w:eastAsia="Times New Roman" w:hAnsi="Times New Roman" w:cs="Times New Roman"/>
          <w:sz w:val="20"/>
          <w:szCs w:val="20"/>
          <w:lang w:eastAsia="tr-TR"/>
        </w:rPr>
        <w:softHyphen/>
        <w:t>mek, telaffuz etmek" anlamında masdar; "sesli veya sessiz, nağmeli veya nağmesiz okuma, tilâvet etme anlamında isimdir. Aynı kökün kur'ân şeklinde gelen masdarı da kıraat ile eş anlamlıdır.</w:t>
      </w:r>
      <w:r w:rsidRPr="00A34745">
        <w:rPr>
          <w:rFonts w:ascii="Times New Roman" w:eastAsia="Times New Roman" w:hAnsi="Times New Roman" w:cs="Times New Roman"/>
          <w:sz w:val="20"/>
          <w:vertAlign w:val="superscript"/>
          <w:lang w:eastAsia="tr-TR"/>
        </w:rPr>
        <w:footnoteReference w:id="46"/>
      </w:r>
      <w:r w:rsidRPr="00A34745">
        <w:rPr>
          <w:rFonts w:ascii="Times New Roman" w:eastAsia="Times New Roman" w:hAnsi="Times New Roman" w:cs="Times New Roman"/>
          <w:sz w:val="20"/>
          <w:vertAlign w:val="superscript"/>
          <w:lang w:eastAsia="tr-TR"/>
        </w:rPr>
        <w:t>[199]</w:t>
      </w:r>
      <w:r w:rsidRPr="00A34745">
        <w:rPr>
          <w:rFonts w:ascii="Times New Roman" w:eastAsia="Times New Roman" w:hAnsi="Times New Roman" w:cs="Times New Roman"/>
          <w:sz w:val="20"/>
          <w:szCs w:val="20"/>
          <w:lang w:eastAsia="tr-TR"/>
        </w:rPr>
        <w:t xml:space="preserve"> Kıraat kelimesi Kur'ân-ı Kerîm'de yer almamakla birlikte "tilâvet" mânasını veren fiil kalıplarında ve masdar olarak (kur'ân) birçok yerde geçer.</w:t>
      </w:r>
      <w:r w:rsidRPr="00A34745">
        <w:rPr>
          <w:rFonts w:ascii="Times New Roman" w:eastAsia="Times New Roman" w:hAnsi="Times New Roman" w:cs="Times New Roman"/>
          <w:sz w:val="20"/>
          <w:vertAlign w:val="superscript"/>
          <w:lang w:eastAsia="tr-TR"/>
        </w:rPr>
        <w:footnoteReference w:id="47"/>
      </w:r>
      <w:r w:rsidRPr="00A34745">
        <w:rPr>
          <w:rFonts w:ascii="Times New Roman" w:eastAsia="Times New Roman" w:hAnsi="Times New Roman" w:cs="Times New Roman"/>
          <w:sz w:val="20"/>
          <w:vertAlign w:val="superscript"/>
          <w:lang w:eastAsia="tr-TR"/>
        </w:rPr>
        <w:t>[200]</w:t>
      </w:r>
      <w:r w:rsidRPr="00A34745">
        <w:rPr>
          <w:rFonts w:ascii="Times New Roman" w:eastAsia="Times New Roman" w:hAnsi="Times New Roman" w:cs="Times New Roman"/>
          <w:sz w:val="20"/>
          <w:szCs w:val="20"/>
          <w:lang w:eastAsia="tr-TR"/>
        </w:rPr>
        <w:t xml:space="preserve"> Hughes, kıraatin türediği</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kökün kara şeklinde İbrânîce'de bulun</w:t>
      </w:r>
      <w:r w:rsidRPr="00A34745">
        <w:rPr>
          <w:rFonts w:ascii="Times New Roman" w:eastAsia="Times New Roman" w:hAnsi="Times New Roman" w:cs="Times New Roman"/>
          <w:sz w:val="20"/>
          <w:szCs w:val="20"/>
          <w:lang w:eastAsia="tr-TR"/>
        </w:rPr>
        <w:softHyphen/>
        <w:t>duğunu ve Tevrat'ta yer aldığını söyler</w:t>
      </w:r>
      <w:r w:rsidRPr="00A34745">
        <w:rPr>
          <w:rFonts w:ascii="Times New Roman" w:eastAsia="Times New Roman" w:hAnsi="Times New Roman" w:cs="Times New Roman"/>
          <w:sz w:val="20"/>
          <w:szCs w:val="20"/>
          <w:lang w:eastAsia="tr-TR"/>
        </w:rPr>
        <w:softHyphen/>
        <w:t xml:space="preserve">ken </w:t>
      </w:r>
      <w:r w:rsidRPr="00A34745">
        <w:rPr>
          <w:rFonts w:ascii="Times New Roman" w:eastAsia="Times New Roman" w:hAnsi="Times New Roman" w:cs="Times New Roman"/>
          <w:sz w:val="20"/>
          <w:vertAlign w:val="superscript"/>
          <w:lang w:eastAsia="tr-TR"/>
        </w:rPr>
        <w:footnoteReference w:id="48"/>
      </w:r>
      <w:r w:rsidRPr="00A34745">
        <w:rPr>
          <w:rFonts w:ascii="Times New Roman" w:eastAsia="Times New Roman" w:hAnsi="Times New Roman" w:cs="Times New Roman"/>
          <w:sz w:val="20"/>
          <w:vertAlign w:val="superscript"/>
          <w:lang w:eastAsia="tr-TR"/>
        </w:rPr>
        <w:t>[201]</w:t>
      </w:r>
      <w:r w:rsidRPr="00A34745">
        <w:rPr>
          <w:rFonts w:ascii="Times New Roman" w:eastAsia="Times New Roman" w:hAnsi="Times New Roman" w:cs="Times New Roman"/>
          <w:sz w:val="20"/>
          <w:szCs w:val="20"/>
          <w:lang w:eastAsia="tr-TR"/>
        </w:rPr>
        <w:t xml:space="preserve"> Arthur Jeffery, İbrânîce'nin yanında Ârâ-mîce'de de olduğunu bildirir.</w:t>
      </w:r>
      <w:r w:rsidRPr="00A34745">
        <w:rPr>
          <w:rFonts w:ascii="Times New Roman" w:eastAsia="Times New Roman" w:hAnsi="Times New Roman" w:cs="Times New Roman"/>
          <w:sz w:val="20"/>
          <w:vertAlign w:val="superscript"/>
          <w:lang w:eastAsia="tr-TR"/>
        </w:rPr>
        <w:footnoteReference w:id="49"/>
      </w:r>
      <w:r w:rsidRPr="00A34745">
        <w:rPr>
          <w:rFonts w:ascii="Times New Roman" w:eastAsia="Times New Roman" w:hAnsi="Times New Roman" w:cs="Times New Roman"/>
          <w:sz w:val="20"/>
          <w:vertAlign w:val="superscript"/>
          <w:lang w:eastAsia="tr-TR"/>
        </w:rPr>
        <w:t>[202]</w:t>
      </w:r>
      <w:r w:rsidRPr="00A34745">
        <w:rPr>
          <w:rFonts w:ascii="Times New Roman" w:eastAsia="Times New Roman" w:hAnsi="Times New Roman" w:cs="Times New Roman"/>
          <w:sz w:val="20"/>
          <w:szCs w:val="20"/>
          <w:lang w:eastAsia="tr-TR"/>
        </w:rPr>
        <w:t xml:space="preserve"> Kur'ân ilimleri terimi olarak kıraat çeşitli şekil</w:t>
      </w:r>
      <w:r w:rsidRPr="00A34745">
        <w:rPr>
          <w:rFonts w:ascii="Times New Roman" w:eastAsia="Times New Roman" w:hAnsi="Times New Roman" w:cs="Times New Roman"/>
          <w:sz w:val="20"/>
          <w:szCs w:val="20"/>
          <w:lang w:eastAsia="tr-TR"/>
        </w:rPr>
        <w:softHyphen/>
        <w:t>lerde tanımlanmıştır. Râgib el-İsfahânî, "Tertîlde harf ve kelimeleri birbirine kat</w:t>
      </w:r>
      <w:r w:rsidRPr="00A34745">
        <w:rPr>
          <w:rFonts w:ascii="Times New Roman" w:eastAsia="Times New Roman" w:hAnsi="Times New Roman" w:cs="Times New Roman"/>
          <w:sz w:val="20"/>
          <w:szCs w:val="20"/>
          <w:lang w:eastAsia="tr-TR"/>
        </w:rPr>
        <w:softHyphen/>
        <w:t>maya denir"; Taşköprizâde, "Mütevâtir ihtilâf vecihleri bakımından Allah kelâmı olan Kur'ân-ı Kerîm'in nazmının şekille</w:t>
      </w:r>
      <w:r w:rsidRPr="00A34745">
        <w:rPr>
          <w:rFonts w:ascii="Times New Roman" w:eastAsia="Times New Roman" w:hAnsi="Times New Roman" w:cs="Times New Roman"/>
          <w:sz w:val="20"/>
          <w:szCs w:val="20"/>
          <w:lang w:eastAsia="tr-TR"/>
        </w:rPr>
        <w:softHyphen/>
        <w:t>rinden bahseden bir ilim dalıdır" diye ta</w:t>
      </w:r>
      <w:r w:rsidRPr="00A34745">
        <w:rPr>
          <w:rFonts w:ascii="Times New Roman" w:eastAsia="Times New Roman" w:hAnsi="Times New Roman" w:cs="Times New Roman"/>
          <w:sz w:val="20"/>
          <w:szCs w:val="20"/>
          <w:lang w:eastAsia="tr-TR"/>
        </w:rPr>
        <w:softHyphen/>
        <w:t>rif eder. İbnü'l-Cezerfnin, "Kur'an kelime</w:t>
      </w:r>
      <w:r w:rsidRPr="00A34745">
        <w:rPr>
          <w:rFonts w:ascii="Times New Roman" w:eastAsia="Times New Roman" w:hAnsi="Times New Roman" w:cs="Times New Roman"/>
          <w:sz w:val="20"/>
          <w:szCs w:val="20"/>
          <w:lang w:eastAsia="tr-TR"/>
        </w:rPr>
        <w:softHyphen/>
        <w:t>lerinin nasıl okunacağını ve râvilerine nis</w:t>
      </w:r>
      <w:r w:rsidRPr="00A34745">
        <w:rPr>
          <w:rFonts w:ascii="Times New Roman" w:eastAsia="Times New Roman" w:hAnsi="Times New Roman" w:cs="Times New Roman"/>
          <w:sz w:val="20"/>
          <w:szCs w:val="20"/>
          <w:lang w:eastAsia="tr-TR"/>
        </w:rPr>
        <w:softHyphen/>
        <w:t>bet etmek suretiyle bu kelimeler üzerin</w:t>
      </w:r>
      <w:r w:rsidRPr="00A34745">
        <w:rPr>
          <w:rFonts w:ascii="Times New Roman" w:eastAsia="Times New Roman" w:hAnsi="Times New Roman" w:cs="Times New Roman"/>
          <w:sz w:val="20"/>
          <w:szCs w:val="20"/>
          <w:lang w:eastAsia="tr-TR"/>
        </w:rPr>
        <w:softHyphen/>
        <w:t xml:space="preserve">deki farklı okuyuşları konu edinen bir ilimdir </w:t>
      </w:r>
      <w:r w:rsidRPr="00A34745">
        <w:rPr>
          <w:rFonts w:ascii="Times New Roman" w:eastAsia="Times New Roman" w:hAnsi="Times New Roman" w:cs="Times New Roman"/>
          <w:sz w:val="20"/>
          <w:vertAlign w:val="superscript"/>
          <w:lang w:eastAsia="tr-TR"/>
        </w:rPr>
        <w:footnoteReference w:id="50"/>
      </w:r>
      <w:r w:rsidRPr="00A34745">
        <w:rPr>
          <w:rFonts w:ascii="Times New Roman" w:eastAsia="Times New Roman" w:hAnsi="Times New Roman" w:cs="Times New Roman"/>
          <w:sz w:val="20"/>
          <w:vertAlign w:val="superscript"/>
          <w:lang w:eastAsia="tr-TR"/>
        </w:rPr>
        <w:t>[203]</w:t>
      </w:r>
      <w:r w:rsidRPr="00A34745">
        <w:rPr>
          <w:rFonts w:ascii="Times New Roman" w:eastAsia="Times New Roman" w:hAnsi="Times New Roman" w:cs="Times New Roman"/>
          <w:sz w:val="20"/>
          <w:szCs w:val="20"/>
          <w:lang w:eastAsia="tr-TR"/>
        </w:rPr>
        <w:t xml:space="preserve"> şeklin</w:t>
      </w:r>
      <w:r w:rsidRPr="00A34745">
        <w:rPr>
          <w:rFonts w:ascii="Times New Roman" w:eastAsia="Times New Roman" w:hAnsi="Times New Roman" w:cs="Times New Roman"/>
          <w:sz w:val="20"/>
          <w:szCs w:val="20"/>
          <w:lang w:eastAsia="tr-TR"/>
        </w:rPr>
        <w:softHyphen/>
        <w:t>deki tanımı daha kapsayıcıdır. Ayrıca kı</w:t>
      </w:r>
      <w:r w:rsidRPr="00A34745">
        <w:rPr>
          <w:rFonts w:ascii="Times New Roman" w:eastAsia="Times New Roman" w:hAnsi="Times New Roman" w:cs="Times New Roman"/>
          <w:sz w:val="20"/>
          <w:szCs w:val="20"/>
          <w:lang w:eastAsia="tr-TR"/>
        </w:rPr>
        <w:softHyphen/>
        <w:t>raat imamlarından her birinin tercih et</w:t>
      </w:r>
      <w:r w:rsidRPr="00A34745">
        <w:rPr>
          <w:rFonts w:ascii="Times New Roman" w:eastAsia="Times New Roman" w:hAnsi="Times New Roman" w:cs="Times New Roman"/>
          <w:sz w:val="20"/>
          <w:szCs w:val="20"/>
          <w:lang w:eastAsia="tr-TR"/>
        </w:rPr>
        <w:softHyphen/>
        <w:t>tiği okuyuşlar için de kıraat terimi kulla</w:t>
      </w:r>
      <w:r w:rsidRPr="00A34745">
        <w:rPr>
          <w:rFonts w:ascii="Times New Roman" w:eastAsia="Times New Roman" w:hAnsi="Times New Roman" w:cs="Times New Roman"/>
          <w:sz w:val="20"/>
          <w:szCs w:val="20"/>
          <w:lang w:eastAsia="tr-TR"/>
        </w:rPr>
        <w:softHyphen/>
        <w:t>nılmıştır: Nâfi kıraati. Âsim kıraati gibi. Harf kelimesinin Özellikle ilk dönemlerde kıraat yerine kullanıldığı da görülür.</w:t>
      </w:r>
      <w:r w:rsidRPr="00A34745">
        <w:rPr>
          <w:rFonts w:ascii="Times New Roman" w:eastAsia="Times New Roman" w:hAnsi="Times New Roman" w:cs="Times New Roman"/>
          <w:sz w:val="20"/>
          <w:vertAlign w:val="superscript"/>
          <w:lang w:eastAsia="tr-TR"/>
        </w:rPr>
        <w:footnoteReference w:id="51"/>
      </w:r>
      <w:r w:rsidRPr="00A34745">
        <w:rPr>
          <w:rFonts w:ascii="Times New Roman" w:eastAsia="Times New Roman" w:hAnsi="Times New Roman" w:cs="Times New Roman"/>
          <w:sz w:val="20"/>
          <w:vertAlign w:val="superscript"/>
          <w:lang w:eastAsia="tr-TR"/>
        </w:rPr>
        <w:t>[204]</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Kıraat ilminin "kart kurrâ. mukrî, müb-tedî, mütevassit, müntehî, râvi, rivayet, tarîk, vecih" gibi terimleri bu ilmi öğre</w:t>
      </w:r>
      <w:r w:rsidRPr="00A34745">
        <w:rPr>
          <w:rFonts w:ascii="Times New Roman" w:eastAsia="Times New Roman" w:hAnsi="Times New Roman" w:cs="Times New Roman"/>
          <w:sz w:val="20"/>
          <w:szCs w:val="20"/>
          <w:lang w:eastAsia="tr-TR"/>
        </w:rPr>
        <w:softHyphen/>
        <w:t>ten, öğrenen ve nakledenler hakkında İl</w:t>
      </w:r>
      <w:r w:rsidRPr="00A34745">
        <w:rPr>
          <w:rFonts w:ascii="Times New Roman" w:eastAsia="Times New Roman" w:hAnsi="Times New Roman" w:cs="Times New Roman"/>
          <w:sz w:val="20"/>
          <w:szCs w:val="20"/>
          <w:lang w:eastAsia="tr-TR"/>
        </w:rPr>
        <w:softHyphen/>
        <w:t>gili eserlerde sıkça kullanılmaktadır. Kıra</w:t>
      </w:r>
      <w:r w:rsidRPr="00A34745">
        <w:rPr>
          <w:rFonts w:ascii="Times New Roman" w:eastAsia="Times New Roman" w:hAnsi="Times New Roman" w:cs="Times New Roman"/>
          <w:sz w:val="20"/>
          <w:szCs w:val="20"/>
          <w:lang w:eastAsia="tr-TR"/>
        </w:rPr>
        <w:softHyphen/>
        <w:t>at kökünden ism-i fail olan kârî (çoğulu kurrâ) genel anlamıyla "Kur'an tilâvet eden" demek olup mübtedî ve müntehî diye iki kısma ayrılır. İfrad metoduyla kı</w:t>
      </w:r>
      <w:r w:rsidRPr="00A34745">
        <w:rPr>
          <w:rFonts w:ascii="Times New Roman" w:eastAsia="Times New Roman" w:hAnsi="Times New Roman" w:cs="Times New Roman"/>
          <w:sz w:val="20"/>
          <w:szCs w:val="20"/>
          <w:lang w:eastAsia="tr-TR"/>
        </w:rPr>
        <w:softHyphen/>
        <w:t>raat öğrenmeye başlayıp aynı metotla üç imamın kıraatini öğrenen kişiye mübte</w:t>
      </w:r>
      <w:r w:rsidRPr="00A34745">
        <w:rPr>
          <w:rFonts w:ascii="Times New Roman" w:eastAsia="Times New Roman" w:hAnsi="Times New Roman" w:cs="Times New Roman"/>
          <w:sz w:val="20"/>
          <w:szCs w:val="20"/>
          <w:lang w:eastAsia="tr-TR"/>
        </w:rPr>
        <w:softHyphen/>
        <w:t>dî, kıraatlerin çoğunu ve meşhur olanla</w:t>
      </w:r>
      <w:r w:rsidRPr="00A34745">
        <w:rPr>
          <w:rFonts w:ascii="Times New Roman" w:eastAsia="Times New Roman" w:hAnsi="Times New Roman" w:cs="Times New Roman"/>
          <w:sz w:val="20"/>
          <w:szCs w:val="20"/>
          <w:lang w:eastAsia="tr-TR"/>
        </w:rPr>
        <w:softHyphen/>
        <w:t xml:space="preserve">rını okuyarak nakleden kişiye müntehî </w:t>
      </w:r>
      <w:r w:rsidRPr="00A34745">
        <w:rPr>
          <w:rFonts w:ascii="Times New Roman" w:eastAsia="Times New Roman" w:hAnsi="Times New Roman" w:cs="Times New Roman"/>
          <w:sz w:val="20"/>
          <w:vertAlign w:val="superscript"/>
          <w:lang w:eastAsia="tr-TR"/>
        </w:rPr>
        <w:footnoteReference w:id="52"/>
      </w:r>
      <w:r w:rsidRPr="00A34745">
        <w:rPr>
          <w:rFonts w:ascii="Times New Roman" w:eastAsia="Times New Roman" w:hAnsi="Times New Roman" w:cs="Times New Roman"/>
          <w:sz w:val="20"/>
          <w:vertAlign w:val="superscript"/>
          <w:lang w:eastAsia="tr-TR"/>
        </w:rPr>
        <w:t>[205]</w:t>
      </w:r>
      <w:r w:rsidRPr="00A34745">
        <w:rPr>
          <w:rFonts w:ascii="Times New Roman" w:eastAsia="Times New Roman" w:hAnsi="Times New Roman" w:cs="Times New Roman"/>
          <w:sz w:val="20"/>
          <w:szCs w:val="20"/>
          <w:lang w:eastAsia="tr-TR"/>
        </w:rPr>
        <w:t xml:space="preserve"> dört veya beş kıraati ifrad tarikiyle bile</w:t>
      </w:r>
      <w:r w:rsidRPr="00A34745">
        <w:rPr>
          <w:rFonts w:ascii="Times New Roman" w:eastAsia="Times New Roman" w:hAnsi="Times New Roman" w:cs="Times New Roman"/>
          <w:sz w:val="20"/>
          <w:szCs w:val="20"/>
          <w:lang w:eastAsia="tr-TR"/>
        </w:rPr>
        <w:softHyphen/>
        <w:t>ne de mütevassıt denmiştir.</w:t>
      </w:r>
      <w:r w:rsidRPr="00A34745">
        <w:rPr>
          <w:rFonts w:ascii="Times New Roman" w:eastAsia="Times New Roman" w:hAnsi="Times New Roman" w:cs="Times New Roman"/>
          <w:sz w:val="20"/>
          <w:vertAlign w:val="superscript"/>
          <w:lang w:eastAsia="tr-TR"/>
        </w:rPr>
        <w:footnoteReference w:id="53"/>
      </w:r>
      <w:r w:rsidRPr="00A34745">
        <w:rPr>
          <w:rFonts w:ascii="Times New Roman" w:eastAsia="Times New Roman" w:hAnsi="Times New Roman" w:cs="Times New Roman"/>
          <w:sz w:val="20"/>
          <w:vertAlign w:val="superscript"/>
          <w:lang w:eastAsia="tr-TR"/>
        </w:rPr>
        <w:t>[206]</w:t>
      </w:r>
      <w:r w:rsidRPr="00A34745">
        <w:rPr>
          <w:rFonts w:ascii="Times New Roman" w:eastAsia="Times New Roman" w:hAnsi="Times New Roman" w:cs="Times New Roman"/>
          <w:sz w:val="20"/>
          <w:szCs w:val="20"/>
          <w:lang w:eastAsia="tr-TR"/>
        </w:rPr>
        <w:t xml:space="preserve"> İlk dönemde ashabın Kur'an kıraati ko</w:t>
      </w:r>
      <w:r w:rsidRPr="00A34745">
        <w:rPr>
          <w:rFonts w:ascii="Times New Roman" w:eastAsia="Times New Roman" w:hAnsi="Times New Roman" w:cs="Times New Roman"/>
          <w:sz w:val="20"/>
          <w:szCs w:val="20"/>
          <w:lang w:eastAsia="tr-TR"/>
        </w:rPr>
        <w:softHyphen/>
        <w:t>nusunda geniş bilgisi olanları kurrâ diye anılmıştır.</w:t>
      </w:r>
      <w:r w:rsidRPr="00A34745">
        <w:rPr>
          <w:rFonts w:ascii="Times New Roman" w:eastAsia="Times New Roman" w:hAnsi="Times New Roman" w:cs="Times New Roman"/>
          <w:sz w:val="20"/>
          <w:vertAlign w:val="superscript"/>
          <w:lang w:eastAsia="tr-TR"/>
        </w:rPr>
        <w:footnoteReference w:id="54"/>
      </w:r>
      <w:r w:rsidRPr="00A34745">
        <w:rPr>
          <w:rFonts w:ascii="Times New Roman" w:eastAsia="Times New Roman" w:hAnsi="Times New Roman" w:cs="Times New Roman"/>
          <w:sz w:val="20"/>
          <w:vertAlign w:val="superscript"/>
          <w:lang w:eastAsia="tr-TR"/>
        </w:rPr>
        <w:t>[207]</w:t>
      </w:r>
      <w:r w:rsidRPr="00A34745">
        <w:rPr>
          <w:rFonts w:ascii="Times New Roman" w:eastAsia="Times New Roman" w:hAnsi="Times New Roman" w:cs="Times New Roman"/>
          <w:sz w:val="20"/>
          <w:szCs w:val="20"/>
          <w:lang w:eastAsia="tr-TR"/>
        </w:rPr>
        <w:t xml:space="preserve"> Mukrî terimi, kıraatleri sağlam ve kesintisiz bir isnadla almış bir üstattan müşâfehe yoluyla (ağızdan ağza) rivayet eden kıraat âlimini ifade eder. Bu tabirin ilk olarak, Hz. Peygamber tarafın</w:t>
      </w:r>
      <w:r w:rsidRPr="00A34745">
        <w:rPr>
          <w:rFonts w:ascii="Times New Roman" w:eastAsia="Times New Roman" w:hAnsi="Times New Roman" w:cs="Times New Roman"/>
          <w:sz w:val="20"/>
          <w:szCs w:val="20"/>
          <w:lang w:eastAsia="tr-TR"/>
        </w:rPr>
        <w:softHyphen/>
        <w:t>dan Birinci Akabe Biatı'nın ardından Evs ve Hazrec kabilelerine Kur'an öğretmek üzere görevlendirilen Mus'ab b. Umeyr için kullanıldığı bildirilir.</w:t>
      </w:r>
      <w:r w:rsidRPr="00A34745">
        <w:rPr>
          <w:rFonts w:ascii="Times New Roman" w:eastAsia="Times New Roman" w:hAnsi="Times New Roman" w:cs="Times New Roman"/>
          <w:sz w:val="20"/>
          <w:vertAlign w:val="superscript"/>
          <w:lang w:eastAsia="tr-TR"/>
        </w:rPr>
        <w:footnoteReference w:id="55"/>
      </w:r>
      <w:r w:rsidRPr="00A34745">
        <w:rPr>
          <w:rFonts w:ascii="Times New Roman" w:eastAsia="Times New Roman" w:hAnsi="Times New Roman" w:cs="Times New Roman"/>
          <w:sz w:val="20"/>
          <w:vertAlign w:val="superscript"/>
          <w:lang w:eastAsia="tr-TR"/>
        </w:rPr>
        <w:t>[208]</w:t>
      </w:r>
      <w:r w:rsidRPr="00A34745">
        <w:rPr>
          <w:rFonts w:ascii="Times New Roman" w:eastAsia="Times New Roman" w:hAnsi="Times New Roman" w:cs="Times New Roman"/>
          <w:sz w:val="20"/>
          <w:szCs w:val="20"/>
          <w:lang w:eastAsia="tr-TR"/>
        </w:rPr>
        <w:t xml:space="preserve"> Kıraatleri imam</w:t>
      </w:r>
      <w:r w:rsidRPr="00A34745">
        <w:rPr>
          <w:rFonts w:ascii="Times New Roman" w:eastAsia="Times New Roman" w:hAnsi="Times New Roman" w:cs="Times New Roman"/>
          <w:sz w:val="20"/>
          <w:szCs w:val="20"/>
          <w:lang w:eastAsia="tr-TR"/>
        </w:rPr>
        <w:softHyphen/>
        <w:t>lardan doğrudan veya vasıtalı olarak alıp nakleden kimse için râvi terimi kullanılır</w:t>
      </w:r>
      <w:r w:rsidRPr="00A34745">
        <w:rPr>
          <w:rFonts w:ascii="Times New Roman" w:eastAsia="Times New Roman" w:hAnsi="Times New Roman" w:cs="Times New Roman"/>
          <w:sz w:val="20"/>
          <w:szCs w:val="20"/>
          <w:lang w:eastAsia="tr-TR"/>
        </w:rPr>
        <w:softHyphen/>
        <w:t>ken râviye nisbet edilen kıraate de rivayet</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denmiştir. Kıraat imamlarından her biri</w:t>
      </w:r>
      <w:r w:rsidRPr="00A34745">
        <w:rPr>
          <w:rFonts w:ascii="Times New Roman" w:eastAsia="Times New Roman" w:hAnsi="Times New Roman" w:cs="Times New Roman"/>
          <w:sz w:val="20"/>
          <w:szCs w:val="20"/>
          <w:lang w:eastAsia="tr-TR"/>
        </w:rPr>
        <w:softHyphen/>
        <w:t>nin çok sayıda râvisi olmakla birlikte daha çok ders kitabı niteliğinde te"lif edilen kı</w:t>
      </w:r>
      <w:r w:rsidRPr="00A34745">
        <w:rPr>
          <w:rFonts w:ascii="Times New Roman" w:eastAsia="Times New Roman" w:hAnsi="Times New Roman" w:cs="Times New Roman"/>
          <w:sz w:val="20"/>
          <w:szCs w:val="20"/>
          <w:lang w:eastAsia="tr-TR"/>
        </w:rPr>
        <w:softHyphen/>
        <w:t>raate daireserlerde her imam için bun</w:t>
      </w:r>
      <w:r w:rsidRPr="00A34745">
        <w:rPr>
          <w:rFonts w:ascii="Times New Roman" w:eastAsia="Times New Roman" w:hAnsi="Times New Roman" w:cs="Times New Roman"/>
          <w:sz w:val="20"/>
          <w:szCs w:val="20"/>
          <w:lang w:eastAsia="tr-TR"/>
        </w:rPr>
        <w:softHyphen/>
        <w:t>lardan en meşhur İkişer râviye yer veril</w:t>
      </w:r>
      <w:r w:rsidRPr="00A34745">
        <w:rPr>
          <w:rFonts w:ascii="Times New Roman" w:eastAsia="Times New Roman" w:hAnsi="Times New Roman" w:cs="Times New Roman"/>
          <w:sz w:val="20"/>
          <w:szCs w:val="20"/>
          <w:lang w:eastAsia="tr-TR"/>
        </w:rPr>
        <w:softHyphen/>
        <w:t>miştir. Kıraat râviden alana nisbet edil</w:t>
      </w:r>
      <w:r w:rsidRPr="00A34745">
        <w:rPr>
          <w:rFonts w:ascii="Times New Roman" w:eastAsia="Times New Roman" w:hAnsi="Times New Roman" w:cs="Times New Roman"/>
          <w:sz w:val="20"/>
          <w:szCs w:val="20"/>
          <w:lang w:eastAsia="tr-TR"/>
        </w:rPr>
        <w:softHyphen/>
        <w:t>diğinde tarik adını alır Nâfi' kıraatinin Kâ-lûn rivayetinin Ebû Neşît tariki gibi) Râ-vilerin de birden çok râvisi (tarik) bulun</w:t>
      </w:r>
      <w:r w:rsidRPr="00A34745">
        <w:rPr>
          <w:rFonts w:ascii="Times New Roman" w:eastAsia="Times New Roman" w:hAnsi="Times New Roman" w:cs="Times New Roman"/>
          <w:sz w:val="20"/>
          <w:szCs w:val="20"/>
          <w:lang w:eastAsia="tr-TR"/>
        </w:rPr>
        <w:softHyphen/>
        <w:t>makla birlikte onların sayılarını da iki ile sınırlayan eserler telif edilmiş olup bu ko</w:t>
      </w:r>
      <w:r w:rsidRPr="00A34745">
        <w:rPr>
          <w:rFonts w:ascii="Times New Roman" w:eastAsia="Times New Roman" w:hAnsi="Times New Roman" w:cs="Times New Roman"/>
          <w:sz w:val="20"/>
          <w:szCs w:val="20"/>
          <w:lang w:eastAsia="tr-TR"/>
        </w:rPr>
        <w:softHyphen/>
        <w:t>nuda İbnü'l-Cezerî'ninen-Neşr'ini ihti</w:t>
      </w:r>
      <w:r w:rsidRPr="00A34745">
        <w:rPr>
          <w:rFonts w:ascii="Times New Roman" w:eastAsia="Times New Roman" w:hAnsi="Times New Roman" w:cs="Times New Roman"/>
          <w:sz w:val="20"/>
          <w:szCs w:val="20"/>
          <w:lang w:eastAsia="tr-TR"/>
        </w:rPr>
        <w:softHyphen/>
        <w:t>sar ederek kaleme aldığı Takribü'n-Neşr fi'I-kırâ'âü'}-caşr adlı eseri meşhurdur. Bu eserin ders kitabı olarak yaygın bi</w:t>
      </w:r>
      <w:r w:rsidRPr="00A34745">
        <w:rPr>
          <w:rFonts w:ascii="Times New Roman" w:eastAsia="Times New Roman" w:hAnsi="Times New Roman" w:cs="Times New Roman"/>
          <w:sz w:val="20"/>
          <w:szCs w:val="20"/>
          <w:lang w:eastAsia="tr-TR"/>
        </w:rPr>
        <w:softHyphen/>
        <w:t>çimde kullanılması sebebiyle olmalıdır ki imamların râvilerini ve râvilerin de tarik</w:t>
      </w:r>
      <w:r w:rsidRPr="00A34745">
        <w:rPr>
          <w:rFonts w:ascii="Times New Roman" w:eastAsia="Times New Roman" w:hAnsi="Times New Roman" w:cs="Times New Roman"/>
          <w:sz w:val="20"/>
          <w:szCs w:val="20"/>
          <w:lang w:eastAsia="tr-TR"/>
        </w:rPr>
        <w:softHyphen/>
        <w:t>lerini iki ile sınırlayarak uygulanan kıraat programlan için özellikle Osmanlı tedris sisteminde "takrîb" terimineyer veril</w:t>
      </w:r>
      <w:r w:rsidRPr="00A34745">
        <w:rPr>
          <w:rFonts w:ascii="Times New Roman" w:eastAsia="Times New Roman" w:hAnsi="Times New Roman" w:cs="Times New Roman"/>
          <w:sz w:val="20"/>
          <w:szCs w:val="20"/>
          <w:lang w:eastAsia="tr-TR"/>
        </w:rPr>
        <w:softHyphen/>
        <w:t>miştir. Tarik ayrıca yedili, onlu ve on dört</w:t>
      </w:r>
      <w:r w:rsidRPr="00A34745">
        <w:rPr>
          <w:rFonts w:ascii="Times New Roman" w:eastAsia="Times New Roman" w:hAnsi="Times New Roman" w:cs="Times New Roman"/>
          <w:sz w:val="20"/>
          <w:szCs w:val="20"/>
          <w:lang w:eastAsia="tr-TR"/>
        </w:rPr>
        <w:softHyphen/>
        <w:t>lü sistemlerin her biri için kullanıldığı gibi seb'a tariki, aşere tariki kıraat tedri</w:t>
      </w:r>
      <w:r w:rsidRPr="00A34745">
        <w:rPr>
          <w:rFonts w:ascii="Times New Roman" w:eastAsia="Times New Roman" w:hAnsi="Times New Roman" w:cs="Times New Roman"/>
          <w:sz w:val="20"/>
          <w:szCs w:val="20"/>
          <w:lang w:eastAsia="tr-TR"/>
        </w:rPr>
        <w:softHyphen/>
        <w:t>sinde takip edilen eserlerin adlarına ülkeve şehirlerde benimsenen ted</w:t>
      </w:r>
      <w:r w:rsidRPr="00A34745">
        <w:rPr>
          <w:rFonts w:ascii="Times New Roman" w:eastAsia="Times New Roman" w:hAnsi="Times New Roman" w:cs="Times New Roman"/>
          <w:sz w:val="20"/>
          <w:szCs w:val="20"/>
          <w:lang w:eastAsia="tr-TR"/>
        </w:rPr>
        <w:softHyphen/>
        <w:t>ris metotlarına (Mısır tariki, İstanbul ta</w:t>
      </w:r>
      <w:r w:rsidRPr="00A34745">
        <w:rPr>
          <w:rFonts w:ascii="Times New Roman" w:eastAsia="Times New Roman" w:hAnsi="Times New Roman" w:cs="Times New Roman"/>
          <w:sz w:val="20"/>
          <w:szCs w:val="20"/>
          <w:lang w:eastAsia="tr-TR"/>
        </w:rPr>
        <w:softHyphen/>
        <w:t>riki) izafeten de kullanılmıştır. Vecih (vech) ise kıraat, rivayet ve tarik dışında kalan ve tedris sistematiği içinde dikkate alın</w:t>
      </w:r>
      <w:r w:rsidRPr="00A34745">
        <w:rPr>
          <w:rFonts w:ascii="Times New Roman" w:eastAsia="Times New Roman" w:hAnsi="Times New Roman" w:cs="Times New Roman"/>
          <w:sz w:val="20"/>
          <w:szCs w:val="20"/>
          <w:lang w:eastAsia="tr-TR"/>
        </w:rPr>
        <w:softHyphen/>
        <w:t>ması ihtiyarî olan okuyuş farklılıklarına denilmiştir.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lastRenderedPageBreak/>
        <w:t>İslâmî ilimler içinde gerek ortaya çıkış za</w:t>
      </w:r>
      <w:r w:rsidRPr="00A34745">
        <w:rPr>
          <w:rFonts w:ascii="Times New Roman" w:eastAsia="Times New Roman" w:hAnsi="Times New Roman" w:cs="Times New Roman"/>
          <w:sz w:val="20"/>
          <w:szCs w:val="20"/>
          <w:lang w:eastAsia="tr-TR"/>
        </w:rPr>
        <w:softHyphen/>
        <w:t>manı gerekse önemi bakımından önceliğe sahiptir. Çünkü Resûl-i Ekrem inen âyet</w:t>
      </w:r>
      <w:r w:rsidRPr="00A34745">
        <w:rPr>
          <w:rFonts w:ascii="Times New Roman" w:eastAsia="Times New Roman" w:hAnsi="Times New Roman" w:cs="Times New Roman"/>
          <w:sz w:val="20"/>
          <w:szCs w:val="20"/>
          <w:lang w:eastAsia="tr-TR"/>
        </w:rPr>
        <w:softHyphen/>
        <w:t>leri büyük bir özenle okuyor ve hemen ashabına aktarıyor, ondan öğrenenler bu okuyuştan başkalarına naklediyordu. Na</w:t>
      </w:r>
      <w:r w:rsidRPr="00A34745">
        <w:rPr>
          <w:rFonts w:ascii="Times New Roman" w:eastAsia="Times New Roman" w:hAnsi="Times New Roman" w:cs="Times New Roman"/>
          <w:sz w:val="20"/>
          <w:szCs w:val="20"/>
          <w:lang w:eastAsia="tr-TR"/>
        </w:rPr>
        <w:softHyphen/>
        <w:t>zil olan Kur'an âyetlerini Hz. Peygamberin her yıl ramazan ayında Cebrail'in huzu</w:t>
      </w:r>
      <w:r w:rsidRPr="00A34745">
        <w:rPr>
          <w:rFonts w:ascii="Times New Roman" w:eastAsia="Times New Roman" w:hAnsi="Times New Roman" w:cs="Times New Roman"/>
          <w:sz w:val="20"/>
          <w:szCs w:val="20"/>
          <w:lang w:eastAsia="tr-TR"/>
        </w:rPr>
        <w:softHyphen/>
        <w:t>runda okuduğu, bazı sahâbîlerin de din</w:t>
      </w:r>
      <w:r w:rsidRPr="00A34745">
        <w:rPr>
          <w:rFonts w:ascii="Times New Roman" w:eastAsia="Times New Roman" w:hAnsi="Times New Roman" w:cs="Times New Roman"/>
          <w:sz w:val="20"/>
          <w:szCs w:val="20"/>
          <w:lang w:eastAsia="tr-TR"/>
        </w:rPr>
        <w:softHyphen/>
        <w:t>lediği, bu okuyuşların vefat ettiği yılın ra</w:t>
      </w:r>
      <w:r w:rsidRPr="00A34745">
        <w:rPr>
          <w:rFonts w:ascii="Times New Roman" w:eastAsia="Times New Roman" w:hAnsi="Times New Roman" w:cs="Times New Roman"/>
          <w:sz w:val="20"/>
          <w:szCs w:val="20"/>
          <w:lang w:eastAsia="tr-TR"/>
        </w:rPr>
        <w:softHyphen/>
        <w:t xml:space="preserve">mazan ayında iki defa gerçekleştiğine dair rivayet </w:t>
      </w:r>
      <w:r w:rsidRPr="00A34745">
        <w:rPr>
          <w:rFonts w:ascii="Times New Roman" w:eastAsia="Times New Roman" w:hAnsi="Times New Roman" w:cs="Times New Roman"/>
          <w:sz w:val="20"/>
          <w:vertAlign w:val="superscript"/>
          <w:lang w:eastAsia="tr-TR"/>
        </w:rPr>
        <w:footnoteReference w:id="56"/>
      </w:r>
      <w:r w:rsidRPr="00A34745">
        <w:rPr>
          <w:rFonts w:ascii="Times New Roman" w:eastAsia="Times New Roman" w:hAnsi="Times New Roman" w:cs="Times New Roman"/>
          <w:sz w:val="20"/>
          <w:vertAlign w:val="superscript"/>
          <w:lang w:eastAsia="tr-TR"/>
        </w:rPr>
        <w:t>[209]</w:t>
      </w:r>
      <w:r w:rsidRPr="00A34745">
        <w:rPr>
          <w:rFonts w:ascii="Times New Roman" w:eastAsia="Times New Roman" w:hAnsi="Times New Roman" w:cs="Times New Roman"/>
          <w:sz w:val="20"/>
          <w:szCs w:val="20"/>
          <w:lang w:eastAsia="tr-TR"/>
        </w:rPr>
        <w:t xml:space="preserve"> ko</w:t>
      </w:r>
      <w:r w:rsidRPr="00A34745">
        <w:rPr>
          <w:rFonts w:ascii="Times New Roman" w:eastAsia="Times New Roman" w:hAnsi="Times New Roman" w:cs="Times New Roman"/>
          <w:sz w:val="20"/>
          <w:szCs w:val="20"/>
          <w:lang w:eastAsia="tr-TR"/>
        </w:rPr>
        <w:softHyphen/>
        <w:t>nunun önemini ortaya koyacak nitelikte</w:t>
      </w:r>
      <w:r w:rsidRPr="00A34745">
        <w:rPr>
          <w:rFonts w:ascii="Times New Roman" w:eastAsia="Times New Roman" w:hAnsi="Times New Roman" w:cs="Times New Roman"/>
          <w:sz w:val="20"/>
          <w:szCs w:val="20"/>
          <w:lang w:eastAsia="tr-TR"/>
        </w:rPr>
        <w:softHyphen/>
        <w:t xml:space="preserve">dir. Aslında Kur'an'ın hem Resûlullah hem de ümmeti tarafından doğru ve güzel okunması onun bir emridir. "Ağır ağır ve dikkatlice okumak" anlamına gelen "ter-tîl" kelimesinin yer aldığı âyetler </w:t>
      </w:r>
      <w:r w:rsidRPr="00A34745">
        <w:rPr>
          <w:rFonts w:ascii="Times New Roman" w:eastAsia="Times New Roman" w:hAnsi="Times New Roman" w:cs="Times New Roman"/>
          <w:sz w:val="20"/>
          <w:vertAlign w:val="superscript"/>
          <w:lang w:eastAsia="tr-TR"/>
        </w:rPr>
        <w:footnoteReference w:id="57"/>
      </w:r>
      <w:r w:rsidRPr="00A34745">
        <w:rPr>
          <w:rFonts w:ascii="Times New Roman" w:eastAsia="Times New Roman" w:hAnsi="Times New Roman" w:cs="Times New Roman"/>
          <w:sz w:val="20"/>
          <w:vertAlign w:val="superscript"/>
          <w:lang w:eastAsia="tr-TR"/>
        </w:rPr>
        <w:t>[210]</w:t>
      </w:r>
      <w:r w:rsidRPr="00A34745">
        <w:rPr>
          <w:rFonts w:ascii="Times New Roman" w:eastAsia="Times New Roman" w:hAnsi="Times New Roman" w:cs="Times New Roman"/>
          <w:sz w:val="20"/>
          <w:szCs w:val="20"/>
          <w:lang w:eastAsia="tr-TR"/>
        </w:rPr>
        <w:t xml:space="preserve"> kıraat il</w:t>
      </w:r>
      <w:r w:rsidRPr="00A34745">
        <w:rPr>
          <w:rFonts w:ascii="Times New Roman" w:eastAsia="Times New Roman" w:hAnsi="Times New Roman" w:cs="Times New Roman"/>
          <w:sz w:val="20"/>
          <w:szCs w:val="20"/>
          <w:lang w:eastAsia="tr-TR"/>
        </w:rPr>
        <w:softHyphen/>
        <w:t>minin Kur'ânî temelini oluşturmaktadır. Hz. Peygamber Kur'an'ı, tebliğ vazifesinin gereği olarak dinleyenin rahatça anlaya</w:t>
      </w:r>
      <w:r w:rsidRPr="00A34745">
        <w:rPr>
          <w:rFonts w:ascii="Times New Roman" w:eastAsia="Times New Roman" w:hAnsi="Times New Roman" w:cs="Times New Roman"/>
          <w:sz w:val="20"/>
          <w:szCs w:val="20"/>
          <w:lang w:eastAsia="tr-TR"/>
        </w:rPr>
        <w:softHyphen/>
        <w:t>cağı bir tarzda ağır ağır okur ve çoğunluk</w:t>
      </w:r>
      <w:r w:rsidRPr="00A34745">
        <w:rPr>
          <w:rFonts w:ascii="Times New Roman" w:eastAsia="Times New Roman" w:hAnsi="Times New Roman" w:cs="Times New Roman"/>
          <w:sz w:val="20"/>
          <w:szCs w:val="20"/>
          <w:lang w:eastAsia="tr-TR"/>
        </w:rPr>
        <w:softHyphen/>
        <w:t>la her âyetin sonunda vakfederdi.</w:t>
      </w:r>
      <w:r w:rsidRPr="00A34745">
        <w:rPr>
          <w:rFonts w:ascii="Times New Roman" w:eastAsia="Times New Roman" w:hAnsi="Times New Roman" w:cs="Times New Roman"/>
          <w:sz w:val="20"/>
          <w:vertAlign w:val="superscript"/>
          <w:lang w:eastAsia="tr-TR"/>
        </w:rPr>
        <w:footnoteReference w:id="58"/>
      </w:r>
      <w:r w:rsidRPr="00A34745">
        <w:rPr>
          <w:rFonts w:ascii="Times New Roman" w:eastAsia="Times New Roman" w:hAnsi="Times New Roman" w:cs="Times New Roman"/>
          <w:sz w:val="20"/>
          <w:vertAlign w:val="superscript"/>
          <w:lang w:eastAsia="tr-TR"/>
        </w:rPr>
        <w:t>[211]</w:t>
      </w:r>
      <w:r w:rsidRPr="00A34745">
        <w:rPr>
          <w:rFonts w:ascii="Times New Roman" w:eastAsia="Times New Roman" w:hAnsi="Times New Roman" w:cs="Times New Roman"/>
          <w:sz w:val="20"/>
          <w:szCs w:val="20"/>
          <w:lang w:eastAsia="tr-TR"/>
        </w:rPr>
        <w:t xml:space="preserve"> Onun Kur'an'i tertîl üzere ve</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güzel sesle okuyanları övdüğüne dair ha</w:t>
      </w:r>
      <w:r w:rsidRPr="00A34745">
        <w:rPr>
          <w:rFonts w:ascii="Times New Roman" w:eastAsia="Times New Roman" w:hAnsi="Times New Roman" w:cs="Times New Roman"/>
          <w:sz w:val="20"/>
          <w:szCs w:val="20"/>
          <w:lang w:eastAsia="tr-TR"/>
        </w:rPr>
        <w:softHyphen/>
        <w:t>berler nakledilmiştir.</w:t>
      </w:r>
      <w:r w:rsidRPr="00A34745">
        <w:rPr>
          <w:rFonts w:ascii="Times New Roman" w:eastAsia="Times New Roman" w:hAnsi="Times New Roman" w:cs="Times New Roman"/>
          <w:sz w:val="20"/>
          <w:vertAlign w:val="superscript"/>
          <w:lang w:eastAsia="tr-TR"/>
        </w:rPr>
        <w:footnoteReference w:id="59"/>
      </w:r>
      <w:r w:rsidRPr="00A34745">
        <w:rPr>
          <w:rFonts w:ascii="Times New Roman" w:eastAsia="Times New Roman" w:hAnsi="Times New Roman" w:cs="Times New Roman"/>
          <w:sz w:val="20"/>
          <w:vertAlign w:val="superscript"/>
          <w:lang w:eastAsia="tr-TR"/>
        </w:rPr>
        <w:t>[212]</w:t>
      </w:r>
      <w:r w:rsidRPr="00A34745">
        <w:rPr>
          <w:rFonts w:ascii="Times New Roman" w:eastAsia="Times New Roman" w:hAnsi="Times New Roman" w:cs="Times New Roman"/>
          <w:sz w:val="20"/>
          <w:szCs w:val="20"/>
          <w:lang w:eastAsia="tr-TR"/>
        </w:rPr>
        <w:t xml:space="preserve"> Bir defa</w:t>
      </w:r>
      <w:r w:rsidRPr="00A34745">
        <w:rPr>
          <w:rFonts w:ascii="Times New Roman" w:eastAsia="Times New Roman" w:hAnsi="Times New Roman" w:cs="Times New Roman"/>
          <w:sz w:val="20"/>
          <w:szCs w:val="20"/>
          <w:lang w:eastAsia="tr-TR"/>
        </w:rPr>
        <w:softHyphen/>
        <w:t xml:space="preserve">sında Resûl-i Ekrem, "Ümmetimin en iyi okuyanı Übey'dir" buyurmuş </w:t>
      </w:r>
      <w:r w:rsidRPr="00A34745">
        <w:rPr>
          <w:rFonts w:ascii="Times New Roman" w:eastAsia="Times New Roman" w:hAnsi="Times New Roman" w:cs="Times New Roman"/>
          <w:sz w:val="20"/>
          <w:vertAlign w:val="superscript"/>
          <w:lang w:eastAsia="tr-TR"/>
        </w:rPr>
        <w:footnoteReference w:id="60"/>
      </w:r>
      <w:r w:rsidRPr="00A34745">
        <w:rPr>
          <w:rFonts w:ascii="Times New Roman" w:eastAsia="Times New Roman" w:hAnsi="Times New Roman" w:cs="Times New Roman"/>
          <w:sz w:val="20"/>
          <w:vertAlign w:val="superscript"/>
          <w:lang w:eastAsia="tr-TR"/>
        </w:rPr>
        <w:t>[213]</w:t>
      </w:r>
      <w:r w:rsidRPr="00A34745">
        <w:rPr>
          <w:rFonts w:ascii="Times New Roman" w:eastAsia="Times New Roman" w:hAnsi="Times New Roman" w:cs="Times New Roman"/>
          <w:sz w:val="20"/>
          <w:szCs w:val="20"/>
          <w:lang w:eastAsia="tr-TR"/>
        </w:rPr>
        <w:t xml:space="preserve"> bizzat Übeyb. Kâ'b'a, "Allah bana Kur'an'ı sana okutmamı em</w:t>
      </w:r>
      <w:r w:rsidRPr="00A34745">
        <w:rPr>
          <w:rFonts w:ascii="Times New Roman" w:eastAsia="Times New Roman" w:hAnsi="Times New Roman" w:cs="Times New Roman"/>
          <w:sz w:val="20"/>
          <w:szCs w:val="20"/>
          <w:lang w:eastAsia="tr-TR"/>
        </w:rPr>
        <w:softHyphen/>
        <w:t>retti" deyince Übeyy'in, "Allah beni sana isim olarak söyledi mi?" sorusuna da "evet" cevabını vermiştir.</w:t>
      </w:r>
      <w:r w:rsidRPr="00A34745">
        <w:rPr>
          <w:rFonts w:ascii="Times New Roman" w:eastAsia="Times New Roman" w:hAnsi="Times New Roman" w:cs="Times New Roman"/>
          <w:sz w:val="20"/>
          <w:vertAlign w:val="superscript"/>
          <w:lang w:eastAsia="tr-TR"/>
        </w:rPr>
        <w:footnoteReference w:id="61"/>
      </w:r>
      <w:r w:rsidRPr="00A34745">
        <w:rPr>
          <w:rFonts w:ascii="Times New Roman" w:eastAsia="Times New Roman" w:hAnsi="Times New Roman" w:cs="Times New Roman"/>
          <w:sz w:val="20"/>
          <w:vertAlign w:val="superscript"/>
          <w:lang w:eastAsia="tr-TR"/>
        </w:rPr>
        <w:t>[214]</w:t>
      </w:r>
      <w:r w:rsidRPr="00A34745">
        <w:rPr>
          <w:rFonts w:ascii="Times New Roman" w:eastAsia="Times New Roman" w:hAnsi="Times New Roman" w:cs="Times New Roman"/>
          <w:sz w:val="20"/>
          <w:szCs w:val="20"/>
          <w:lang w:eastAsia="tr-TR"/>
        </w:rPr>
        <w:t xml:space="preserve"> İbn Mes'ûd, Zeyd b. Sabit ve Sâlim'le ilgili öv</w:t>
      </w:r>
      <w:r w:rsidRPr="00A34745">
        <w:rPr>
          <w:rFonts w:ascii="Times New Roman" w:eastAsia="Times New Roman" w:hAnsi="Times New Roman" w:cs="Times New Roman"/>
          <w:sz w:val="20"/>
          <w:szCs w:val="20"/>
          <w:lang w:eastAsia="tr-TR"/>
        </w:rPr>
        <w:softHyphen/>
        <w:t>güleri de bulunan Resûlullah, bu nevi ifa</w:t>
      </w:r>
      <w:r w:rsidRPr="00A34745">
        <w:rPr>
          <w:rFonts w:ascii="Times New Roman" w:eastAsia="Times New Roman" w:hAnsi="Times New Roman" w:cs="Times New Roman"/>
          <w:sz w:val="20"/>
          <w:szCs w:val="20"/>
          <w:lang w:eastAsia="tr-TR"/>
        </w:rPr>
        <w:softHyphen/>
        <w:t>deleriyle hem ashabı Kur'an'ı doğru öğ</w:t>
      </w:r>
      <w:r w:rsidRPr="00A34745">
        <w:rPr>
          <w:rFonts w:ascii="Times New Roman" w:eastAsia="Times New Roman" w:hAnsi="Times New Roman" w:cs="Times New Roman"/>
          <w:sz w:val="20"/>
          <w:szCs w:val="20"/>
          <w:lang w:eastAsia="tr-TR"/>
        </w:rPr>
        <w:softHyphen/>
        <w:t>renmeye ve okumaya teşvik etmiş, hem de özel bir gayret sarfederek kıraatlerini güçlendirenleri toplum içinde yüceltmiş-tir. Hadis ve siyer kaynaklarında Resûl-i Ekrem'in, hem zabt hem okuyuş güzelli</w:t>
      </w:r>
      <w:r w:rsidRPr="00A34745">
        <w:rPr>
          <w:rFonts w:ascii="Times New Roman" w:eastAsia="Times New Roman" w:hAnsi="Times New Roman" w:cs="Times New Roman"/>
          <w:sz w:val="20"/>
          <w:szCs w:val="20"/>
          <w:lang w:eastAsia="tr-TR"/>
        </w:rPr>
        <w:softHyphen/>
        <w:t>ğine sahip olan sahâbîleri Kur'an hocası olarak çeşitli bölgelere gönderdiğine dair bilgiler bulunmaktadır. Onun, Benî Âmir kabilesine Kur'an'ı ve İslâm'ı öğretmek üzere gönderip Bi'rimaûne hadisesinde öldürülen Suffe ehli sahâbîler için büyük üzüntü duyması ve bir ay boyunca katille</w:t>
      </w:r>
      <w:r w:rsidRPr="00A34745">
        <w:rPr>
          <w:rFonts w:ascii="Times New Roman" w:eastAsia="Times New Roman" w:hAnsi="Times New Roman" w:cs="Times New Roman"/>
          <w:sz w:val="20"/>
          <w:szCs w:val="20"/>
          <w:lang w:eastAsia="tr-TR"/>
        </w:rPr>
        <w:softHyphen/>
        <w:t>re beddua etmesi  Kur'an bilgisine sahip olan</w:t>
      </w:r>
      <w:r w:rsidRPr="00A34745">
        <w:rPr>
          <w:rFonts w:ascii="Times New Roman" w:eastAsia="Times New Roman" w:hAnsi="Times New Roman" w:cs="Times New Roman"/>
          <w:sz w:val="20"/>
          <w:szCs w:val="20"/>
          <w:lang w:eastAsia="tr-TR"/>
        </w:rPr>
        <w:softHyphen/>
        <w:t>lara verdiği değerin bir başka gösterge</w:t>
      </w:r>
      <w:r w:rsidRPr="00A34745">
        <w:rPr>
          <w:rFonts w:ascii="Times New Roman" w:eastAsia="Times New Roman" w:hAnsi="Times New Roman" w:cs="Times New Roman"/>
          <w:sz w:val="20"/>
          <w:szCs w:val="20"/>
          <w:lang w:eastAsia="tr-TR"/>
        </w:rPr>
        <w:softHyphen/>
        <w:t>sidir.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Kıraat ilmiyle ilgili ana konulardan biri olan ve okumayı kolaylaştırmayı amaçla</w:t>
      </w:r>
      <w:r w:rsidRPr="00A34745">
        <w:rPr>
          <w:rFonts w:ascii="Times New Roman" w:eastAsia="Times New Roman" w:hAnsi="Times New Roman" w:cs="Times New Roman"/>
          <w:sz w:val="20"/>
          <w:szCs w:val="20"/>
          <w:lang w:eastAsia="tr-TR"/>
        </w:rPr>
        <w:softHyphen/>
        <w:t>yan "yedi harf" ruhsatı kıraat farklılıkla</w:t>
      </w:r>
      <w:r w:rsidRPr="00A34745">
        <w:rPr>
          <w:rFonts w:ascii="Times New Roman" w:eastAsia="Times New Roman" w:hAnsi="Times New Roman" w:cs="Times New Roman"/>
          <w:sz w:val="20"/>
          <w:szCs w:val="20"/>
          <w:lang w:eastAsia="tr-TR"/>
        </w:rPr>
        <w:softHyphen/>
        <w:t>rının önemli bir dayanağı olmuştur. Sa</w:t>
      </w:r>
      <w:r w:rsidRPr="00A34745">
        <w:rPr>
          <w:rFonts w:ascii="Times New Roman" w:eastAsia="Times New Roman" w:hAnsi="Times New Roman" w:cs="Times New Roman"/>
          <w:sz w:val="20"/>
          <w:szCs w:val="20"/>
          <w:lang w:eastAsia="tr-TR"/>
        </w:rPr>
        <w:softHyphen/>
        <w:t>habe, Resûl-i Ekrem'in vefatından sonra da Kur'an kıraatine önem vermiş, farklı okuyuşları ve ilgili rivayetleri muhafaza etmiştir. Kur'an âyetlerinin Hz. Ebû Bekir zamanında iki kapak arasında toplanması ve Hz. Osman döneminde bu asıl nüsha</w:t>
      </w:r>
      <w:r w:rsidRPr="00A34745">
        <w:rPr>
          <w:rFonts w:ascii="Times New Roman" w:eastAsia="Times New Roman" w:hAnsi="Times New Roman" w:cs="Times New Roman"/>
          <w:sz w:val="20"/>
          <w:szCs w:val="20"/>
          <w:lang w:eastAsia="tr-TR"/>
        </w:rPr>
        <w:softHyphen/>
        <w:t>nın kopyalarının çoğaltılması çalışmala</w:t>
      </w:r>
      <w:r w:rsidRPr="00A34745">
        <w:rPr>
          <w:rFonts w:ascii="Times New Roman" w:eastAsia="Times New Roman" w:hAnsi="Times New Roman" w:cs="Times New Roman"/>
          <w:sz w:val="20"/>
          <w:szCs w:val="20"/>
          <w:lang w:eastAsia="tr-TR"/>
        </w:rPr>
        <w:softHyphen/>
        <w:t>rında Kur'an ve kıraat bilgisine sahip olan bu sahâbîlerden yararlanılmıştır. Kur'an'ın toplanmasında önemli bir sebep olarak gösterilen Yemâme savaşı, hem hafızla</w:t>
      </w:r>
      <w:r w:rsidRPr="00A34745">
        <w:rPr>
          <w:rFonts w:ascii="Times New Roman" w:eastAsia="Times New Roman" w:hAnsi="Times New Roman" w:cs="Times New Roman"/>
          <w:sz w:val="20"/>
          <w:szCs w:val="20"/>
          <w:lang w:eastAsia="tr-TR"/>
        </w:rPr>
        <w:softHyphen/>
        <w:t>rın o tarihte ulaştığı sayının çokluğu hem de bunların şehid oluşuyla islâm toplu</w:t>
      </w:r>
      <w:r w:rsidRPr="00A34745">
        <w:rPr>
          <w:rFonts w:ascii="Times New Roman" w:eastAsia="Times New Roman" w:hAnsi="Times New Roman" w:cs="Times New Roman"/>
          <w:sz w:val="20"/>
          <w:szCs w:val="20"/>
          <w:lang w:eastAsia="tr-TR"/>
        </w:rPr>
        <w:softHyphen/>
        <w:t xml:space="preserve">munda ortaya çıkan tedirginlik yüzünden </w:t>
      </w:r>
      <w:r w:rsidRPr="00A34745">
        <w:rPr>
          <w:rFonts w:ascii="Times New Roman" w:eastAsia="Times New Roman" w:hAnsi="Times New Roman" w:cs="Times New Roman"/>
          <w:sz w:val="20"/>
          <w:vertAlign w:val="superscript"/>
          <w:lang w:eastAsia="tr-TR"/>
        </w:rPr>
        <w:footnoteReference w:id="62"/>
      </w:r>
      <w:r w:rsidRPr="00A34745">
        <w:rPr>
          <w:rFonts w:ascii="Times New Roman" w:eastAsia="Times New Roman" w:hAnsi="Times New Roman" w:cs="Times New Roman"/>
          <w:sz w:val="20"/>
          <w:vertAlign w:val="superscript"/>
          <w:lang w:eastAsia="tr-TR"/>
        </w:rPr>
        <w:t>[215]</w:t>
      </w:r>
      <w:r w:rsidRPr="00A34745">
        <w:rPr>
          <w:rFonts w:ascii="Times New Roman" w:eastAsia="Times New Roman" w:hAnsi="Times New Roman" w:cs="Times New Roman"/>
          <w:sz w:val="20"/>
          <w:szCs w:val="20"/>
          <w:lang w:eastAsia="tr-TR"/>
        </w:rPr>
        <w:t xml:space="preserve"> hatırlanır. Hz. Peygamber inen âyetleri vahiy kâtip</w:t>
      </w:r>
      <w:r w:rsidRPr="00A34745">
        <w:rPr>
          <w:rFonts w:ascii="Times New Roman" w:eastAsia="Times New Roman" w:hAnsi="Times New Roman" w:cs="Times New Roman"/>
          <w:sz w:val="20"/>
          <w:szCs w:val="20"/>
          <w:lang w:eastAsia="tr-TR"/>
        </w:rPr>
        <w:softHyphen/>
        <w:t>lerine yazdırıyor ve bu yazılı malzemeyi kendi yanında muhafaza ediyordu. Ancak Kur'an'ı Resûl-i Ekrem'den Öğrenen ve kendileri için özel nüsha oluşturan bazı sahâbîler şartlar gereği uzak bölgelere</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gidiyorlardı. Kur'an'ın nüzulünün devam etmesi, yedi harf ruhsatı ve Arap yazısı</w:t>
      </w:r>
      <w:r w:rsidRPr="00A34745">
        <w:rPr>
          <w:rFonts w:ascii="Times New Roman" w:eastAsia="Times New Roman" w:hAnsi="Times New Roman" w:cs="Times New Roman"/>
          <w:sz w:val="20"/>
          <w:szCs w:val="20"/>
          <w:lang w:eastAsia="tr-TR"/>
        </w:rPr>
        <w:softHyphen/>
        <w:t>nın gelişmemiş olması gibi sebeplerle git</w:t>
      </w:r>
      <w:r w:rsidRPr="00A34745">
        <w:rPr>
          <w:rFonts w:ascii="Times New Roman" w:eastAsia="Times New Roman" w:hAnsi="Times New Roman" w:cs="Times New Roman"/>
          <w:sz w:val="20"/>
          <w:szCs w:val="20"/>
          <w:lang w:eastAsia="tr-TR"/>
        </w:rPr>
        <w:softHyphen/>
        <w:t>tikleri yerlerde onların farklı okuyuşları önceleri bir sıkıntı doğurmazken Resû-lulîah'ın vefatını takip eden yıllarda Kur</w:t>
      </w:r>
      <w:r w:rsidRPr="00A34745">
        <w:rPr>
          <w:rFonts w:ascii="Times New Roman" w:eastAsia="Times New Roman" w:hAnsi="Times New Roman" w:cs="Times New Roman"/>
          <w:sz w:val="20"/>
          <w:szCs w:val="20"/>
          <w:lang w:eastAsia="tr-TR"/>
        </w:rPr>
        <w:softHyphen/>
        <w:t>'an kıraati konusunda bazı ihtilâflar orta</w:t>
      </w:r>
      <w:r w:rsidRPr="00A34745">
        <w:rPr>
          <w:rFonts w:ascii="Times New Roman" w:eastAsia="Times New Roman" w:hAnsi="Times New Roman" w:cs="Times New Roman"/>
          <w:sz w:val="20"/>
          <w:szCs w:val="20"/>
          <w:lang w:eastAsia="tr-TR"/>
        </w:rPr>
        <w:softHyphen/>
        <w:t>ya çıkmıştır. Kur'an'ın iki kapak arasına alınmasıyla da kesin olarak ortadan kalk</w:t>
      </w:r>
      <w:r w:rsidRPr="00A34745">
        <w:rPr>
          <w:rFonts w:ascii="Times New Roman" w:eastAsia="Times New Roman" w:hAnsi="Times New Roman" w:cs="Times New Roman"/>
          <w:sz w:val="20"/>
          <w:szCs w:val="20"/>
          <w:lang w:eastAsia="tr-TR"/>
        </w:rPr>
        <w:softHyphen/>
        <w:t>mayan bu ihtilâf, Hz. Osman'ın Kur'an'ı nazil olduğu Kureyş lehçesi (</w:t>
      </w:r>
      <w:r w:rsidRPr="00A34745">
        <w:rPr>
          <w:rFonts w:ascii="Times New Roman" w:eastAsia="Times New Roman" w:hAnsi="Times New Roman" w:cs="Times New Roman"/>
          <w:sz w:val="20"/>
          <w:vertAlign w:val="superscript"/>
          <w:lang w:eastAsia="tr-TR"/>
        </w:rPr>
        <w:footnoteReference w:id="63"/>
      </w:r>
      <w:r w:rsidRPr="00A34745">
        <w:rPr>
          <w:rFonts w:ascii="Times New Roman" w:eastAsia="Times New Roman" w:hAnsi="Times New Roman" w:cs="Times New Roman"/>
          <w:sz w:val="20"/>
          <w:vertAlign w:val="superscript"/>
          <w:lang w:eastAsia="tr-TR"/>
        </w:rPr>
        <w:t>[216]</w:t>
      </w:r>
      <w:r w:rsidRPr="00A34745">
        <w:rPr>
          <w:rFonts w:ascii="Times New Roman" w:eastAsia="Times New Roman" w:hAnsi="Times New Roman" w:cs="Times New Roman"/>
          <w:sz w:val="20"/>
          <w:szCs w:val="20"/>
          <w:lang w:eastAsia="tr-TR"/>
        </w:rPr>
        <w:t>üzerine çoğaltması ve çeşitli bölgelere göndermesiyle sona er</w:t>
      </w:r>
      <w:r w:rsidRPr="00A34745">
        <w:rPr>
          <w:rFonts w:ascii="Times New Roman" w:eastAsia="Times New Roman" w:hAnsi="Times New Roman" w:cs="Times New Roman"/>
          <w:sz w:val="20"/>
          <w:szCs w:val="20"/>
          <w:lang w:eastAsia="tr-TR"/>
        </w:rPr>
        <w:softHyphen/>
        <w:t>miştir. Hz. Osman'ın, halifelik yetkisini kullanarak şahsî Kur'an nüshalarının ya</w:t>
      </w:r>
      <w:r w:rsidRPr="00A34745">
        <w:rPr>
          <w:rFonts w:ascii="Times New Roman" w:eastAsia="Times New Roman" w:hAnsi="Times New Roman" w:cs="Times New Roman"/>
          <w:sz w:val="20"/>
          <w:szCs w:val="20"/>
          <w:lang w:eastAsia="tr-TR"/>
        </w:rPr>
        <w:softHyphen/>
        <w:t>kılması veya imha edilmesiyle İlgili emri de bu ihtilâfların sona erdirilmesinde et</w:t>
      </w:r>
      <w:r w:rsidRPr="00A34745">
        <w:rPr>
          <w:rFonts w:ascii="Times New Roman" w:eastAsia="Times New Roman" w:hAnsi="Times New Roman" w:cs="Times New Roman"/>
          <w:sz w:val="20"/>
          <w:szCs w:val="20"/>
          <w:lang w:eastAsia="tr-TR"/>
        </w:rPr>
        <w:softHyphen/>
        <w:t>kili olmuştur. Kur'an'ın Kureyş lehçesi üzere çoğaltılması yedi harf ruhsatını si-nırlamışsa da bu nüshalarda hareke ve nokta bulunmadığı için sözü edilen ruh</w:t>
      </w:r>
      <w:r w:rsidRPr="00A34745">
        <w:rPr>
          <w:rFonts w:ascii="Times New Roman" w:eastAsia="Times New Roman" w:hAnsi="Times New Roman" w:cs="Times New Roman"/>
          <w:sz w:val="20"/>
          <w:szCs w:val="20"/>
          <w:lang w:eastAsia="tr-TR"/>
        </w:rPr>
        <w:softHyphen/>
        <w:t>sat bir ölçüde de olsa geçerliliğini koru</w:t>
      </w:r>
      <w:r w:rsidRPr="00A34745">
        <w:rPr>
          <w:rFonts w:ascii="Times New Roman" w:eastAsia="Times New Roman" w:hAnsi="Times New Roman" w:cs="Times New Roman"/>
          <w:sz w:val="20"/>
          <w:szCs w:val="20"/>
          <w:lang w:eastAsia="tr-TR"/>
        </w:rPr>
        <w:softHyphen/>
        <w:t>muş ve kıraat ihtilâfları içinde günümüze kadar gelmiştir.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Üzerinde ashabın îcmâ ettiği Hz. Os</w:t>
      </w:r>
      <w:r w:rsidRPr="00A34745">
        <w:rPr>
          <w:rFonts w:ascii="Times New Roman" w:eastAsia="Times New Roman" w:hAnsi="Times New Roman" w:cs="Times New Roman"/>
          <w:sz w:val="20"/>
          <w:szCs w:val="20"/>
          <w:lang w:eastAsia="tr-TR"/>
        </w:rPr>
        <w:softHyphen/>
        <w:t>man mushafları kısa zamanda bütün İs</w:t>
      </w:r>
      <w:r w:rsidRPr="00A34745">
        <w:rPr>
          <w:rFonts w:ascii="Times New Roman" w:eastAsia="Times New Roman" w:hAnsi="Times New Roman" w:cs="Times New Roman"/>
          <w:sz w:val="20"/>
          <w:szCs w:val="20"/>
          <w:lang w:eastAsia="tr-TR"/>
        </w:rPr>
        <w:softHyphen/>
        <w:t>lâm coğrafyasına yayılmış ve öncelikle bu mushaflarm gönderildiği şehirler olmak üzere kıraat ilmi merkezleri doğmuştur. Kıraat alanında yazılan eserlerin 70 (689) ve 80'li (699) yıllara kadar gitmesi, bü</w:t>
      </w:r>
      <w:r w:rsidRPr="00A34745">
        <w:rPr>
          <w:rFonts w:ascii="Times New Roman" w:eastAsia="Times New Roman" w:hAnsi="Times New Roman" w:cs="Times New Roman"/>
          <w:sz w:val="20"/>
          <w:szCs w:val="20"/>
          <w:lang w:eastAsia="tr-TR"/>
        </w:rPr>
        <w:softHyphen/>
        <w:t xml:space="preserve">yük kıraat âlimlerinin çoğunun tabiînden olması bu ilmin kısa zaman dilimi içinde aldığı mesafeyi göstermesi açısından önemlidir. Hicrî ilk üç asırda daha çok Mekke, Medine. Küfe, Basra ve Şam gibi şehirlerde yoğunlaşan kıraat çalışmaları, daha sonra yapılan fetihler ve </w:t>
      </w:r>
      <w:r w:rsidRPr="00A34745">
        <w:rPr>
          <w:rFonts w:ascii="Times New Roman" w:eastAsia="Times New Roman" w:hAnsi="Times New Roman" w:cs="Times New Roman"/>
          <w:sz w:val="20"/>
          <w:szCs w:val="20"/>
          <w:lang w:eastAsia="tr-TR"/>
        </w:rPr>
        <w:lastRenderedPageBreak/>
        <w:t>yürütülen İslâmlaştırma faaliyetlerine paralel olarak Mısır, Kuzey Afrika, Endülüs, İran, Anado</w:t>
      </w:r>
      <w:r w:rsidRPr="00A34745">
        <w:rPr>
          <w:rFonts w:ascii="Times New Roman" w:eastAsia="Times New Roman" w:hAnsi="Times New Roman" w:cs="Times New Roman"/>
          <w:sz w:val="20"/>
          <w:szCs w:val="20"/>
          <w:lang w:eastAsia="tr-TR"/>
        </w:rPr>
        <w:softHyphen/>
        <w:t>lu ve Orta Asya'ya kadar yayılmıştır. Sözü edilen merkezlerde bulunan kıraat âlim</w:t>
      </w:r>
      <w:r w:rsidRPr="00A34745">
        <w:rPr>
          <w:rFonts w:ascii="Times New Roman" w:eastAsia="Times New Roman" w:hAnsi="Times New Roman" w:cs="Times New Roman"/>
          <w:sz w:val="20"/>
          <w:szCs w:val="20"/>
          <w:lang w:eastAsia="tr-TR"/>
        </w:rPr>
        <w:softHyphen/>
        <w:t>leri gerek kelimeler gerekse med. kasr. imâle, tahfif, idgam gibi telaffuz keyfi-yetleriyle ilgili farklı okuyuşları değişik ho</w:t>
      </w:r>
      <w:r w:rsidRPr="00A34745">
        <w:rPr>
          <w:rFonts w:ascii="Times New Roman" w:eastAsia="Times New Roman" w:hAnsi="Times New Roman" w:cs="Times New Roman"/>
          <w:sz w:val="20"/>
          <w:szCs w:val="20"/>
          <w:lang w:eastAsia="tr-TR"/>
        </w:rPr>
        <w:softHyphen/>
        <w:t>calardan alırken bunlar arasında kendi tercihlerini ortaya koymuşlar, bu tercihle</w:t>
      </w:r>
      <w:r w:rsidRPr="00A34745">
        <w:rPr>
          <w:rFonts w:ascii="Times New Roman" w:eastAsia="Times New Roman" w:hAnsi="Times New Roman" w:cs="Times New Roman"/>
          <w:sz w:val="20"/>
          <w:szCs w:val="20"/>
          <w:lang w:eastAsia="tr-TR"/>
        </w:rPr>
        <w:softHyphen/>
        <w:t>riyle oluşan okuyuşlarını öğretmeye baş</w:t>
      </w:r>
      <w:r w:rsidRPr="00A34745">
        <w:rPr>
          <w:rFonts w:ascii="Times New Roman" w:eastAsia="Times New Roman" w:hAnsi="Times New Roman" w:cs="Times New Roman"/>
          <w:sz w:val="20"/>
          <w:szCs w:val="20"/>
          <w:lang w:eastAsia="tr-TR"/>
        </w:rPr>
        <w:softHyphen/>
        <w:t>lamışlardır. Sahih rivayet ve okuyuşlar arasında tercihleri bulunan âlimlerin sa</w:t>
      </w:r>
      <w:r w:rsidRPr="00A34745">
        <w:rPr>
          <w:rFonts w:ascii="Times New Roman" w:eastAsia="Times New Roman" w:hAnsi="Times New Roman" w:cs="Times New Roman"/>
          <w:sz w:val="20"/>
          <w:szCs w:val="20"/>
          <w:lang w:eastAsia="tr-TR"/>
        </w:rPr>
        <w:softHyphen/>
        <w:t>yısı önceleri bir hayli çok iken zamanla insanlar bunlardan bazıları üzerinde yoğun</w:t>
      </w:r>
      <w:r w:rsidRPr="00A34745">
        <w:rPr>
          <w:rFonts w:ascii="Times New Roman" w:eastAsia="Times New Roman" w:hAnsi="Times New Roman" w:cs="Times New Roman"/>
          <w:sz w:val="20"/>
          <w:szCs w:val="20"/>
          <w:lang w:eastAsia="tr-TR"/>
        </w:rPr>
        <w:softHyphen/>
        <w:t xml:space="preserve">laşmış </w:t>
      </w:r>
      <w:r w:rsidRPr="00A34745">
        <w:rPr>
          <w:rFonts w:ascii="Times New Roman" w:eastAsia="Times New Roman" w:hAnsi="Times New Roman" w:cs="Times New Roman"/>
          <w:sz w:val="20"/>
          <w:vertAlign w:val="superscript"/>
          <w:lang w:eastAsia="tr-TR"/>
        </w:rPr>
        <w:footnoteReference w:id="64"/>
      </w:r>
      <w:r w:rsidRPr="00A34745">
        <w:rPr>
          <w:rFonts w:ascii="Times New Roman" w:eastAsia="Times New Roman" w:hAnsi="Times New Roman" w:cs="Times New Roman"/>
          <w:sz w:val="20"/>
          <w:vertAlign w:val="superscript"/>
          <w:lang w:eastAsia="tr-TR"/>
        </w:rPr>
        <w:t>[217]</w:t>
      </w:r>
      <w:r w:rsidRPr="00A34745">
        <w:rPr>
          <w:rFonts w:ascii="Times New Roman" w:eastAsia="Times New Roman" w:hAnsi="Times New Roman" w:cs="Times New Roman"/>
          <w:sz w:val="20"/>
          <w:szCs w:val="20"/>
          <w:lang w:eastAsia="tr-TR"/>
        </w:rPr>
        <w:t xml:space="preserve"> böylece ilk kıraat ekolleri ortaya çık</w:t>
      </w:r>
      <w:r w:rsidRPr="00A34745">
        <w:rPr>
          <w:rFonts w:ascii="Times New Roman" w:eastAsia="Times New Roman" w:hAnsi="Times New Roman" w:cs="Times New Roman"/>
          <w:sz w:val="20"/>
          <w:szCs w:val="20"/>
          <w:lang w:eastAsia="tr-TR"/>
        </w:rPr>
        <w:softHyphen/>
        <w:t>mıştır. İlk yazılan eserler ve yapılan riva</w:t>
      </w:r>
      <w:r w:rsidRPr="00A34745">
        <w:rPr>
          <w:rFonts w:ascii="Times New Roman" w:eastAsia="Times New Roman" w:hAnsi="Times New Roman" w:cs="Times New Roman"/>
          <w:sz w:val="20"/>
          <w:szCs w:val="20"/>
          <w:lang w:eastAsia="tr-TR"/>
        </w:rPr>
        <w:softHyphen/>
        <w:t>yet ve kıraat tâlimi çalışmalarına bakıldı</w:t>
      </w:r>
      <w:r w:rsidRPr="00A34745">
        <w:rPr>
          <w:rFonts w:ascii="Times New Roman" w:eastAsia="Times New Roman" w:hAnsi="Times New Roman" w:cs="Times New Roman"/>
          <w:sz w:val="20"/>
          <w:szCs w:val="20"/>
          <w:lang w:eastAsia="tr-TR"/>
        </w:rPr>
        <w:softHyphen/>
        <w:t>ğında kendi içinde tutarlılığı olan kıraat</w:t>
      </w:r>
      <w:r w:rsidRPr="00A34745">
        <w:rPr>
          <w:rFonts w:ascii="Times New Roman" w:eastAsia="Times New Roman" w:hAnsi="Times New Roman" w:cs="Times New Roman"/>
          <w:sz w:val="20"/>
          <w:szCs w:val="20"/>
          <w:lang w:eastAsia="tr-TR"/>
        </w:rPr>
        <w:softHyphen/>
        <w:t>lerin sayısının otuzu aştığı görülmektedir. Ebû Ubeyd Kasım b. Sellâm kıraate dair</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kitabında meşhur yedi kıraatin yanında yirmi beş, Cehdamî ve İbn Cerîr et-Tabe-rî konuyla ilgili eserlerinde yirmi kıraati toplamışlardır. İbn Mücâhid (ö. 324/936), Kitâbü's-Sebca adlı eseriyle kıraat ilminin tarihinde bir dönüm noktası oluşturmuş</w:t>
      </w:r>
      <w:r w:rsidRPr="00A34745">
        <w:rPr>
          <w:rFonts w:ascii="Times New Roman" w:eastAsia="Times New Roman" w:hAnsi="Times New Roman" w:cs="Times New Roman"/>
          <w:sz w:val="20"/>
          <w:szCs w:val="20"/>
          <w:lang w:eastAsia="tr-TR"/>
        </w:rPr>
        <w:softHyphen/>
        <w:t>tur. Medine'de Nâfi" b. Abdurrahman. Mekke'de İbn Kesîr, Kûfe'de Âsim b. Behdele, Hamza b. Habîb ve Kisâî, Bas</w:t>
      </w:r>
      <w:r w:rsidRPr="00A34745">
        <w:rPr>
          <w:rFonts w:ascii="Times New Roman" w:eastAsia="Times New Roman" w:hAnsi="Times New Roman" w:cs="Times New Roman"/>
          <w:sz w:val="20"/>
          <w:szCs w:val="20"/>
          <w:lang w:eastAsia="tr-TR"/>
        </w:rPr>
        <w:softHyphen/>
        <w:t>ra'da Ebû Amr b. Alâ ve Şam'da İbn Amir'in kıraatinden meydana gelen bu sistem ilgiyle karşılanmış ve kabul gör</w:t>
      </w:r>
      <w:r w:rsidRPr="00A34745">
        <w:rPr>
          <w:rFonts w:ascii="Times New Roman" w:eastAsia="Times New Roman" w:hAnsi="Times New Roman" w:cs="Times New Roman"/>
          <w:sz w:val="20"/>
          <w:szCs w:val="20"/>
          <w:lang w:eastAsia="tr-TR"/>
        </w:rPr>
        <w:softHyphen/>
        <w:t>müştür.</w:t>
      </w:r>
      <w:r w:rsidRPr="00A34745">
        <w:rPr>
          <w:rFonts w:ascii="Times New Roman" w:eastAsia="Times New Roman" w:hAnsi="Times New Roman" w:cs="Times New Roman"/>
          <w:sz w:val="20"/>
          <w:vertAlign w:val="superscript"/>
          <w:lang w:eastAsia="tr-TR"/>
        </w:rPr>
        <w:footnoteReference w:id="65"/>
      </w:r>
      <w:r w:rsidRPr="00A34745">
        <w:rPr>
          <w:rFonts w:ascii="Times New Roman" w:eastAsia="Times New Roman" w:hAnsi="Times New Roman" w:cs="Times New Roman"/>
          <w:sz w:val="20"/>
          <w:vertAlign w:val="superscript"/>
          <w:lang w:eastAsia="tr-TR"/>
        </w:rPr>
        <w:t>[218]</w:t>
      </w:r>
      <w:r w:rsidRPr="00A34745">
        <w:rPr>
          <w:rFonts w:ascii="Times New Roman" w:eastAsia="Times New Roman" w:hAnsi="Times New Roman" w:cs="Times New Roman"/>
          <w:sz w:val="20"/>
          <w:szCs w:val="20"/>
          <w:lang w:eastAsia="tr-TR"/>
        </w:rPr>
        <w:t xml:space="preserve"> Gerekli şartları taşıyan sahih kıraatlerle ilgili olarak za</w:t>
      </w:r>
      <w:r w:rsidRPr="00A34745">
        <w:rPr>
          <w:rFonts w:ascii="Times New Roman" w:eastAsia="Times New Roman" w:hAnsi="Times New Roman" w:cs="Times New Roman"/>
          <w:sz w:val="20"/>
          <w:szCs w:val="20"/>
          <w:lang w:eastAsia="tr-TR"/>
        </w:rPr>
        <w:softHyphen/>
        <w:t>man zaman bu sayıyı aşan tasnifler ya</w:t>
      </w:r>
      <w:r w:rsidRPr="00A34745">
        <w:rPr>
          <w:rFonts w:ascii="Times New Roman" w:eastAsia="Times New Roman" w:hAnsi="Times New Roman" w:cs="Times New Roman"/>
          <w:sz w:val="20"/>
          <w:szCs w:val="20"/>
          <w:lang w:eastAsia="tr-TR"/>
        </w:rPr>
        <w:softHyphen/>
        <w:t>pılmışsa da İbn Mücâhid'in çerçevele</w:t>
      </w:r>
      <w:r w:rsidRPr="00A34745">
        <w:rPr>
          <w:rFonts w:ascii="Times New Roman" w:eastAsia="Times New Roman" w:hAnsi="Times New Roman" w:cs="Times New Roman"/>
          <w:sz w:val="20"/>
          <w:szCs w:val="20"/>
          <w:lang w:eastAsia="tr-TR"/>
        </w:rPr>
        <w:softHyphen/>
        <w:t>diği tasnif yaygınlık kazanmıştır. Kıraat ilmi, zamanla önemli bir kıraat merkezi haline gelen ve Mekkî b. Ebû Tâlib, Ebû Amr ed-Dânî. Kasım b. Fîrruh eş-Şâtıbî gibi büyük kıraatçileryetiştiren Mağrib ve Endülüs'e IV. (X.) yüzyılın sonlarında Ah-med b. Muhammed et-Talemenkîel birlikte tanıtmışlardır. Ancak bu sistem kıraat öğretiminde kabul görme</w:t>
      </w:r>
      <w:r w:rsidRPr="00A34745">
        <w:rPr>
          <w:rFonts w:ascii="Times New Roman" w:eastAsia="Times New Roman" w:hAnsi="Times New Roman" w:cs="Times New Roman"/>
          <w:sz w:val="20"/>
          <w:szCs w:val="20"/>
          <w:lang w:eastAsia="tr-TR"/>
        </w:rPr>
        <w:softHyphen/>
        <w:t>miş ve belki de yedi rakamına vurgu yapan "yedi harf, yedi mushaf" gibi sebep</w:t>
      </w:r>
      <w:r w:rsidRPr="00A34745">
        <w:rPr>
          <w:rFonts w:ascii="Times New Roman" w:eastAsia="Times New Roman" w:hAnsi="Times New Roman" w:cs="Times New Roman"/>
          <w:sz w:val="20"/>
          <w:szCs w:val="20"/>
          <w:lang w:eastAsia="tr-TR"/>
        </w:rPr>
        <w:softHyphen/>
        <w:t>lerle yedili tasnifin yerini alamamıştır. Onlu tasnifi kıraat öğretiminde bir tarik haline getiren İbnü'l-Cezerî olmuştur (ö. 833/1429); onun en-Neşr, Tayyibefü'n-Neşr, Takribü'n-Neşr gibi eserleriyle kı</w:t>
      </w:r>
      <w:r w:rsidRPr="00A34745">
        <w:rPr>
          <w:rFonts w:ascii="Times New Roman" w:eastAsia="Times New Roman" w:hAnsi="Times New Roman" w:cs="Times New Roman"/>
          <w:sz w:val="20"/>
          <w:szCs w:val="20"/>
          <w:lang w:eastAsia="tr-TR"/>
        </w:rPr>
        <w:softHyphen/>
        <w:t>raat tedrisinde seb'a tarikinin yerini aşe</w:t>
      </w:r>
      <w:r w:rsidRPr="00A34745">
        <w:rPr>
          <w:rFonts w:ascii="Times New Roman" w:eastAsia="Times New Roman" w:hAnsi="Times New Roman" w:cs="Times New Roman"/>
          <w:sz w:val="20"/>
          <w:szCs w:val="20"/>
          <w:lang w:eastAsia="tr-TR"/>
        </w:rPr>
        <w:softHyphen/>
        <w:t>re almıştır. Önceleri Mısır ve Osmanlı top-raklarıyla Orta Asya'nın bazı kesimlerin</w:t>
      </w:r>
      <w:r w:rsidRPr="00A34745">
        <w:rPr>
          <w:rFonts w:ascii="Times New Roman" w:eastAsia="Times New Roman" w:hAnsi="Times New Roman" w:cs="Times New Roman"/>
          <w:sz w:val="20"/>
          <w:szCs w:val="20"/>
          <w:lang w:eastAsia="tr-TR"/>
        </w:rPr>
        <w:softHyphen/>
        <w:t>de etkin olan onlu sistem Endülüs'ün İs</w:t>
      </w:r>
      <w:r w:rsidRPr="00A34745">
        <w:rPr>
          <w:rFonts w:ascii="Times New Roman" w:eastAsia="Times New Roman" w:hAnsi="Times New Roman" w:cs="Times New Roman"/>
          <w:sz w:val="20"/>
          <w:szCs w:val="20"/>
          <w:lang w:eastAsia="tr-TR"/>
        </w:rPr>
        <w:softHyphen/>
        <w:t>lâm hâkimiyetinden çıkmasıyla (1492) bü</w:t>
      </w:r>
      <w:r w:rsidRPr="00A34745">
        <w:rPr>
          <w:rFonts w:ascii="Times New Roman" w:eastAsia="Times New Roman" w:hAnsi="Times New Roman" w:cs="Times New Roman"/>
          <w:sz w:val="20"/>
          <w:szCs w:val="20"/>
          <w:lang w:eastAsia="tr-TR"/>
        </w:rPr>
        <w:softHyphen/>
        <w:t>tün İslâm âlemine yerleşmiştir. Kıraatle</w:t>
      </w:r>
      <w:r w:rsidRPr="00A34745">
        <w:rPr>
          <w:rFonts w:ascii="Times New Roman" w:eastAsia="Times New Roman" w:hAnsi="Times New Roman" w:cs="Times New Roman"/>
          <w:sz w:val="20"/>
          <w:szCs w:val="20"/>
          <w:lang w:eastAsia="tr-TR"/>
        </w:rPr>
        <w:softHyphen/>
        <w:t xml:space="preserve">ri tasnif çalışmalarının bir devamı olarak önce İbnü'l berere fi'l-kırâ'âti'ş-şeiâş ez-zd'ide 'ale'l-^aşere adlı eseriyle </w:t>
      </w:r>
      <w:r w:rsidRPr="00A34745">
        <w:rPr>
          <w:rFonts w:ascii="Times New Roman" w:eastAsia="Times New Roman" w:hAnsi="Times New Roman" w:cs="Times New Roman"/>
          <w:sz w:val="20"/>
          <w:vertAlign w:val="superscript"/>
          <w:lang w:eastAsia="tr-TR"/>
        </w:rPr>
        <w:footnoteReference w:id="66"/>
      </w:r>
      <w:r w:rsidRPr="00A34745">
        <w:rPr>
          <w:rFonts w:ascii="Times New Roman" w:eastAsia="Times New Roman" w:hAnsi="Times New Roman" w:cs="Times New Roman"/>
          <w:sz w:val="20"/>
          <w:vertAlign w:val="superscript"/>
          <w:lang w:eastAsia="tr-TR"/>
        </w:rPr>
        <w:t>[219]</w:t>
      </w:r>
      <w:r w:rsidRPr="00A34745">
        <w:rPr>
          <w:rFonts w:ascii="Times New Roman" w:eastAsia="Times New Roman" w:hAnsi="Times New Roman" w:cs="Times New Roman"/>
          <w:sz w:val="20"/>
          <w:szCs w:val="20"/>
          <w:lang w:eastAsia="tr-TR"/>
        </w:rPr>
        <w:t xml:space="preserve"> İbn Muhaysın, A'meşve Hasan-ı Basrî'nin kıraatlerini, Ahmed b. Muhammed el-Kastallânî ve Ahmed b. Muhammed el-Bennâ da Yah</w:t>
      </w:r>
      <w:r w:rsidRPr="00A34745">
        <w:rPr>
          <w:rFonts w:ascii="Times New Roman" w:eastAsia="Times New Roman" w:hAnsi="Times New Roman" w:cs="Times New Roman"/>
          <w:sz w:val="20"/>
          <w:szCs w:val="20"/>
          <w:lang w:eastAsia="tr-TR"/>
        </w:rPr>
        <w:softHyphen/>
        <w:t>ya b. Mübarek el-Yezîdî kıraatini meşhur on kıraate eklemiş, böylece on dörtlü tas</w:t>
      </w:r>
      <w:r w:rsidRPr="00A34745">
        <w:rPr>
          <w:rFonts w:ascii="Times New Roman" w:eastAsia="Times New Roman" w:hAnsi="Times New Roman" w:cs="Times New Roman"/>
          <w:sz w:val="20"/>
          <w:szCs w:val="20"/>
          <w:lang w:eastAsia="tr-TR"/>
        </w:rPr>
        <w:softHyphen/>
        <w:t>nif oluşmuştur. Ancak bu dört kıraat, iç</w:t>
      </w:r>
      <w:r w:rsidRPr="00A34745">
        <w:rPr>
          <w:rFonts w:ascii="Times New Roman" w:eastAsia="Times New Roman" w:hAnsi="Times New Roman" w:cs="Times New Roman"/>
          <w:sz w:val="20"/>
          <w:szCs w:val="20"/>
          <w:lang w:eastAsia="tr-TR"/>
        </w:rPr>
        <w:softHyphen/>
        <w:t>lerinde sahih kıraatin şartlarını taşıyan okuyuşlar ihtiva etse de geneli itibariyle şâz olarak nitelendirilmiştir. Bugün İslâm ülkelerinde kıraat ilminin aşere ölçüsünde öğretimi devam etmekle birlikte Nâfi' kı</w:t>
      </w:r>
      <w:r w:rsidRPr="00A34745">
        <w:rPr>
          <w:rFonts w:ascii="Times New Roman" w:eastAsia="Times New Roman" w:hAnsi="Times New Roman" w:cs="Times New Roman"/>
          <w:sz w:val="20"/>
          <w:szCs w:val="20"/>
          <w:lang w:eastAsia="tr-TR"/>
        </w:rPr>
        <w:softHyphen/>
        <w:t>raatinin Verş rivayeti Kuzey Afrika'da, Ebû Amr kıraati Sudan ve yöresinde. Âsim kı</w:t>
      </w:r>
      <w:r w:rsidRPr="00A34745">
        <w:rPr>
          <w:rFonts w:ascii="Times New Roman" w:eastAsia="Times New Roman" w:hAnsi="Times New Roman" w:cs="Times New Roman"/>
          <w:sz w:val="20"/>
          <w:szCs w:val="20"/>
          <w:lang w:eastAsia="tr-TR"/>
        </w:rPr>
        <w:softHyphen/>
        <w:t>raatinin Hafs rivayeti de İslâm dünyası</w:t>
      </w:r>
      <w:r w:rsidRPr="00A34745">
        <w:rPr>
          <w:rFonts w:ascii="Times New Roman" w:eastAsia="Times New Roman" w:hAnsi="Times New Roman" w:cs="Times New Roman"/>
          <w:sz w:val="20"/>
          <w:szCs w:val="20"/>
          <w:lang w:eastAsia="tr-TR"/>
        </w:rPr>
        <w:softHyphen/>
        <w:t>nın geri kalan bölgelerinde yaygın olarak okunmaktadır.</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sz w:val="20"/>
          <w:szCs w:val="20"/>
          <w:lang w:eastAsia="tr-TR"/>
        </w:rPr>
        <w:t xml:space="preserve">Kıraat İmamları. </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b/>
          <w:sz w:val="20"/>
          <w:szCs w:val="20"/>
          <w:lang w:eastAsia="tr-TR"/>
        </w:rPr>
        <w:t>1.</w:t>
      </w:r>
      <w:r w:rsidRPr="00A34745">
        <w:rPr>
          <w:rFonts w:ascii="Times New Roman" w:eastAsia="Times New Roman" w:hAnsi="Times New Roman" w:cs="Times New Roman"/>
          <w:sz w:val="20"/>
          <w:szCs w:val="20"/>
          <w:lang w:eastAsia="tr-TR"/>
        </w:rPr>
        <w:t xml:space="preserve"> Nâfi' b. Abdurrah</w:t>
      </w:r>
      <w:r w:rsidRPr="00A34745">
        <w:rPr>
          <w:rFonts w:ascii="Times New Roman" w:eastAsia="Times New Roman" w:hAnsi="Times New Roman" w:cs="Times New Roman"/>
          <w:sz w:val="20"/>
          <w:szCs w:val="20"/>
          <w:lang w:eastAsia="tr-TR"/>
        </w:rPr>
        <w:softHyphen/>
        <w:t>man el-Leysî(ö. 169/785). Aslen İsfahan-lıdır. Kıraatte Medine imamı olarak tanın</w:t>
      </w:r>
      <w:r w:rsidRPr="00A34745">
        <w:rPr>
          <w:rFonts w:ascii="Times New Roman" w:eastAsia="Times New Roman" w:hAnsi="Times New Roman" w:cs="Times New Roman"/>
          <w:sz w:val="20"/>
          <w:szCs w:val="20"/>
          <w:lang w:eastAsia="tr-TR"/>
        </w:rPr>
        <w:softHyphen/>
        <w:t>mış olup muttasıl kıraat senedi Resûlul-lah'a Übey b. Kâ'b yoluyla ulaşır. Yetmiş kadar tabiîden kıraat alan Nâfi' onların okuyuşlarından tercihler yaparak kendi kıraatini oluşturmuştur. Hocaları arasın</w:t>
      </w:r>
      <w:r w:rsidRPr="00A34745">
        <w:rPr>
          <w:rFonts w:ascii="Times New Roman" w:eastAsia="Times New Roman" w:hAnsi="Times New Roman" w:cs="Times New Roman"/>
          <w:sz w:val="20"/>
          <w:szCs w:val="20"/>
          <w:lang w:eastAsia="tr-TR"/>
        </w:rPr>
        <w:softHyphen/>
        <w:t>da Abdurrahman b. Hürmüz el-A" rec, Ebû Ca'fer el-Kârî ve Müslim b. Cündeb baş</w:t>
      </w:r>
      <w:r w:rsidRPr="00A34745">
        <w:rPr>
          <w:rFonts w:ascii="Times New Roman" w:eastAsia="Times New Roman" w:hAnsi="Times New Roman" w:cs="Times New Roman"/>
          <w:sz w:val="20"/>
          <w:szCs w:val="20"/>
          <w:lang w:eastAsia="tr-TR"/>
        </w:rPr>
        <w:softHyphen/>
        <w:t>ta gelirken talebelerinden Kâlûn ve Verş onun kıraatini rivayet konusunda en meş</w:t>
      </w:r>
      <w:r w:rsidRPr="00A34745">
        <w:rPr>
          <w:rFonts w:ascii="Times New Roman" w:eastAsia="Times New Roman" w:hAnsi="Times New Roman" w:cs="Times New Roman"/>
          <w:sz w:val="20"/>
          <w:szCs w:val="20"/>
          <w:lang w:eastAsia="tr-TR"/>
        </w:rPr>
        <w:softHyphen/>
        <w:t>hur iki isimdir. Mekkî b. Ebû Tâlib. Nâfi' ve Âsım'ın okuyuşlarını kıraatlerin en ev</w:t>
      </w:r>
      <w:r w:rsidRPr="00A34745">
        <w:rPr>
          <w:rFonts w:ascii="Times New Roman" w:eastAsia="Times New Roman" w:hAnsi="Times New Roman" w:cs="Times New Roman"/>
          <w:sz w:val="20"/>
          <w:szCs w:val="20"/>
          <w:lang w:eastAsia="tr-TR"/>
        </w:rPr>
        <w:softHyphen/>
        <w:t xml:space="preserve">lâsı, senedi en sağlam olanı ve Arapça bakımından en fasihi olarak kabul eder. </w:t>
      </w:r>
      <w:r w:rsidRPr="00A34745">
        <w:rPr>
          <w:rFonts w:ascii="Times New Roman" w:eastAsia="Times New Roman" w:hAnsi="Times New Roman" w:cs="Times New Roman"/>
          <w:sz w:val="20"/>
          <w:vertAlign w:val="superscript"/>
          <w:lang w:eastAsia="tr-TR"/>
        </w:rPr>
        <w:footnoteReference w:id="67"/>
      </w:r>
      <w:r w:rsidRPr="00A34745">
        <w:rPr>
          <w:rFonts w:ascii="Times New Roman" w:eastAsia="Times New Roman" w:hAnsi="Times New Roman" w:cs="Times New Roman"/>
          <w:sz w:val="20"/>
          <w:vertAlign w:val="superscript"/>
          <w:lang w:eastAsia="tr-TR"/>
        </w:rPr>
        <w:t>[220]</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b/>
          <w:sz w:val="20"/>
          <w:szCs w:val="20"/>
          <w:lang w:eastAsia="tr-TR"/>
        </w:rPr>
        <w:t>2</w:t>
      </w:r>
      <w:r w:rsidRPr="00A34745">
        <w:rPr>
          <w:rFonts w:ascii="Times New Roman" w:eastAsia="Times New Roman" w:hAnsi="Times New Roman" w:cs="Times New Roman"/>
          <w:sz w:val="20"/>
          <w:szCs w:val="20"/>
          <w:lang w:eastAsia="tr-TR"/>
        </w:rPr>
        <w:t>.Ebû Ma'bed Abdullah b. Kesîr (ö. 120/738). Aslen İranlı olup İbn Kesîr künyesiyle meşhur olmuştur. Mek</w:t>
      </w:r>
      <w:r w:rsidRPr="00A34745">
        <w:rPr>
          <w:rFonts w:ascii="Times New Roman" w:eastAsia="Times New Roman" w:hAnsi="Times New Roman" w:cs="Times New Roman"/>
          <w:sz w:val="20"/>
          <w:szCs w:val="20"/>
          <w:lang w:eastAsia="tr-TR"/>
        </w:rPr>
        <w:softHyphen/>
        <w:t>ke kıraat imamı olarak tanınan İbn Ke-sîr'in kıraati Hz. Peygamber'e Mücâhid b. Cebr - Abdullah b. Abbas - Übey b. Kâ'b senediyle ulaşmış, talebelerinin talebele</w:t>
      </w:r>
      <w:r w:rsidRPr="00A34745">
        <w:rPr>
          <w:rFonts w:ascii="Times New Roman" w:eastAsia="Times New Roman" w:hAnsi="Times New Roman" w:cs="Times New Roman"/>
          <w:sz w:val="20"/>
          <w:szCs w:val="20"/>
          <w:lang w:eastAsia="tr-TR"/>
        </w:rPr>
        <w:softHyphen/>
        <w:t xml:space="preserve">rinden olan Bezzî ve Kunbül'ün rivayet-leriyle yaygın hale gelmiştir. </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b/>
          <w:sz w:val="20"/>
          <w:szCs w:val="20"/>
          <w:lang w:eastAsia="tr-TR"/>
        </w:rPr>
        <w:t>3</w:t>
      </w:r>
      <w:r w:rsidRPr="00A34745">
        <w:rPr>
          <w:rFonts w:ascii="Times New Roman" w:eastAsia="Times New Roman" w:hAnsi="Times New Roman" w:cs="Times New Roman"/>
          <w:sz w:val="20"/>
          <w:szCs w:val="20"/>
          <w:lang w:eastAsia="tr-TR"/>
        </w:rPr>
        <w:t xml:space="preserve">. Ebû Amr b. Alâ el-Basrî(ö. 154/771). Mekke'de doğan ve Basra kurrâsından olan Ebû Amr'ın kıraati Hz. Peygamber'e Mücâhid b. Cebr - Abdullah b. Sâib - Zeyd b. Sabit, Yezîd b. Rûmân - Abdullah b. Ayyaş -Übey b. Kâ'b, Hasan-ı Basrî- Hittân b. Abdullah - Ebû Mûsâ el-Eş'ari gibi sened-lerle ulaşmış, talebesi Yahya b. Mübarek el-Yezîdî'nin talebeleri Dûri ve Sûsî'nin ri-vayetleriyle yaygınlık kazanmıştır. </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b/>
          <w:sz w:val="20"/>
          <w:szCs w:val="20"/>
          <w:lang w:eastAsia="tr-TR"/>
        </w:rPr>
        <w:t>4.</w:t>
      </w:r>
      <w:r w:rsidRPr="00A34745">
        <w:rPr>
          <w:rFonts w:ascii="Times New Roman" w:eastAsia="Times New Roman" w:hAnsi="Times New Roman" w:cs="Times New Roman"/>
          <w:sz w:val="20"/>
          <w:szCs w:val="20"/>
          <w:lang w:eastAsia="tr-TR"/>
        </w:rPr>
        <w:t xml:space="preserve"> Ab</w:t>
      </w:r>
      <w:r w:rsidRPr="00A34745">
        <w:rPr>
          <w:rFonts w:ascii="Times New Roman" w:eastAsia="Times New Roman" w:hAnsi="Times New Roman" w:cs="Times New Roman"/>
          <w:sz w:val="20"/>
          <w:szCs w:val="20"/>
          <w:lang w:eastAsia="tr-TR"/>
        </w:rPr>
        <w:softHyphen/>
        <w:t>dullah b. Âmir el-Yahsubî (ö. 118/736). Aslen Yemenli olup İbn Âmir künyesiyle tanınmıştır. Şam kurrâsındandır. Kıraati Hz. Peygamber'e Mugire b. Ebû Şihâb el-Mahzûmî- Hz. Osman senediyle ulaş</w:t>
      </w:r>
      <w:r w:rsidRPr="00A34745">
        <w:rPr>
          <w:rFonts w:ascii="Times New Roman" w:eastAsia="Times New Roman" w:hAnsi="Times New Roman" w:cs="Times New Roman"/>
          <w:sz w:val="20"/>
          <w:szCs w:val="20"/>
          <w:lang w:eastAsia="tr-TR"/>
        </w:rPr>
        <w:softHyphen/>
        <w:t>maktadır. Talebesi Yahya b. Hâris'in râvilerinden kıraat alan Hişâm b. Ammâr ve Ebû Amr İbn Zekvân'ın rivayetleriyle meş</w:t>
      </w:r>
      <w:r w:rsidRPr="00A34745">
        <w:rPr>
          <w:rFonts w:ascii="Times New Roman" w:eastAsia="Times New Roman" w:hAnsi="Times New Roman" w:cs="Times New Roman"/>
          <w:sz w:val="20"/>
          <w:szCs w:val="20"/>
          <w:lang w:eastAsia="tr-TR"/>
        </w:rPr>
        <w:softHyphen/>
        <w:t xml:space="preserve">hur olmuştur, </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b/>
          <w:sz w:val="20"/>
          <w:szCs w:val="20"/>
          <w:lang w:eastAsia="tr-TR"/>
        </w:rPr>
        <w:t>5.</w:t>
      </w:r>
      <w:r w:rsidRPr="00A34745">
        <w:rPr>
          <w:rFonts w:ascii="Times New Roman" w:eastAsia="Times New Roman" w:hAnsi="Times New Roman" w:cs="Times New Roman"/>
          <w:sz w:val="20"/>
          <w:szCs w:val="20"/>
          <w:lang w:eastAsia="tr-TR"/>
        </w:rPr>
        <w:t xml:space="preserve"> Âsim b. Behdele (ö. ! 27/ 745). Küfe kurrâsından olup kıraati Ebû Abdurrahman es-Sülemî - Ali b. Ebû Tâlib ve Zir b. Hubeyş - Abdullah b. Mes'ûd isnadlarıyla Resûlullah'a ulaşmış, talebeleri Ebû Bekir Şu'be b. Ayyaş ve </w:t>
      </w:r>
      <w:r w:rsidRPr="00A34745">
        <w:rPr>
          <w:rFonts w:ascii="Times New Roman" w:eastAsia="Times New Roman" w:hAnsi="Times New Roman" w:cs="Times New Roman"/>
          <w:sz w:val="20"/>
          <w:szCs w:val="20"/>
          <w:lang w:eastAsia="tr-TR"/>
        </w:rPr>
        <w:lastRenderedPageBreak/>
        <w:t>Hafs b. Sü</w:t>
      </w:r>
      <w:r w:rsidRPr="00A34745">
        <w:rPr>
          <w:rFonts w:ascii="Times New Roman" w:eastAsia="Times New Roman" w:hAnsi="Times New Roman" w:cs="Times New Roman"/>
          <w:sz w:val="20"/>
          <w:szCs w:val="20"/>
          <w:lang w:eastAsia="tr-TR"/>
        </w:rPr>
        <w:softHyphen/>
        <w:t xml:space="preserve">leyman'ın rivayetleriyle meşhur olmuştur. </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b/>
          <w:sz w:val="20"/>
          <w:szCs w:val="20"/>
          <w:lang w:eastAsia="tr-TR"/>
        </w:rPr>
        <w:t>6.</w:t>
      </w:r>
      <w:r w:rsidRPr="00A34745">
        <w:rPr>
          <w:rFonts w:ascii="Times New Roman" w:eastAsia="Times New Roman" w:hAnsi="Times New Roman" w:cs="Times New Roman"/>
          <w:sz w:val="20"/>
          <w:szCs w:val="20"/>
          <w:lang w:eastAsia="tr-TR"/>
        </w:rPr>
        <w:t xml:space="preserve"> Hamza b. Habîb (ö. 156/773). Fars asıllı olup Küfe kurrâsındandır. Kıraati Resûl-i Ekrem'e Muhammed b. Abdurrahman b. Ebû Leylâ - îsâ b. Abdurrahman b. Ebû Leylâ - Abdurrahman b. Ebû Leylâ - Hz. Ali ve Humrân b. A'yen - Ubeyd b. Nuday-le - Abdullah b. Mes'ûd isnadlanyla ulaş</w:t>
      </w:r>
      <w:r w:rsidRPr="00A34745">
        <w:rPr>
          <w:rFonts w:ascii="Times New Roman" w:eastAsia="Times New Roman" w:hAnsi="Times New Roman" w:cs="Times New Roman"/>
          <w:sz w:val="20"/>
          <w:szCs w:val="20"/>
          <w:lang w:eastAsia="tr-TR"/>
        </w:rPr>
        <w:softHyphen/>
        <w:t xml:space="preserve">mış, bu ilmi onun talebelerinden tahsil eden Hallâd b. Hâlid ve Halef b. Hişâm'ın rivayetleriyle meşhur olmuştur. </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b/>
          <w:sz w:val="20"/>
          <w:szCs w:val="20"/>
          <w:lang w:eastAsia="tr-TR"/>
        </w:rPr>
        <w:t>7.</w:t>
      </w:r>
      <w:r w:rsidRPr="00A34745">
        <w:rPr>
          <w:rFonts w:ascii="Times New Roman" w:eastAsia="Times New Roman" w:hAnsi="Times New Roman" w:cs="Times New Roman"/>
          <w:sz w:val="20"/>
          <w:szCs w:val="20"/>
          <w:lang w:eastAsia="tr-TR"/>
        </w:rPr>
        <w:t xml:space="preserve"> Ali b. Hamza el-Kisâî (ö. 189/805). İran asıllı olup Küfe kurrâsındandır. Kıraati Hz. Peygam</w:t>
      </w:r>
      <w:r w:rsidRPr="00A34745">
        <w:rPr>
          <w:rFonts w:ascii="Times New Roman" w:eastAsia="Times New Roman" w:hAnsi="Times New Roman" w:cs="Times New Roman"/>
          <w:sz w:val="20"/>
          <w:szCs w:val="20"/>
          <w:lang w:eastAsia="tr-TR"/>
        </w:rPr>
        <w:softHyphen/>
        <w:t>ber'e Hamza b. Habîb, îsâ b. Ömer el-He-medânî ve diğer bazı hocalarının İsnad</w:t>
      </w:r>
      <w:r w:rsidRPr="00A34745">
        <w:rPr>
          <w:rFonts w:ascii="Times New Roman" w:eastAsia="Times New Roman" w:hAnsi="Times New Roman" w:cs="Times New Roman"/>
          <w:sz w:val="20"/>
          <w:szCs w:val="20"/>
          <w:lang w:eastAsia="tr-TR"/>
        </w:rPr>
        <w:softHyphen/>
        <w:t xml:space="preserve">lanyla ulaşmakta, talebelerinden Ebü'l-Hâris ve Dûrî'nin rivayetleriyle yaygınlık kazanmış bulunmaktadır. </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b/>
          <w:sz w:val="20"/>
          <w:szCs w:val="20"/>
          <w:lang w:eastAsia="tr-TR"/>
        </w:rPr>
        <w:t>8.</w:t>
      </w:r>
      <w:r w:rsidRPr="00A34745">
        <w:rPr>
          <w:rFonts w:ascii="Times New Roman" w:eastAsia="Times New Roman" w:hAnsi="Times New Roman" w:cs="Times New Roman"/>
          <w:sz w:val="20"/>
          <w:szCs w:val="20"/>
          <w:lang w:eastAsia="tr-TR"/>
        </w:rPr>
        <w:t xml:space="preserve"> Ebû Ca'fer Yezîd b. Ka'kâ' el-Kârî (ö. 130/747-48). Medine kurrâsındandır. Kıraati Hz. Pey</w:t>
      </w:r>
      <w:r w:rsidRPr="00A34745">
        <w:rPr>
          <w:rFonts w:ascii="Times New Roman" w:eastAsia="Times New Roman" w:hAnsi="Times New Roman" w:cs="Times New Roman"/>
          <w:sz w:val="20"/>
          <w:szCs w:val="20"/>
          <w:lang w:eastAsia="tr-TR"/>
        </w:rPr>
        <w:softHyphen/>
        <w:t xml:space="preserve">gamber'e Abdullah b. Ayyaş, Abdullah b. Abbas ve Ebû Hüreyre - Übey b. Kâ'b isnadıyla ulaşmakta olup talebeleri İbn Cemmâz ve İbn Verdân'ın rivayetleriyle yaygınlık kazanmıştır. </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b/>
          <w:sz w:val="20"/>
          <w:szCs w:val="20"/>
          <w:lang w:eastAsia="tr-TR"/>
        </w:rPr>
        <w:t>9.</w:t>
      </w:r>
      <w:r w:rsidRPr="00A34745">
        <w:rPr>
          <w:rFonts w:ascii="Times New Roman" w:eastAsia="Times New Roman" w:hAnsi="Times New Roman" w:cs="Times New Roman"/>
          <w:sz w:val="20"/>
          <w:szCs w:val="20"/>
          <w:lang w:eastAsia="tr-TR"/>
        </w:rPr>
        <w:t xml:space="preserve"> Ya'küb el-Had-ramî (ö. 205/821). Basra kurrâsındandır. Kıraatteki isnadlan Sellâm b. Süleyman b. Münzir, Abdurrahman b. Muhaysın, Mehdî b. Meymûn ve Ebü'l-Eşheb Ca'fer b. Hayyân gibi hocalardan başlayıp Hz. Ömer. Ebû Mûsâ el-Eş'arî, Abdullah b. Mes'ûd ve Übey b. Kâ'b gibi sahâbîlere uzanan zincirlerle Hz. Peygamber'e ulaşır. Kıraati talebelerinden Ravh ve Ruveys'in rivayetleriyle meşhur olmuştur. </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b/>
          <w:sz w:val="20"/>
          <w:szCs w:val="20"/>
          <w:lang w:eastAsia="tr-TR"/>
        </w:rPr>
        <w:t>10.</w:t>
      </w:r>
      <w:r w:rsidRPr="00A34745">
        <w:rPr>
          <w:rFonts w:ascii="Times New Roman" w:eastAsia="Times New Roman" w:hAnsi="Times New Roman" w:cs="Times New Roman"/>
          <w:sz w:val="20"/>
          <w:szCs w:val="20"/>
          <w:lang w:eastAsia="tr-TR"/>
        </w:rPr>
        <w:t xml:space="preserve"> Halef b. Hişâm el-Bezzâr (ö. 229/844). Küfe kur</w:t>
      </w:r>
      <w:r w:rsidRPr="00A34745">
        <w:rPr>
          <w:rFonts w:ascii="Times New Roman" w:eastAsia="Times New Roman" w:hAnsi="Times New Roman" w:cs="Times New Roman"/>
          <w:sz w:val="20"/>
          <w:szCs w:val="20"/>
          <w:lang w:eastAsia="tr-TR"/>
        </w:rPr>
        <w:softHyphen/>
        <w:t>râsındandır Hamza b. Habîb'in kıraatini Süleym b. îsâ'dan. Âsim b. Behdele'nin kıraatini Ebû Yûsuf Ya'küb b. Halîfe el-A'şâ'dan ve Nâfi'in kıraatini İshakel-Mü-seyyebfden alan Halefin isnadı Hz. Pey</w:t>
      </w:r>
      <w:r w:rsidRPr="00A34745">
        <w:rPr>
          <w:rFonts w:ascii="Times New Roman" w:eastAsia="Times New Roman" w:hAnsi="Times New Roman" w:cs="Times New Roman"/>
          <w:sz w:val="20"/>
          <w:szCs w:val="20"/>
          <w:lang w:eastAsia="tr-TR"/>
        </w:rPr>
        <w:softHyphen/>
        <w:t>gamber'e bu hocalarının yukarıda zikre</w:t>
      </w:r>
      <w:r w:rsidRPr="00A34745">
        <w:rPr>
          <w:rFonts w:ascii="Times New Roman" w:eastAsia="Times New Roman" w:hAnsi="Times New Roman" w:cs="Times New Roman"/>
          <w:sz w:val="20"/>
          <w:szCs w:val="20"/>
          <w:lang w:eastAsia="tr-TR"/>
        </w:rPr>
        <w:softHyphen/>
        <w:t>dilen yollarıyla ulaşmakta olup onun kıra</w:t>
      </w:r>
      <w:r w:rsidRPr="00A34745">
        <w:rPr>
          <w:rFonts w:ascii="Times New Roman" w:eastAsia="Times New Roman" w:hAnsi="Times New Roman" w:cs="Times New Roman"/>
          <w:sz w:val="20"/>
          <w:szCs w:val="20"/>
          <w:lang w:eastAsia="tr-TR"/>
        </w:rPr>
        <w:softHyphen/>
        <w:t>ati talebelerinden İdrîs b. Abdülkerîm ve İshakb. İbrahim el-Verrâk'ın rivayetleriyle meşhur olmuştur. Bu on imamdan baş</w:t>
      </w:r>
      <w:r w:rsidRPr="00A34745">
        <w:rPr>
          <w:rFonts w:ascii="Times New Roman" w:eastAsia="Times New Roman" w:hAnsi="Times New Roman" w:cs="Times New Roman"/>
          <w:sz w:val="20"/>
          <w:szCs w:val="20"/>
          <w:lang w:eastAsia="tr-TR"/>
        </w:rPr>
        <w:softHyphen/>
        <w:t>ka dört imamın ilâvesiyle oluşturulan on dörtlü sistem içinde yer alan imamlar ise şunlardır: Hasanı Basrî (ö. 110/728), İbn Muhaysın (ö. 123/741), A'meş (ö. 148/ 765), Yahya b. Mübarek el-Yezîdî (ö. 202/ 817).</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sz w:val="20"/>
          <w:szCs w:val="20"/>
          <w:lang w:eastAsia="tr-TR"/>
        </w:rPr>
        <w:t xml:space="preserve">Kıraatlerin Sıhhati ve Değeri, </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b/>
          <w:sz w:val="20"/>
          <w:szCs w:val="20"/>
          <w:lang w:eastAsia="tr-TR"/>
        </w:rPr>
        <w:t>a)</w:t>
      </w:r>
      <w:r w:rsidRPr="00A34745">
        <w:rPr>
          <w:rFonts w:ascii="Times New Roman" w:eastAsia="Times New Roman" w:hAnsi="Times New Roman" w:cs="Times New Roman"/>
          <w:sz w:val="20"/>
          <w:szCs w:val="20"/>
          <w:lang w:eastAsia="tr-TR"/>
        </w:rPr>
        <w:t xml:space="preserve"> Teva</w:t>
      </w:r>
      <w:r w:rsidRPr="00A34745">
        <w:rPr>
          <w:rFonts w:ascii="Times New Roman" w:eastAsia="Times New Roman" w:hAnsi="Times New Roman" w:cs="Times New Roman"/>
          <w:sz w:val="20"/>
          <w:szCs w:val="20"/>
          <w:lang w:eastAsia="tr-TR"/>
        </w:rPr>
        <w:softHyphen/>
        <w:t>tür Meselesi. Kıraatlerin tevatürü mese</w:t>
      </w:r>
      <w:r w:rsidRPr="00A34745">
        <w:rPr>
          <w:rFonts w:ascii="Times New Roman" w:eastAsia="Times New Roman" w:hAnsi="Times New Roman" w:cs="Times New Roman"/>
          <w:sz w:val="20"/>
          <w:szCs w:val="20"/>
          <w:lang w:eastAsia="tr-TR"/>
        </w:rPr>
        <w:softHyphen/>
        <w:t>lesi başlangıçtan itibaren tartışılmıştır. Bunda hadislerin belli bir sistem içerisin</w:t>
      </w:r>
      <w:r w:rsidRPr="00A34745">
        <w:rPr>
          <w:rFonts w:ascii="Times New Roman" w:eastAsia="Times New Roman" w:hAnsi="Times New Roman" w:cs="Times New Roman"/>
          <w:sz w:val="20"/>
          <w:szCs w:val="20"/>
          <w:lang w:eastAsia="tr-TR"/>
        </w:rPr>
        <w:softHyphen/>
        <w:t>de tasnif edilmesi de etkili olmuş, hadis rivayetlerinin cerh ve ta'dîl açısından in</w:t>
      </w:r>
      <w:r w:rsidRPr="00A34745">
        <w:rPr>
          <w:rFonts w:ascii="Times New Roman" w:eastAsia="Times New Roman" w:hAnsi="Times New Roman" w:cs="Times New Roman"/>
          <w:sz w:val="20"/>
          <w:szCs w:val="20"/>
          <w:lang w:eastAsia="tr-TR"/>
        </w:rPr>
        <w:softHyphen/>
        <w:t>celenmesi kıraat rivayetlerinin de kritik edilmesinin zeminini oluşturmuştur. Kıraatlerin mütevâtir olması veya olmaması konusunda verilecek hüküm tevatürden ne anlaşıldığına bağlıdır. Hadiste olduğu gibi yalan üzerine ittifakları aklen müm</w:t>
      </w:r>
      <w:r w:rsidRPr="00A34745">
        <w:rPr>
          <w:rFonts w:ascii="Times New Roman" w:eastAsia="Times New Roman" w:hAnsi="Times New Roman" w:cs="Times New Roman"/>
          <w:sz w:val="20"/>
          <w:szCs w:val="20"/>
          <w:lang w:eastAsia="tr-TR"/>
        </w:rPr>
        <w:softHyphen/>
        <w:t>kün olmayan bir topluluğun yine öyle bir topluluktan aldığı bir haberi başka bir topluluğa nakletmesi kastediliyorsa kıra</w:t>
      </w:r>
      <w:r w:rsidRPr="00A34745">
        <w:rPr>
          <w:rFonts w:ascii="Times New Roman" w:eastAsia="Times New Roman" w:hAnsi="Times New Roman" w:cs="Times New Roman"/>
          <w:sz w:val="20"/>
          <w:szCs w:val="20"/>
          <w:lang w:eastAsia="tr-TR"/>
        </w:rPr>
        <w:softHyphen/>
        <w:t>at imamlarının Hz. Peygamber'e ulaşan isnadlarının rica! sayısı bakımından bu ni</w:t>
      </w:r>
      <w:r w:rsidRPr="00A34745">
        <w:rPr>
          <w:rFonts w:ascii="Times New Roman" w:eastAsia="Times New Roman" w:hAnsi="Times New Roman" w:cs="Times New Roman"/>
          <w:sz w:val="20"/>
          <w:szCs w:val="20"/>
          <w:lang w:eastAsia="tr-TR"/>
        </w:rPr>
        <w:softHyphen/>
        <w:t>teliğe sahip olmadığı açıktır. Ancak mütevâtirin "ricali araştırılmaksızın kendi</w:t>
      </w:r>
      <w:r w:rsidRPr="00A34745">
        <w:rPr>
          <w:rFonts w:ascii="Times New Roman" w:eastAsia="Times New Roman" w:hAnsi="Times New Roman" w:cs="Times New Roman"/>
          <w:sz w:val="20"/>
          <w:szCs w:val="20"/>
          <w:lang w:eastAsia="tr-TR"/>
        </w:rPr>
        <w:softHyphen/>
        <w:t xml:space="preserve">siyle amelin mutlak mânada vacip olduğu haber" şeklindeki tanımı </w:t>
      </w:r>
      <w:r w:rsidRPr="00A34745">
        <w:rPr>
          <w:rFonts w:ascii="Times New Roman" w:eastAsia="Times New Roman" w:hAnsi="Times New Roman" w:cs="Times New Roman"/>
          <w:sz w:val="20"/>
          <w:vertAlign w:val="superscript"/>
          <w:lang w:eastAsia="tr-TR"/>
        </w:rPr>
        <w:footnoteReference w:id="68"/>
      </w:r>
      <w:r w:rsidRPr="00A34745">
        <w:rPr>
          <w:rFonts w:ascii="Times New Roman" w:eastAsia="Times New Roman" w:hAnsi="Times New Roman" w:cs="Times New Roman"/>
          <w:sz w:val="20"/>
          <w:vertAlign w:val="superscript"/>
          <w:lang w:eastAsia="tr-TR"/>
        </w:rPr>
        <w:t>[221]</w:t>
      </w:r>
      <w:r w:rsidRPr="00A34745">
        <w:rPr>
          <w:rFonts w:ascii="Times New Roman" w:eastAsia="Times New Roman" w:hAnsi="Times New Roman" w:cs="Times New Roman"/>
          <w:sz w:val="20"/>
          <w:szCs w:val="20"/>
          <w:lang w:eastAsia="tr-TR"/>
        </w:rPr>
        <w:t xml:space="preserve"> dikkate alındığında mütevâtirde sened aranmayacağı, arandığı takdirde hemen her haberin âhâd seviyesine düşebileceği de göz önünde bulundurulmalıdır. Kıra</w:t>
      </w:r>
      <w:r w:rsidRPr="00A34745">
        <w:rPr>
          <w:rFonts w:ascii="Times New Roman" w:eastAsia="Times New Roman" w:hAnsi="Times New Roman" w:cs="Times New Roman"/>
          <w:sz w:val="20"/>
          <w:szCs w:val="20"/>
          <w:lang w:eastAsia="tr-TR"/>
        </w:rPr>
        <w:softHyphen/>
        <w:t>atlere gelince bunlar, pek çok ibadet ve muamelât konusunda olduğu gibi Kur-'an tilâvetiyle ilgili icra ve telaffuz da te</w:t>
      </w:r>
      <w:r w:rsidRPr="00A34745">
        <w:rPr>
          <w:rFonts w:ascii="Times New Roman" w:eastAsia="Times New Roman" w:hAnsi="Times New Roman" w:cs="Times New Roman"/>
          <w:sz w:val="20"/>
          <w:szCs w:val="20"/>
          <w:lang w:eastAsia="tr-TR"/>
        </w:rPr>
        <w:softHyphen/>
        <w:t>vatüründe şüphe olmayan Kur'an metni</w:t>
      </w:r>
      <w:r w:rsidRPr="00A34745">
        <w:rPr>
          <w:rFonts w:ascii="Times New Roman" w:eastAsia="Times New Roman" w:hAnsi="Times New Roman" w:cs="Times New Roman"/>
          <w:sz w:val="20"/>
          <w:szCs w:val="20"/>
          <w:lang w:eastAsia="tr-TR"/>
        </w:rPr>
        <w:softHyphen/>
        <w:t>nin ayrılmaz bir yönüdür. Çünkü Kur'an kendine has telaffuz ve edası olan bir ki</w:t>
      </w:r>
      <w:r w:rsidRPr="00A34745">
        <w:rPr>
          <w:rFonts w:ascii="Times New Roman" w:eastAsia="Times New Roman" w:hAnsi="Times New Roman" w:cs="Times New Roman"/>
          <w:sz w:val="20"/>
          <w:szCs w:val="20"/>
          <w:lang w:eastAsia="tr-TR"/>
        </w:rPr>
        <w:softHyphen/>
        <w:t>taptır.</w:t>
      </w:r>
      <w:r w:rsidRPr="00A34745">
        <w:rPr>
          <w:rFonts w:ascii="Times New Roman" w:eastAsia="Times New Roman" w:hAnsi="Times New Roman" w:cs="Times New Roman"/>
          <w:sz w:val="20"/>
          <w:vertAlign w:val="superscript"/>
          <w:lang w:eastAsia="tr-TR"/>
        </w:rPr>
        <w:footnoteReference w:id="69"/>
      </w:r>
      <w:r w:rsidRPr="00A34745">
        <w:rPr>
          <w:rFonts w:ascii="Times New Roman" w:eastAsia="Times New Roman" w:hAnsi="Times New Roman" w:cs="Times New Roman"/>
          <w:sz w:val="20"/>
          <w:vertAlign w:val="superscript"/>
          <w:lang w:eastAsia="tr-TR"/>
        </w:rPr>
        <w:t>[222]</w:t>
      </w:r>
      <w:r w:rsidRPr="00A34745">
        <w:rPr>
          <w:rFonts w:ascii="Times New Roman" w:eastAsia="Times New Roman" w:hAnsi="Times New Roman" w:cs="Times New Roman"/>
          <w:sz w:val="20"/>
          <w:szCs w:val="20"/>
          <w:lang w:eastAsia="tr-TR"/>
        </w:rPr>
        <w:t xml:space="preserve"> Nitekim Hz. Pey-gamber'İn bizzat kendisi ashaba Kur'an tilâvet etmiş, onlara okutmuş, kendileri</w:t>
      </w:r>
      <w:r w:rsidRPr="00A34745">
        <w:rPr>
          <w:rFonts w:ascii="Times New Roman" w:eastAsia="Times New Roman" w:hAnsi="Times New Roman" w:cs="Times New Roman"/>
          <w:sz w:val="20"/>
          <w:szCs w:val="20"/>
          <w:lang w:eastAsia="tr-TR"/>
        </w:rPr>
        <w:softHyphen/>
        <w:t>ne kurrâ denilen sahâbîleri belde ve böl</w:t>
      </w:r>
      <w:r w:rsidRPr="00A34745">
        <w:rPr>
          <w:rFonts w:ascii="Times New Roman" w:eastAsia="Times New Roman" w:hAnsi="Times New Roman" w:cs="Times New Roman"/>
          <w:sz w:val="20"/>
          <w:szCs w:val="20"/>
          <w:lang w:eastAsia="tr-TR"/>
        </w:rPr>
        <w:softHyphen/>
        <w:t>gelerde Kur'an muallimi olarak görevlen</w:t>
      </w:r>
      <w:r w:rsidRPr="00A34745">
        <w:rPr>
          <w:rFonts w:ascii="Times New Roman" w:eastAsia="Times New Roman" w:hAnsi="Times New Roman" w:cs="Times New Roman"/>
          <w:sz w:val="20"/>
          <w:szCs w:val="20"/>
          <w:lang w:eastAsia="tr-TR"/>
        </w:rPr>
        <w:softHyphen/>
        <w:t xml:space="preserve">dirmiştir. Kur'an nüshalarını çoğalttıran Hz. Osman da bu nüshaları belli başlı merkezlere Kur'an'ın eda keyfiyetini bilen kârilerle göndermiştir. Resûl-i Ekrem'in Übey b. Kâ'b'a, "Allah bana Kur'an'ı sana okumamı emretti" demesi </w:t>
      </w:r>
      <w:r w:rsidRPr="00A34745">
        <w:rPr>
          <w:rFonts w:ascii="Times New Roman" w:eastAsia="Times New Roman" w:hAnsi="Times New Roman" w:cs="Times New Roman"/>
          <w:sz w:val="20"/>
          <w:vertAlign w:val="superscript"/>
          <w:lang w:eastAsia="tr-TR"/>
        </w:rPr>
        <w:footnoteReference w:id="70"/>
      </w:r>
      <w:r w:rsidRPr="00A34745">
        <w:rPr>
          <w:rFonts w:ascii="Times New Roman" w:eastAsia="Times New Roman" w:hAnsi="Times New Roman" w:cs="Times New Roman"/>
          <w:sz w:val="20"/>
          <w:vertAlign w:val="superscript"/>
          <w:lang w:eastAsia="tr-TR"/>
        </w:rPr>
        <w:t>[223]</w:t>
      </w:r>
      <w:r w:rsidRPr="00A34745">
        <w:rPr>
          <w:rFonts w:ascii="Times New Roman" w:eastAsia="Times New Roman" w:hAnsi="Times New Roman" w:cs="Times New Roman"/>
          <w:sz w:val="20"/>
          <w:szCs w:val="20"/>
          <w:lang w:eastAsia="tr-TR"/>
        </w:rPr>
        <w:t xml:space="preserve"> Kur-"an'ın herkesin istediği gibi okuyabileceği bir kitap olmadığının bir başka delilidir.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Kıraat imamlarının büyük çoğunluğu</w:t>
      </w:r>
      <w:r w:rsidRPr="00A34745">
        <w:rPr>
          <w:rFonts w:ascii="Times New Roman" w:eastAsia="Times New Roman" w:hAnsi="Times New Roman" w:cs="Times New Roman"/>
          <w:sz w:val="20"/>
          <w:szCs w:val="20"/>
          <w:lang w:eastAsia="tr-TR"/>
        </w:rPr>
        <w:softHyphen/>
        <w:t>nun I (Vli) ve II. (VIII.) yüzyıllarda yaşa</w:t>
      </w:r>
      <w:r w:rsidRPr="00A34745">
        <w:rPr>
          <w:rFonts w:ascii="Times New Roman" w:eastAsia="Times New Roman" w:hAnsi="Times New Roman" w:cs="Times New Roman"/>
          <w:sz w:val="20"/>
          <w:szCs w:val="20"/>
          <w:lang w:eastAsia="tr-TR"/>
        </w:rPr>
        <w:softHyphen/>
        <w:t>ması, bazılarının ashapla görüşmesi ve Mekke. Medine, Küfe, Basra, Şam gibi çok sayıda sahâbînin yaşadığı merkezler</w:t>
      </w:r>
      <w:r w:rsidRPr="00A34745">
        <w:rPr>
          <w:rFonts w:ascii="Times New Roman" w:eastAsia="Times New Roman" w:hAnsi="Times New Roman" w:cs="Times New Roman"/>
          <w:sz w:val="20"/>
          <w:szCs w:val="20"/>
          <w:lang w:eastAsia="tr-TR"/>
        </w:rPr>
        <w:softHyphen/>
        <w:t>de bulunması ve kendilerinden sonra kı</w:t>
      </w:r>
      <w:r w:rsidRPr="00A34745">
        <w:rPr>
          <w:rFonts w:ascii="Times New Roman" w:eastAsia="Times New Roman" w:hAnsi="Times New Roman" w:cs="Times New Roman"/>
          <w:sz w:val="20"/>
          <w:szCs w:val="20"/>
          <w:lang w:eastAsia="tr-TR"/>
        </w:rPr>
        <w:softHyphen/>
        <w:t>raatleri yazılı hale gelinceye kadar hadis ilmindeki tevatür şartına uygun olarak çok sayıda râvi tarafından nakledilmiş ol</w:t>
      </w:r>
      <w:r w:rsidRPr="00A34745">
        <w:rPr>
          <w:rFonts w:ascii="Times New Roman" w:eastAsia="Times New Roman" w:hAnsi="Times New Roman" w:cs="Times New Roman"/>
          <w:sz w:val="20"/>
          <w:szCs w:val="20"/>
          <w:lang w:eastAsia="tr-TR"/>
        </w:rPr>
        <w:softHyphen/>
        <w:t>ması kıraatlerine olan güveni arttırmış, âdeta kıraatleri üzerinde sükûtî tevatür ve icmâ gerçekleşmiştir. Bu hususu ve buna benzer diğer hususları değerlendi</w:t>
      </w:r>
      <w:r w:rsidRPr="00A34745">
        <w:rPr>
          <w:rFonts w:ascii="Times New Roman" w:eastAsia="Times New Roman" w:hAnsi="Times New Roman" w:cs="Times New Roman"/>
          <w:sz w:val="20"/>
          <w:szCs w:val="20"/>
          <w:lang w:eastAsia="tr-TR"/>
        </w:rPr>
        <w:softHyphen/>
        <w:t>ren âlimlerin çoğunluğu yedi kıraatin mü</w:t>
      </w:r>
      <w:r w:rsidRPr="00A34745">
        <w:rPr>
          <w:rFonts w:ascii="Times New Roman" w:eastAsia="Times New Roman" w:hAnsi="Times New Roman" w:cs="Times New Roman"/>
          <w:sz w:val="20"/>
          <w:szCs w:val="20"/>
          <w:lang w:eastAsia="tr-TR"/>
        </w:rPr>
        <w:softHyphen/>
        <w:t>tevâtir olduğunu söylemiştir.</w:t>
      </w:r>
      <w:r w:rsidRPr="00A34745">
        <w:rPr>
          <w:rFonts w:ascii="Times New Roman" w:eastAsia="Times New Roman" w:hAnsi="Times New Roman" w:cs="Times New Roman"/>
          <w:sz w:val="20"/>
          <w:vertAlign w:val="superscript"/>
          <w:lang w:eastAsia="tr-TR"/>
        </w:rPr>
        <w:footnoteReference w:id="71"/>
      </w:r>
      <w:r w:rsidRPr="00A34745">
        <w:rPr>
          <w:rFonts w:ascii="Times New Roman" w:eastAsia="Times New Roman" w:hAnsi="Times New Roman" w:cs="Times New Roman"/>
          <w:sz w:val="20"/>
          <w:vertAlign w:val="superscript"/>
          <w:lang w:eastAsia="tr-TR"/>
        </w:rPr>
        <w:t>[224]</w:t>
      </w:r>
      <w:r w:rsidRPr="00A34745">
        <w:rPr>
          <w:rFonts w:ascii="Times New Roman" w:eastAsia="Times New Roman" w:hAnsi="Times New Roman" w:cs="Times New Roman"/>
          <w:sz w:val="20"/>
          <w:szCs w:val="20"/>
          <w:lang w:eastAsia="tr-TR"/>
        </w:rPr>
        <w:t xml:space="preserve"> Ye</w:t>
      </w:r>
      <w:r w:rsidRPr="00A34745">
        <w:rPr>
          <w:rFonts w:ascii="Times New Roman" w:eastAsia="Times New Roman" w:hAnsi="Times New Roman" w:cs="Times New Roman"/>
          <w:sz w:val="20"/>
          <w:szCs w:val="20"/>
          <w:lang w:eastAsia="tr-TR"/>
        </w:rPr>
        <w:softHyphen/>
        <w:t>diyi ona tamamlayan üç kıraatin müte</w:t>
      </w:r>
      <w:r w:rsidRPr="00A34745">
        <w:rPr>
          <w:rFonts w:ascii="Times New Roman" w:eastAsia="Times New Roman" w:hAnsi="Times New Roman" w:cs="Times New Roman"/>
          <w:sz w:val="20"/>
          <w:szCs w:val="20"/>
          <w:lang w:eastAsia="tr-TR"/>
        </w:rPr>
        <w:softHyphen/>
        <w:t>vâtir olduğunu ileri sürenler çoğunlukta olmakla birlikte meşhur düzeyinde sahih olduğunu belirtenler de vardır. İbnü'l-Ce-zerî, Müncidü'3-mukrPm adıyla gençlik yıllarında yazdığı eserinde meşhur on imamın kıraatlerinin bütün unsurlarıyla</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mütevâtir olduğunu ileri sürmüş, med, imâle ve hemzenin teshili gibi konularda</w:t>
      </w:r>
      <w:r w:rsidRPr="00A34745">
        <w:rPr>
          <w:rFonts w:ascii="Times New Roman" w:eastAsia="Times New Roman" w:hAnsi="Times New Roman" w:cs="Times New Roman"/>
          <w:sz w:val="20"/>
          <w:szCs w:val="20"/>
          <w:lang w:eastAsia="tr-TR"/>
        </w:rPr>
        <w:softHyphen/>
        <w:t>ki farklılıkları mütevâtir kabul etmeyen İbnü'l-Hâcib'i tenkit etmiş, kırâat-i seb'a içinde sadece imâle ve med gibi usule da</w:t>
      </w:r>
      <w:r w:rsidRPr="00A34745">
        <w:rPr>
          <w:rFonts w:ascii="Times New Roman" w:eastAsia="Times New Roman" w:hAnsi="Times New Roman" w:cs="Times New Roman"/>
          <w:sz w:val="20"/>
          <w:szCs w:val="20"/>
          <w:lang w:eastAsia="tr-TR"/>
        </w:rPr>
        <w:softHyphen/>
        <w:t>ir konularda değil ferş-İ hurûfta da şâz unsurların bulunduğunu ileri süren Ebû Şâme'yi de ağır bir dille eleştirmiştir.</w:t>
      </w:r>
      <w:r w:rsidRPr="00A34745">
        <w:rPr>
          <w:rFonts w:ascii="Times New Roman" w:eastAsia="Times New Roman" w:hAnsi="Times New Roman" w:cs="Times New Roman"/>
          <w:sz w:val="20"/>
          <w:vertAlign w:val="superscript"/>
          <w:lang w:eastAsia="tr-TR"/>
        </w:rPr>
        <w:footnoteReference w:id="72"/>
      </w:r>
      <w:r w:rsidRPr="00A34745">
        <w:rPr>
          <w:rFonts w:ascii="Times New Roman" w:eastAsia="Times New Roman" w:hAnsi="Times New Roman" w:cs="Times New Roman"/>
          <w:sz w:val="20"/>
          <w:vertAlign w:val="superscript"/>
          <w:lang w:eastAsia="tr-TR"/>
        </w:rPr>
        <w:t>[225]</w:t>
      </w:r>
      <w:r w:rsidRPr="00A34745">
        <w:rPr>
          <w:rFonts w:ascii="Times New Roman" w:eastAsia="Times New Roman" w:hAnsi="Times New Roman" w:cs="Times New Roman"/>
          <w:sz w:val="20"/>
          <w:szCs w:val="20"/>
          <w:lang w:eastAsia="tr-TR"/>
        </w:rPr>
        <w:t xml:space="preserve"> Yetişkinlik döneminde </w:t>
      </w:r>
      <w:r w:rsidRPr="00A34745">
        <w:rPr>
          <w:rFonts w:ascii="Times New Roman" w:eastAsia="Times New Roman" w:hAnsi="Times New Roman" w:cs="Times New Roman"/>
          <w:sz w:val="20"/>
          <w:szCs w:val="20"/>
          <w:lang w:eastAsia="tr-TR"/>
        </w:rPr>
        <w:lastRenderedPageBreak/>
        <w:t>kaleme aldığı en-Veşr'de aynı konuyu ele alan İbnü'l-Cezeri bu anlayışını yumuşatmış, mütevâtir yerine sahih kelimesini kullan</w:t>
      </w:r>
      <w:r w:rsidRPr="00A34745">
        <w:rPr>
          <w:rFonts w:ascii="Times New Roman" w:eastAsia="Times New Roman" w:hAnsi="Times New Roman" w:cs="Times New Roman"/>
          <w:sz w:val="20"/>
          <w:szCs w:val="20"/>
          <w:lang w:eastAsia="tr-TR"/>
        </w:rPr>
        <w:softHyphen/>
        <w:t>mış, hatta önceki görüşünde yanıldığını itiraf etmiştir.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b/>
          <w:sz w:val="20"/>
          <w:szCs w:val="20"/>
          <w:lang w:eastAsia="tr-TR"/>
        </w:rPr>
        <w:t>b)</w:t>
      </w:r>
      <w:r w:rsidRPr="00A34745">
        <w:rPr>
          <w:rFonts w:ascii="Times New Roman" w:eastAsia="Times New Roman" w:hAnsi="Times New Roman" w:cs="Times New Roman"/>
          <w:sz w:val="20"/>
          <w:szCs w:val="20"/>
          <w:lang w:eastAsia="tr-TR"/>
        </w:rPr>
        <w:t xml:space="preserve"> Sahih Kıraatler. Kıraat ilminde sa</w:t>
      </w:r>
      <w:r w:rsidRPr="00A34745">
        <w:rPr>
          <w:rFonts w:ascii="Times New Roman" w:eastAsia="Times New Roman" w:hAnsi="Times New Roman" w:cs="Times New Roman"/>
          <w:sz w:val="20"/>
          <w:szCs w:val="20"/>
          <w:lang w:eastAsia="tr-TR"/>
        </w:rPr>
        <w:softHyphen/>
        <w:t>hih terimi genellikle iki anlamda kullanıl</w:t>
      </w:r>
      <w:r w:rsidRPr="00A34745">
        <w:rPr>
          <w:rFonts w:ascii="Times New Roman" w:eastAsia="Times New Roman" w:hAnsi="Times New Roman" w:cs="Times New Roman"/>
          <w:sz w:val="20"/>
          <w:szCs w:val="20"/>
          <w:lang w:eastAsia="tr-TR"/>
        </w:rPr>
        <w:softHyphen/>
        <w:t>mıştır. Birinci anlama göre muttasıl ve güvenilir bir senedle Hz. Peygamber'e ulaşan, Hz. Osman'ın çoğaltıp büyük şe</w:t>
      </w:r>
      <w:r w:rsidRPr="00A34745">
        <w:rPr>
          <w:rFonts w:ascii="Times New Roman" w:eastAsia="Times New Roman" w:hAnsi="Times New Roman" w:cs="Times New Roman"/>
          <w:sz w:val="20"/>
          <w:szCs w:val="20"/>
          <w:lang w:eastAsia="tr-TR"/>
        </w:rPr>
        <w:softHyphen/>
        <w:t>hirlere gönderdiği mushaflardan birine takdiren de olsa uyan, yine bir vecihle de olsa Arap diline uygun düşen kıraatler âlimlerin ittifakıyla sahihtir. Burada sözü edilen senedin mütevâtir veya meşhur olma zorunluluğu yoktur. Hz. Osman'ın mushafları arasında sayıları az da olsa "vassâ-evsâ", "enceytenâ-enceynâ" gibi farklı yazılan kelimelerin bulunması ve kelimelerinde görüldüğü üzere elifsiz yazıldıkları halde elif takdir edilerek  diye okunabilme</w:t>
      </w:r>
      <w:r w:rsidRPr="00A34745">
        <w:rPr>
          <w:rFonts w:ascii="Times New Roman" w:eastAsia="Times New Roman" w:hAnsi="Times New Roman" w:cs="Times New Roman"/>
          <w:sz w:val="20"/>
          <w:szCs w:val="20"/>
          <w:lang w:eastAsia="tr-TR"/>
        </w:rPr>
        <w:softHyphen/>
        <w:t>si gibi hususlar sebebiyle mushaflardan birine -takdiren de olsa- kıraat vechinin uyması sıhhatinin şartlarından biri kabul edilmiştir. Kıraatin bir vecihle de olsa Arap diline uygun düşmesine gelince, bir kıraat diğer iki şartı taşımak kaydıyla Arap kabilelerinin herhangi birinin lehçesine veya nahiv vecihlerinden herhangi birine uyuyorsa ister fasih İster efsah olsun, it</w:t>
      </w:r>
      <w:r w:rsidRPr="00A34745">
        <w:rPr>
          <w:rFonts w:ascii="Times New Roman" w:eastAsia="Times New Roman" w:hAnsi="Times New Roman" w:cs="Times New Roman"/>
          <w:sz w:val="20"/>
          <w:szCs w:val="20"/>
          <w:lang w:eastAsia="tr-TR"/>
        </w:rPr>
        <w:softHyphen/>
        <w:t>tifak veya ihtilâf edilen türden bulunsun sahih kabul edilmiştir.</w:t>
      </w:r>
      <w:r w:rsidRPr="00A34745">
        <w:rPr>
          <w:rFonts w:ascii="Times New Roman" w:eastAsia="Times New Roman" w:hAnsi="Times New Roman" w:cs="Times New Roman"/>
          <w:sz w:val="20"/>
          <w:vertAlign w:val="superscript"/>
          <w:lang w:eastAsia="tr-TR"/>
        </w:rPr>
        <w:footnoteReference w:id="73"/>
      </w:r>
      <w:r w:rsidRPr="00A34745">
        <w:rPr>
          <w:rFonts w:ascii="Times New Roman" w:eastAsia="Times New Roman" w:hAnsi="Times New Roman" w:cs="Times New Roman"/>
          <w:sz w:val="20"/>
          <w:vertAlign w:val="superscript"/>
          <w:lang w:eastAsia="tr-TR"/>
        </w:rPr>
        <w:t>[226]</w:t>
      </w:r>
      <w:r w:rsidRPr="00A34745">
        <w:rPr>
          <w:rFonts w:ascii="Times New Roman" w:eastAsia="Times New Roman" w:hAnsi="Times New Roman" w:cs="Times New Roman"/>
          <w:sz w:val="20"/>
          <w:szCs w:val="20"/>
          <w:lang w:eastAsia="tr-TR"/>
        </w:rPr>
        <w:t xml:space="preserve"> Sahih teriminin kullanıldığı ikinci anlama göre güvenilir muttasıl sened ve Arap diline uygunluk şartlarını taşıdıkları halde Hz. Osman'ın mushaflarına uymayan kıraatler de sahih kabul edilmiştir. Ancak üzerinde icmâ edilen mushaflara uymadıkları için bu tür kıraatlerin okunması caiz görül</w:t>
      </w:r>
      <w:r w:rsidRPr="00A34745">
        <w:rPr>
          <w:rFonts w:ascii="Times New Roman" w:eastAsia="Times New Roman" w:hAnsi="Times New Roman" w:cs="Times New Roman"/>
          <w:sz w:val="20"/>
          <w:szCs w:val="20"/>
          <w:lang w:eastAsia="tr-TR"/>
        </w:rPr>
        <w:softHyphen/>
        <w:t>memiştir.</w:t>
      </w:r>
      <w:r w:rsidRPr="00A34745">
        <w:rPr>
          <w:rFonts w:ascii="Times New Roman" w:eastAsia="Times New Roman" w:hAnsi="Times New Roman" w:cs="Times New Roman"/>
          <w:sz w:val="20"/>
          <w:vertAlign w:val="superscript"/>
          <w:lang w:eastAsia="tr-TR"/>
        </w:rPr>
        <w:footnoteReference w:id="74"/>
      </w:r>
      <w:r w:rsidRPr="00A34745">
        <w:rPr>
          <w:rFonts w:ascii="Times New Roman" w:eastAsia="Times New Roman" w:hAnsi="Times New Roman" w:cs="Times New Roman"/>
          <w:sz w:val="20"/>
          <w:vertAlign w:val="superscript"/>
          <w:lang w:eastAsia="tr-TR"/>
        </w:rPr>
        <w:t>[227]</w:t>
      </w:r>
      <w:r w:rsidRPr="00A34745">
        <w:rPr>
          <w:rFonts w:ascii="Times New Roman" w:eastAsia="Times New Roman" w:hAnsi="Times New Roman" w:cs="Times New Roman"/>
          <w:sz w:val="20"/>
          <w:szCs w:val="20"/>
          <w:lang w:eastAsia="tr-TR"/>
        </w:rPr>
        <w:t xml:space="preserve"> Bu okuyuşlar Hz. Peygamber'in yedi harf ruhsatının bir sonucu olup kendilerinden bu tür sahih kıraatlerin ri</w:t>
      </w:r>
      <w:r w:rsidRPr="00A34745">
        <w:rPr>
          <w:rFonts w:ascii="Times New Roman" w:eastAsia="Times New Roman" w:hAnsi="Times New Roman" w:cs="Times New Roman"/>
          <w:sz w:val="20"/>
          <w:szCs w:val="20"/>
          <w:lang w:eastAsia="tr-TR"/>
        </w:rPr>
        <w:softHyphen/>
        <w:t>vayet edildiği sahâbîler arasında Hz. Os</w:t>
      </w:r>
      <w:r w:rsidRPr="00A34745">
        <w:rPr>
          <w:rFonts w:ascii="Times New Roman" w:eastAsia="Times New Roman" w:hAnsi="Times New Roman" w:cs="Times New Roman"/>
          <w:sz w:val="20"/>
          <w:szCs w:val="20"/>
          <w:lang w:eastAsia="tr-TR"/>
        </w:rPr>
        <w:softHyphen/>
        <w:t>man, Hz. Ali. Abdullah b. Mes'ûd, Übey b. Kâ'b, Ebü'd-Derdâ, Zeyd b. Sabit ve Ebû Mûsâ el-Eş'arî gibi isimler yer almıştır.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Mütevâtir veya meşhur olarak nitelendiri</w:t>
      </w:r>
      <w:r w:rsidRPr="00A34745">
        <w:rPr>
          <w:rFonts w:ascii="Times New Roman" w:eastAsia="Times New Roman" w:hAnsi="Times New Roman" w:cs="Times New Roman"/>
          <w:sz w:val="20"/>
          <w:szCs w:val="20"/>
          <w:lang w:eastAsia="tr-TR"/>
        </w:rPr>
        <w:softHyphen/>
        <w:t>len on kıraat genelde sahih kategorisi içe</w:t>
      </w:r>
      <w:r w:rsidRPr="00A34745">
        <w:rPr>
          <w:rFonts w:ascii="Times New Roman" w:eastAsia="Times New Roman" w:hAnsi="Times New Roman" w:cs="Times New Roman"/>
          <w:sz w:val="20"/>
          <w:szCs w:val="20"/>
          <w:lang w:eastAsia="tr-TR"/>
        </w:rPr>
        <w:softHyphen/>
        <w:t>risine girerse de üç temel şartı taşımayan bir kıraat vechi yedi veya on kıraat ima</w:t>
      </w:r>
      <w:r w:rsidRPr="00A34745">
        <w:rPr>
          <w:rFonts w:ascii="Times New Roman" w:eastAsia="Times New Roman" w:hAnsi="Times New Roman" w:cs="Times New Roman"/>
          <w:sz w:val="20"/>
          <w:szCs w:val="20"/>
          <w:lang w:eastAsia="tr-TR"/>
        </w:rPr>
        <w:softHyphen/>
        <w:t>mından da gelse şâz kabul edilir.</w:t>
      </w:r>
      <w:r w:rsidRPr="00A34745">
        <w:rPr>
          <w:rFonts w:ascii="Times New Roman" w:eastAsia="Times New Roman" w:hAnsi="Times New Roman" w:cs="Times New Roman"/>
          <w:sz w:val="20"/>
          <w:vertAlign w:val="superscript"/>
          <w:lang w:eastAsia="tr-TR"/>
        </w:rPr>
        <w:footnoteReference w:id="75"/>
      </w:r>
      <w:r w:rsidRPr="00A34745">
        <w:rPr>
          <w:rFonts w:ascii="Times New Roman" w:eastAsia="Times New Roman" w:hAnsi="Times New Roman" w:cs="Times New Roman"/>
          <w:sz w:val="20"/>
          <w:vertAlign w:val="superscript"/>
          <w:lang w:eastAsia="tr-TR"/>
        </w:rPr>
        <w:t>[228]</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b/>
          <w:sz w:val="20"/>
          <w:szCs w:val="20"/>
          <w:lang w:eastAsia="tr-TR"/>
        </w:rPr>
        <w:t>c)</w:t>
      </w:r>
      <w:r w:rsidRPr="00A34745">
        <w:rPr>
          <w:rFonts w:ascii="Times New Roman" w:eastAsia="Times New Roman" w:hAnsi="Times New Roman" w:cs="Times New Roman"/>
          <w:sz w:val="20"/>
          <w:szCs w:val="20"/>
          <w:lang w:eastAsia="tr-TR"/>
        </w:rPr>
        <w:t xml:space="preserve">  Şâz Kıraatler. Sıhhat şartlarından en az birini taşımayan kıraat şâz kabul edilmiştir. Şâz kıraatlerin de kendi içlerin</w:t>
      </w:r>
      <w:r w:rsidRPr="00A34745">
        <w:rPr>
          <w:rFonts w:ascii="Times New Roman" w:eastAsia="Times New Roman" w:hAnsi="Times New Roman" w:cs="Times New Roman"/>
          <w:sz w:val="20"/>
          <w:szCs w:val="20"/>
          <w:lang w:eastAsia="tr-TR"/>
        </w:rPr>
        <w:softHyphen/>
        <w:t>de dereceleri vardır. Arap diline uygunluk şartının eksik olması veya mushaflardan birine uymaması durumunda kıraat yedi harf ruhsatı göz önünde bulundurularak bazı maksatlar için kullanılabilir. Ancak muttasıl sened şartını taşımayan kıraat uydurma (mevzu) durumuna düşeceğin</w:t>
      </w:r>
      <w:r w:rsidRPr="00A34745">
        <w:rPr>
          <w:rFonts w:ascii="Times New Roman" w:eastAsia="Times New Roman" w:hAnsi="Times New Roman" w:cs="Times New Roman"/>
          <w:sz w:val="20"/>
          <w:szCs w:val="20"/>
          <w:lang w:eastAsia="tr-TR"/>
        </w:rPr>
        <w:softHyphen/>
        <w:t>den terkedilir. Mushaflara ve Arap diline uygunluk şartını taşıdığı halde senedin</w:t>
      </w:r>
      <w:r w:rsidRPr="00A34745">
        <w:rPr>
          <w:rFonts w:ascii="Times New Roman" w:eastAsia="Times New Roman" w:hAnsi="Times New Roman" w:cs="Times New Roman"/>
          <w:sz w:val="20"/>
          <w:szCs w:val="20"/>
          <w:lang w:eastAsia="tr-TR"/>
        </w:rPr>
        <w:softHyphen/>
        <w:t>deki ricali sika olmayan kıraatler için de şâz tanımlaması yapılmıştır. Yedi veya on kıraatten olmadığı halde sahih kıraatin üç şartını taşıyan kıraatleri sahih kabul etme yönündeki eğilim güçlüdür. Çünkü bu okuyuşlar reddedildiği takdirde yedi veya onlu sistem içinde yer alan ihtilâf</w:t>
      </w:r>
      <w:r w:rsidRPr="00A34745">
        <w:rPr>
          <w:rFonts w:ascii="Times New Roman" w:eastAsia="Times New Roman" w:hAnsi="Times New Roman" w:cs="Times New Roman"/>
          <w:sz w:val="20"/>
          <w:szCs w:val="20"/>
          <w:lang w:eastAsia="tr-TR"/>
        </w:rPr>
        <w:softHyphen/>
        <w:t>ların kabul edilmesi anlamsız hale gelir.</w:t>
      </w:r>
      <w:r w:rsidRPr="00A34745">
        <w:rPr>
          <w:rFonts w:ascii="Times New Roman" w:eastAsia="Times New Roman" w:hAnsi="Times New Roman" w:cs="Times New Roman"/>
          <w:sz w:val="20"/>
          <w:vertAlign w:val="superscript"/>
          <w:lang w:eastAsia="tr-TR"/>
        </w:rPr>
        <w:footnoteReference w:id="76"/>
      </w:r>
      <w:r w:rsidRPr="00A34745">
        <w:rPr>
          <w:rFonts w:ascii="Times New Roman" w:eastAsia="Times New Roman" w:hAnsi="Times New Roman" w:cs="Times New Roman"/>
          <w:sz w:val="20"/>
          <w:vertAlign w:val="superscript"/>
          <w:lang w:eastAsia="tr-TR"/>
        </w:rPr>
        <w:t>[229]</w:t>
      </w:r>
      <w:r w:rsidRPr="00A34745">
        <w:rPr>
          <w:rFonts w:ascii="Times New Roman" w:eastAsia="Times New Roman" w:hAnsi="Times New Roman" w:cs="Times New Roman"/>
          <w:sz w:val="20"/>
          <w:szCs w:val="20"/>
          <w:lang w:eastAsia="tr-TR"/>
        </w:rPr>
        <w:t xml:space="preserve"> Şâz kıraatler namazlarda ve ibadet maksadıyla okunmaz </w:t>
      </w:r>
      <w:r w:rsidRPr="00A34745">
        <w:rPr>
          <w:rFonts w:ascii="Times New Roman" w:eastAsia="Times New Roman" w:hAnsi="Times New Roman" w:cs="Times New Roman"/>
          <w:sz w:val="20"/>
          <w:vertAlign w:val="superscript"/>
          <w:lang w:eastAsia="tr-TR"/>
        </w:rPr>
        <w:footnoteReference w:id="77"/>
      </w:r>
      <w:r w:rsidRPr="00A34745">
        <w:rPr>
          <w:rFonts w:ascii="Times New Roman" w:eastAsia="Times New Roman" w:hAnsi="Times New Roman" w:cs="Times New Roman"/>
          <w:sz w:val="20"/>
          <w:vertAlign w:val="superscript"/>
          <w:lang w:eastAsia="tr-TR"/>
        </w:rPr>
        <w:t>[230]</w:t>
      </w:r>
      <w:r w:rsidRPr="00A34745">
        <w:rPr>
          <w:rFonts w:ascii="Times New Roman" w:eastAsia="Times New Roman" w:hAnsi="Times New Roman" w:cs="Times New Roman"/>
          <w:sz w:val="20"/>
          <w:szCs w:val="20"/>
          <w:lang w:eastAsia="tr-TR"/>
        </w:rPr>
        <w:t xml:space="preserve"> ancak bazı fıkhı meselelerin çö</w:t>
      </w:r>
      <w:r w:rsidRPr="00A34745">
        <w:rPr>
          <w:rFonts w:ascii="Times New Roman" w:eastAsia="Times New Roman" w:hAnsi="Times New Roman" w:cs="Times New Roman"/>
          <w:sz w:val="20"/>
          <w:szCs w:val="20"/>
          <w:lang w:eastAsia="tr-TR"/>
        </w:rPr>
        <w:softHyphen/>
        <w:t>zümünde ve Arap dilinde şâhid olarak kullanılabilir.</w:t>
      </w:r>
      <w:r w:rsidRPr="00A34745">
        <w:rPr>
          <w:rFonts w:ascii="Times New Roman" w:eastAsia="Times New Roman" w:hAnsi="Times New Roman" w:cs="Times New Roman"/>
          <w:sz w:val="20"/>
          <w:vertAlign w:val="superscript"/>
          <w:lang w:eastAsia="tr-TR"/>
        </w:rPr>
        <w:footnoteReference w:id="78"/>
      </w:r>
      <w:r w:rsidRPr="00A34745">
        <w:rPr>
          <w:rFonts w:ascii="Times New Roman" w:eastAsia="Times New Roman" w:hAnsi="Times New Roman" w:cs="Times New Roman"/>
          <w:sz w:val="20"/>
          <w:vertAlign w:val="superscript"/>
          <w:lang w:eastAsia="tr-TR"/>
        </w:rPr>
        <w:t>[231]</w:t>
      </w:r>
      <w:r w:rsidRPr="00A34745">
        <w:rPr>
          <w:rFonts w:ascii="Times New Roman" w:eastAsia="Times New Roman" w:hAnsi="Times New Roman" w:cs="Times New Roman"/>
          <w:sz w:val="20"/>
          <w:szCs w:val="20"/>
          <w:lang w:eastAsia="tr-TR"/>
        </w:rPr>
        <w:t xml:space="preserve"> On dörtlü tasnif içinde yer alan İbn Muhaysın, Yezi</w:t>
      </w:r>
      <w:r w:rsidRPr="00A34745">
        <w:rPr>
          <w:rFonts w:ascii="Times New Roman" w:eastAsia="Times New Roman" w:hAnsi="Times New Roman" w:cs="Times New Roman"/>
          <w:sz w:val="20"/>
          <w:szCs w:val="20"/>
          <w:lang w:eastAsia="tr-TR"/>
        </w:rPr>
        <w:softHyphen/>
        <w:t>dî, Hasan-ı Basrî ve A'meş'in kıraatleri ulemânın ittifakı ile şâz olarak adlandırıl</w:t>
      </w:r>
      <w:r w:rsidRPr="00A34745">
        <w:rPr>
          <w:rFonts w:ascii="Times New Roman" w:eastAsia="Times New Roman" w:hAnsi="Times New Roman" w:cs="Times New Roman"/>
          <w:sz w:val="20"/>
          <w:szCs w:val="20"/>
          <w:lang w:eastAsia="tr-TR"/>
        </w:rPr>
        <w:softHyphen/>
        <w:t>mıştır. Kur'an'ın aslından olmayıp sahabe tarafından tefsir maksadıyla âyetlerin arasına yazılan ve bazılarınca Kur'an'dan olduğu zannedilen müdrec kıraatleri de şâz tanımı içinde değerlendirmek gere</w:t>
      </w:r>
      <w:r w:rsidRPr="00A34745">
        <w:rPr>
          <w:rFonts w:ascii="Times New Roman" w:eastAsia="Times New Roman" w:hAnsi="Times New Roman" w:cs="Times New Roman"/>
          <w:sz w:val="20"/>
          <w:szCs w:val="20"/>
          <w:lang w:eastAsia="tr-TR"/>
        </w:rPr>
        <w:softHyphen/>
        <w:t xml:space="preserve">kir. Sa'db. </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b/>
          <w:sz w:val="20"/>
          <w:szCs w:val="20"/>
          <w:lang w:eastAsia="tr-TR"/>
        </w:rPr>
        <w:t>d)</w:t>
      </w:r>
      <w:r w:rsidRPr="00A34745">
        <w:rPr>
          <w:rFonts w:ascii="Times New Roman" w:eastAsia="Times New Roman" w:hAnsi="Times New Roman" w:cs="Times New Roman"/>
          <w:sz w:val="20"/>
          <w:szCs w:val="20"/>
          <w:lang w:eastAsia="tr-TR"/>
        </w:rPr>
        <w:t xml:space="preserve"> Mevzu Kıraatler. Hiçbir aslı olmadığı halde uydurma bir senedle birilerine nis-bet edilerek nakledilen kıraatler vardır ki bunların en meşhur örneklerini Ebü'l-Fazl Muhammed b. Ca'fer el-Huzâî'nin (ö. 408/ 1017) Ebû Hanîfe'ye nisbet ederek bir araya getirdiği kıraatler oluşturur. Ebü'l-Kâsım el-Hüzelîve başkalarının da rivayet ettiği bu kıraatler içinde yer alan en bariz örnek, "Kullan içinde ancak âlimler Allahtan -gereğince- korkar </w:t>
      </w:r>
      <w:r w:rsidRPr="00A34745">
        <w:rPr>
          <w:rFonts w:ascii="Times New Roman" w:eastAsia="Times New Roman" w:hAnsi="Times New Roman" w:cs="Times New Roman"/>
          <w:sz w:val="20"/>
          <w:vertAlign w:val="superscript"/>
          <w:lang w:eastAsia="tr-TR"/>
        </w:rPr>
        <w:footnoteReference w:id="79"/>
      </w:r>
      <w:r w:rsidRPr="00A34745">
        <w:rPr>
          <w:rFonts w:ascii="Times New Roman" w:eastAsia="Times New Roman" w:hAnsi="Times New Roman" w:cs="Times New Roman"/>
          <w:sz w:val="20"/>
          <w:vertAlign w:val="superscript"/>
          <w:lang w:eastAsia="tr-TR"/>
        </w:rPr>
        <w:t>[232]</w:t>
      </w:r>
      <w:r w:rsidRPr="00A34745">
        <w:rPr>
          <w:rFonts w:ascii="Times New Roman" w:eastAsia="Times New Roman" w:hAnsi="Times New Roman" w:cs="Times New Roman"/>
          <w:sz w:val="20"/>
          <w:szCs w:val="20"/>
          <w:lang w:eastAsia="tr-TR"/>
        </w:rPr>
        <w:t>mealindeki âyette yer alan lafzının fail yapılarak merfû okunması ve Allah'ın âlimlerden korktuğunun ifade edilmesi</w:t>
      </w:r>
      <w:r w:rsidRPr="00A34745">
        <w:rPr>
          <w:rFonts w:ascii="Times New Roman" w:eastAsia="Times New Roman" w:hAnsi="Times New Roman" w:cs="Times New Roman"/>
          <w:sz w:val="20"/>
          <w:szCs w:val="20"/>
          <w:lang w:eastAsia="tr-TR"/>
        </w:rPr>
        <w:softHyphen/>
        <w:t>dir.</w:t>
      </w:r>
      <w:r w:rsidRPr="00A34745">
        <w:rPr>
          <w:rFonts w:ascii="Times New Roman" w:eastAsia="Times New Roman" w:hAnsi="Times New Roman" w:cs="Times New Roman"/>
          <w:sz w:val="20"/>
          <w:vertAlign w:val="superscript"/>
          <w:lang w:eastAsia="tr-TR"/>
        </w:rPr>
        <w:footnoteReference w:id="80"/>
      </w:r>
      <w:r w:rsidRPr="00A34745">
        <w:rPr>
          <w:rFonts w:ascii="Times New Roman" w:eastAsia="Times New Roman" w:hAnsi="Times New Roman" w:cs="Times New Roman"/>
          <w:sz w:val="20"/>
          <w:vertAlign w:val="superscript"/>
          <w:lang w:eastAsia="tr-TR"/>
        </w:rPr>
        <w:t>[233]</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Kıraatlere Aykırı Yaklaşımlar. Bazı şar</w:t>
      </w:r>
      <w:r w:rsidRPr="00A34745">
        <w:rPr>
          <w:rFonts w:ascii="Times New Roman" w:eastAsia="Times New Roman" w:hAnsi="Times New Roman" w:cs="Times New Roman"/>
          <w:sz w:val="20"/>
          <w:szCs w:val="20"/>
          <w:lang w:eastAsia="tr-TR"/>
        </w:rPr>
        <w:softHyphen/>
        <w:t>kiyatçılar Kur'an'ın otantikliği ve menşei bağlamında kıraatler üzerinde durmuş ve kıraatlerin güvenilirliği konusunu tartış</w:t>
      </w:r>
      <w:r w:rsidRPr="00A34745">
        <w:rPr>
          <w:rFonts w:ascii="Times New Roman" w:eastAsia="Times New Roman" w:hAnsi="Times New Roman" w:cs="Times New Roman"/>
          <w:sz w:val="20"/>
          <w:szCs w:val="20"/>
          <w:lang w:eastAsia="tr-TR"/>
        </w:rPr>
        <w:softHyphen/>
        <w:t>mıştır. Alman şarkiyatçısı Theodor Nöl-deke ilk çalışmalarını Kur'an'ın kaynağı problemine ayırmış, daha sonra Ge-schichte des Oorans adlı eserini yaza</w:t>
      </w:r>
      <w:r w:rsidRPr="00A34745">
        <w:rPr>
          <w:rFonts w:ascii="Times New Roman" w:eastAsia="Times New Roman" w:hAnsi="Times New Roman" w:cs="Times New Roman"/>
          <w:sz w:val="20"/>
          <w:szCs w:val="20"/>
          <w:lang w:eastAsia="tr-TR"/>
        </w:rPr>
        <w:softHyphen/>
        <w:t>rak (Göttingen 1860) onun oluşum süre</w:t>
      </w:r>
      <w:r w:rsidRPr="00A34745">
        <w:rPr>
          <w:rFonts w:ascii="Times New Roman" w:eastAsia="Times New Roman" w:hAnsi="Times New Roman" w:cs="Times New Roman"/>
          <w:sz w:val="20"/>
          <w:szCs w:val="20"/>
          <w:lang w:eastAsia="tr-TR"/>
        </w:rPr>
        <w:softHyphen/>
        <w:t xml:space="preserve">cinin bütün safhalarını beşerî gayretler üzerine oturtmuştur. Talebesi Friedrich Schwally </w:t>
      </w:r>
      <w:r w:rsidRPr="00A34745">
        <w:rPr>
          <w:rFonts w:ascii="Times New Roman" w:eastAsia="Times New Roman" w:hAnsi="Times New Roman" w:cs="Times New Roman"/>
          <w:sz w:val="20"/>
          <w:szCs w:val="20"/>
          <w:lang w:eastAsia="tr-TR"/>
        </w:rPr>
        <w:lastRenderedPageBreak/>
        <w:t>hocasının bu çalışmasını tamam</w:t>
      </w:r>
      <w:r w:rsidRPr="00A34745">
        <w:rPr>
          <w:rFonts w:ascii="Times New Roman" w:eastAsia="Times New Roman" w:hAnsi="Times New Roman" w:cs="Times New Roman"/>
          <w:sz w:val="20"/>
          <w:szCs w:val="20"/>
          <w:lang w:eastAsia="tr-TR"/>
        </w:rPr>
        <w:softHyphen/>
        <w:t>lamak maksadıyla yeniden düzenlemiş ve iki cilt halinde yayımlamıştır.</w:t>
      </w:r>
      <w:r w:rsidRPr="00A34745">
        <w:rPr>
          <w:rFonts w:ascii="Times New Roman" w:eastAsia="Times New Roman" w:hAnsi="Times New Roman" w:cs="Times New Roman"/>
          <w:sz w:val="20"/>
          <w:vertAlign w:val="superscript"/>
          <w:lang w:eastAsia="tr-TR"/>
        </w:rPr>
        <w:footnoteReference w:id="81"/>
      </w:r>
      <w:r w:rsidRPr="00A34745">
        <w:rPr>
          <w:rFonts w:ascii="Times New Roman" w:eastAsia="Times New Roman" w:hAnsi="Times New Roman" w:cs="Times New Roman"/>
          <w:sz w:val="20"/>
          <w:vertAlign w:val="superscript"/>
          <w:lang w:eastAsia="tr-TR"/>
        </w:rPr>
        <w:t>[234]</w:t>
      </w:r>
      <w:r w:rsidRPr="00A34745">
        <w:rPr>
          <w:rFonts w:ascii="Times New Roman" w:eastAsia="Times New Roman" w:hAnsi="Times New Roman" w:cs="Times New Roman"/>
          <w:sz w:val="20"/>
          <w:szCs w:val="20"/>
          <w:lang w:eastAsia="tr-TR"/>
        </w:rPr>
        <w:t xml:space="preserve"> Gotthelf Bergstrâsser ise esere bir bölüm ve bir cilt daha eklemiş</w:t>
      </w:r>
      <w:r w:rsidRPr="00A34745">
        <w:rPr>
          <w:rFonts w:ascii="Times New Roman" w:eastAsia="Times New Roman" w:hAnsi="Times New Roman" w:cs="Times New Roman"/>
          <w:sz w:val="20"/>
          <w:szCs w:val="20"/>
          <w:lang w:eastAsia="tr-TR"/>
        </w:rPr>
        <w:softHyphen/>
        <w:t>tir.</w:t>
      </w:r>
      <w:r w:rsidRPr="00A34745">
        <w:rPr>
          <w:rFonts w:ascii="Times New Roman" w:eastAsia="Times New Roman" w:hAnsi="Times New Roman" w:cs="Times New Roman"/>
          <w:sz w:val="20"/>
          <w:vertAlign w:val="superscript"/>
          <w:lang w:eastAsia="tr-TR"/>
        </w:rPr>
        <w:footnoteReference w:id="82"/>
      </w:r>
      <w:r w:rsidRPr="00A34745">
        <w:rPr>
          <w:rFonts w:ascii="Times New Roman" w:eastAsia="Times New Roman" w:hAnsi="Times New Roman" w:cs="Times New Roman"/>
          <w:sz w:val="20"/>
          <w:vertAlign w:val="superscript"/>
          <w:lang w:eastAsia="tr-TR"/>
        </w:rPr>
        <w:t>[235]</w:t>
      </w:r>
      <w:r w:rsidRPr="00A34745">
        <w:rPr>
          <w:rFonts w:ascii="Times New Roman" w:eastAsia="Times New Roman" w:hAnsi="Times New Roman" w:cs="Times New Roman"/>
          <w:sz w:val="20"/>
          <w:szCs w:val="20"/>
          <w:lang w:eastAsia="tr-TR"/>
        </w:rPr>
        <w:t xml:space="preserve"> IgnazGoldziher'e göre Kur'an ilâhî kaynaklı bir kitap olmadı</w:t>
      </w:r>
      <w:r w:rsidRPr="00A34745">
        <w:rPr>
          <w:rFonts w:ascii="Times New Roman" w:eastAsia="Times New Roman" w:hAnsi="Times New Roman" w:cs="Times New Roman"/>
          <w:sz w:val="20"/>
          <w:szCs w:val="20"/>
          <w:lang w:eastAsia="tr-TR"/>
        </w:rPr>
        <w:softHyphen/>
        <w:t xml:space="preserve">ğı gibi </w:t>
      </w:r>
      <w:r w:rsidRPr="00A34745">
        <w:rPr>
          <w:rFonts w:ascii="Times New Roman" w:eastAsia="Times New Roman" w:hAnsi="Times New Roman" w:cs="Times New Roman"/>
          <w:sz w:val="20"/>
          <w:vertAlign w:val="superscript"/>
          <w:lang w:eastAsia="tr-TR"/>
        </w:rPr>
        <w:footnoteReference w:id="83"/>
      </w:r>
      <w:r w:rsidRPr="00A34745">
        <w:rPr>
          <w:rFonts w:ascii="Times New Roman" w:eastAsia="Times New Roman" w:hAnsi="Times New Roman" w:cs="Times New Roman"/>
          <w:sz w:val="20"/>
          <w:vertAlign w:val="superscript"/>
          <w:lang w:eastAsia="tr-TR"/>
        </w:rPr>
        <w:t>[236]</w:t>
      </w:r>
      <w:r w:rsidRPr="00A34745">
        <w:rPr>
          <w:rFonts w:ascii="Times New Roman" w:eastAsia="Times New Roman" w:hAnsi="Times New Roman" w:cs="Times New Roman"/>
          <w:sz w:val="20"/>
          <w:szCs w:val="20"/>
          <w:lang w:eastAsia="tr-TR"/>
        </w:rPr>
        <w:t xml:space="preserve"> kıraatlerde sağlam bir esasa dayanmamakta, daha çok Arap yazısının karakterine bağlı ola</w:t>
      </w:r>
      <w:r w:rsidRPr="00A34745">
        <w:rPr>
          <w:rFonts w:ascii="Times New Roman" w:eastAsia="Times New Roman" w:hAnsi="Times New Roman" w:cs="Times New Roman"/>
          <w:sz w:val="20"/>
          <w:szCs w:val="20"/>
          <w:lang w:eastAsia="tr-TR"/>
        </w:rPr>
        <w:softHyphen/>
        <w:t>rak âlimlerin tercihlerinden ibaret bulun</w:t>
      </w:r>
      <w:r w:rsidRPr="00A34745">
        <w:rPr>
          <w:rFonts w:ascii="Times New Roman" w:eastAsia="Times New Roman" w:hAnsi="Times New Roman" w:cs="Times New Roman"/>
          <w:sz w:val="20"/>
          <w:szCs w:val="20"/>
          <w:lang w:eastAsia="tr-TR"/>
        </w:rPr>
        <w:softHyphen/>
        <w:t>maktadır. Kur'an, Hz. Muhammed'in ölü</w:t>
      </w:r>
      <w:r w:rsidRPr="00A34745">
        <w:rPr>
          <w:rFonts w:ascii="Times New Roman" w:eastAsia="Times New Roman" w:hAnsi="Times New Roman" w:cs="Times New Roman"/>
          <w:sz w:val="20"/>
          <w:szCs w:val="20"/>
          <w:lang w:eastAsia="tr-TR"/>
        </w:rPr>
        <w:softHyphen/>
        <w:t>münden sonra oluşturulan ve sübûtu ko</w:t>
      </w:r>
      <w:r w:rsidRPr="00A34745">
        <w:rPr>
          <w:rFonts w:ascii="Times New Roman" w:eastAsia="Times New Roman" w:hAnsi="Times New Roman" w:cs="Times New Roman"/>
          <w:sz w:val="20"/>
          <w:szCs w:val="20"/>
          <w:lang w:eastAsia="tr-TR"/>
        </w:rPr>
        <w:softHyphen/>
        <w:t>nusunda ciddi şüpheler bulunan bir ki</w:t>
      </w:r>
      <w:r w:rsidRPr="00A34745">
        <w:rPr>
          <w:rFonts w:ascii="Times New Roman" w:eastAsia="Times New Roman" w:hAnsi="Times New Roman" w:cs="Times New Roman"/>
          <w:sz w:val="20"/>
          <w:szCs w:val="20"/>
          <w:lang w:eastAsia="tr-TR"/>
        </w:rPr>
        <w:softHyphen/>
        <w:t>taptır. Mushaflar arasındaki farklar ve kıraatler bunun en açık delilidir.</w:t>
      </w:r>
      <w:r w:rsidRPr="00A34745">
        <w:rPr>
          <w:rFonts w:ascii="Times New Roman" w:eastAsia="Times New Roman" w:hAnsi="Times New Roman" w:cs="Times New Roman"/>
          <w:sz w:val="20"/>
          <w:vertAlign w:val="superscript"/>
          <w:lang w:eastAsia="tr-TR"/>
        </w:rPr>
        <w:footnoteReference w:id="84"/>
      </w:r>
      <w:r w:rsidRPr="00A34745">
        <w:rPr>
          <w:rFonts w:ascii="Times New Roman" w:eastAsia="Times New Roman" w:hAnsi="Times New Roman" w:cs="Times New Roman"/>
          <w:sz w:val="20"/>
          <w:vertAlign w:val="superscript"/>
          <w:lang w:eastAsia="tr-TR"/>
        </w:rPr>
        <w:t>[237]</w:t>
      </w:r>
      <w:r w:rsidRPr="00A34745">
        <w:rPr>
          <w:rFonts w:ascii="Times New Roman" w:eastAsia="Times New Roman" w:hAnsi="Times New Roman" w:cs="Times New Roman"/>
          <w:sz w:val="20"/>
          <w:szCs w:val="20"/>
          <w:lang w:eastAsia="tr-TR"/>
        </w:rPr>
        <w:t xml:space="preserve"> Esas itibariyle Nöldeke ve Goldzi-her'le aynı düşünceleri paylaşan Gotthelf Bergstrâsser, İbn Hâleveyh'in Muhtasar fîşevâzzi'l-Kur'ân'mıve İbnü'l-Cezerî'-nin Ğâyetü'n-Nihâye'sini, Otto Pretzl, Ebû Amr ed-Dânî'nin et-Teysîr"m ve Arthur Jeffery, İbn Ebû Davud'un Kilâ-bü'l-Meşâhif'mı neşrederek bu düşün</w:t>
      </w:r>
      <w:r w:rsidRPr="00A34745">
        <w:rPr>
          <w:rFonts w:ascii="Times New Roman" w:eastAsia="Times New Roman" w:hAnsi="Times New Roman" w:cs="Times New Roman"/>
          <w:sz w:val="20"/>
          <w:szCs w:val="20"/>
          <w:lang w:eastAsia="tr-TR"/>
        </w:rPr>
        <w:softHyphen/>
        <w:t>celerini hayata geçirmeye bir başlangıç yapmışlardır. Jeffery, hocası Bergstrâsser İle, 1926 yılında Kur'an metninin tarihî gelişimine dair bir çalışma için geniş bir Kur'an arşivi oluşturma kararı aldıkla</w:t>
      </w:r>
      <w:r w:rsidRPr="00A34745">
        <w:rPr>
          <w:rFonts w:ascii="Times New Roman" w:eastAsia="Times New Roman" w:hAnsi="Times New Roman" w:cs="Times New Roman"/>
          <w:sz w:val="20"/>
          <w:szCs w:val="20"/>
          <w:lang w:eastAsia="tr-TR"/>
        </w:rPr>
        <w:softHyphen/>
        <w:t>rından ve onun ölümüyle talebesi Otto Pretzl'in Münih'te eski Kur'an nüshala</w:t>
      </w:r>
      <w:r w:rsidRPr="00A34745">
        <w:rPr>
          <w:rFonts w:ascii="Times New Roman" w:eastAsia="Times New Roman" w:hAnsi="Times New Roman" w:cs="Times New Roman"/>
          <w:sz w:val="20"/>
          <w:szCs w:val="20"/>
          <w:lang w:eastAsia="tr-TR"/>
        </w:rPr>
        <w:softHyphen/>
        <w:t>rı ve kıraat materyal feriyle ilgili Bavarian Academy'ye bağlı olarak bir arşiv oluştur</w:t>
      </w:r>
      <w:r w:rsidRPr="00A34745">
        <w:rPr>
          <w:rFonts w:ascii="Times New Roman" w:eastAsia="Times New Roman" w:hAnsi="Times New Roman" w:cs="Times New Roman"/>
          <w:sz w:val="20"/>
          <w:szCs w:val="20"/>
          <w:lang w:eastAsia="tr-TR"/>
        </w:rPr>
        <w:softHyphen/>
        <w:t>duğundan bahsetmekte, burada eski kûfî Kur'an nüshalarının fotoğraf ve kopyala</w:t>
      </w:r>
      <w:r w:rsidRPr="00A34745">
        <w:rPr>
          <w:rFonts w:ascii="Times New Roman" w:eastAsia="Times New Roman" w:hAnsi="Times New Roman" w:cs="Times New Roman"/>
          <w:sz w:val="20"/>
          <w:szCs w:val="20"/>
          <w:lang w:eastAsia="tr-TR"/>
        </w:rPr>
        <w:softHyphen/>
        <w:t>rının bulunduğunu söylemektedir.</w:t>
      </w:r>
      <w:r w:rsidRPr="00A34745">
        <w:rPr>
          <w:rFonts w:ascii="Times New Roman" w:eastAsia="Times New Roman" w:hAnsi="Times New Roman" w:cs="Times New Roman"/>
          <w:sz w:val="20"/>
          <w:vertAlign w:val="superscript"/>
          <w:lang w:eastAsia="tr-TR"/>
        </w:rPr>
        <w:footnoteReference w:id="85"/>
      </w:r>
      <w:r w:rsidRPr="00A34745">
        <w:rPr>
          <w:rFonts w:ascii="Times New Roman" w:eastAsia="Times New Roman" w:hAnsi="Times New Roman" w:cs="Times New Roman"/>
          <w:sz w:val="20"/>
          <w:vertAlign w:val="superscript"/>
          <w:lang w:eastAsia="tr-TR"/>
        </w:rPr>
        <w:t>[238]</w:t>
      </w:r>
      <w:r w:rsidRPr="00A34745">
        <w:rPr>
          <w:rFonts w:ascii="Times New Roman" w:eastAsia="Times New Roman" w:hAnsi="Times New Roman" w:cs="Times New Roman"/>
          <w:sz w:val="20"/>
          <w:szCs w:val="20"/>
          <w:lang w:eastAsia="tr-TR"/>
        </w:rPr>
        <w:t xml:space="preserve"> Maksadı açıkça belli olan bu proje II. Dünya Savaşanda arşiv tahrip edildiğinden tamamlanamamıştır.</w:t>
      </w:r>
      <w:r w:rsidRPr="00A34745">
        <w:rPr>
          <w:rFonts w:ascii="Times New Roman" w:eastAsia="Times New Roman" w:hAnsi="Times New Roman" w:cs="Times New Roman"/>
          <w:sz w:val="20"/>
          <w:vertAlign w:val="superscript"/>
          <w:lang w:eastAsia="tr-TR"/>
        </w:rPr>
        <w:footnoteReference w:id="86"/>
      </w:r>
      <w:r w:rsidRPr="00A34745">
        <w:rPr>
          <w:rFonts w:ascii="Times New Roman" w:eastAsia="Times New Roman" w:hAnsi="Times New Roman" w:cs="Times New Roman"/>
          <w:sz w:val="20"/>
          <w:vertAlign w:val="superscript"/>
          <w:lang w:eastAsia="tr-TR"/>
        </w:rPr>
        <w:t>[239]</w:t>
      </w:r>
      <w:r w:rsidRPr="00A34745">
        <w:rPr>
          <w:rFonts w:ascii="Times New Roman" w:eastAsia="Times New Roman" w:hAnsi="Times New Roman" w:cs="Times New Roman"/>
          <w:sz w:val="20"/>
          <w:szCs w:val="20"/>
          <w:lang w:eastAsia="tr-TR"/>
        </w:rPr>
        <w:t xml:space="preserve"> Özellikle Jeffery, projenin sonuçsuz kalmasından sonra da çalışma</w:t>
      </w:r>
      <w:r w:rsidRPr="00A34745">
        <w:rPr>
          <w:rFonts w:ascii="Times New Roman" w:eastAsia="Times New Roman" w:hAnsi="Times New Roman" w:cs="Times New Roman"/>
          <w:sz w:val="20"/>
          <w:szCs w:val="20"/>
          <w:lang w:eastAsia="tr-TR"/>
        </w:rPr>
        <w:softHyphen/>
        <w:t>larını sürdürerek mevcut mushafın güvenilirliğinin tartışmalı olduğu tezini ortaya koymaya çalışmış, üzerinde icmâ bulunan bir mushaf olduğu ve bu mushafın olu</w:t>
      </w:r>
      <w:r w:rsidRPr="00A34745">
        <w:rPr>
          <w:rFonts w:ascii="Times New Roman" w:eastAsia="Times New Roman" w:hAnsi="Times New Roman" w:cs="Times New Roman"/>
          <w:sz w:val="20"/>
          <w:szCs w:val="20"/>
          <w:lang w:eastAsia="tr-TR"/>
        </w:rPr>
        <w:softHyphen/>
        <w:t>şum süreciyle ilgili olarak sağlam veriler bulunduğu halde bunları değerlendirme dışı tutmuş, bazı şahsî nüshalardaki fark</w:t>
      </w:r>
      <w:r w:rsidRPr="00A34745">
        <w:rPr>
          <w:rFonts w:ascii="Times New Roman" w:eastAsia="Times New Roman" w:hAnsi="Times New Roman" w:cs="Times New Roman"/>
          <w:sz w:val="20"/>
          <w:szCs w:val="20"/>
          <w:lang w:eastAsia="tr-TR"/>
        </w:rPr>
        <w:softHyphen/>
        <w:t>lılıkları öne çıkarıp bilimsel objektiflikten uzaklaşmış, yazdığı diğer kitap ve maka</w:t>
      </w:r>
      <w:r w:rsidRPr="00A34745">
        <w:rPr>
          <w:rFonts w:ascii="Times New Roman" w:eastAsia="Times New Roman" w:hAnsi="Times New Roman" w:cs="Times New Roman"/>
          <w:sz w:val="20"/>
          <w:szCs w:val="20"/>
          <w:lang w:eastAsia="tr-TR"/>
        </w:rPr>
        <w:softHyphen/>
        <w:t xml:space="preserve">lelerde de bu yaklaşımını sürdürmüştür </w:t>
      </w:r>
      <w:r w:rsidRPr="00A34745">
        <w:rPr>
          <w:rFonts w:ascii="Times New Roman" w:eastAsia="Times New Roman" w:hAnsi="Times New Roman" w:cs="Times New Roman"/>
          <w:sz w:val="20"/>
          <w:vertAlign w:val="superscript"/>
          <w:lang w:eastAsia="tr-TR"/>
        </w:rPr>
        <w:footnoteReference w:id="87"/>
      </w:r>
      <w:r w:rsidRPr="00A34745">
        <w:rPr>
          <w:rFonts w:ascii="Times New Roman" w:eastAsia="Times New Roman" w:hAnsi="Times New Roman" w:cs="Times New Roman"/>
          <w:sz w:val="20"/>
          <w:vertAlign w:val="superscript"/>
          <w:lang w:eastAsia="tr-TR"/>
        </w:rPr>
        <w:t>[240]</w:t>
      </w:r>
      <w:r w:rsidRPr="00A34745">
        <w:rPr>
          <w:rFonts w:ascii="Times New Roman" w:eastAsia="Times New Roman" w:hAnsi="Times New Roman" w:cs="Times New Roman"/>
          <w:sz w:val="20"/>
          <w:szCs w:val="20"/>
          <w:lang w:eastAsia="tr-TR"/>
        </w:rPr>
        <w:t>Son yıllarda Hz. Muhammed'in ilâhî mesaj alan bir peygam</w:t>
      </w:r>
      <w:r w:rsidRPr="00A34745">
        <w:rPr>
          <w:rFonts w:ascii="Times New Roman" w:eastAsia="Times New Roman" w:hAnsi="Times New Roman" w:cs="Times New Roman"/>
          <w:sz w:val="20"/>
          <w:szCs w:val="20"/>
          <w:lang w:eastAsia="tr-TR"/>
        </w:rPr>
        <w:softHyphen/>
        <w:t xml:space="preserve">ber olabileceği yolunda bazı düşünceler </w:t>
      </w:r>
      <w:r w:rsidRPr="00A34745">
        <w:rPr>
          <w:rFonts w:ascii="Times New Roman" w:eastAsia="Times New Roman" w:hAnsi="Times New Roman" w:cs="Times New Roman"/>
          <w:sz w:val="20"/>
          <w:vertAlign w:val="superscript"/>
          <w:lang w:eastAsia="tr-TR"/>
        </w:rPr>
        <w:footnoteReference w:id="88"/>
      </w:r>
      <w:r w:rsidRPr="00A34745">
        <w:rPr>
          <w:rFonts w:ascii="Times New Roman" w:eastAsia="Times New Roman" w:hAnsi="Times New Roman" w:cs="Times New Roman"/>
          <w:sz w:val="20"/>
          <w:vertAlign w:val="superscript"/>
          <w:lang w:eastAsia="tr-TR"/>
        </w:rPr>
        <w:t>[241]</w:t>
      </w:r>
      <w:r w:rsidRPr="00A34745">
        <w:rPr>
          <w:rFonts w:ascii="Times New Roman" w:eastAsia="Times New Roman" w:hAnsi="Times New Roman" w:cs="Times New Roman"/>
          <w:sz w:val="20"/>
          <w:szCs w:val="20"/>
          <w:lang w:eastAsia="tr-TR"/>
        </w:rPr>
        <w:t xml:space="preserve"> ve kitabı Fransızca'dan el-Kur^ân ve 'ilmü'l-kırâ'e adıyla çevrilen </w:t>
      </w:r>
      <w:r w:rsidRPr="00A34745">
        <w:rPr>
          <w:rFonts w:ascii="Times New Roman" w:eastAsia="Times New Roman" w:hAnsi="Times New Roman" w:cs="Times New Roman"/>
          <w:sz w:val="20"/>
          <w:vertAlign w:val="superscript"/>
          <w:lang w:eastAsia="tr-TR"/>
        </w:rPr>
        <w:footnoteReference w:id="89"/>
      </w:r>
      <w:r w:rsidRPr="00A34745">
        <w:rPr>
          <w:rFonts w:ascii="Times New Roman" w:eastAsia="Times New Roman" w:hAnsi="Times New Roman" w:cs="Times New Roman"/>
          <w:sz w:val="20"/>
          <w:vertAlign w:val="superscript"/>
          <w:lang w:eastAsia="tr-TR"/>
        </w:rPr>
        <w:t>[242]</w:t>
      </w:r>
      <w:r w:rsidRPr="00A34745">
        <w:rPr>
          <w:rFonts w:ascii="Times New Roman" w:eastAsia="Times New Roman" w:hAnsi="Times New Roman" w:cs="Times New Roman"/>
          <w:sz w:val="20"/>
          <w:szCs w:val="20"/>
          <w:lang w:eastAsia="tr-TR"/>
        </w:rPr>
        <w:t xml:space="preserve"> Jacques Berque gibi konuyu objektif değerlendi</w:t>
      </w:r>
      <w:r w:rsidRPr="00A34745">
        <w:rPr>
          <w:rFonts w:ascii="Times New Roman" w:eastAsia="Times New Roman" w:hAnsi="Times New Roman" w:cs="Times New Roman"/>
          <w:sz w:val="20"/>
          <w:szCs w:val="20"/>
          <w:lang w:eastAsia="tr-TR"/>
        </w:rPr>
        <w:softHyphen/>
        <w:t>renler olmaktaysa da şarkiyatçıların te</w:t>
      </w:r>
      <w:r w:rsidRPr="00A34745">
        <w:rPr>
          <w:rFonts w:ascii="Times New Roman" w:eastAsia="Times New Roman" w:hAnsi="Times New Roman" w:cs="Times New Roman"/>
          <w:sz w:val="20"/>
          <w:szCs w:val="20"/>
          <w:lang w:eastAsia="tr-TR"/>
        </w:rPr>
        <w:softHyphen/>
        <w:t>mel yaklaşımı değişmemiştir.</w:t>
      </w:r>
      <w:r w:rsidRPr="00A34745">
        <w:rPr>
          <w:rFonts w:ascii="Times New Roman" w:eastAsia="Times New Roman" w:hAnsi="Times New Roman" w:cs="Times New Roman"/>
          <w:sz w:val="20"/>
          <w:vertAlign w:val="superscript"/>
          <w:lang w:eastAsia="tr-TR"/>
        </w:rPr>
        <w:footnoteReference w:id="90"/>
      </w:r>
      <w:r w:rsidRPr="00A34745">
        <w:rPr>
          <w:rFonts w:ascii="Times New Roman" w:eastAsia="Times New Roman" w:hAnsi="Times New Roman" w:cs="Times New Roman"/>
          <w:sz w:val="20"/>
          <w:vertAlign w:val="superscript"/>
          <w:lang w:eastAsia="tr-TR"/>
        </w:rPr>
        <w:t>[243]</w:t>
      </w:r>
      <w:r w:rsidRPr="00A34745">
        <w:rPr>
          <w:rFonts w:ascii="Times New Roman" w:eastAsia="Times New Roman" w:hAnsi="Times New Roman" w:cs="Times New Roman"/>
          <w:sz w:val="20"/>
          <w:szCs w:val="20"/>
          <w:lang w:eastAsia="tr-TR"/>
        </w:rPr>
        <w:t xml:space="preserve"> Eğitim ve Öğretimi. Kur'ân-1 Kerîmin</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temel özelliklerinden biri de güzel sesle ve kendine has eda ile okunan bir kitap ol</w:t>
      </w:r>
      <w:r w:rsidRPr="00A34745">
        <w:rPr>
          <w:rFonts w:ascii="Times New Roman" w:eastAsia="Times New Roman" w:hAnsi="Times New Roman" w:cs="Times New Roman"/>
          <w:sz w:val="20"/>
          <w:szCs w:val="20"/>
          <w:lang w:eastAsia="tr-TR"/>
        </w:rPr>
        <w:softHyphen/>
        <w:t>masıdır. Bunun kaynağı bizzat Kur'an'ın kendisi, aynı doğrultudaki nebevî uygula</w:t>
      </w:r>
      <w:r w:rsidRPr="00A34745">
        <w:rPr>
          <w:rFonts w:ascii="Times New Roman" w:eastAsia="Times New Roman" w:hAnsi="Times New Roman" w:cs="Times New Roman"/>
          <w:sz w:val="20"/>
          <w:szCs w:val="20"/>
          <w:lang w:eastAsia="tr-TR"/>
        </w:rPr>
        <w:softHyphen/>
        <w:t>ma ve sonraki dönemlerde görülen tatbi</w:t>
      </w:r>
      <w:r w:rsidRPr="00A34745">
        <w:rPr>
          <w:rFonts w:ascii="Times New Roman" w:eastAsia="Times New Roman" w:hAnsi="Times New Roman" w:cs="Times New Roman"/>
          <w:sz w:val="20"/>
          <w:szCs w:val="20"/>
          <w:lang w:eastAsia="tr-TR"/>
        </w:rPr>
        <w:softHyphen/>
        <w:t>kattır. İlk vahyin "ikra"' (oku) şeklinde gel</w:t>
      </w:r>
      <w:r w:rsidRPr="00A34745">
        <w:rPr>
          <w:rFonts w:ascii="Times New Roman" w:eastAsia="Times New Roman" w:hAnsi="Times New Roman" w:cs="Times New Roman"/>
          <w:sz w:val="20"/>
          <w:szCs w:val="20"/>
          <w:lang w:eastAsia="tr-TR"/>
        </w:rPr>
        <w:softHyphen/>
        <w:t xml:space="preserve">mesi, ardından gerek kıraat gerek tertîl (ağır ağır ve dikkatlice okuma) </w:t>
      </w:r>
      <w:r w:rsidRPr="00A34745">
        <w:rPr>
          <w:rFonts w:ascii="Times New Roman" w:eastAsia="Times New Roman" w:hAnsi="Times New Roman" w:cs="Times New Roman"/>
          <w:sz w:val="20"/>
          <w:vertAlign w:val="superscript"/>
          <w:lang w:eastAsia="tr-TR"/>
        </w:rPr>
        <w:footnoteReference w:id="91"/>
      </w:r>
      <w:r w:rsidRPr="00A34745">
        <w:rPr>
          <w:rFonts w:ascii="Times New Roman" w:eastAsia="Times New Roman" w:hAnsi="Times New Roman" w:cs="Times New Roman"/>
          <w:sz w:val="20"/>
          <w:vertAlign w:val="superscript"/>
          <w:lang w:eastAsia="tr-TR"/>
        </w:rPr>
        <w:t>[244]</w:t>
      </w:r>
      <w:r w:rsidRPr="00A34745">
        <w:rPr>
          <w:rFonts w:ascii="Times New Roman" w:eastAsia="Times New Roman" w:hAnsi="Times New Roman" w:cs="Times New Roman"/>
          <w:sz w:val="20"/>
          <w:szCs w:val="20"/>
          <w:lang w:eastAsia="tr-TR"/>
        </w:rPr>
        <w:t xml:space="preserve"> gerekse tilâvet (sesli ve nağmeli okuma) </w:t>
      </w:r>
      <w:r w:rsidRPr="00A34745">
        <w:rPr>
          <w:rFonts w:ascii="Times New Roman" w:eastAsia="Times New Roman" w:hAnsi="Times New Roman" w:cs="Times New Roman"/>
          <w:sz w:val="20"/>
          <w:vertAlign w:val="superscript"/>
          <w:lang w:eastAsia="tr-TR"/>
        </w:rPr>
        <w:footnoteReference w:id="92"/>
      </w:r>
      <w:r w:rsidRPr="00A34745">
        <w:rPr>
          <w:rFonts w:ascii="Times New Roman" w:eastAsia="Times New Roman" w:hAnsi="Times New Roman" w:cs="Times New Roman"/>
          <w:sz w:val="20"/>
          <w:vertAlign w:val="superscript"/>
          <w:lang w:eastAsia="tr-TR"/>
        </w:rPr>
        <w:t>[245]</w:t>
      </w:r>
      <w:r w:rsidRPr="00A34745">
        <w:rPr>
          <w:rFonts w:ascii="Times New Roman" w:eastAsia="Times New Roman" w:hAnsi="Times New Roman" w:cs="Times New Roman"/>
          <w:sz w:val="20"/>
          <w:szCs w:val="20"/>
          <w:lang w:eastAsia="tr-TR"/>
        </w:rPr>
        <w:t xml:space="preserve"> kelimeleri kullanılarak verilen emir</w:t>
      </w:r>
      <w:r w:rsidRPr="00A34745">
        <w:rPr>
          <w:rFonts w:ascii="Times New Roman" w:eastAsia="Times New Roman" w:hAnsi="Times New Roman" w:cs="Times New Roman"/>
          <w:sz w:val="20"/>
          <w:szCs w:val="20"/>
          <w:lang w:eastAsia="tr-TR"/>
        </w:rPr>
        <w:softHyphen/>
        <w:t>ler Hz. Peygamber'e, vahyin okunuşunu Cebrail'den takip etme yanında güzel okuma ve ümmetine Öğretme görevini de vermiştir. Nitekim Resûl-i Ekrem'in Übey b. Kâ'b'a hitaben "Allah bana Kur'an'ı sa</w:t>
      </w:r>
      <w:r w:rsidRPr="00A34745">
        <w:rPr>
          <w:rFonts w:ascii="Times New Roman" w:eastAsia="Times New Roman" w:hAnsi="Times New Roman" w:cs="Times New Roman"/>
          <w:sz w:val="20"/>
          <w:szCs w:val="20"/>
          <w:lang w:eastAsia="tr-TR"/>
        </w:rPr>
        <w:softHyphen/>
        <w:t>na okutmamı emretti" ve, "Allah, "Lem yekünillezîne keferû' sûresini sana oku</w:t>
      </w:r>
      <w:r w:rsidRPr="00A34745">
        <w:rPr>
          <w:rFonts w:ascii="Times New Roman" w:eastAsia="Times New Roman" w:hAnsi="Times New Roman" w:cs="Times New Roman"/>
          <w:sz w:val="20"/>
          <w:szCs w:val="20"/>
          <w:lang w:eastAsia="tr-TR"/>
        </w:rPr>
        <w:softHyphen/>
        <w:t xml:space="preserve">mamı bana emretti" mealindeki hadisleri </w:t>
      </w:r>
      <w:r w:rsidRPr="00A34745">
        <w:rPr>
          <w:rFonts w:ascii="Times New Roman" w:eastAsia="Times New Roman" w:hAnsi="Times New Roman" w:cs="Times New Roman"/>
          <w:sz w:val="20"/>
          <w:vertAlign w:val="superscript"/>
          <w:lang w:eastAsia="tr-TR"/>
        </w:rPr>
        <w:footnoteReference w:id="93"/>
      </w:r>
      <w:r w:rsidRPr="00A34745">
        <w:rPr>
          <w:rFonts w:ascii="Times New Roman" w:eastAsia="Times New Roman" w:hAnsi="Times New Roman" w:cs="Times New Roman"/>
          <w:sz w:val="20"/>
          <w:vertAlign w:val="superscript"/>
          <w:lang w:eastAsia="tr-TR"/>
        </w:rPr>
        <w:t>[246]</w:t>
      </w:r>
      <w:r w:rsidRPr="00A34745">
        <w:rPr>
          <w:rFonts w:ascii="Times New Roman" w:eastAsia="Times New Roman" w:hAnsi="Times New Roman" w:cs="Times New Roman"/>
          <w:sz w:val="20"/>
          <w:szCs w:val="20"/>
          <w:lang w:eastAsia="tr-TR"/>
        </w:rPr>
        <w:t xml:space="preserve"> bunu açık olarak ortaya koy</w:t>
      </w:r>
      <w:r w:rsidRPr="00A34745">
        <w:rPr>
          <w:rFonts w:ascii="Times New Roman" w:eastAsia="Times New Roman" w:hAnsi="Times New Roman" w:cs="Times New Roman"/>
          <w:sz w:val="20"/>
          <w:szCs w:val="20"/>
          <w:lang w:eastAsia="tr-TR"/>
        </w:rPr>
        <w:softHyphen/>
        <w:t>maktadır. Resûlullah'ın Kur'an'ı ashabına ağır ağır okuması, ashaptan tertîl üzere ve güzel sesle okuyanları övmesi kıraat eğitim ve öğretiminin temellerini oluş</w:t>
      </w:r>
      <w:r w:rsidRPr="00A34745">
        <w:rPr>
          <w:rFonts w:ascii="Times New Roman" w:eastAsia="Times New Roman" w:hAnsi="Times New Roman" w:cs="Times New Roman"/>
          <w:sz w:val="20"/>
          <w:szCs w:val="20"/>
          <w:lang w:eastAsia="tr-TR"/>
        </w:rPr>
        <w:softHyphen/>
        <w:t>turmuştur. Bu eğitim ve öğretimde ağır</w:t>
      </w:r>
      <w:r w:rsidRPr="00A34745">
        <w:rPr>
          <w:rFonts w:ascii="Times New Roman" w:eastAsia="Times New Roman" w:hAnsi="Times New Roman" w:cs="Times New Roman"/>
          <w:sz w:val="20"/>
          <w:szCs w:val="20"/>
          <w:lang w:eastAsia="tr-TR"/>
        </w:rPr>
        <w:softHyphen/>
        <w:t xml:space="preserve">lıklı olarak semâ </w:t>
      </w:r>
      <w:r w:rsidRPr="00A34745">
        <w:rPr>
          <w:rFonts w:ascii="Times New Roman" w:eastAsia="Times New Roman" w:hAnsi="Times New Roman" w:cs="Times New Roman"/>
          <w:sz w:val="20"/>
          <w:szCs w:val="20"/>
          <w:lang w:eastAsia="tr-TR"/>
        </w:rPr>
        <w:lastRenderedPageBreak/>
        <w:t>(kıraati hocadan dinleye</w:t>
      </w:r>
      <w:r w:rsidRPr="00A34745">
        <w:rPr>
          <w:rFonts w:ascii="Times New Roman" w:eastAsia="Times New Roman" w:hAnsi="Times New Roman" w:cs="Times New Roman"/>
          <w:sz w:val="20"/>
          <w:szCs w:val="20"/>
          <w:lang w:eastAsia="tr-TR"/>
        </w:rPr>
        <w:softHyphen/>
        <w:t>rek alma), müşâfehe (kıraati bizzat hoca</w:t>
      </w:r>
      <w:r w:rsidRPr="00A34745">
        <w:rPr>
          <w:rFonts w:ascii="Times New Roman" w:eastAsia="Times New Roman" w:hAnsi="Times New Roman" w:cs="Times New Roman"/>
          <w:sz w:val="20"/>
          <w:szCs w:val="20"/>
          <w:lang w:eastAsia="tr-TR"/>
        </w:rPr>
        <w:softHyphen/>
        <w:t>nın yakınında bulunarak onun ağzından al</w:t>
      </w:r>
      <w:r w:rsidRPr="00A34745">
        <w:rPr>
          <w:rFonts w:ascii="Times New Roman" w:eastAsia="Times New Roman" w:hAnsi="Times New Roman" w:cs="Times New Roman"/>
          <w:sz w:val="20"/>
          <w:szCs w:val="20"/>
          <w:lang w:eastAsia="tr-TR"/>
        </w:rPr>
        <w:softHyphen/>
        <w:t>ma ve gerekirse ona okuma ve tashih et</w:t>
      </w:r>
      <w:r w:rsidRPr="00A34745">
        <w:rPr>
          <w:rFonts w:ascii="Times New Roman" w:eastAsia="Times New Roman" w:hAnsi="Times New Roman" w:cs="Times New Roman"/>
          <w:sz w:val="20"/>
          <w:szCs w:val="20"/>
          <w:lang w:eastAsia="tr-TR"/>
        </w:rPr>
        <w:softHyphen/>
        <w:t>tirme) ve arz (arza) (bir hocanın huzurun</w:t>
      </w:r>
      <w:r w:rsidRPr="00A34745">
        <w:rPr>
          <w:rFonts w:ascii="Times New Roman" w:eastAsia="Times New Roman" w:hAnsi="Times New Roman" w:cs="Times New Roman"/>
          <w:sz w:val="20"/>
          <w:szCs w:val="20"/>
          <w:lang w:eastAsia="tr-TR"/>
        </w:rPr>
        <w:softHyphen/>
        <w:t>da ona ezberden veya mushaftanokuyarak kıraat dinletme) metotları uygulanmaktadır ki bunların hepsi Hz. Peygamber'e dayanır. Ashap Resûlullah'tan bu metot</w:t>
      </w:r>
      <w:r w:rsidRPr="00A34745">
        <w:rPr>
          <w:rFonts w:ascii="Times New Roman" w:eastAsia="Times New Roman" w:hAnsi="Times New Roman" w:cs="Times New Roman"/>
          <w:sz w:val="20"/>
          <w:szCs w:val="20"/>
          <w:lang w:eastAsia="tr-TR"/>
        </w:rPr>
        <w:softHyphen/>
        <w:t>larla Kur'an öğrenmiş ve başkalarına öğ</w:t>
      </w:r>
      <w:r w:rsidRPr="00A34745">
        <w:rPr>
          <w:rFonts w:ascii="Times New Roman" w:eastAsia="Times New Roman" w:hAnsi="Times New Roman" w:cs="Times New Roman"/>
          <w:sz w:val="20"/>
          <w:szCs w:val="20"/>
          <w:lang w:eastAsia="tr-TR"/>
        </w:rPr>
        <w:softHyphen/>
        <w:t xml:space="preserve">retmiş </w:t>
      </w:r>
      <w:r w:rsidRPr="00A34745">
        <w:rPr>
          <w:rFonts w:ascii="Times New Roman" w:eastAsia="Times New Roman" w:hAnsi="Times New Roman" w:cs="Times New Roman"/>
          <w:sz w:val="20"/>
          <w:vertAlign w:val="superscript"/>
          <w:lang w:eastAsia="tr-TR"/>
        </w:rPr>
        <w:footnoteReference w:id="94"/>
      </w:r>
      <w:r w:rsidRPr="00A34745">
        <w:rPr>
          <w:rFonts w:ascii="Times New Roman" w:eastAsia="Times New Roman" w:hAnsi="Times New Roman" w:cs="Times New Roman"/>
          <w:sz w:val="20"/>
          <w:vertAlign w:val="superscript"/>
          <w:lang w:eastAsia="tr-TR"/>
        </w:rPr>
        <w:t>[247]</w:t>
      </w:r>
      <w:r w:rsidRPr="00A34745">
        <w:rPr>
          <w:rFonts w:ascii="Times New Roman" w:eastAsia="Times New Roman" w:hAnsi="Times New Roman" w:cs="Times New Roman"/>
          <w:sz w:val="20"/>
          <w:szCs w:val="20"/>
          <w:lang w:eastAsia="tr-TR"/>
        </w:rPr>
        <w:t xml:space="preserve"> kıraat öğrenmenin İslâm ümmetine farz-ı kifâye olduğu söylenmiştir.</w:t>
      </w:r>
      <w:r w:rsidRPr="00A34745">
        <w:rPr>
          <w:rFonts w:ascii="Times New Roman" w:eastAsia="Times New Roman" w:hAnsi="Times New Roman" w:cs="Times New Roman"/>
          <w:sz w:val="20"/>
          <w:vertAlign w:val="superscript"/>
          <w:lang w:eastAsia="tr-TR"/>
        </w:rPr>
        <w:footnoteReference w:id="95"/>
      </w:r>
      <w:r w:rsidRPr="00A34745">
        <w:rPr>
          <w:rFonts w:ascii="Times New Roman" w:eastAsia="Times New Roman" w:hAnsi="Times New Roman" w:cs="Times New Roman"/>
          <w:sz w:val="20"/>
          <w:vertAlign w:val="superscript"/>
          <w:lang w:eastAsia="tr-TR"/>
        </w:rPr>
        <w:t>[248]</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 xml:space="preserve">Resûlullah Kur'an'ı Cebrail'den semâ usulüyle almış </w:t>
      </w:r>
      <w:r w:rsidRPr="00A34745">
        <w:rPr>
          <w:rFonts w:ascii="Times New Roman" w:eastAsia="Times New Roman" w:hAnsi="Times New Roman" w:cs="Times New Roman"/>
          <w:sz w:val="20"/>
          <w:vertAlign w:val="superscript"/>
          <w:lang w:eastAsia="tr-TR"/>
        </w:rPr>
        <w:footnoteReference w:id="96"/>
      </w:r>
      <w:r w:rsidRPr="00A34745">
        <w:rPr>
          <w:rFonts w:ascii="Times New Roman" w:eastAsia="Times New Roman" w:hAnsi="Times New Roman" w:cs="Times New Roman"/>
          <w:sz w:val="20"/>
          <w:vertAlign w:val="superscript"/>
          <w:lang w:eastAsia="tr-TR"/>
        </w:rPr>
        <w:t>[249]</w:t>
      </w:r>
      <w:r w:rsidRPr="00A34745">
        <w:rPr>
          <w:rFonts w:ascii="Times New Roman" w:eastAsia="Times New Roman" w:hAnsi="Times New Roman" w:cs="Times New Roman"/>
          <w:sz w:val="20"/>
          <w:szCs w:val="20"/>
          <w:lang w:eastAsia="tr-TR"/>
        </w:rPr>
        <w:t xml:space="preserve"> arz me</w:t>
      </w:r>
      <w:r w:rsidRPr="00A34745">
        <w:rPr>
          <w:rFonts w:ascii="Times New Roman" w:eastAsia="Times New Roman" w:hAnsi="Times New Roman" w:cs="Times New Roman"/>
          <w:sz w:val="20"/>
          <w:szCs w:val="20"/>
          <w:lang w:eastAsia="tr-TR"/>
        </w:rPr>
        <w:softHyphen/>
        <w:t xml:space="preserve">toduyla ona okumuş </w:t>
      </w:r>
      <w:r w:rsidRPr="00A34745">
        <w:rPr>
          <w:rFonts w:ascii="Times New Roman" w:eastAsia="Times New Roman" w:hAnsi="Times New Roman" w:cs="Times New Roman"/>
          <w:sz w:val="20"/>
          <w:vertAlign w:val="superscript"/>
          <w:lang w:eastAsia="tr-TR"/>
        </w:rPr>
        <w:footnoteReference w:id="97"/>
      </w:r>
      <w:r w:rsidRPr="00A34745">
        <w:rPr>
          <w:rFonts w:ascii="Times New Roman" w:eastAsia="Times New Roman" w:hAnsi="Times New Roman" w:cs="Times New Roman"/>
          <w:sz w:val="20"/>
          <w:vertAlign w:val="superscript"/>
          <w:lang w:eastAsia="tr-TR"/>
        </w:rPr>
        <w:t>[250]</w:t>
      </w:r>
      <w:r w:rsidRPr="00A34745">
        <w:rPr>
          <w:rFonts w:ascii="Times New Roman" w:eastAsia="Times New Roman" w:hAnsi="Times New Roman" w:cs="Times New Roman"/>
          <w:sz w:val="20"/>
          <w:szCs w:val="20"/>
          <w:lang w:eastAsia="tr-TR"/>
        </w:rPr>
        <w:t xml:space="preserve"> ashap da kendisinden aynı metotlarla Kur'an okumayı öğrenmiştir. Hz. Peygamber'in vefatından sonra ana dilleri olan Arapça'ya ve onun seslendiriliş keyfiyetine hâkim olan ashap bunu öğre</w:t>
      </w:r>
      <w:r w:rsidRPr="00A34745">
        <w:rPr>
          <w:rFonts w:ascii="Times New Roman" w:eastAsia="Times New Roman" w:hAnsi="Times New Roman" w:cs="Times New Roman"/>
          <w:sz w:val="20"/>
          <w:szCs w:val="20"/>
          <w:lang w:eastAsia="tr-TR"/>
        </w:rPr>
        <w:softHyphen/>
        <w:t>tirken bir sıkıntı yaşanmamışsa da Kur-"an'ı onlardan dinleyen herkesin lafızları aynı doğrulukta almış olması düşünüle</w:t>
      </w:r>
      <w:r w:rsidRPr="00A34745">
        <w:rPr>
          <w:rFonts w:ascii="Times New Roman" w:eastAsia="Times New Roman" w:hAnsi="Times New Roman" w:cs="Times New Roman"/>
          <w:sz w:val="20"/>
          <w:szCs w:val="20"/>
          <w:lang w:eastAsia="tr-TR"/>
        </w:rPr>
        <w:softHyphen/>
        <w:t>mez. Bu sebeple eda keyfiyetini en iyi bi</w:t>
      </w:r>
      <w:r w:rsidRPr="00A34745">
        <w:rPr>
          <w:rFonts w:ascii="Times New Roman" w:eastAsia="Times New Roman" w:hAnsi="Times New Roman" w:cs="Times New Roman"/>
          <w:sz w:val="20"/>
          <w:szCs w:val="20"/>
          <w:lang w:eastAsia="tr-TR"/>
        </w:rPr>
        <w:softHyphen/>
        <w:t>çimde alanlar toplum içinde yavaş yavaş temayüz etmiş, bunlardan okuyanlar da kendi içlerinde tabakalara ayrılmıştır. Tedvin süreci tamamlanan kıraatler baş</w:t>
      </w:r>
      <w:r w:rsidRPr="00A34745">
        <w:rPr>
          <w:rFonts w:ascii="Times New Roman" w:eastAsia="Times New Roman" w:hAnsi="Times New Roman" w:cs="Times New Roman"/>
          <w:sz w:val="20"/>
          <w:szCs w:val="20"/>
          <w:lang w:eastAsia="tr-TR"/>
        </w:rPr>
        <w:softHyphen/>
        <w:t>langıçtan itibaren ifrad/infirad usûlüne göre okutulup öğretilmiş, diğer bir ifa</w:t>
      </w:r>
      <w:r w:rsidRPr="00A34745">
        <w:rPr>
          <w:rFonts w:ascii="Times New Roman" w:eastAsia="Times New Roman" w:hAnsi="Times New Roman" w:cs="Times New Roman"/>
          <w:sz w:val="20"/>
          <w:szCs w:val="20"/>
          <w:lang w:eastAsia="tr-TR"/>
        </w:rPr>
        <w:softHyphen/>
        <w:t>deyle talebe bir kıraatte hatim yapmadan diğerine geçirilmemiştir. İbnü'l-Cezerî'-nin beyanına göre ifrad usulü IV. (X.) yüz</w:t>
      </w:r>
      <w:r w:rsidRPr="00A34745">
        <w:rPr>
          <w:rFonts w:ascii="Times New Roman" w:eastAsia="Times New Roman" w:hAnsi="Times New Roman" w:cs="Times New Roman"/>
          <w:sz w:val="20"/>
          <w:szCs w:val="20"/>
          <w:lang w:eastAsia="tr-TR"/>
        </w:rPr>
        <w:softHyphen/>
        <w:t>yılın sonlarına kadar devam etmiş, bu yıl</w:t>
      </w:r>
      <w:r w:rsidRPr="00A34745">
        <w:rPr>
          <w:rFonts w:ascii="Times New Roman" w:eastAsia="Times New Roman" w:hAnsi="Times New Roman" w:cs="Times New Roman"/>
          <w:sz w:val="20"/>
          <w:szCs w:val="20"/>
          <w:lang w:eastAsia="tr-TR"/>
        </w:rPr>
        <w:softHyphen/>
        <w:t>lardan itibaren indirâc usulü (bir okuyuşta birden fazla kıraaticemederekokuma me</w:t>
      </w:r>
      <w:r w:rsidRPr="00A34745">
        <w:rPr>
          <w:rFonts w:ascii="Times New Roman" w:eastAsia="Times New Roman" w:hAnsi="Times New Roman" w:cs="Times New Roman"/>
          <w:sz w:val="20"/>
          <w:szCs w:val="20"/>
          <w:lang w:eastAsia="tr-TR"/>
        </w:rPr>
        <w:softHyphen/>
        <w:t>todu) uygulanmaya başlanmıştır.</w:t>
      </w:r>
      <w:r w:rsidRPr="00A34745">
        <w:rPr>
          <w:rFonts w:ascii="Times New Roman" w:eastAsia="Times New Roman" w:hAnsi="Times New Roman" w:cs="Times New Roman"/>
          <w:sz w:val="20"/>
          <w:vertAlign w:val="superscript"/>
          <w:lang w:eastAsia="tr-TR"/>
        </w:rPr>
        <w:footnoteReference w:id="98"/>
      </w:r>
      <w:r w:rsidRPr="00A34745">
        <w:rPr>
          <w:rFonts w:ascii="Times New Roman" w:eastAsia="Times New Roman" w:hAnsi="Times New Roman" w:cs="Times New Roman"/>
          <w:sz w:val="20"/>
          <w:vertAlign w:val="superscript"/>
          <w:lang w:eastAsia="tr-TR"/>
        </w:rPr>
        <w:t>[251]</w:t>
      </w:r>
      <w:r w:rsidRPr="00A34745">
        <w:rPr>
          <w:rFonts w:ascii="Times New Roman" w:eastAsia="Times New Roman" w:hAnsi="Times New Roman" w:cs="Times New Roman"/>
          <w:sz w:val="20"/>
          <w:szCs w:val="20"/>
          <w:lang w:eastAsia="tr-TR"/>
        </w:rPr>
        <w:t xml:space="preserve"> İndirâc meto</w:t>
      </w:r>
      <w:r w:rsidRPr="00A34745">
        <w:rPr>
          <w:rFonts w:ascii="Times New Roman" w:eastAsia="Times New Roman" w:hAnsi="Times New Roman" w:cs="Times New Roman"/>
          <w:sz w:val="20"/>
          <w:szCs w:val="20"/>
          <w:lang w:eastAsia="tr-TR"/>
        </w:rPr>
        <w:softHyphen/>
        <w:t>dunda dikkat edilecek en önemli husus, okumaya geçmeden önce talebenin bü</w:t>
      </w:r>
      <w:r w:rsidRPr="00A34745">
        <w:rPr>
          <w:rFonts w:ascii="Times New Roman" w:eastAsia="Times New Roman" w:hAnsi="Times New Roman" w:cs="Times New Roman"/>
          <w:sz w:val="20"/>
          <w:szCs w:val="20"/>
          <w:lang w:eastAsia="tr-TR"/>
        </w:rPr>
        <w:softHyphen/>
        <w:t>tün kıraatleri ifrad üzere öğrenmesi, kı</w:t>
      </w:r>
      <w:r w:rsidRPr="00A34745">
        <w:rPr>
          <w:rFonts w:ascii="Times New Roman" w:eastAsia="Times New Roman" w:hAnsi="Times New Roman" w:cs="Times New Roman"/>
          <w:sz w:val="20"/>
          <w:szCs w:val="20"/>
          <w:lang w:eastAsia="tr-TR"/>
        </w:rPr>
        <w:softHyphen/>
        <w:t>raat ve resm-i hatta dair birer kitabı ez</w:t>
      </w:r>
      <w:r w:rsidRPr="00A34745">
        <w:rPr>
          <w:rFonts w:ascii="Times New Roman" w:eastAsia="Times New Roman" w:hAnsi="Times New Roman" w:cs="Times New Roman"/>
          <w:sz w:val="20"/>
          <w:szCs w:val="20"/>
          <w:lang w:eastAsia="tr-TR"/>
        </w:rPr>
        <w:softHyphen/>
        <w:t>berlemesi, tecvidi ve harflerin sıfat ve mahreçlerini öğrenip uygulayabilmesidir. Kıraat vecihlerini cemederken uygunsuz yerlerde durmamaya ve uygun olmayan yerlerden başlangıç yapmamaya dikkat edilmelidir. Bazı müteahhir kurrânın yap</w:t>
      </w:r>
      <w:r w:rsidRPr="00A34745">
        <w:rPr>
          <w:rFonts w:ascii="Times New Roman" w:eastAsia="Times New Roman" w:hAnsi="Times New Roman" w:cs="Times New Roman"/>
          <w:sz w:val="20"/>
          <w:szCs w:val="20"/>
          <w:lang w:eastAsia="tr-TR"/>
        </w:rPr>
        <w:softHyphen/>
        <w:t>tığı gibi kıraat farklılıklarını kelime keli</w:t>
      </w:r>
      <w:r w:rsidRPr="00A34745">
        <w:rPr>
          <w:rFonts w:ascii="Times New Roman" w:eastAsia="Times New Roman" w:hAnsi="Times New Roman" w:cs="Times New Roman"/>
          <w:sz w:val="20"/>
          <w:szCs w:val="20"/>
          <w:lang w:eastAsia="tr-TR"/>
        </w:rPr>
        <w:softHyphen/>
        <w:t>me okuyarak göstermek bid'attır.</w:t>
      </w:r>
      <w:r w:rsidRPr="00A34745">
        <w:rPr>
          <w:rFonts w:ascii="Times New Roman" w:eastAsia="Times New Roman" w:hAnsi="Times New Roman" w:cs="Times New Roman"/>
          <w:sz w:val="20"/>
          <w:vertAlign w:val="superscript"/>
          <w:lang w:eastAsia="tr-TR"/>
        </w:rPr>
        <w:footnoteReference w:id="99"/>
      </w:r>
      <w:r w:rsidRPr="00A34745">
        <w:rPr>
          <w:rFonts w:ascii="Times New Roman" w:eastAsia="Times New Roman" w:hAnsi="Times New Roman" w:cs="Times New Roman"/>
          <w:sz w:val="20"/>
          <w:vertAlign w:val="superscript"/>
          <w:lang w:eastAsia="tr-TR"/>
        </w:rPr>
        <w:t>[252]</w:t>
      </w:r>
      <w:r w:rsidRPr="00A34745">
        <w:rPr>
          <w:rFonts w:ascii="Times New Roman" w:eastAsia="Times New Roman" w:hAnsi="Times New Roman" w:cs="Times New Roman"/>
          <w:sz w:val="20"/>
          <w:szCs w:val="20"/>
          <w:lang w:eastAsia="tr-TR"/>
        </w:rPr>
        <w:t xml:space="preserve"> İndirâc metodunun uygulanma</w:t>
      </w:r>
      <w:r w:rsidRPr="00A34745">
        <w:rPr>
          <w:rFonts w:ascii="Times New Roman" w:eastAsia="Times New Roman" w:hAnsi="Times New Roman" w:cs="Times New Roman"/>
          <w:sz w:val="20"/>
          <w:szCs w:val="20"/>
          <w:lang w:eastAsia="tr-TR"/>
        </w:rPr>
        <w:softHyphen/>
        <w:t>sındaki asıl amaç eğitimi kolaylaştırmak ve zaman kazanmaktır. Kıraat öğretimin</w:t>
      </w:r>
      <w:r w:rsidRPr="00A34745">
        <w:rPr>
          <w:rFonts w:ascii="Times New Roman" w:eastAsia="Times New Roman" w:hAnsi="Times New Roman" w:cs="Times New Roman"/>
          <w:sz w:val="20"/>
          <w:szCs w:val="20"/>
          <w:lang w:eastAsia="tr-TR"/>
        </w:rPr>
        <w:softHyphen/>
        <w:t>de bazı kitapların yaygın şekilde esas alın</w:t>
      </w:r>
      <w:r w:rsidRPr="00A34745">
        <w:rPr>
          <w:rFonts w:ascii="Times New Roman" w:eastAsia="Times New Roman" w:hAnsi="Times New Roman" w:cs="Times New Roman"/>
          <w:sz w:val="20"/>
          <w:szCs w:val="20"/>
          <w:lang w:eastAsia="tr-TR"/>
        </w:rPr>
        <w:softHyphen/>
        <w:t>dığı ve ders kitabı olarak takip edildiği gö</w:t>
      </w:r>
      <w:r w:rsidRPr="00A34745">
        <w:rPr>
          <w:rFonts w:ascii="Times New Roman" w:eastAsia="Times New Roman" w:hAnsi="Times New Roman" w:cs="Times New Roman"/>
          <w:sz w:val="20"/>
          <w:szCs w:val="20"/>
          <w:lang w:eastAsia="tr-TR"/>
        </w:rPr>
        <w:softHyphen/>
        <w:t>rülmektedir. Seb'a tarikinde Dânînin et-Teysîr'ı ve Şâtıbî'nin Hırzü'l-emânî'si, aşere tarikinde İbnü'l-Cezerfnin Tahbî-rü't-Teysîr'ı bilhassa meşhurdur.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Diğer İlimlerle İlgisi. Kıraatlerin Arap dili, tefsir, hadis, fıkıh, kelâm ve tasavvuf gibi ilimlerle yakından ilgisi vardır. Arap dili bunların içinde kıraatle daha çok ilişkili olanıdır. Çünkü kıraat farklarının bü</w:t>
      </w:r>
      <w:r w:rsidRPr="00A34745">
        <w:rPr>
          <w:rFonts w:ascii="Times New Roman" w:eastAsia="Times New Roman" w:hAnsi="Times New Roman" w:cs="Times New Roman"/>
          <w:sz w:val="20"/>
          <w:szCs w:val="20"/>
          <w:lang w:eastAsia="tr-TR"/>
        </w:rPr>
        <w:softHyphen/>
        <w:t>yük çoğunluğu aynı zamanda anlamı de</w:t>
      </w:r>
      <w:r w:rsidRPr="00A34745">
        <w:rPr>
          <w:rFonts w:ascii="Times New Roman" w:eastAsia="Times New Roman" w:hAnsi="Times New Roman" w:cs="Times New Roman"/>
          <w:sz w:val="20"/>
          <w:szCs w:val="20"/>
          <w:lang w:eastAsia="tr-TR"/>
        </w:rPr>
        <w:softHyphen/>
        <w:t>ğiştirmekte veya Kureyş dışında bir kabi</w:t>
      </w:r>
      <w:r w:rsidRPr="00A34745">
        <w:rPr>
          <w:rFonts w:ascii="Times New Roman" w:eastAsia="Times New Roman" w:hAnsi="Times New Roman" w:cs="Times New Roman"/>
          <w:sz w:val="20"/>
          <w:szCs w:val="20"/>
          <w:lang w:eastAsia="tr-TR"/>
        </w:rPr>
        <w:softHyphen/>
        <w:t>lenin kullanışını ortaya koymaktadır. Kı</w:t>
      </w:r>
      <w:r w:rsidRPr="00A34745">
        <w:rPr>
          <w:rFonts w:ascii="Times New Roman" w:eastAsia="Times New Roman" w:hAnsi="Times New Roman" w:cs="Times New Roman"/>
          <w:sz w:val="20"/>
          <w:szCs w:val="20"/>
          <w:lang w:eastAsia="tr-TR"/>
        </w:rPr>
        <w:softHyphen/>
        <w:t>raat-Arap dili ilişkisindeki en önemli nok</w:t>
      </w:r>
      <w:r w:rsidRPr="00A34745">
        <w:rPr>
          <w:rFonts w:ascii="Times New Roman" w:eastAsia="Times New Roman" w:hAnsi="Times New Roman" w:cs="Times New Roman"/>
          <w:sz w:val="20"/>
          <w:szCs w:val="20"/>
          <w:lang w:eastAsia="tr-TR"/>
        </w:rPr>
        <w:softHyphen/>
        <w:t>ta, kıraatlerin sonradan oluşan Arap dili kurallarına göre değerlendirilip değerlen</w:t>
      </w:r>
      <w:r w:rsidRPr="00A34745">
        <w:rPr>
          <w:rFonts w:ascii="Times New Roman" w:eastAsia="Times New Roman" w:hAnsi="Times New Roman" w:cs="Times New Roman"/>
          <w:sz w:val="20"/>
          <w:szCs w:val="20"/>
          <w:lang w:eastAsia="tr-TR"/>
        </w:rPr>
        <w:softHyphen/>
        <w:t>dirilmeyeceğidir. Özellikle Basra ve Küfe dil mekteplerinin oluşmasının ardından bu mekteplere mensup dil âlimleri bazı kıraatlerin Arap dili kurallarına uymadığı</w:t>
      </w:r>
      <w:r w:rsidRPr="00A34745">
        <w:rPr>
          <w:rFonts w:ascii="Times New Roman" w:eastAsia="Times New Roman" w:hAnsi="Times New Roman" w:cs="Times New Roman"/>
          <w:sz w:val="20"/>
          <w:szCs w:val="20"/>
          <w:lang w:eastAsia="tr-TR"/>
        </w:rPr>
        <w:softHyphen/>
        <w:t>nı, fasih olmadığını veya harflerin birbiri</w:t>
      </w:r>
      <w:r w:rsidRPr="00A34745">
        <w:rPr>
          <w:rFonts w:ascii="Times New Roman" w:eastAsia="Times New Roman" w:hAnsi="Times New Roman" w:cs="Times New Roman"/>
          <w:sz w:val="20"/>
          <w:szCs w:val="20"/>
          <w:lang w:eastAsia="tr-TR"/>
        </w:rPr>
        <w:softHyphen/>
        <w:t>ne idgamı gibi hususlarda yanlışlar yapıl</w:t>
      </w:r>
      <w:r w:rsidRPr="00A34745">
        <w:rPr>
          <w:rFonts w:ascii="Times New Roman" w:eastAsia="Times New Roman" w:hAnsi="Times New Roman" w:cs="Times New Roman"/>
          <w:sz w:val="20"/>
          <w:szCs w:val="20"/>
          <w:lang w:eastAsia="tr-TR"/>
        </w:rPr>
        <w:softHyphen/>
        <w:t>dığını ileri sürerek kıraat imamlarını eleş</w:t>
      </w:r>
      <w:r w:rsidRPr="00A34745">
        <w:rPr>
          <w:rFonts w:ascii="Times New Roman" w:eastAsia="Times New Roman" w:hAnsi="Times New Roman" w:cs="Times New Roman"/>
          <w:sz w:val="20"/>
          <w:szCs w:val="20"/>
          <w:lang w:eastAsia="tr-TR"/>
        </w:rPr>
        <w:softHyphen/>
        <w:t>tirmişlerdir. Zemahşerî, Asmaî. Zeccâc, Ferrâ gibi dilciler, kıraatlerden bir kısmı</w:t>
      </w:r>
      <w:r w:rsidRPr="00A34745">
        <w:rPr>
          <w:rFonts w:ascii="Times New Roman" w:eastAsia="Times New Roman" w:hAnsi="Times New Roman" w:cs="Times New Roman"/>
          <w:sz w:val="20"/>
          <w:szCs w:val="20"/>
          <w:lang w:eastAsia="tr-TR"/>
        </w:rPr>
        <w:softHyphen/>
        <w:t>nın imamların şahsî tercihi olduğunu ve Hz. Peygamber'e kadar varan bir senedi bulunmadığını ileri sürmüşlerdir. Özellik</w:t>
      </w:r>
      <w:r w:rsidRPr="00A34745">
        <w:rPr>
          <w:rFonts w:ascii="Times New Roman" w:eastAsia="Times New Roman" w:hAnsi="Times New Roman" w:cs="Times New Roman"/>
          <w:sz w:val="20"/>
          <w:szCs w:val="20"/>
          <w:lang w:eastAsia="tr-TR"/>
        </w:rPr>
        <w:softHyphen/>
        <w:t>le Zemahşerî'nin kıraatleri tevkifi değil İhtiyarîve ictihadî olarak adlandırması ve birtakım kıraatlerin nahivcilerin ıstılah</w:t>
      </w:r>
      <w:r w:rsidRPr="00A34745">
        <w:rPr>
          <w:rFonts w:ascii="Times New Roman" w:eastAsia="Times New Roman" w:hAnsi="Times New Roman" w:cs="Times New Roman"/>
          <w:sz w:val="20"/>
          <w:szCs w:val="20"/>
          <w:lang w:eastAsia="tr-TR"/>
        </w:rPr>
        <w:softHyphen/>
        <w:t xml:space="preserve">larına uymadığını söylemesi büyük tepki uyandırmıştır. Meselâ bu dilciler, Hamza b. Habîb'in "ve'1-erhâmi </w:t>
      </w:r>
      <w:r w:rsidRPr="00A34745">
        <w:rPr>
          <w:rFonts w:ascii="Times New Roman" w:eastAsia="Times New Roman" w:hAnsi="Times New Roman" w:cs="Times New Roman"/>
          <w:sz w:val="20"/>
          <w:vertAlign w:val="superscript"/>
          <w:lang w:eastAsia="tr-TR"/>
        </w:rPr>
        <w:footnoteReference w:id="100"/>
      </w:r>
      <w:r w:rsidRPr="00A34745">
        <w:rPr>
          <w:rFonts w:ascii="Times New Roman" w:eastAsia="Times New Roman" w:hAnsi="Times New Roman" w:cs="Times New Roman"/>
          <w:sz w:val="20"/>
          <w:vertAlign w:val="superscript"/>
          <w:lang w:eastAsia="tr-TR"/>
        </w:rPr>
        <w:t>[253]</w:t>
      </w:r>
      <w:r w:rsidRPr="00A34745">
        <w:rPr>
          <w:rFonts w:ascii="Times New Roman" w:eastAsia="Times New Roman" w:hAnsi="Times New Roman" w:cs="Times New Roman"/>
          <w:sz w:val="20"/>
          <w:szCs w:val="20"/>
          <w:lang w:eastAsia="tr-TR"/>
        </w:rPr>
        <w:t xml:space="preserve"> ve "bi-muşrihiyyi" ile </w:t>
      </w:r>
      <w:r w:rsidRPr="00A34745">
        <w:rPr>
          <w:rFonts w:ascii="Times New Roman" w:eastAsia="Times New Roman" w:hAnsi="Times New Roman" w:cs="Times New Roman"/>
          <w:sz w:val="20"/>
          <w:vertAlign w:val="superscript"/>
          <w:lang w:eastAsia="tr-TR"/>
        </w:rPr>
        <w:footnoteReference w:id="101"/>
      </w:r>
      <w:r w:rsidRPr="00A34745">
        <w:rPr>
          <w:rFonts w:ascii="Times New Roman" w:eastAsia="Times New Roman" w:hAnsi="Times New Roman" w:cs="Times New Roman"/>
          <w:sz w:val="20"/>
          <w:vertAlign w:val="superscript"/>
          <w:lang w:eastAsia="tr-TR"/>
        </w:rPr>
        <w:t>[254]</w:t>
      </w:r>
      <w:r w:rsidRPr="00A34745">
        <w:rPr>
          <w:rFonts w:ascii="Times New Roman" w:eastAsia="Times New Roman" w:hAnsi="Times New Roman" w:cs="Times New Roman"/>
          <w:sz w:val="20"/>
          <w:szCs w:val="20"/>
          <w:lang w:eastAsia="tr-TR"/>
        </w:rPr>
        <w:t xml:space="preserve"> Ebû Amr'ın "râ"yı "lâm"a idgam ederek oku</w:t>
      </w:r>
      <w:r w:rsidRPr="00A34745">
        <w:rPr>
          <w:rFonts w:ascii="Times New Roman" w:eastAsia="Times New Roman" w:hAnsi="Times New Roman" w:cs="Times New Roman"/>
          <w:sz w:val="20"/>
          <w:szCs w:val="20"/>
          <w:lang w:eastAsia="tr-TR"/>
        </w:rPr>
        <w:softHyphen/>
        <w:t xml:space="preserve">duğu "yağfillekürrü </w:t>
      </w:r>
      <w:r w:rsidRPr="00A34745">
        <w:rPr>
          <w:rFonts w:ascii="Times New Roman" w:eastAsia="Times New Roman" w:hAnsi="Times New Roman" w:cs="Times New Roman"/>
          <w:sz w:val="20"/>
          <w:vertAlign w:val="superscript"/>
          <w:lang w:eastAsia="tr-TR"/>
        </w:rPr>
        <w:footnoteReference w:id="102"/>
      </w:r>
      <w:r w:rsidRPr="00A34745">
        <w:rPr>
          <w:rFonts w:ascii="Times New Roman" w:eastAsia="Times New Roman" w:hAnsi="Times New Roman" w:cs="Times New Roman"/>
          <w:sz w:val="20"/>
          <w:vertAlign w:val="superscript"/>
          <w:lang w:eastAsia="tr-TR"/>
        </w:rPr>
        <w:t>[255]</w:t>
      </w:r>
      <w:r w:rsidRPr="00A34745">
        <w:rPr>
          <w:rFonts w:ascii="Times New Roman" w:eastAsia="Times New Roman" w:hAnsi="Times New Roman" w:cs="Times New Roman"/>
          <w:sz w:val="20"/>
          <w:szCs w:val="20"/>
          <w:lang w:eastAsia="tr-TR"/>
        </w:rPr>
        <w:t xml:space="preserve"> hatalı okuyuş olarak kabul ederler. Zeccâc da nahivcilerin icmâını ileri sürerek "râ"nın "lâm"a idgamını uygun görmez.</w:t>
      </w:r>
      <w:r w:rsidRPr="00A34745">
        <w:rPr>
          <w:rFonts w:ascii="Times New Roman" w:eastAsia="Times New Roman" w:hAnsi="Times New Roman" w:cs="Times New Roman"/>
          <w:sz w:val="20"/>
          <w:vertAlign w:val="superscript"/>
          <w:lang w:eastAsia="tr-TR"/>
        </w:rPr>
        <w:footnoteReference w:id="103"/>
      </w:r>
      <w:r w:rsidRPr="00A34745">
        <w:rPr>
          <w:rFonts w:ascii="Times New Roman" w:eastAsia="Times New Roman" w:hAnsi="Times New Roman" w:cs="Times New Roman"/>
          <w:sz w:val="20"/>
          <w:vertAlign w:val="superscript"/>
          <w:lang w:eastAsia="tr-TR"/>
        </w:rPr>
        <w:t>[256]</w:t>
      </w:r>
      <w:r w:rsidRPr="00A34745">
        <w:rPr>
          <w:rFonts w:ascii="Times New Roman" w:eastAsia="Times New Roman" w:hAnsi="Times New Roman" w:cs="Times New Roman"/>
          <w:sz w:val="20"/>
          <w:szCs w:val="20"/>
          <w:lang w:eastAsia="tr-TR"/>
        </w:rPr>
        <w:t xml:space="preserve"> İbn Hâleveyh meseleye daha farklı biçimde yaklaşır ve kıraatlerde dilcilerin hatalı dediği birçok hususun aslında Arap dilinin kendisinde var olduğunu ortaya koyar </w:t>
      </w:r>
      <w:r w:rsidRPr="00A34745">
        <w:rPr>
          <w:rFonts w:ascii="Times New Roman" w:eastAsia="Times New Roman" w:hAnsi="Times New Roman" w:cs="Times New Roman"/>
          <w:sz w:val="20"/>
          <w:szCs w:val="20"/>
          <w:lang w:eastAsia="tr-TR"/>
        </w:rPr>
        <w:lastRenderedPageBreak/>
        <w:t>ve Kur'an'ın kendine özgü bir dili ve üslûbu bulunduğunu ifade eder.</w:t>
      </w:r>
      <w:r w:rsidRPr="00A34745">
        <w:rPr>
          <w:rFonts w:ascii="Times New Roman" w:eastAsia="Times New Roman" w:hAnsi="Times New Roman" w:cs="Times New Roman"/>
          <w:sz w:val="20"/>
          <w:vertAlign w:val="superscript"/>
          <w:lang w:eastAsia="tr-TR"/>
        </w:rPr>
        <w:footnoteReference w:id="104"/>
      </w:r>
      <w:r w:rsidRPr="00A34745">
        <w:rPr>
          <w:rFonts w:ascii="Times New Roman" w:eastAsia="Times New Roman" w:hAnsi="Times New Roman" w:cs="Times New Roman"/>
          <w:sz w:val="20"/>
          <w:vertAlign w:val="superscript"/>
          <w:lang w:eastAsia="tr-TR"/>
        </w:rPr>
        <w:t>[257]</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Tefsir ilmiyle ilişkisi bakımından kıraat</w:t>
      </w:r>
      <w:r w:rsidRPr="00A34745">
        <w:rPr>
          <w:rFonts w:ascii="Times New Roman" w:eastAsia="Times New Roman" w:hAnsi="Times New Roman" w:cs="Times New Roman"/>
          <w:sz w:val="20"/>
          <w:szCs w:val="20"/>
          <w:lang w:eastAsia="tr-TR"/>
        </w:rPr>
        <w:softHyphen/>
        <w:t>leri iki kısma ayırmak mümkündür. Med-din mertebeleri, imâleler, tahfif, teshil, tahkik, cehr, hems ve gunne gibi harf ve harekelerin telaffuzundaki ihtilâfların tefsir ilmiyle bir ilgisi yoktur. Tefsiri ilgi</w:t>
      </w:r>
      <w:r w:rsidRPr="00A34745">
        <w:rPr>
          <w:rFonts w:ascii="Times New Roman" w:eastAsia="Times New Roman" w:hAnsi="Times New Roman" w:cs="Times New Roman"/>
          <w:sz w:val="20"/>
          <w:szCs w:val="20"/>
          <w:lang w:eastAsia="tr-TR"/>
        </w:rPr>
        <w:softHyphen/>
        <w:t xml:space="preserve">lendiren kıraat farkları "melik-mâlik" </w:t>
      </w:r>
      <w:r w:rsidRPr="00A34745">
        <w:rPr>
          <w:rFonts w:ascii="Times New Roman" w:eastAsia="Times New Roman" w:hAnsi="Times New Roman" w:cs="Times New Roman"/>
          <w:sz w:val="20"/>
          <w:vertAlign w:val="superscript"/>
          <w:lang w:eastAsia="tr-TR"/>
        </w:rPr>
        <w:footnoteReference w:id="105"/>
      </w:r>
      <w:r w:rsidRPr="00A34745">
        <w:rPr>
          <w:rFonts w:ascii="Times New Roman" w:eastAsia="Times New Roman" w:hAnsi="Times New Roman" w:cs="Times New Roman"/>
          <w:sz w:val="20"/>
          <w:vertAlign w:val="superscript"/>
          <w:lang w:eastAsia="tr-TR"/>
        </w:rPr>
        <w:t>[258]</w:t>
      </w:r>
      <w:r w:rsidRPr="00A34745">
        <w:rPr>
          <w:rFonts w:ascii="Times New Roman" w:eastAsia="Times New Roman" w:hAnsi="Times New Roman" w:cs="Times New Roman"/>
          <w:sz w:val="20"/>
          <w:szCs w:val="20"/>
          <w:lang w:eastAsia="tr-TR"/>
        </w:rPr>
        <w:t xml:space="preserve"> "nünşiruhâ-nünşizühâ" </w:t>
      </w:r>
      <w:r w:rsidRPr="00A34745">
        <w:rPr>
          <w:rFonts w:ascii="Times New Roman" w:eastAsia="Times New Roman" w:hAnsi="Times New Roman" w:cs="Times New Roman"/>
          <w:sz w:val="20"/>
          <w:vertAlign w:val="superscript"/>
          <w:lang w:eastAsia="tr-TR"/>
        </w:rPr>
        <w:footnoteReference w:id="106"/>
      </w:r>
      <w:r w:rsidRPr="00A34745">
        <w:rPr>
          <w:rFonts w:ascii="Times New Roman" w:eastAsia="Times New Roman" w:hAnsi="Times New Roman" w:cs="Times New Roman"/>
          <w:sz w:val="20"/>
          <w:vertAlign w:val="superscript"/>
          <w:lang w:eastAsia="tr-TR"/>
        </w:rPr>
        <w:t>[259]</w:t>
      </w:r>
      <w:r w:rsidRPr="00A34745">
        <w:rPr>
          <w:rFonts w:ascii="Times New Roman" w:eastAsia="Times New Roman" w:hAnsi="Times New Roman" w:cs="Times New Roman"/>
          <w:sz w:val="20"/>
          <w:szCs w:val="20"/>
          <w:lang w:eastAsia="tr-TR"/>
        </w:rPr>
        <w:t xml:space="preserve"> gibi kelimenin yapısıyla ilgi</w:t>
      </w:r>
      <w:r w:rsidRPr="00A34745">
        <w:rPr>
          <w:rFonts w:ascii="Times New Roman" w:eastAsia="Times New Roman" w:hAnsi="Times New Roman" w:cs="Times New Roman"/>
          <w:sz w:val="20"/>
          <w:szCs w:val="20"/>
          <w:lang w:eastAsia="tr-TR"/>
        </w:rPr>
        <w:softHyphen/>
        <w:t>li olan okuyuşlar ve yorumu etkileyen ih</w:t>
      </w:r>
      <w:r w:rsidRPr="00A34745">
        <w:rPr>
          <w:rFonts w:ascii="Times New Roman" w:eastAsia="Times New Roman" w:hAnsi="Times New Roman" w:cs="Times New Roman"/>
          <w:sz w:val="20"/>
          <w:szCs w:val="20"/>
          <w:lang w:eastAsia="tr-TR"/>
        </w:rPr>
        <w:softHyphen/>
        <w:t>tilâflardır. Müfessirin tefsire etki eden kıraat farklarını açıklayarak âyetlerin bu türlü okunuşlarında mevcut anlam zen</w:t>
      </w:r>
      <w:r w:rsidRPr="00A34745">
        <w:rPr>
          <w:rFonts w:ascii="Times New Roman" w:eastAsia="Times New Roman" w:hAnsi="Times New Roman" w:cs="Times New Roman"/>
          <w:sz w:val="20"/>
          <w:szCs w:val="20"/>
          <w:lang w:eastAsia="tr-TR"/>
        </w:rPr>
        <w:softHyphen/>
        <w:t>ginliğini okuyucusuna ulaştırması gerekir.</w:t>
      </w:r>
      <w:r w:rsidRPr="00A34745">
        <w:rPr>
          <w:rFonts w:ascii="Times New Roman" w:eastAsia="Times New Roman" w:hAnsi="Times New Roman" w:cs="Times New Roman"/>
          <w:sz w:val="20"/>
          <w:vertAlign w:val="superscript"/>
          <w:lang w:eastAsia="tr-TR"/>
        </w:rPr>
        <w:footnoteReference w:id="107"/>
      </w:r>
      <w:r w:rsidRPr="00A34745">
        <w:rPr>
          <w:rFonts w:ascii="Times New Roman" w:eastAsia="Times New Roman" w:hAnsi="Times New Roman" w:cs="Times New Roman"/>
          <w:sz w:val="20"/>
          <w:vertAlign w:val="superscript"/>
          <w:lang w:eastAsia="tr-TR"/>
        </w:rPr>
        <w:t>[260]</w:t>
      </w:r>
      <w:r w:rsidRPr="00A34745">
        <w:rPr>
          <w:rFonts w:ascii="Times New Roman" w:eastAsia="Times New Roman" w:hAnsi="Times New Roman" w:cs="Times New Roman"/>
          <w:sz w:val="20"/>
          <w:szCs w:val="20"/>
          <w:lang w:eastAsia="tr-TR"/>
        </w:rPr>
        <w:t xml:space="preserve"> Süyûtî. müfessirin bilmesi gereken ilimleri sayarken sahabenin kı</w:t>
      </w:r>
      <w:r w:rsidRPr="00A34745">
        <w:rPr>
          <w:rFonts w:ascii="Times New Roman" w:eastAsia="Times New Roman" w:hAnsi="Times New Roman" w:cs="Times New Roman"/>
          <w:sz w:val="20"/>
          <w:szCs w:val="20"/>
          <w:lang w:eastAsia="tr-TR"/>
        </w:rPr>
        <w:softHyphen/>
        <w:t>raat farklılıklarına göre yaptığı tefsirleri</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bilmenin zaruret ve önemine işaret et</w:t>
      </w:r>
      <w:r w:rsidRPr="00A34745">
        <w:rPr>
          <w:rFonts w:ascii="Times New Roman" w:eastAsia="Times New Roman" w:hAnsi="Times New Roman" w:cs="Times New Roman"/>
          <w:sz w:val="20"/>
          <w:szCs w:val="20"/>
          <w:lang w:eastAsia="tr-TR"/>
        </w:rPr>
        <w:softHyphen/>
        <w:t>miş, sahabenin birbirine zıtmış gibi görü</w:t>
      </w:r>
      <w:r w:rsidRPr="00A34745">
        <w:rPr>
          <w:rFonts w:ascii="Times New Roman" w:eastAsia="Times New Roman" w:hAnsi="Times New Roman" w:cs="Times New Roman"/>
          <w:sz w:val="20"/>
          <w:szCs w:val="20"/>
          <w:lang w:eastAsia="tr-TR"/>
        </w:rPr>
        <w:softHyphen/>
        <w:t>nen tefsirlerinin sebebinin çok defa bu nevi kıraat farkları olduğuna dikkat çek</w:t>
      </w:r>
      <w:r w:rsidRPr="00A34745">
        <w:rPr>
          <w:rFonts w:ascii="Times New Roman" w:eastAsia="Times New Roman" w:hAnsi="Times New Roman" w:cs="Times New Roman"/>
          <w:sz w:val="20"/>
          <w:szCs w:val="20"/>
          <w:lang w:eastAsia="tr-TR"/>
        </w:rPr>
        <w:softHyphen/>
        <w:t>miştir.</w:t>
      </w:r>
      <w:r w:rsidRPr="00A34745">
        <w:rPr>
          <w:rFonts w:ascii="Times New Roman" w:eastAsia="Times New Roman" w:hAnsi="Times New Roman" w:cs="Times New Roman"/>
          <w:sz w:val="20"/>
          <w:vertAlign w:val="superscript"/>
          <w:lang w:eastAsia="tr-TR"/>
        </w:rPr>
        <w:footnoteReference w:id="108"/>
      </w:r>
      <w:r w:rsidRPr="00A34745">
        <w:rPr>
          <w:rFonts w:ascii="Times New Roman" w:eastAsia="Times New Roman" w:hAnsi="Times New Roman" w:cs="Times New Roman"/>
          <w:sz w:val="20"/>
          <w:vertAlign w:val="superscript"/>
          <w:lang w:eastAsia="tr-TR"/>
        </w:rPr>
        <w:t>[261]</w:t>
      </w:r>
      <w:r w:rsidRPr="00A34745">
        <w:rPr>
          <w:rFonts w:ascii="Times New Roman" w:eastAsia="Times New Roman" w:hAnsi="Times New Roman" w:cs="Times New Roman"/>
          <w:sz w:val="20"/>
          <w:szCs w:val="20"/>
          <w:lang w:eastAsia="tr-TR"/>
        </w:rPr>
        <w:t xml:space="preserve"> Müfessirler kıra</w:t>
      </w:r>
      <w:r w:rsidRPr="00A34745">
        <w:rPr>
          <w:rFonts w:ascii="Times New Roman" w:eastAsia="Times New Roman" w:hAnsi="Times New Roman" w:cs="Times New Roman"/>
          <w:sz w:val="20"/>
          <w:szCs w:val="20"/>
          <w:lang w:eastAsia="tr-TR"/>
        </w:rPr>
        <w:softHyphen/>
        <w:t>at farkları üzerinde önemle durmuş, ba</w:t>
      </w:r>
      <w:r w:rsidRPr="00A34745">
        <w:rPr>
          <w:rFonts w:ascii="Times New Roman" w:eastAsia="Times New Roman" w:hAnsi="Times New Roman" w:cs="Times New Roman"/>
          <w:sz w:val="20"/>
          <w:szCs w:val="20"/>
          <w:lang w:eastAsia="tr-TR"/>
        </w:rPr>
        <w:softHyphen/>
        <w:t>zıları eserlerinde kıraat farkları için baş</w:t>
      </w:r>
      <w:r w:rsidRPr="00A34745">
        <w:rPr>
          <w:rFonts w:ascii="Times New Roman" w:eastAsia="Times New Roman" w:hAnsi="Times New Roman" w:cs="Times New Roman"/>
          <w:sz w:val="20"/>
          <w:szCs w:val="20"/>
          <w:lang w:eastAsia="tr-TR"/>
        </w:rPr>
        <w:softHyphen/>
        <w:t>lıklar ve bölümler ayırmışlardır.</w:t>
      </w:r>
      <w:r w:rsidRPr="00A34745">
        <w:rPr>
          <w:rFonts w:ascii="Times New Roman" w:eastAsia="Times New Roman" w:hAnsi="Times New Roman" w:cs="Times New Roman"/>
          <w:sz w:val="20"/>
          <w:vertAlign w:val="superscript"/>
          <w:lang w:eastAsia="tr-TR"/>
        </w:rPr>
        <w:footnoteReference w:id="109"/>
      </w:r>
      <w:r w:rsidRPr="00A34745">
        <w:rPr>
          <w:rFonts w:ascii="Times New Roman" w:eastAsia="Times New Roman" w:hAnsi="Times New Roman" w:cs="Times New Roman"/>
          <w:sz w:val="20"/>
          <w:vertAlign w:val="superscript"/>
          <w:lang w:eastAsia="tr-TR"/>
        </w:rPr>
        <w:t>[262]</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Kıraat farkları fıkıh ilmini genellikle iki açıdan ilgilendirir. Bunlardan ilki, üç te</w:t>
      </w:r>
      <w:r w:rsidRPr="00A34745">
        <w:rPr>
          <w:rFonts w:ascii="Times New Roman" w:eastAsia="Times New Roman" w:hAnsi="Times New Roman" w:cs="Times New Roman"/>
          <w:sz w:val="20"/>
          <w:szCs w:val="20"/>
          <w:lang w:eastAsia="tr-TR"/>
        </w:rPr>
        <w:softHyphen/>
        <w:t>mel şartı taşımayan kıraatlerle bu şartlan taşıdığı halde üzerinde icmâ bulunmayan kıraatlerin namazlarda okunup okunma</w:t>
      </w:r>
      <w:r w:rsidRPr="00A34745">
        <w:rPr>
          <w:rFonts w:ascii="Times New Roman" w:eastAsia="Times New Roman" w:hAnsi="Times New Roman" w:cs="Times New Roman"/>
          <w:sz w:val="20"/>
          <w:szCs w:val="20"/>
          <w:lang w:eastAsia="tr-TR"/>
        </w:rPr>
        <w:softHyphen/>
        <w:t>yacağı, okunduğu takdirde namazın bo</w:t>
      </w:r>
      <w:r w:rsidRPr="00A34745">
        <w:rPr>
          <w:rFonts w:ascii="Times New Roman" w:eastAsia="Times New Roman" w:hAnsi="Times New Roman" w:cs="Times New Roman"/>
          <w:sz w:val="20"/>
          <w:szCs w:val="20"/>
          <w:lang w:eastAsia="tr-TR"/>
        </w:rPr>
        <w:softHyphen/>
        <w:t>zulup bozulmayacağıyla ilgilidir. Mese</w:t>
      </w:r>
      <w:r w:rsidRPr="00A34745">
        <w:rPr>
          <w:rFonts w:ascii="Times New Roman" w:eastAsia="Times New Roman" w:hAnsi="Times New Roman" w:cs="Times New Roman"/>
          <w:sz w:val="20"/>
          <w:szCs w:val="20"/>
          <w:lang w:eastAsia="tr-TR"/>
        </w:rPr>
        <w:softHyphen/>
        <w:t xml:space="preserve">lâ İmam Mâlik "fes'av ilâ zikrillâh </w:t>
      </w:r>
      <w:r w:rsidRPr="00A34745">
        <w:rPr>
          <w:rFonts w:ascii="Times New Roman" w:eastAsia="Times New Roman" w:hAnsi="Times New Roman" w:cs="Times New Roman"/>
          <w:sz w:val="20"/>
          <w:vertAlign w:val="superscript"/>
          <w:lang w:eastAsia="tr-TR"/>
        </w:rPr>
        <w:footnoteReference w:id="110"/>
      </w:r>
      <w:r w:rsidRPr="00A34745">
        <w:rPr>
          <w:rFonts w:ascii="Times New Roman" w:eastAsia="Times New Roman" w:hAnsi="Times New Roman" w:cs="Times New Roman"/>
          <w:sz w:val="20"/>
          <w:vertAlign w:val="superscript"/>
          <w:lang w:eastAsia="tr-TR"/>
        </w:rPr>
        <w:t>[263]</w:t>
      </w:r>
      <w:r w:rsidRPr="00A34745">
        <w:rPr>
          <w:rFonts w:ascii="Times New Roman" w:eastAsia="Times New Roman" w:hAnsi="Times New Roman" w:cs="Times New Roman"/>
          <w:sz w:val="20"/>
          <w:szCs w:val="20"/>
          <w:lang w:eastAsia="tr-TR"/>
        </w:rPr>
        <w:t xml:space="preserve"> ibaresinin "femdû ilâ zikril</w:t>
      </w:r>
      <w:r w:rsidRPr="00A34745">
        <w:rPr>
          <w:rFonts w:ascii="Times New Roman" w:eastAsia="Times New Roman" w:hAnsi="Times New Roman" w:cs="Times New Roman"/>
          <w:sz w:val="20"/>
          <w:szCs w:val="20"/>
          <w:lang w:eastAsia="tr-TR"/>
        </w:rPr>
        <w:softHyphen/>
        <w:t xml:space="preserve">lâh", "tacâmü'[-eşîm" </w:t>
      </w:r>
      <w:r w:rsidRPr="00A34745">
        <w:rPr>
          <w:rFonts w:ascii="Times New Roman" w:eastAsia="Times New Roman" w:hAnsi="Times New Roman" w:cs="Times New Roman"/>
          <w:sz w:val="20"/>
          <w:vertAlign w:val="superscript"/>
          <w:lang w:eastAsia="tr-TR"/>
        </w:rPr>
        <w:footnoteReference w:id="111"/>
      </w:r>
      <w:r w:rsidRPr="00A34745">
        <w:rPr>
          <w:rFonts w:ascii="Times New Roman" w:eastAsia="Times New Roman" w:hAnsi="Times New Roman" w:cs="Times New Roman"/>
          <w:sz w:val="20"/>
          <w:vertAlign w:val="superscript"/>
          <w:lang w:eastAsia="tr-TR"/>
        </w:rPr>
        <w:t>[264]</w:t>
      </w:r>
      <w:r w:rsidRPr="00A34745">
        <w:rPr>
          <w:rFonts w:ascii="Times New Roman" w:eastAsia="Times New Roman" w:hAnsi="Times New Roman" w:cs="Times New Roman"/>
          <w:sz w:val="20"/>
          <w:szCs w:val="20"/>
          <w:lang w:eastAsia="tr-TR"/>
        </w:rPr>
        <w:t xml:space="preserve"> "ibaresinin "tacâmü'!-yetîm" ve "tacâmü'I-fâcir" şeklinde okunmasını uygun gör</w:t>
      </w:r>
      <w:r w:rsidRPr="00A34745">
        <w:rPr>
          <w:rFonts w:ascii="Times New Roman" w:eastAsia="Times New Roman" w:hAnsi="Times New Roman" w:cs="Times New Roman"/>
          <w:sz w:val="20"/>
          <w:szCs w:val="20"/>
          <w:lang w:eastAsia="tr-TR"/>
        </w:rPr>
        <w:softHyphen/>
        <w:t>mekle birlikte bunun namaz dışında ge</w:t>
      </w:r>
      <w:r w:rsidRPr="00A34745">
        <w:rPr>
          <w:rFonts w:ascii="Times New Roman" w:eastAsia="Times New Roman" w:hAnsi="Times New Roman" w:cs="Times New Roman"/>
          <w:sz w:val="20"/>
          <w:szCs w:val="20"/>
          <w:lang w:eastAsia="tr-TR"/>
        </w:rPr>
        <w:softHyphen/>
        <w:t>çerli olacağını, aksi takdirde bu kıraatlerle namaz kılanın arkasında namaz kılınma</w:t>
      </w:r>
      <w:r w:rsidRPr="00A34745">
        <w:rPr>
          <w:rFonts w:ascii="Times New Roman" w:eastAsia="Times New Roman" w:hAnsi="Times New Roman" w:cs="Times New Roman"/>
          <w:sz w:val="20"/>
          <w:szCs w:val="20"/>
          <w:lang w:eastAsia="tr-TR"/>
        </w:rPr>
        <w:softHyphen/>
        <w:t>yacağım bildirmiştir.</w:t>
      </w:r>
      <w:r w:rsidRPr="00A34745">
        <w:rPr>
          <w:rFonts w:ascii="Times New Roman" w:eastAsia="Times New Roman" w:hAnsi="Times New Roman" w:cs="Times New Roman"/>
          <w:sz w:val="20"/>
          <w:vertAlign w:val="superscript"/>
          <w:lang w:eastAsia="tr-TR"/>
        </w:rPr>
        <w:footnoteReference w:id="112"/>
      </w:r>
      <w:r w:rsidRPr="00A34745">
        <w:rPr>
          <w:rFonts w:ascii="Times New Roman" w:eastAsia="Times New Roman" w:hAnsi="Times New Roman" w:cs="Times New Roman"/>
          <w:sz w:val="20"/>
          <w:vertAlign w:val="superscript"/>
          <w:lang w:eastAsia="tr-TR"/>
        </w:rPr>
        <w:t>[265]</w:t>
      </w:r>
      <w:r w:rsidRPr="00A34745">
        <w:rPr>
          <w:rFonts w:ascii="Times New Roman" w:eastAsia="Times New Roman" w:hAnsi="Times New Roman" w:cs="Times New Roman"/>
          <w:sz w:val="20"/>
          <w:szCs w:val="20"/>
          <w:lang w:eastAsia="tr-TR"/>
        </w:rPr>
        <w:t xml:space="preserve"> Diğer husus ise kıraat farklarının fıkhî konularda delil ola</w:t>
      </w:r>
      <w:r w:rsidRPr="00A34745">
        <w:rPr>
          <w:rFonts w:ascii="Times New Roman" w:eastAsia="Times New Roman" w:hAnsi="Times New Roman" w:cs="Times New Roman"/>
          <w:sz w:val="20"/>
          <w:szCs w:val="20"/>
          <w:lang w:eastAsia="tr-TR"/>
        </w:rPr>
        <w:softHyphen/>
        <w:t>rak kullanılıp kullanılmayacağıdır. Üzerin</w:t>
      </w:r>
      <w:r w:rsidRPr="00A34745">
        <w:rPr>
          <w:rFonts w:ascii="Times New Roman" w:eastAsia="Times New Roman" w:hAnsi="Times New Roman" w:cs="Times New Roman"/>
          <w:sz w:val="20"/>
          <w:szCs w:val="20"/>
          <w:lang w:eastAsia="tr-TR"/>
        </w:rPr>
        <w:softHyphen/>
        <w:t>de icmâ olan yedi ve on kıraatten birinde bulunan bir okuyuşla herhangi bir fıkhî konunun temellendirilmesinde bir sakın</w:t>
      </w:r>
      <w:r w:rsidRPr="00A34745">
        <w:rPr>
          <w:rFonts w:ascii="Times New Roman" w:eastAsia="Times New Roman" w:hAnsi="Times New Roman" w:cs="Times New Roman"/>
          <w:sz w:val="20"/>
          <w:szCs w:val="20"/>
          <w:lang w:eastAsia="tr-TR"/>
        </w:rPr>
        <w:softHyphen/>
        <w:t>ca bulunmamaktadır. Sahih olup da şöh</w:t>
      </w:r>
      <w:r w:rsidRPr="00A34745">
        <w:rPr>
          <w:rFonts w:ascii="Times New Roman" w:eastAsia="Times New Roman" w:hAnsi="Times New Roman" w:cs="Times New Roman"/>
          <w:sz w:val="20"/>
          <w:szCs w:val="20"/>
          <w:lang w:eastAsia="tr-TR"/>
        </w:rPr>
        <w:softHyphen/>
        <w:t>ret bulmayan bir kıraat için aynı şeyi söy</w:t>
      </w:r>
      <w:r w:rsidRPr="00A34745">
        <w:rPr>
          <w:rFonts w:ascii="Times New Roman" w:eastAsia="Times New Roman" w:hAnsi="Times New Roman" w:cs="Times New Roman"/>
          <w:sz w:val="20"/>
          <w:szCs w:val="20"/>
          <w:lang w:eastAsia="tr-TR"/>
        </w:rPr>
        <w:softHyphen/>
        <w:t>lemek mümkünse de buna dayalı olarak verilen hüküm tartışmaya açıktır. Şâz kı</w:t>
      </w:r>
      <w:r w:rsidRPr="00A34745">
        <w:rPr>
          <w:rFonts w:ascii="Times New Roman" w:eastAsia="Times New Roman" w:hAnsi="Times New Roman" w:cs="Times New Roman"/>
          <w:sz w:val="20"/>
          <w:szCs w:val="20"/>
          <w:lang w:eastAsia="tr-TR"/>
        </w:rPr>
        <w:softHyphen/>
        <w:t>raatler daha çok başka delillerin yardımıy</w:t>
      </w:r>
      <w:r w:rsidRPr="00A34745">
        <w:rPr>
          <w:rFonts w:ascii="Times New Roman" w:eastAsia="Times New Roman" w:hAnsi="Times New Roman" w:cs="Times New Roman"/>
          <w:sz w:val="20"/>
          <w:szCs w:val="20"/>
          <w:lang w:eastAsia="tr-TR"/>
        </w:rPr>
        <w:softHyphen/>
        <w:t>la verilen hükümleri desteklemek için kul</w:t>
      </w:r>
      <w:r w:rsidRPr="00A34745">
        <w:rPr>
          <w:rFonts w:ascii="Times New Roman" w:eastAsia="Times New Roman" w:hAnsi="Times New Roman" w:cs="Times New Roman"/>
          <w:sz w:val="20"/>
          <w:szCs w:val="20"/>
          <w:lang w:eastAsia="tr-TR"/>
        </w:rPr>
        <w:softHyphen/>
        <w:t>lanılmış, sadece bunların üzerine hüküm bina edilmemiştir. Kıraat farklılıklarının değişik fıkhî sonuçlar meydana getirmesi tabiidir. Nitekim örnek olarak Nisa süre</w:t>
      </w:r>
      <w:r w:rsidRPr="00A34745">
        <w:rPr>
          <w:rFonts w:ascii="Times New Roman" w:eastAsia="Times New Roman" w:hAnsi="Times New Roman" w:cs="Times New Roman"/>
          <w:sz w:val="20"/>
          <w:szCs w:val="20"/>
          <w:lang w:eastAsia="tr-TR"/>
        </w:rPr>
        <w:softHyphen/>
        <w:t>sindeki (4/43) "lâmestüm" ibaresinin Hamza b. Habîb, Kisâî ve Halef b. Hişâm tarafından "lemestüm" şeklinde. Bakara süresindeki (2/222) "hattâ yathurne" iba</w:t>
      </w:r>
      <w:r w:rsidRPr="00A34745">
        <w:rPr>
          <w:rFonts w:ascii="Times New Roman" w:eastAsia="Times New Roman" w:hAnsi="Times New Roman" w:cs="Times New Roman"/>
          <w:sz w:val="20"/>
          <w:szCs w:val="20"/>
          <w:lang w:eastAsia="tr-TR"/>
        </w:rPr>
        <w:softHyphen/>
        <w:t>resinin aynı kâriler tarafından "hattâ yat-tahharne" olarak okunması anlamı değiş</w:t>
      </w:r>
      <w:r w:rsidRPr="00A34745">
        <w:rPr>
          <w:rFonts w:ascii="Times New Roman" w:eastAsia="Times New Roman" w:hAnsi="Times New Roman" w:cs="Times New Roman"/>
          <w:sz w:val="20"/>
          <w:szCs w:val="20"/>
          <w:lang w:eastAsia="tr-TR"/>
        </w:rPr>
        <w:softHyphen/>
        <w:t>tirmekte ve farklı iki fıkhî sonuç doğur</w:t>
      </w:r>
      <w:r w:rsidRPr="00A34745">
        <w:rPr>
          <w:rFonts w:ascii="Times New Roman" w:eastAsia="Times New Roman" w:hAnsi="Times New Roman" w:cs="Times New Roman"/>
          <w:sz w:val="20"/>
          <w:szCs w:val="20"/>
          <w:lang w:eastAsia="tr-TR"/>
        </w:rPr>
        <w:softHyphen/>
        <w:t>maktadır.</w:t>
      </w:r>
      <w:r w:rsidRPr="00A34745">
        <w:rPr>
          <w:rFonts w:ascii="Times New Roman" w:eastAsia="Times New Roman" w:hAnsi="Times New Roman" w:cs="Times New Roman"/>
          <w:sz w:val="20"/>
          <w:vertAlign w:val="superscript"/>
          <w:lang w:eastAsia="tr-TR"/>
        </w:rPr>
        <w:footnoteReference w:id="113"/>
      </w:r>
      <w:r w:rsidRPr="00A34745">
        <w:rPr>
          <w:rFonts w:ascii="Times New Roman" w:eastAsia="Times New Roman" w:hAnsi="Times New Roman" w:cs="Times New Roman"/>
          <w:sz w:val="20"/>
          <w:vertAlign w:val="superscript"/>
          <w:lang w:eastAsia="tr-TR"/>
        </w:rPr>
        <w:t>[266]</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sz w:val="20"/>
          <w:szCs w:val="20"/>
          <w:lang w:eastAsia="tr-TR"/>
        </w:rPr>
        <w:t>Literatür. Gerek oluşum tarihinin eski</w:t>
      </w:r>
      <w:r w:rsidRPr="00A34745">
        <w:rPr>
          <w:rFonts w:ascii="Times New Roman" w:eastAsia="Times New Roman" w:hAnsi="Times New Roman" w:cs="Times New Roman"/>
          <w:sz w:val="20"/>
          <w:szCs w:val="20"/>
          <w:lang w:eastAsia="tr-TR"/>
        </w:rPr>
        <w:softHyphen/>
        <w:t xml:space="preserve">liği gerekse içindeki farklılıkların çokluğu sebebiyle kıraatlere dair tartışmalar ve kıraat ihtilâfları çok sayıda kitaba konu olmuş ve geniş bir literatür oluşmuştur, </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b/>
          <w:sz w:val="20"/>
          <w:szCs w:val="20"/>
          <w:lang w:eastAsia="tr-TR"/>
        </w:rPr>
        <w:t>a)</w:t>
      </w:r>
      <w:r w:rsidRPr="00A34745">
        <w:rPr>
          <w:rFonts w:ascii="Times New Roman" w:eastAsia="Times New Roman" w:hAnsi="Times New Roman" w:cs="Times New Roman"/>
          <w:sz w:val="20"/>
          <w:szCs w:val="20"/>
          <w:lang w:eastAsia="tr-TR"/>
        </w:rPr>
        <w:t xml:space="preserve"> İlk Telifler. Kıraat ilmiyle ilgili ilk eserin İbn Ya'mer'e (89/708) olduğu ve eserin Vâsıfta yazıldığı ileri sürülmüştür.</w:t>
      </w:r>
      <w:r w:rsidRPr="00A34745">
        <w:rPr>
          <w:rFonts w:ascii="Times New Roman" w:eastAsia="Times New Roman" w:hAnsi="Times New Roman" w:cs="Times New Roman"/>
          <w:sz w:val="20"/>
          <w:vertAlign w:val="superscript"/>
          <w:lang w:eastAsia="tr-TR"/>
        </w:rPr>
        <w:footnoteReference w:id="114"/>
      </w:r>
      <w:r w:rsidRPr="00A34745">
        <w:rPr>
          <w:rFonts w:ascii="Times New Roman" w:eastAsia="Times New Roman" w:hAnsi="Times New Roman" w:cs="Times New Roman"/>
          <w:sz w:val="20"/>
          <w:vertAlign w:val="superscript"/>
          <w:lang w:eastAsia="tr-TR"/>
        </w:rPr>
        <w:t>[267]</w:t>
      </w:r>
      <w:r w:rsidRPr="00A34745">
        <w:rPr>
          <w:rFonts w:ascii="Times New Roman" w:eastAsia="Times New Roman" w:hAnsi="Times New Roman" w:cs="Times New Roman"/>
          <w:sz w:val="20"/>
          <w:szCs w:val="20"/>
          <w:lang w:eastAsia="tr-TR"/>
        </w:rPr>
        <w:t xml:space="preserve"> İkinci eserin Ebân b. Tağlib (ö. 141/758) tarafından kaleme alı</w:t>
      </w:r>
      <w:r w:rsidRPr="00A34745">
        <w:rPr>
          <w:rFonts w:ascii="Times New Roman" w:eastAsia="Times New Roman" w:hAnsi="Times New Roman" w:cs="Times New Roman"/>
          <w:sz w:val="20"/>
          <w:szCs w:val="20"/>
          <w:lang w:eastAsia="tr-TR"/>
        </w:rPr>
        <w:softHyphen/>
        <w:t>nan Kitâbü'l-Kırâ'ât olduğu anlaşılmak</w:t>
      </w:r>
      <w:r w:rsidRPr="00A34745">
        <w:rPr>
          <w:rFonts w:ascii="Times New Roman" w:eastAsia="Times New Roman" w:hAnsi="Times New Roman" w:cs="Times New Roman"/>
          <w:sz w:val="20"/>
          <w:szCs w:val="20"/>
          <w:lang w:eastAsia="tr-TR"/>
        </w:rPr>
        <w:softHyphen/>
        <w:t>tadır.</w:t>
      </w:r>
      <w:r w:rsidRPr="00A34745">
        <w:rPr>
          <w:rFonts w:ascii="Times New Roman" w:eastAsia="Times New Roman" w:hAnsi="Times New Roman" w:cs="Times New Roman"/>
          <w:sz w:val="20"/>
          <w:vertAlign w:val="superscript"/>
          <w:lang w:eastAsia="tr-TR"/>
        </w:rPr>
        <w:footnoteReference w:id="115"/>
      </w:r>
      <w:r w:rsidRPr="00A34745">
        <w:rPr>
          <w:rFonts w:ascii="Times New Roman" w:eastAsia="Times New Roman" w:hAnsi="Times New Roman" w:cs="Times New Roman"/>
          <w:sz w:val="20"/>
          <w:vertAlign w:val="superscript"/>
          <w:lang w:eastAsia="tr-TR"/>
        </w:rPr>
        <w:t>[268]</w:t>
      </w:r>
      <w:r w:rsidRPr="00A34745">
        <w:rPr>
          <w:rFonts w:ascii="Times New Roman" w:eastAsia="Times New Roman" w:hAnsi="Times New Roman" w:cs="Times New Roman"/>
          <w:sz w:val="20"/>
          <w:szCs w:val="20"/>
          <w:lang w:eastAsia="tr-TR"/>
        </w:rPr>
        <w:t xml:space="preserve"> Kastallânî ise Ebû Ömer Hafs ed-Dûrî için (ö. 248/ 862) "kıraatleri ilk toplayan kişi" de</w:t>
      </w:r>
      <w:r w:rsidRPr="00A34745">
        <w:rPr>
          <w:rFonts w:ascii="Times New Roman" w:eastAsia="Times New Roman" w:hAnsi="Times New Roman" w:cs="Times New Roman"/>
          <w:sz w:val="20"/>
          <w:szCs w:val="20"/>
          <w:lang w:eastAsia="tr-TR"/>
        </w:rPr>
        <w:softHyphen/>
        <w:t xml:space="preserve">miştir </w:t>
      </w:r>
      <w:r w:rsidRPr="00A34745">
        <w:rPr>
          <w:rFonts w:ascii="Times New Roman" w:eastAsia="Times New Roman" w:hAnsi="Times New Roman" w:cs="Times New Roman"/>
          <w:sz w:val="20"/>
          <w:vertAlign w:val="superscript"/>
          <w:lang w:eastAsia="tr-TR"/>
        </w:rPr>
        <w:footnoteReference w:id="116"/>
      </w:r>
      <w:r w:rsidRPr="00A34745">
        <w:rPr>
          <w:rFonts w:ascii="Times New Roman" w:eastAsia="Times New Roman" w:hAnsi="Times New Roman" w:cs="Times New Roman"/>
          <w:sz w:val="20"/>
          <w:vertAlign w:val="superscript"/>
          <w:lang w:eastAsia="tr-TR"/>
        </w:rPr>
        <w:t>[269]</w:t>
      </w:r>
      <w:r w:rsidRPr="00A34745">
        <w:rPr>
          <w:rFonts w:ascii="Times New Roman" w:eastAsia="Times New Roman" w:hAnsi="Times New Roman" w:cs="Times New Roman"/>
          <w:sz w:val="20"/>
          <w:szCs w:val="20"/>
          <w:lang w:eastAsia="tr-TR"/>
        </w:rPr>
        <w:t xml:space="preserve"> Mukâtil b. Süleyman, Ebû Amr b. Alâ. Hamza b. Ha-bîb, Ya'küb el-Hadramîve Vâkıdî'nin de kıraat </w:t>
      </w:r>
      <w:r w:rsidRPr="00A34745">
        <w:rPr>
          <w:rFonts w:ascii="Times New Roman" w:eastAsia="Times New Roman" w:hAnsi="Times New Roman" w:cs="Times New Roman"/>
          <w:sz w:val="20"/>
          <w:szCs w:val="20"/>
          <w:lang w:eastAsia="tr-TR"/>
        </w:rPr>
        <w:lastRenderedPageBreak/>
        <w:t>konusunda eser yazan ilK müellif</w:t>
      </w:r>
      <w:r w:rsidRPr="00A34745">
        <w:rPr>
          <w:rFonts w:ascii="Times New Roman" w:eastAsia="Times New Roman" w:hAnsi="Times New Roman" w:cs="Times New Roman"/>
          <w:sz w:val="20"/>
          <w:szCs w:val="20"/>
          <w:lang w:eastAsia="tr-TR"/>
        </w:rPr>
        <w:softHyphen/>
        <w:t>ler arasında bulunduğu kaydedilir.</w:t>
      </w:r>
      <w:r w:rsidRPr="00A34745">
        <w:rPr>
          <w:rFonts w:ascii="Times New Roman" w:eastAsia="Times New Roman" w:hAnsi="Times New Roman" w:cs="Times New Roman"/>
          <w:sz w:val="20"/>
          <w:vertAlign w:val="superscript"/>
          <w:lang w:eastAsia="tr-TR"/>
        </w:rPr>
        <w:footnoteReference w:id="117"/>
      </w:r>
      <w:r w:rsidRPr="00A34745">
        <w:rPr>
          <w:rFonts w:ascii="Times New Roman" w:eastAsia="Times New Roman" w:hAnsi="Times New Roman" w:cs="Times New Roman"/>
          <w:sz w:val="20"/>
          <w:vertAlign w:val="superscript"/>
          <w:lang w:eastAsia="tr-TR"/>
        </w:rPr>
        <w:t>[270]</w:t>
      </w:r>
      <w:r w:rsidRPr="00A34745">
        <w:rPr>
          <w:rFonts w:ascii="Times New Roman" w:eastAsia="Times New Roman" w:hAnsi="Times New Roman" w:cs="Times New Roman"/>
          <w:sz w:val="20"/>
          <w:szCs w:val="20"/>
          <w:lang w:eastAsia="tr-TR"/>
        </w:rPr>
        <w:t xml:space="preserve"> Ebû Ubeyd Kasım b. Sellâm'ın (ö. 224/838) KMbü'l-Kırtfâfmm sahanın ilkleri arasında olduğu Konusun</w:t>
      </w:r>
      <w:r w:rsidRPr="00A34745">
        <w:rPr>
          <w:rFonts w:ascii="Times New Roman" w:eastAsia="Times New Roman" w:hAnsi="Times New Roman" w:cs="Times New Roman"/>
          <w:sz w:val="20"/>
          <w:szCs w:val="20"/>
          <w:lang w:eastAsia="tr-TR"/>
        </w:rPr>
        <w:softHyphen/>
        <w:t>da ittifak vardır. Kıraatlerle doğrudan il</w:t>
      </w:r>
      <w:r w:rsidRPr="00A34745">
        <w:rPr>
          <w:rFonts w:ascii="Times New Roman" w:eastAsia="Times New Roman" w:hAnsi="Times New Roman" w:cs="Times New Roman"/>
          <w:sz w:val="20"/>
          <w:szCs w:val="20"/>
          <w:lang w:eastAsia="tr-TR"/>
        </w:rPr>
        <w:softHyphen/>
        <w:t>gisi bulunan "ihtilâfü'l-mesâhif 'e dair te</w:t>
      </w:r>
      <w:r w:rsidRPr="00A34745">
        <w:rPr>
          <w:rFonts w:ascii="Times New Roman" w:eastAsia="Times New Roman" w:hAnsi="Times New Roman" w:cs="Times New Roman"/>
          <w:sz w:val="20"/>
          <w:szCs w:val="20"/>
          <w:lang w:eastAsia="tr-TR"/>
        </w:rPr>
        <w:softHyphen/>
        <w:t xml:space="preserve">liflerin tarihi de oldukça eskidir. İbnü'n-Nedîm bu konuda Kisâî, Halef b. Hişâm, İbn Âmir, Ferrâ ve İbn Ebû Dâvûd es-Si-cistânî gibi âlimlerin kitaplarından söz et-mekteyse de </w:t>
      </w:r>
      <w:r w:rsidRPr="00A34745">
        <w:rPr>
          <w:rFonts w:ascii="Times New Roman" w:eastAsia="Times New Roman" w:hAnsi="Times New Roman" w:cs="Times New Roman"/>
          <w:sz w:val="20"/>
          <w:vertAlign w:val="superscript"/>
          <w:lang w:eastAsia="tr-TR"/>
        </w:rPr>
        <w:footnoteReference w:id="118"/>
      </w:r>
      <w:r w:rsidRPr="00A34745">
        <w:rPr>
          <w:rFonts w:ascii="Times New Roman" w:eastAsia="Times New Roman" w:hAnsi="Times New Roman" w:cs="Times New Roman"/>
          <w:sz w:val="20"/>
          <w:vertAlign w:val="superscript"/>
          <w:lang w:eastAsia="tr-TR"/>
        </w:rPr>
        <w:t>[271]</w:t>
      </w:r>
      <w:r w:rsidRPr="00A34745">
        <w:rPr>
          <w:rFonts w:ascii="Times New Roman" w:eastAsia="Times New Roman" w:hAnsi="Times New Roman" w:cs="Times New Roman"/>
          <w:sz w:val="20"/>
          <w:szCs w:val="20"/>
          <w:lang w:eastAsia="tr-TR"/>
        </w:rPr>
        <w:t xml:space="preserve"> bunlar</w:t>
      </w:r>
      <w:r w:rsidRPr="00A34745">
        <w:rPr>
          <w:rFonts w:ascii="Times New Roman" w:eastAsia="Times New Roman" w:hAnsi="Times New Roman" w:cs="Times New Roman"/>
          <w:sz w:val="20"/>
          <w:szCs w:val="20"/>
          <w:lang w:eastAsia="tr-TR"/>
        </w:rPr>
        <w:softHyphen/>
        <w:t>dan sadece İbn Ebû Davud'un eseri günü</w:t>
      </w:r>
      <w:r w:rsidRPr="00A34745">
        <w:rPr>
          <w:rFonts w:ascii="Times New Roman" w:eastAsia="Times New Roman" w:hAnsi="Times New Roman" w:cs="Times New Roman"/>
          <w:sz w:val="20"/>
          <w:szCs w:val="20"/>
          <w:lang w:eastAsia="tr-TR"/>
        </w:rPr>
        <w:softHyphen/>
        <w:t>müze ulaşmıştır.</w:t>
      </w:r>
      <w:r w:rsidRPr="00A34745">
        <w:rPr>
          <w:rFonts w:ascii="Times New Roman" w:eastAsia="Times New Roman" w:hAnsi="Times New Roman" w:cs="Times New Roman"/>
          <w:sz w:val="20"/>
          <w:vertAlign w:val="superscript"/>
          <w:lang w:eastAsia="tr-TR"/>
        </w:rPr>
        <w:footnoteReference w:id="119"/>
      </w:r>
      <w:r w:rsidRPr="00A34745">
        <w:rPr>
          <w:rFonts w:ascii="Times New Roman" w:eastAsia="Times New Roman" w:hAnsi="Times New Roman" w:cs="Times New Roman"/>
          <w:sz w:val="20"/>
          <w:vertAlign w:val="superscript"/>
          <w:lang w:eastAsia="tr-TR"/>
        </w:rPr>
        <w:t>[272]</w:t>
      </w:r>
      <w:r w:rsidRPr="00A34745">
        <w:rPr>
          <w:rFonts w:ascii="Times New Roman" w:eastAsia="Times New Roman" w:hAnsi="Times New Roman" w:cs="Times New Roman"/>
          <w:sz w:val="20"/>
          <w:szCs w:val="20"/>
          <w:lang w:eastAsia="tr-TR"/>
        </w:rPr>
        <w:t xml:space="preserve"> Ebû Ubeyd eserinde yirmi beş kadar imamın kıraatini bir araya getirmiş, Ahmed b. Cübeyr el-Kûfî, belli başlı merkezlerin her birinden beş imamın kıraatine yer verdiği bir kitap yazmış, onu yirmi kıraati konu alan eseriyle İsmail b. İshaK el-Mâlikî ta</w:t>
      </w:r>
      <w:r w:rsidRPr="00A34745">
        <w:rPr>
          <w:rFonts w:ascii="Times New Roman" w:eastAsia="Times New Roman" w:hAnsi="Times New Roman" w:cs="Times New Roman"/>
          <w:sz w:val="20"/>
          <w:szCs w:val="20"/>
          <w:lang w:eastAsia="tr-TR"/>
        </w:rPr>
        <w:softHyphen/>
        <w:t>kip etmiş, daha sonra İbn Cerîr et-Teberi ve Ebû Bekir Muhammed b. Ahmed ed-Dâcûnî yirminin üzerinde imamın kıraa</w:t>
      </w:r>
      <w:r w:rsidRPr="00A34745">
        <w:rPr>
          <w:rFonts w:ascii="Times New Roman" w:eastAsia="Times New Roman" w:hAnsi="Times New Roman" w:cs="Times New Roman"/>
          <w:sz w:val="20"/>
          <w:szCs w:val="20"/>
          <w:lang w:eastAsia="tr-TR"/>
        </w:rPr>
        <w:softHyphen/>
        <w:t>tini derledikleri eserlerini kaleme almış</w:t>
      </w:r>
      <w:r w:rsidRPr="00A34745">
        <w:rPr>
          <w:rFonts w:ascii="Times New Roman" w:eastAsia="Times New Roman" w:hAnsi="Times New Roman" w:cs="Times New Roman"/>
          <w:sz w:val="20"/>
          <w:szCs w:val="20"/>
          <w:lang w:eastAsia="tr-TR"/>
        </w:rPr>
        <w:softHyphen/>
        <w:t>lardır.</w:t>
      </w:r>
      <w:r w:rsidRPr="00A34745">
        <w:rPr>
          <w:rFonts w:ascii="Times New Roman" w:eastAsia="Times New Roman" w:hAnsi="Times New Roman" w:cs="Times New Roman"/>
          <w:sz w:val="20"/>
          <w:vertAlign w:val="superscript"/>
          <w:lang w:eastAsia="tr-TR"/>
        </w:rPr>
        <w:footnoteReference w:id="120"/>
      </w:r>
      <w:r w:rsidRPr="00A34745">
        <w:rPr>
          <w:rFonts w:ascii="Times New Roman" w:eastAsia="Times New Roman" w:hAnsi="Times New Roman" w:cs="Times New Roman"/>
          <w:sz w:val="20"/>
          <w:vertAlign w:val="superscript"/>
          <w:lang w:eastAsia="tr-TR"/>
        </w:rPr>
        <w:t>[273]</w:t>
      </w:r>
      <w:r w:rsidRPr="00A34745">
        <w:rPr>
          <w:rFonts w:ascii="Times New Roman" w:eastAsia="Times New Roman" w:hAnsi="Times New Roman" w:cs="Times New Roman"/>
          <w:sz w:val="20"/>
          <w:szCs w:val="20"/>
          <w:lang w:eastAsia="tr-TR"/>
        </w:rPr>
        <w:t xml:space="preserve"> On</w:t>
      </w:r>
      <w:r w:rsidRPr="00A34745">
        <w:rPr>
          <w:rFonts w:ascii="Times New Roman" w:eastAsia="Times New Roman" w:hAnsi="Times New Roman" w:cs="Times New Roman"/>
          <w:sz w:val="20"/>
          <w:szCs w:val="20"/>
          <w:lang w:eastAsia="tr-TR"/>
        </w:rPr>
        <w:softHyphen/>
        <w:t>ları bu konuda Kilâbü'sSebca'sıy\a İbn Mücâhid takip etmiştir. Bu kitap kıraat ilmi tarihinde önemli bir dönüm noktası olarak Kabul edilir. Daha sonra yedi ima</w:t>
      </w:r>
      <w:r w:rsidRPr="00A34745">
        <w:rPr>
          <w:rFonts w:ascii="Times New Roman" w:eastAsia="Times New Roman" w:hAnsi="Times New Roman" w:cs="Times New Roman"/>
          <w:sz w:val="20"/>
          <w:szCs w:val="20"/>
          <w:lang w:eastAsia="tr-TR"/>
        </w:rPr>
        <w:softHyphen/>
        <w:t>mı ve kıraatlerini konu alan pek çok eser yazılmış olup bunlardan bir kısmına aşa</w:t>
      </w:r>
      <w:r w:rsidRPr="00A34745">
        <w:rPr>
          <w:rFonts w:ascii="Times New Roman" w:eastAsia="Times New Roman" w:hAnsi="Times New Roman" w:cs="Times New Roman"/>
          <w:sz w:val="20"/>
          <w:szCs w:val="20"/>
          <w:lang w:eastAsia="tr-TR"/>
        </w:rPr>
        <w:softHyphen/>
        <w:t>ğıda işaret edilmiştir.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b/>
          <w:sz w:val="20"/>
          <w:szCs w:val="20"/>
          <w:lang w:eastAsia="tr-TR"/>
        </w:rPr>
        <w:t>b)</w:t>
      </w:r>
      <w:r w:rsidRPr="00A34745">
        <w:rPr>
          <w:rFonts w:ascii="Times New Roman" w:eastAsia="Times New Roman" w:hAnsi="Times New Roman" w:cs="Times New Roman"/>
          <w:sz w:val="20"/>
          <w:szCs w:val="20"/>
          <w:lang w:eastAsia="tr-TR"/>
        </w:rPr>
        <w:t xml:space="preserve"> Yedi Kıraatle İlgili Eserler. İbn Mücâhid, Kitûbü's-Seb'a </w:t>
      </w:r>
      <w:r w:rsidRPr="00A34745">
        <w:rPr>
          <w:rFonts w:ascii="Times New Roman" w:eastAsia="Times New Roman" w:hAnsi="Times New Roman" w:cs="Times New Roman"/>
          <w:sz w:val="20"/>
          <w:vertAlign w:val="superscript"/>
          <w:lang w:eastAsia="tr-TR"/>
        </w:rPr>
        <w:footnoteReference w:id="121"/>
      </w:r>
      <w:r w:rsidRPr="00A34745">
        <w:rPr>
          <w:rFonts w:ascii="Times New Roman" w:eastAsia="Times New Roman" w:hAnsi="Times New Roman" w:cs="Times New Roman"/>
          <w:sz w:val="20"/>
          <w:vertAlign w:val="superscript"/>
          <w:lang w:eastAsia="tr-TR"/>
        </w:rPr>
        <w:t>[274]</w:t>
      </w:r>
      <w:r w:rsidRPr="00A34745">
        <w:rPr>
          <w:rFonts w:ascii="Times New Roman" w:eastAsia="Times New Roman" w:hAnsi="Times New Roman" w:cs="Times New Roman"/>
          <w:sz w:val="20"/>
          <w:szCs w:val="20"/>
          <w:lang w:eastAsia="tr-TR"/>
        </w:rPr>
        <w:t xml:space="preserve"> İbn Hâleveyh, el-Hücce fi'l-kırtfâti's-seb </w:t>
      </w:r>
      <w:r w:rsidRPr="00A34745">
        <w:rPr>
          <w:rFonts w:ascii="Times New Roman" w:eastAsia="Times New Roman" w:hAnsi="Times New Roman" w:cs="Times New Roman"/>
          <w:sz w:val="20"/>
          <w:vertAlign w:val="superscript"/>
          <w:lang w:eastAsia="tr-TR"/>
        </w:rPr>
        <w:footnoteReference w:id="122"/>
      </w:r>
      <w:r w:rsidRPr="00A34745">
        <w:rPr>
          <w:rFonts w:ascii="Times New Roman" w:eastAsia="Times New Roman" w:hAnsi="Times New Roman" w:cs="Times New Roman"/>
          <w:sz w:val="20"/>
          <w:vertAlign w:val="superscript"/>
          <w:lang w:eastAsia="tr-TR"/>
        </w:rPr>
        <w:t>[275]</w:t>
      </w:r>
      <w:r w:rsidRPr="00A34745">
        <w:rPr>
          <w:rFonts w:ascii="Times New Roman" w:eastAsia="Times New Roman" w:hAnsi="Times New Roman" w:cs="Times New Roman"/>
          <w:sz w:val="20"/>
          <w:szCs w:val="20"/>
          <w:lang w:eastAsia="tr-TR"/>
        </w:rPr>
        <w:t xml:space="preserve"> Ebû Ali el-Fârisî, el-Hücce li'l-kurrâ'i's-seb'a </w:t>
      </w:r>
      <w:r w:rsidRPr="00A34745">
        <w:rPr>
          <w:rFonts w:ascii="Times New Roman" w:eastAsia="Times New Roman" w:hAnsi="Times New Roman" w:cs="Times New Roman"/>
          <w:sz w:val="20"/>
          <w:vertAlign w:val="superscript"/>
          <w:lang w:eastAsia="tr-TR"/>
        </w:rPr>
        <w:footnoteReference w:id="123"/>
      </w:r>
      <w:r w:rsidRPr="00A34745">
        <w:rPr>
          <w:rFonts w:ascii="Times New Roman" w:eastAsia="Times New Roman" w:hAnsi="Times New Roman" w:cs="Times New Roman"/>
          <w:sz w:val="20"/>
          <w:vertAlign w:val="superscript"/>
          <w:lang w:eastAsia="tr-TR"/>
        </w:rPr>
        <w:t>[276]</w:t>
      </w:r>
      <w:r w:rsidRPr="00A34745">
        <w:rPr>
          <w:rFonts w:ascii="Times New Roman" w:eastAsia="Times New Roman" w:hAnsi="Times New Roman" w:cs="Times New Roman"/>
          <w:sz w:val="20"/>
          <w:szCs w:val="20"/>
          <w:lang w:eastAsia="tr-TR"/>
        </w:rPr>
        <w:t xml:space="preserve"> Mekkîb. Ebû Tâlib, el-Keşfcan vü-cûhi'l-kırâ^âti's-seb' ve ilelihâ ve hu-cecihâ </w:t>
      </w:r>
      <w:r w:rsidRPr="00A34745">
        <w:rPr>
          <w:rFonts w:ascii="Times New Roman" w:eastAsia="Times New Roman" w:hAnsi="Times New Roman" w:cs="Times New Roman"/>
          <w:sz w:val="20"/>
          <w:vertAlign w:val="superscript"/>
          <w:lang w:eastAsia="tr-TR"/>
        </w:rPr>
        <w:footnoteReference w:id="124"/>
      </w:r>
      <w:r w:rsidRPr="00A34745">
        <w:rPr>
          <w:rFonts w:ascii="Times New Roman" w:eastAsia="Times New Roman" w:hAnsi="Times New Roman" w:cs="Times New Roman"/>
          <w:sz w:val="20"/>
          <w:vertAlign w:val="superscript"/>
          <w:lang w:eastAsia="tr-TR"/>
        </w:rPr>
        <w:t>[277]</w:t>
      </w:r>
      <w:r w:rsidRPr="00A34745">
        <w:rPr>
          <w:rFonts w:ascii="Times New Roman" w:eastAsia="Times New Roman" w:hAnsi="Times New Roman" w:cs="Times New Roman"/>
          <w:sz w:val="20"/>
          <w:szCs w:val="20"/>
          <w:lang w:eastAsia="tr-TR"/>
        </w:rPr>
        <w:t xml:space="preserve"> Dâ-nî, et-Teysîr fi'l-kırâ'âti's-seb </w:t>
      </w:r>
      <w:r w:rsidRPr="00A34745">
        <w:rPr>
          <w:rFonts w:ascii="Times New Roman" w:eastAsia="Times New Roman" w:hAnsi="Times New Roman" w:cs="Times New Roman"/>
          <w:sz w:val="20"/>
          <w:vertAlign w:val="superscript"/>
          <w:lang w:eastAsia="tr-TR"/>
        </w:rPr>
        <w:footnoteReference w:id="125"/>
      </w:r>
      <w:r w:rsidRPr="00A34745">
        <w:rPr>
          <w:rFonts w:ascii="Times New Roman" w:eastAsia="Times New Roman" w:hAnsi="Times New Roman" w:cs="Times New Roman"/>
          <w:sz w:val="20"/>
          <w:vertAlign w:val="superscript"/>
          <w:lang w:eastAsia="tr-TR"/>
        </w:rPr>
        <w:t>[278]</w:t>
      </w:r>
      <w:r w:rsidRPr="00A34745">
        <w:rPr>
          <w:rFonts w:ascii="Times New Roman" w:eastAsia="Times New Roman" w:hAnsi="Times New Roman" w:cs="Times New Roman"/>
          <w:sz w:val="20"/>
          <w:szCs w:val="20"/>
          <w:lang w:eastAsia="tr-TR"/>
        </w:rPr>
        <w:t xml:space="preserve"> Câmfu'l-beyân fi'l-kıra'âti's-seb </w:t>
      </w:r>
      <w:r w:rsidRPr="00A34745">
        <w:rPr>
          <w:rFonts w:ascii="Times New Roman" w:eastAsia="Times New Roman" w:hAnsi="Times New Roman" w:cs="Times New Roman"/>
          <w:sz w:val="20"/>
          <w:vertAlign w:val="superscript"/>
          <w:lang w:eastAsia="tr-TR"/>
        </w:rPr>
        <w:footnoteReference w:id="126"/>
      </w:r>
      <w:r w:rsidRPr="00A34745">
        <w:rPr>
          <w:rFonts w:ascii="Times New Roman" w:eastAsia="Times New Roman" w:hAnsi="Times New Roman" w:cs="Times New Roman"/>
          <w:sz w:val="20"/>
          <w:vertAlign w:val="superscript"/>
          <w:lang w:eastAsia="tr-TR"/>
        </w:rPr>
        <w:t>[279]</w:t>
      </w:r>
      <w:r w:rsidRPr="00A34745">
        <w:rPr>
          <w:rFonts w:ascii="Times New Roman" w:eastAsia="Times New Roman" w:hAnsi="Times New Roman" w:cs="Times New Roman"/>
          <w:sz w:val="20"/>
          <w:szCs w:val="20"/>
          <w:lang w:eastAsia="tr-TR"/>
        </w:rPr>
        <w:t xml:space="preserve"> İsmâîi b. Halef es-Sarakustî, el-Unvân fi'l-kırâ'â-ü's-sebc </w:t>
      </w:r>
      <w:r w:rsidRPr="00A34745">
        <w:rPr>
          <w:rFonts w:ascii="Times New Roman" w:eastAsia="Times New Roman" w:hAnsi="Times New Roman" w:cs="Times New Roman"/>
          <w:sz w:val="20"/>
          <w:vertAlign w:val="superscript"/>
          <w:lang w:eastAsia="tr-TR"/>
        </w:rPr>
        <w:footnoteReference w:id="127"/>
      </w:r>
      <w:r w:rsidRPr="00A34745">
        <w:rPr>
          <w:rFonts w:ascii="Times New Roman" w:eastAsia="Times New Roman" w:hAnsi="Times New Roman" w:cs="Times New Roman"/>
          <w:sz w:val="20"/>
          <w:vertAlign w:val="superscript"/>
          <w:lang w:eastAsia="tr-TR"/>
        </w:rPr>
        <w:t>[280]</w:t>
      </w:r>
      <w:r w:rsidRPr="00A34745">
        <w:rPr>
          <w:rFonts w:ascii="Times New Roman" w:eastAsia="Times New Roman" w:hAnsi="Times New Roman" w:cs="Times New Roman"/>
          <w:sz w:val="20"/>
          <w:szCs w:val="20"/>
          <w:lang w:eastAsia="tr-TR"/>
        </w:rPr>
        <w:t xml:space="preserve"> İbnŞüreyh, el-Kâfî fi'l-kirâ'âti's-seb </w:t>
      </w:r>
      <w:r w:rsidRPr="00A34745">
        <w:rPr>
          <w:rFonts w:ascii="Times New Roman" w:eastAsia="Times New Roman" w:hAnsi="Times New Roman" w:cs="Times New Roman"/>
          <w:sz w:val="20"/>
          <w:vertAlign w:val="superscript"/>
          <w:lang w:eastAsia="tr-TR"/>
        </w:rPr>
        <w:footnoteReference w:id="128"/>
      </w:r>
      <w:r w:rsidRPr="00A34745">
        <w:rPr>
          <w:rFonts w:ascii="Times New Roman" w:eastAsia="Times New Roman" w:hAnsi="Times New Roman" w:cs="Times New Roman"/>
          <w:sz w:val="20"/>
          <w:vertAlign w:val="superscript"/>
          <w:lang w:eastAsia="tr-TR"/>
        </w:rPr>
        <w:t>[281]</w:t>
      </w:r>
      <w:r w:rsidRPr="00A34745">
        <w:rPr>
          <w:rFonts w:ascii="Times New Roman" w:eastAsia="Times New Roman" w:hAnsi="Times New Roman" w:cs="Times New Roman"/>
          <w:sz w:val="20"/>
          <w:szCs w:val="20"/>
          <w:lang w:eastAsia="tr-TR"/>
        </w:rPr>
        <w:t xml:space="preserve">Sefâkusî, Gaysü'n-neffi'l-kırâ^âti's-seb' İbnü'l-Bâziş, el-İknâcfi'l-kırâ'â-ti's-seb </w:t>
      </w:r>
      <w:r w:rsidRPr="00A34745">
        <w:rPr>
          <w:rFonts w:ascii="Times New Roman" w:eastAsia="Times New Roman" w:hAnsi="Times New Roman" w:cs="Times New Roman"/>
          <w:sz w:val="20"/>
          <w:vertAlign w:val="superscript"/>
          <w:lang w:eastAsia="tr-TR"/>
        </w:rPr>
        <w:footnoteReference w:id="129"/>
      </w:r>
      <w:r w:rsidRPr="00A34745">
        <w:rPr>
          <w:rFonts w:ascii="Times New Roman" w:eastAsia="Times New Roman" w:hAnsi="Times New Roman" w:cs="Times New Roman"/>
          <w:sz w:val="20"/>
          <w:vertAlign w:val="superscript"/>
          <w:lang w:eastAsia="tr-TR"/>
        </w:rPr>
        <w:t>[282]</w:t>
      </w:r>
      <w:r w:rsidRPr="00A34745">
        <w:rPr>
          <w:rFonts w:ascii="Times New Roman" w:eastAsia="Times New Roman" w:hAnsi="Times New Roman" w:cs="Times New Roman"/>
          <w:sz w:val="20"/>
          <w:szCs w:val="20"/>
          <w:lang w:eastAsia="tr-TR"/>
        </w:rPr>
        <w:t xml:space="preserve"> Şâtıbî, Iiırzü'1-emâ-nîve vechü't-tehân.</w:t>
      </w:r>
      <w:r w:rsidRPr="00A34745">
        <w:rPr>
          <w:rFonts w:ascii="Times New Roman" w:eastAsia="Times New Roman" w:hAnsi="Times New Roman" w:cs="Times New Roman"/>
          <w:sz w:val="20"/>
          <w:vertAlign w:val="superscript"/>
          <w:lang w:eastAsia="tr-TR"/>
        </w:rPr>
        <w:footnoteReference w:id="130"/>
      </w:r>
      <w:r w:rsidRPr="00A34745">
        <w:rPr>
          <w:rFonts w:ascii="Times New Roman" w:eastAsia="Times New Roman" w:hAnsi="Times New Roman" w:cs="Times New Roman"/>
          <w:sz w:val="20"/>
          <w:vertAlign w:val="superscript"/>
          <w:lang w:eastAsia="tr-TR"/>
        </w:rPr>
        <w:t>[283]</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r w:rsidRPr="00A34745">
        <w:rPr>
          <w:rFonts w:ascii="Times New Roman" w:eastAsia="Times New Roman" w:hAnsi="Times New Roman" w:cs="Times New Roman"/>
          <w:sz w:val="20"/>
          <w:szCs w:val="20"/>
          <w:lang w:eastAsia="tr-TR"/>
        </w:rPr>
        <w:t>Abdurrahman Çe</w:t>
      </w:r>
      <w:r w:rsidRPr="00A34745">
        <w:rPr>
          <w:rFonts w:ascii="Times New Roman" w:eastAsia="Times New Roman" w:hAnsi="Times New Roman" w:cs="Times New Roman"/>
          <w:sz w:val="20"/>
          <w:szCs w:val="20"/>
          <w:lang w:eastAsia="tr-TR"/>
        </w:rPr>
        <w:softHyphen/>
        <w:t>tin, Ebû Amr ed-Dânî, Hayatı, Eserle</w:t>
      </w:r>
      <w:r w:rsidRPr="00A34745">
        <w:rPr>
          <w:rFonts w:ascii="Times New Roman" w:eastAsia="Times New Roman" w:hAnsi="Times New Roman" w:cs="Times New Roman"/>
          <w:sz w:val="20"/>
          <w:szCs w:val="20"/>
          <w:lang w:eastAsia="tr-TR"/>
        </w:rPr>
        <w:softHyphen/>
        <w:t xml:space="preserve">ri ve Câmi'u'l'Beyân </w:t>
      </w:r>
      <w:r w:rsidRPr="00A34745">
        <w:rPr>
          <w:rFonts w:ascii="Times New Roman" w:eastAsia="Times New Roman" w:hAnsi="Times New Roman" w:cs="Times New Roman"/>
          <w:sz w:val="20"/>
          <w:vertAlign w:val="superscript"/>
          <w:lang w:eastAsia="tr-TR"/>
        </w:rPr>
        <w:footnoteReference w:id="131"/>
      </w:r>
      <w:r w:rsidRPr="00A34745">
        <w:rPr>
          <w:rFonts w:ascii="Times New Roman" w:eastAsia="Times New Roman" w:hAnsi="Times New Roman" w:cs="Times New Roman"/>
          <w:sz w:val="20"/>
          <w:vertAlign w:val="superscript"/>
          <w:lang w:eastAsia="tr-TR"/>
        </w:rPr>
        <w:t>[284]</w:t>
      </w:r>
      <w:r w:rsidRPr="00A34745">
        <w:rPr>
          <w:rFonts w:ascii="Times New Roman" w:eastAsia="Times New Roman" w:hAnsi="Times New Roman" w:cs="Times New Roman"/>
          <w:sz w:val="20"/>
          <w:szCs w:val="20"/>
          <w:lang w:eastAsia="tr-TR"/>
        </w:rPr>
        <w:t xml:space="preserve"> Mustafa Öztürk, Muhammed b. el-Cezerîve et-Temhîd fî İlmi't-Tec-Wd </w:t>
      </w:r>
      <w:r w:rsidRPr="00A34745">
        <w:rPr>
          <w:rFonts w:ascii="Times New Roman" w:eastAsia="Times New Roman" w:hAnsi="Times New Roman" w:cs="Times New Roman"/>
          <w:sz w:val="20"/>
          <w:vertAlign w:val="superscript"/>
          <w:lang w:eastAsia="tr-TR"/>
        </w:rPr>
        <w:footnoteReference w:id="132"/>
      </w:r>
      <w:r w:rsidRPr="00A34745">
        <w:rPr>
          <w:rFonts w:ascii="Times New Roman" w:eastAsia="Times New Roman" w:hAnsi="Times New Roman" w:cs="Times New Roman"/>
          <w:sz w:val="20"/>
          <w:vertAlign w:val="superscript"/>
          <w:lang w:eastAsia="tr-TR"/>
        </w:rPr>
        <w:t>[285]</w:t>
      </w:r>
      <w:r w:rsidRPr="00A34745">
        <w:rPr>
          <w:rFonts w:ascii="Times New Roman" w:eastAsia="Times New Roman" w:hAnsi="Times New Roman" w:cs="Times New Roman"/>
          <w:sz w:val="20"/>
          <w:szCs w:val="20"/>
          <w:lang w:eastAsia="tr-TR"/>
        </w:rPr>
        <w:t xml:space="preserve"> M. Ke</w:t>
      </w:r>
      <w:r w:rsidRPr="00A34745">
        <w:rPr>
          <w:rFonts w:ascii="Times New Roman" w:eastAsia="Times New Roman" w:hAnsi="Times New Roman" w:cs="Times New Roman"/>
          <w:sz w:val="20"/>
          <w:szCs w:val="20"/>
          <w:lang w:eastAsia="tr-TR"/>
        </w:rPr>
        <w:softHyphen/>
        <w:t>mal Atik, Câmiu'î-beyân fi'1-kırâati's-seb'i'l meşhura ve Kıraat İlmi Yönün</w:t>
      </w:r>
      <w:r w:rsidRPr="00A34745">
        <w:rPr>
          <w:rFonts w:ascii="Times New Roman" w:eastAsia="Times New Roman" w:hAnsi="Times New Roman" w:cs="Times New Roman"/>
          <w:sz w:val="20"/>
          <w:szCs w:val="20"/>
          <w:lang w:eastAsia="tr-TR"/>
        </w:rPr>
        <w:softHyphen/>
        <w:t xml:space="preserve">den Tahlili Saleh Sulaiman al-Wohaibi, Our'anic Variants An Historical-Phonological Study (Istamic Recitation) </w:t>
      </w:r>
      <w:r w:rsidRPr="00A34745">
        <w:rPr>
          <w:rFonts w:ascii="Times New Roman" w:eastAsia="Times New Roman" w:hAnsi="Times New Roman" w:cs="Times New Roman"/>
          <w:sz w:val="20"/>
          <w:vertAlign w:val="superscript"/>
          <w:lang w:eastAsia="tr-TR"/>
        </w:rPr>
        <w:footnoteReference w:id="133"/>
      </w:r>
      <w:r w:rsidRPr="00A34745">
        <w:rPr>
          <w:rFonts w:ascii="Times New Roman" w:eastAsia="Times New Roman" w:hAnsi="Times New Roman" w:cs="Times New Roman"/>
          <w:sz w:val="20"/>
          <w:vertAlign w:val="superscript"/>
          <w:lang w:eastAsia="tr-TR"/>
        </w:rPr>
        <w:t>[286]</w:t>
      </w:r>
      <w:r w:rsidRPr="00A34745">
        <w:rPr>
          <w:rFonts w:ascii="Times New Roman" w:eastAsia="Times New Roman" w:hAnsi="Times New Roman" w:cs="Times New Roman"/>
          <w:sz w:val="20"/>
          <w:szCs w:val="20"/>
          <w:lang w:eastAsia="tr-TR"/>
        </w:rPr>
        <w:t xml:space="preserve">Rahim Tlığral, Ebu Bekir b. Mücahid ve Kitâbü's-Seb'a </w:t>
      </w:r>
      <w:r w:rsidRPr="00A34745">
        <w:rPr>
          <w:rFonts w:ascii="Times New Roman" w:eastAsia="Times New Roman" w:hAnsi="Times New Roman" w:cs="Times New Roman"/>
          <w:sz w:val="20"/>
          <w:vertAlign w:val="superscript"/>
          <w:lang w:eastAsia="tr-TR"/>
        </w:rPr>
        <w:footnoteReference w:id="134"/>
      </w:r>
      <w:r w:rsidRPr="00A34745">
        <w:rPr>
          <w:rFonts w:ascii="Times New Roman" w:eastAsia="Times New Roman" w:hAnsi="Times New Roman" w:cs="Times New Roman"/>
          <w:sz w:val="20"/>
          <w:vertAlign w:val="superscript"/>
          <w:lang w:eastAsia="tr-TR"/>
        </w:rPr>
        <w:t>[287]</w:t>
      </w:r>
      <w:r w:rsidRPr="00A34745">
        <w:rPr>
          <w:rFonts w:ascii="Times New Roman" w:eastAsia="Times New Roman" w:hAnsi="Times New Roman" w:cs="Times New Roman"/>
          <w:sz w:val="20"/>
          <w:szCs w:val="20"/>
          <w:lang w:eastAsia="tr-TR"/>
        </w:rPr>
        <w:t xml:space="preserve"> Durmuş Sert. Kıraat </w:t>
      </w:r>
      <w:r w:rsidRPr="00A34745">
        <w:rPr>
          <w:rFonts w:ascii="Times New Roman" w:eastAsia="Times New Roman" w:hAnsi="Times New Roman" w:cs="Times New Roman"/>
          <w:sz w:val="20"/>
          <w:szCs w:val="20"/>
          <w:lang w:eastAsia="tr-TR"/>
        </w:rPr>
        <w:lastRenderedPageBreak/>
        <w:t>Ekolleri: Başlangıçtan VII. H. Asrın Basma Ka</w:t>
      </w:r>
      <w:r w:rsidRPr="00A34745">
        <w:rPr>
          <w:rFonts w:ascii="Times New Roman" w:eastAsia="Times New Roman" w:hAnsi="Times New Roman" w:cs="Times New Roman"/>
          <w:sz w:val="20"/>
          <w:szCs w:val="20"/>
          <w:lang w:eastAsia="tr-TR"/>
        </w:rPr>
        <w:softHyphen/>
        <w:t xml:space="preserve">dar </w:t>
      </w:r>
      <w:r w:rsidRPr="00A34745">
        <w:rPr>
          <w:rFonts w:ascii="Times New Roman" w:eastAsia="Times New Roman" w:hAnsi="Times New Roman" w:cs="Times New Roman"/>
          <w:sz w:val="20"/>
          <w:vertAlign w:val="superscript"/>
          <w:lang w:eastAsia="tr-TR"/>
        </w:rPr>
        <w:footnoteReference w:id="135"/>
      </w:r>
      <w:r w:rsidRPr="00A34745">
        <w:rPr>
          <w:rFonts w:ascii="Times New Roman" w:eastAsia="Times New Roman" w:hAnsi="Times New Roman" w:cs="Times New Roman"/>
          <w:sz w:val="20"/>
          <w:vertAlign w:val="superscript"/>
          <w:lang w:eastAsia="tr-TR"/>
        </w:rPr>
        <w:t>[288]</w:t>
      </w:r>
      <w:r w:rsidRPr="00A34745">
        <w:rPr>
          <w:rFonts w:ascii="Times New Roman" w:eastAsia="Times New Roman" w:hAnsi="Times New Roman" w:cs="Times New Roman"/>
          <w:sz w:val="20"/>
          <w:szCs w:val="20"/>
          <w:lang w:eastAsia="tr-TR"/>
        </w:rPr>
        <w:t xml:space="preserve">Ali Rıza Işın, İmam Nafi ve Kıraati </w:t>
      </w:r>
      <w:r w:rsidRPr="00A34745">
        <w:rPr>
          <w:rFonts w:ascii="Times New Roman" w:eastAsia="Times New Roman" w:hAnsi="Times New Roman" w:cs="Times New Roman"/>
          <w:sz w:val="20"/>
          <w:vertAlign w:val="superscript"/>
          <w:lang w:eastAsia="tr-TR"/>
        </w:rPr>
        <w:footnoteReference w:id="136"/>
      </w:r>
      <w:r w:rsidRPr="00A34745">
        <w:rPr>
          <w:rFonts w:ascii="Times New Roman" w:eastAsia="Times New Roman" w:hAnsi="Times New Roman" w:cs="Times New Roman"/>
          <w:sz w:val="20"/>
          <w:vertAlign w:val="superscript"/>
          <w:lang w:eastAsia="tr-TR"/>
        </w:rPr>
        <w:t>[289]</w:t>
      </w:r>
      <w:r w:rsidRPr="00A34745">
        <w:rPr>
          <w:rFonts w:ascii="Times New Roman" w:eastAsia="Times New Roman" w:hAnsi="Times New Roman" w:cs="Times New Roman"/>
          <w:sz w:val="20"/>
          <w:szCs w:val="20"/>
          <w:lang w:eastAsia="tr-TR"/>
        </w:rPr>
        <w:t xml:space="preserve"> Nihat Te</w:t>
      </w:r>
      <w:r w:rsidRPr="00A34745">
        <w:rPr>
          <w:rFonts w:ascii="Times New Roman" w:eastAsia="Times New Roman" w:hAnsi="Times New Roman" w:cs="Times New Roman"/>
          <w:sz w:val="20"/>
          <w:szCs w:val="20"/>
          <w:lang w:eastAsia="tr-TR"/>
        </w:rPr>
        <w:softHyphen/>
        <w:t xml:space="preserve">mel, Kıraat İlminde Vakf ve İbtida </w:t>
      </w:r>
      <w:r w:rsidRPr="00A34745">
        <w:rPr>
          <w:rFonts w:ascii="Times New Roman" w:eastAsia="Times New Roman" w:hAnsi="Times New Roman" w:cs="Times New Roman"/>
          <w:sz w:val="20"/>
          <w:vertAlign w:val="superscript"/>
          <w:lang w:eastAsia="tr-TR"/>
        </w:rPr>
        <w:footnoteReference w:id="137"/>
      </w:r>
      <w:r w:rsidRPr="00A34745">
        <w:rPr>
          <w:rFonts w:ascii="Times New Roman" w:eastAsia="Times New Roman" w:hAnsi="Times New Roman" w:cs="Times New Roman"/>
          <w:sz w:val="20"/>
          <w:vertAlign w:val="superscript"/>
          <w:lang w:eastAsia="tr-TR"/>
        </w:rPr>
        <w:t>[290]</w:t>
      </w:r>
      <w:r w:rsidRPr="00A34745">
        <w:rPr>
          <w:rFonts w:ascii="Times New Roman" w:eastAsia="Times New Roman" w:hAnsi="Times New Roman" w:cs="Times New Roman"/>
          <w:sz w:val="20"/>
          <w:szCs w:val="20"/>
          <w:lang w:eastAsia="tr-TR"/>
        </w:rPr>
        <w:t xml:space="preserve"> Fa</w:t>
      </w:r>
      <w:r w:rsidRPr="00A34745">
        <w:rPr>
          <w:rFonts w:ascii="Times New Roman" w:eastAsia="Times New Roman" w:hAnsi="Times New Roman" w:cs="Times New Roman"/>
          <w:sz w:val="20"/>
          <w:szCs w:val="20"/>
          <w:lang w:eastAsia="tr-TR"/>
        </w:rPr>
        <w:softHyphen/>
        <w:t xml:space="preserve">tih Çollak, Kıraat İlminde İmam Şâtıbî ve eş-Şâbbiyye </w:t>
      </w:r>
      <w:r w:rsidRPr="00A34745">
        <w:rPr>
          <w:rFonts w:ascii="Times New Roman" w:eastAsia="Times New Roman" w:hAnsi="Times New Roman" w:cs="Times New Roman"/>
          <w:sz w:val="20"/>
          <w:vertAlign w:val="superscript"/>
          <w:lang w:eastAsia="tr-TR"/>
        </w:rPr>
        <w:footnoteReference w:id="138"/>
      </w:r>
      <w:r w:rsidRPr="00A34745">
        <w:rPr>
          <w:rFonts w:ascii="Times New Roman" w:eastAsia="Times New Roman" w:hAnsi="Times New Roman" w:cs="Times New Roman"/>
          <w:sz w:val="20"/>
          <w:vertAlign w:val="superscript"/>
          <w:lang w:eastAsia="tr-TR"/>
        </w:rPr>
        <w:t>[291]</w:t>
      </w:r>
      <w:r w:rsidRPr="00A34745">
        <w:rPr>
          <w:rFonts w:ascii="Times New Roman" w:eastAsia="Times New Roman" w:hAnsi="Times New Roman" w:cs="Times New Roman"/>
          <w:sz w:val="20"/>
          <w:szCs w:val="20"/>
          <w:lang w:eastAsia="tr-TR"/>
        </w:rPr>
        <w:t xml:space="preserve"> Arif Güneş, Kur'an-i Ke-rim'in Okunmasında Harf, Kıraat, Ya</w:t>
      </w:r>
      <w:r w:rsidRPr="00A34745">
        <w:rPr>
          <w:rFonts w:ascii="Times New Roman" w:eastAsia="Times New Roman" w:hAnsi="Times New Roman" w:cs="Times New Roman"/>
          <w:sz w:val="20"/>
          <w:szCs w:val="20"/>
          <w:lang w:eastAsia="tr-TR"/>
        </w:rPr>
        <w:softHyphen/>
        <w:t xml:space="preserve">zı Kavramı ve İlişkileri </w:t>
      </w:r>
      <w:r w:rsidRPr="00A34745">
        <w:rPr>
          <w:rFonts w:ascii="Times New Roman" w:eastAsia="Times New Roman" w:hAnsi="Times New Roman" w:cs="Times New Roman"/>
          <w:sz w:val="20"/>
          <w:vertAlign w:val="superscript"/>
          <w:lang w:eastAsia="tr-TR"/>
        </w:rPr>
        <w:footnoteReference w:id="139"/>
      </w:r>
      <w:r w:rsidRPr="00A34745">
        <w:rPr>
          <w:rFonts w:ascii="Times New Roman" w:eastAsia="Times New Roman" w:hAnsi="Times New Roman" w:cs="Times New Roman"/>
          <w:sz w:val="20"/>
          <w:vertAlign w:val="superscript"/>
          <w:lang w:eastAsia="tr-TR"/>
        </w:rPr>
        <w:t>[292]</w:t>
      </w:r>
      <w:r w:rsidRPr="00A34745">
        <w:rPr>
          <w:rFonts w:ascii="Times New Roman" w:eastAsia="Times New Roman" w:hAnsi="Times New Roman" w:cs="Times New Roman"/>
          <w:sz w:val="20"/>
          <w:szCs w:val="20"/>
          <w:lang w:eastAsia="tr-TR"/>
        </w:rPr>
        <w:t xml:space="preserve"> Mehmet Ali Sarı, Ebû Ömer ed-Dûrî ve Kıra'âiü'n-Nebî. </w:t>
      </w:r>
      <w:r w:rsidRPr="00A34745">
        <w:rPr>
          <w:rFonts w:ascii="Times New Roman" w:eastAsia="Times New Roman" w:hAnsi="Times New Roman" w:cs="Times New Roman"/>
          <w:sz w:val="20"/>
          <w:vertAlign w:val="superscript"/>
          <w:lang w:eastAsia="tr-TR"/>
        </w:rPr>
        <w:footnoteReference w:id="140"/>
      </w:r>
      <w:r w:rsidRPr="00A34745">
        <w:rPr>
          <w:rFonts w:ascii="Times New Roman" w:eastAsia="Times New Roman" w:hAnsi="Times New Roman" w:cs="Times New Roman"/>
          <w:sz w:val="20"/>
          <w:vertAlign w:val="superscript"/>
          <w:lang w:eastAsia="tr-TR"/>
        </w:rPr>
        <w:t>[293]</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p>
    <w:p w:rsidR="00A34745" w:rsidRPr="00A34745" w:rsidRDefault="00A34745" w:rsidP="00A34745">
      <w:pPr>
        <w:keepNext/>
        <w:spacing w:after="0" w:line="240" w:lineRule="auto"/>
        <w:outlineLvl w:val="2"/>
        <w:rPr>
          <w:rFonts w:ascii="Times New Roman" w:eastAsia="Times New Roman" w:hAnsi="Times New Roman" w:cs="Arial"/>
          <w:b/>
          <w:bCs/>
          <w:sz w:val="20"/>
          <w:szCs w:val="26"/>
          <w:lang w:eastAsia="tr-TR"/>
        </w:rPr>
      </w:pPr>
      <w:bookmarkStart w:id="6" w:name="_Toc152248382"/>
      <w:r w:rsidRPr="00A34745">
        <w:rPr>
          <w:rFonts w:ascii="Times New Roman" w:eastAsia="Times New Roman" w:hAnsi="Times New Roman" w:cs="Arial"/>
          <w:b/>
          <w:bCs/>
          <w:sz w:val="20"/>
          <w:szCs w:val="20"/>
          <w:lang w:eastAsia="tr-TR"/>
        </w:rPr>
        <w:t>Bibliyografya :</w:t>
      </w:r>
      <w:bookmarkEnd w:id="6"/>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Râgıb el-İsfahânî. el-Müfredât, "kr=e" md.; Lisânü'l-cArab, "kr'e" md.; Kamus Tercümesi, "kr'e" md.; Müsned, I, 374, 380, 433; 111, 130, 137, 185, 218, 233,273, 284; VI, 288, 302; Bu</w:t>
      </w:r>
      <w:r w:rsidRPr="00A34745">
        <w:rPr>
          <w:rFonts w:ascii="Times New Roman" w:eastAsia="Times New Roman" w:hAnsi="Times New Roman" w:cs="Times New Roman"/>
          <w:sz w:val="20"/>
          <w:szCs w:val="20"/>
          <w:lang w:eastAsia="tr-TR"/>
        </w:rPr>
        <w:softHyphen/>
        <w:t>harı. "Tefsir", 7/5, 98, "Fezâ'İlü'l-Kur'ân", 2, 3, 7,8, 29, 30, 31,32,33, "Da'avât", 58, "Megâzî", 28, "Menâkibü'l-enşâr", 16; Müslim, "Mesâ-cid", 54,"İmâre", 41T"ŞaIâtü'I-müsâfırîn", 39, "Fezâ^ilü'ş-şahâbe", 23; İbn Mâce, "Mukaddi</w:t>
      </w:r>
      <w:r w:rsidRPr="00A34745">
        <w:rPr>
          <w:rFonts w:ascii="Times New Roman" w:eastAsia="Times New Roman" w:hAnsi="Times New Roman" w:cs="Times New Roman"/>
          <w:sz w:val="20"/>
          <w:szCs w:val="20"/>
          <w:lang w:eastAsia="tr-TR"/>
        </w:rPr>
        <w:softHyphen/>
        <w:t>me", 11, "İkâmetü'ş-şalât", 176; Tirmizî, "Me-nâkıb", 33; Yahya b. Ziyâd el-Ferrâ, Mecânİ'l-Kur'ân, Beyrut 1403/1983,1, 145; 11, 132; İbn Mücâhid. Kİtâbii's-Seb'a (nşr. Şevki Dayf), Ka</w:t>
      </w:r>
      <w:r w:rsidRPr="00A34745">
        <w:rPr>
          <w:rFonts w:ascii="Times New Roman" w:eastAsia="Times New Roman" w:hAnsi="Times New Roman" w:cs="Times New Roman"/>
          <w:sz w:val="20"/>
          <w:szCs w:val="20"/>
          <w:lang w:eastAsia="tr-TR"/>
        </w:rPr>
        <w:softHyphen/>
        <w:t>hire 1980, s. 11-15,48, 53-79, 85-87; İbnü'n-Nedîm, el-Fihrist (Teceddüd), s. 38-39, 276; Mekkî b. Ebû Tâlib, el-İbâne (nşr Muhyiddin Ra</w:t>
      </w:r>
      <w:r w:rsidRPr="00A34745">
        <w:rPr>
          <w:rFonts w:ascii="Times New Roman" w:eastAsia="Times New Roman" w:hAnsi="Times New Roman" w:cs="Times New Roman"/>
          <w:sz w:val="20"/>
          <w:szCs w:val="20"/>
          <w:lang w:eastAsia="tr-TR"/>
        </w:rPr>
        <w:softHyphen/>
        <w:t>mazan), Dımaşk 1399/1979, s. 26-31,36-39, 44-50, 71, 94-97; Enderâbî, Kırâ'âtü'l-kurrâTt-ma'rüfîn(nşr. Ahmed Nusayyi(el-Cenâbî), Bey</w:t>
      </w:r>
      <w:r w:rsidRPr="00A34745">
        <w:rPr>
          <w:rFonts w:ascii="Times New Roman" w:eastAsia="Times New Roman" w:hAnsi="Times New Roman" w:cs="Times New Roman"/>
          <w:sz w:val="20"/>
          <w:szCs w:val="20"/>
          <w:lang w:eastAsia="tr-TR"/>
        </w:rPr>
        <w:softHyphen/>
        <w:t>rut 1405/1985, s. 41-49, 51-63, 75-76, 118-133, 135-141, 147-150; İbn Atıyye el-Endelüsî, Mukaddimem ibn 'Atıyye {Mukaddimetân fî 'ulûmi'l-Kur'ârt içinde, nşr. A. leffery). Kahire 1954, s. 275, 276; Mukaddimetü Kitâbi'l-Mebâ-ni{a.e. içinde), s. 141-171; AH b. Muhammed es-Sehâvî, Cemâlü'l-kurrâ' ue kemâlîi'l-itçrâ' (nşr. Ali Hüseyin el-Bevvâb], Mekke 1408/1987, II, 428, 432; Ebû Şâme el-Makdisî, et-Mürşidü'l-uecîz{nşr. Tayyar Altıkulaç), Beyrut 1395/1975, s. 156-157, 160, 173-174; Zerkeşî, el-Burhân,</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 xml:space="preserve">I, 213-227, 318-322, 326-327, 331-333, 339-341; İbnü'l-Cezerî, Müncidü'1-mukrİ'İn, Beyrut 1400/1980, s. 3, 6-7, 12-17, 40, 57-62; a.mlf.. en-Meşr, I, 9-15, 16, 33-34, 44-45, 205-209; a.mlf,. Gâyetü'n-Nihâye,U, 109-110, 299; İbn Hacer. Nüzhetü'n-nazar fî tauzîhi Nuhbetü'l-fı-/cer(nşr. Nureddin Itr), Dımaşk 1413/1992, s. 42; Söyûtî, el-İtkân (Bugâ), !, 243, 250, 255, 256, 312-313; II, 1217; Ahmed b. Muhammed el-Kastallânî, Leta'İfü'l-işârât {nşr. Amir Seyyid Osman-AbdüssabûrŞâhin), Kahire 1392/1972, I, 78-83, 93-106; Sirâceddin en-Neşşâr, el-Büdü-rü'z-zâhire fı'l-lçırâ'âti'l-'aşri'i-mütevâtire (nşr. Ali M, Muavvaz - Âdil Ahmed Abdülmevcûdl. Beyrut 1421/2000, neşredenlerin girişi, I, 14-20, 23-40; Taşköprizâde, Miftâhu's-sa'âde, II, 6; Bennâ, ithâfû. fuzalâ'i'l-beşer (nşr. Şa'bân M. ismail), Beyrut 1407/1987, I, 68, 72; ayrıca bk. neşredenin girişi, I, 33-41; T. P. Hughes. Notes on Muhammadanism, London 1894, s. 14; E. M. Wherry, A Comprehensİue Commentary on the Quran, London 1896, s. 107-110; Selec-Üons from the Koran with an Introduction Co-pious F.xplanatory fiotes and a Reuieuı of the Whole{ed. |. Murdoch). London-Madras 1902, s. 131-186; A. Jeffery, Materials for the Histo-ry of Text of the Our'ân, Leiden 1937, s. </w:t>
      </w:r>
      <w:r w:rsidRPr="00A34745">
        <w:rPr>
          <w:rFonts w:ascii="Times New Roman" w:eastAsia="Times New Roman" w:hAnsi="Times New Roman" w:cs="Times New Roman"/>
          <w:sz w:val="20"/>
          <w:szCs w:val="20"/>
          <w:lang w:val="en-US" w:eastAsia="tr-TR"/>
        </w:rPr>
        <w:t xml:space="preserve">VII; </w:t>
      </w:r>
      <w:r w:rsidRPr="00A34745">
        <w:rPr>
          <w:rFonts w:ascii="Times New Roman" w:eastAsia="Times New Roman" w:hAnsi="Times New Roman" w:cs="Times New Roman"/>
          <w:sz w:val="20"/>
          <w:szCs w:val="20"/>
          <w:lang w:eastAsia="tr-TR"/>
        </w:rPr>
        <w:t xml:space="preserve">a.mlf., TheForeign Vocabulary of the Qur'ân, Baroda 1938, s. 233; Sezgin. GAS (Ar.). Kahire 1971,1, 145-172; M. Salim Muhaysin. el-Kırâ'M ue eşeruhâ fî hıiûmi't-'Arabiyye, Kahire 1984, [-11, lür.yer.; Abdülhâdî el-Fazlî, el-Kırâ'âtü'l-Kur-'âniyye, Beyrut 1985, s. 27 vd., 94, 113vd.;Ah-mad Von Denffer, Ulum al-Qur'ân, Leicester 1985, s. 158-164; Şa'bân M. İsmail. el-Kırâ'ât: Ahkâmühâ ve nteşâdiruhâ, Kahire 1986, s. 20-22, 94, 113 vd.; el-Flhrisü'ş-şâmil: 'ülûmü'l-Kur'ân, mahtûtâtü'l-kırâ'ât (nşr el-Mecmau'l-melekî), Amman 1987, I-ll; Sabrî Abdurraûf M. Abdülkavî. Eşerü'l-kırâ'e fi't-fıkhi'l-İslârni, Rîyad 1418/1987, tür.yer.; Necati Tetik. Başlangıçtan IX. Asra Kadar Kıraat İlminin Talimi, İstanbul 1990, s. 31-35; W. M. Watt. Religious Truth for Our Time, Oxford 1995, s. 79-80; Muhammed b. Ömer b. Salim Bazmûl, et-Kıra'ât ue eşeruhâ fı't-tefs'ir ue'l-ahkâm, |baskı yeri ve tarihi yok| (Dârü'l-hicre), I, 75, 369 vd.; İsmail Cerrahoğlii, "Oryantalizm ve Batı'da Kur'ân ve Kur'ân İlimleri Üzerine Araştırmalar", AÜİFD, XXXI f 1989|, s. 95-136; M. Ali Hasan Abdullah, "el-Kırâ^âoi'l-Kur'âniyye ve mevkiru'l-müfessirîn minhâ", Meceltetü'l-Buhûşi'l-İslâmiyye, sy. 35, Riyad 1992, s. 185-246; Mohammad A. Chaudhary, "Orientalism on Variant Readings of the Qur'an: The Case of Arthur Jeffery", The American Journal of Islamic Social Sciences, XlI/2, Herndon 1995, s. 170-184; İsmaü Güler. "İbn </w:t>
      </w:r>
      <w:r w:rsidRPr="00A34745">
        <w:rPr>
          <w:rFonts w:ascii="Times New Roman" w:eastAsia="Times New Roman" w:hAnsi="Times New Roman" w:cs="Times New Roman"/>
          <w:sz w:val="20"/>
          <w:szCs w:val="20"/>
          <w:lang w:eastAsia="tr-TR"/>
        </w:rPr>
        <w:lastRenderedPageBreak/>
        <w:t>Hâleveyh'in Gramer Açısından Tartışmalı Kur'ân Kıraatlarına Yaklaşımı", UÜ İlahiyat Fakültesi Dergisi, sy. 9, Bursa 2000, s. 401-408; Tâhİr b. Âşûr, "Kıraatler Hakkında Bir De</w:t>
      </w:r>
      <w:r w:rsidRPr="00A34745">
        <w:rPr>
          <w:rFonts w:ascii="Times New Roman" w:eastAsia="Times New Roman" w:hAnsi="Times New Roman" w:cs="Times New Roman"/>
          <w:sz w:val="20"/>
          <w:szCs w:val="20"/>
          <w:lang w:eastAsia="tr-TR"/>
        </w:rPr>
        <w:softHyphen/>
        <w:t>ğerlendirme" (trc. Necdet Çağıl), EAÜİFD, sy. 16 (2001), s. 259-263, 266, 270-271, 276, 286, 290-292; R. Paret, "KirâV, E^(İng),V, 127-129; Tahsin Görgün, "Goldziher, Ignaz", DM, XIV, 109; Abdiilhamit Binşık. "Hasan-i Basrî", a.e., XVI, 302; Ali Eroğlu, "İbn Mihrân en-Nîsâ-bûrî",a.e.,XX, 199; Tayyar Altıkulaç, "İbnü'l-Cezerî", a.e., XX, 553; Rıza Kurtuluş. "Jeffery, Arthur", a.e., XXIII, 578-579.</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Alsdülhamit BİRİŞIK</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p>
    <w:p w:rsidR="00A34745" w:rsidRPr="00A34745" w:rsidRDefault="00A34745" w:rsidP="00A34745">
      <w:pPr>
        <w:keepNext/>
        <w:spacing w:after="0" w:line="240" w:lineRule="auto"/>
        <w:jc w:val="center"/>
        <w:outlineLvl w:val="0"/>
        <w:rPr>
          <w:rFonts w:ascii="Times New Roman" w:eastAsia="Times New Roman" w:hAnsi="Times New Roman" w:cs="Arial"/>
          <w:b/>
          <w:bCs/>
          <w:kern w:val="32"/>
          <w:sz w:val="20"/>
          <w:szCs w:val="32"/>
          <w:lang w:eastAsia="tr-TR"/>
        </w:rPr>
      </w:pPr>
      <w:bookmarkStart w:id="7" w:name="_Toc152248383"/>
      <w:r w:rsidRPr="00A34745">
        <w:rPr>
          <w:rFonts w:ascii="Times New Roman" w:eastAsia="Times New Roman" w:hAnsi="Times New Roman" w:cs="Arial"/>
          <w:b/>
          <w:bCs/>
          <w:kern w:val="32"/>
          <w:sz w:val="20"/>
          <w:szCs w:val="20"/>
          <w:lang w:eastAsia="tr-TR"/>
        </w:rPr>
        <w:t>KIRAAT</w:t>
      </w:r>
      <w:bookmarkEnd w:id="7"/>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Namazın bir rüknü olarak</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kıyam halinde iken</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Kur'ân okumayı ifade eden</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fıkıh terimi.</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Sözlükte "okumak" anlamına gelen ve Kur'ân kelimesiyle kök birliğine sahip bu</w:t>
      </w:r>
      <w:r w:rsidRPr="00A34745">
        <w:rPr>
          <w:rFonts w:ascii="Times New Roman" w:eastAsia="Times New Roman" w:hAnsi="Times New Roman" w:cs="Times New Roman"/>
          <w:sz w:val="20"/>
          <w:szCs w:val="20"/>
          <w:lang w:eastAsia="tr-TR"/>
        </w:rPr>
        <w:softHyphen/>
        <w:t>lunan kıraat kelimesi, dinî ilimlerin deği</w:t>
      </w:r>
      <w:r w:rsidRPr="00A34745">
        <w:rPr>
          <w:rFonts w:ascii="Times New Roman" w:eastAsia="Times New Roman" w:hAnsi="Times New Roman" w:cs="Times New Roman"/>
          <w:sz w:val="20"/>
          <w:szCs w:val="20"/>
          <w:lang w:eastAsia="tr-TR"/>
        </w:rPr>
        <w:softHyphen/>
        <w:t>şik dallarında farklı terim anlamları ka</w:t>
      </w:r>
      <w:r w:rsidRPr="00A34745">
        <w:rPr>
          <w:rFonts w:ascii="Times New Roman" w:eastAsia="Times New Roman" w:hAnsi="Times New Roman" w:cs="Times New Roman"/>
          <w:sz w:val="20"/>
          <w:szCs w:val="20"/>
          <w:lang w:eastAsia="tr-TR"/>
        </w:rPr>
        <w:softHyphen/>
        <w:t>zanmış olsa bile genelde "Kur'ân okuma" mânasında kullanılır. Bu yönüyle kıraat tilâvet ile eşanlamlıdır. Fıkıhta kıraat ke</w:t>
      </w:r>
      <w:r w:rsidRPr="00A34745">
        <w:rPr>
          <w:rFonts w:ascii="Times New Roman" w:eastAsia="Times New Roman" w:hAnsi="Times New Roman" w:cs="Times New Roman"/>
          <w:sz w:val="20"/>
          <w:szCs w:val="20"/>
          <w:lang w:eastAsia="tr-TR"/>
        </w:rPr>
        <w:softHyphen/>
        <w:t>limesi, sözlükte ve dinî terminolojideki yaygın anlamlarıyla sıkça kullanılmasının yanı sıra namazda kıyamda iken onun bir rüknü (farz) olarak yerine getirilmesi ge</w:t>
      </w:r>
      <w:r w:rsidRPr="00A34745">
        <w:rPr>
          <w:rFonts w:ascii="Times New Roman" w:eastAsia="Times New Roman" w:hAnsi="Times New Roman" w:cs="Times New Roman"/>
          <w:sz w:val="20"/>
          <w:szCs w:val="20"/>
          <w:lang w:eastAsia="tr-TR"/>
        </w:rPr>
        <w:softHyphen/>
        <w:t>reken Kur'ân okumayı ifade eden özel bir terim olmuştur.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 xml:space="preserve">Kur'an'da ibadet ve tefekkür amacıyla Kur'ân okumayı konu alan çeşitli hüküm ve teşvikler yer alsa da </w:t>
      </w:r>
      <w:r w:rsidRPr="00A34745">
        <w:rPr>
          <w:rFonts w:ascii="Times New Roman" w:eastAsia="Times New Roman" w:hAnsi="Times New Roman" w:cs="Times New Roman"/>
          <w:sz w:val="20"/>
          <w:vertAlign w:val="superscript"/>
          <w:lang w:eastAsia="tr-TR"/>
        </w:rPr>
        <w:footnoteReference w:id="141"/>
      </w:r>
      <w:r w:rsidRPr="00A34745">
        <w:rPr>
          <w:rFonts w:ascii="Times New Roman" w:eastAsia="Times New Roman" w:hAnsi="Times New Roman" w:cs="Times New Roman"/>
          <w:sz w:val="20"/>
          <w:vertAlign w:val="superscript"/>
          <w:lang w:eastAsia="tr-TR"/>
        </w:rPr>
        <w:t>[294]</w:t>
      </w:r>
      <w:r w:rsidRPr="00A34745">
        <w:rPr>
          <w:rFonts w:ascii="Times New Roman" w:eastAsia="Times New Roman" w:hAnsi="Times New Roman" w:cs="Times New Roman"/>
          <w:sz w:val="20"/>
          <w:szCs w:val="20"/>
          <w:lang w:eastAsia="tr-TR"/>
        </w:rPr>
        <w:t xml:space="preserve"> gece ibadetinden söz eden âyette </w:t>
      </w:r>
      <w:r w:rsidRPr="00A34745">
        <w:rPr>
          <w:rFonts w:ascii="Times New Roman" w:eastAsia="Times New Roman" w:hAnsi="Times New Roman" w:cs="Times New Roman"/>
          <w:sz w:val="20"/>
          <w:vertAlign w:val="superscript"/>
          <w:lang w:eastAsia="tr-TR"/>
        </w:rPr>
        <w:footnoteReference w:id="142"/>
      </w:r>
      <w:r w:rsidRPr="00A34745">
        <w:rPr>
          <w:rFonts w:ascii="Times New Roman" w:eastAsia="Times New Roman" w:hAnsi="Times New Roman" w:cs="Times New Roman"/>
          <w:sz w:val="20"/>
          <w:vertAlign w:val="superscript"/>
          <w:lang w:eastAsia="tr-TR"/>
        </w:rPr>
        <w:t>[295]</w:t>
      </w:r>
      <w:r w:rsidRPr="00A34745">
        <w:rPr>
          <w:rFonts w:ascii="Times New Roman" w:eastAsia="Times New Roman" w:hAnsi="Times New Roman" w:cs="Times New Roman"/>
          <w:sz w:val="20"/>
          <w:szCs w:val="20"/>
          <w:lang w:eastAsia="tr-TR"/>
        </w:rPr>
        <w:t xml:space="preserve"> iki de</w:t>
      </w:r>
      <w:r w:rsidRPr="00A34745">
        <w:rPr>
          <w:rFonts w:ascii="Times New Roman" w:eastAsia="Times New Roman" w:hAnsi="Times New Roman" w:cs="Times New Roman"/>
          <w:sz w:val="20"/>
          <w:szCs w:val="20"/>
          <w:lang w:eastAsia="tr-TR"/>
        </w:rPr>
        <w:softHyphen/>
        <w:t>fa geçen, "Kur'an'dan kolayınıza geleni okuyun" âyetinin dolaylı atfı dışında na</w:t>
      </w:r>
      <w:r w:rsidRPr="00A34745">
        <w:rPr>
          <w:rFonts w:ascii="Times New Roman" w:eastAsia="Times New Roman" w:hAnsi="Times New Roman" w:cs="Times New Roman"/>
          <w:sz w:val="20"/>
          <w:szCs w:val="20"/>
          <w:lang w:eastAsia="tr-TR"/>
        </w:rPr>
        <w:softHyphen/>
        <w:t>mazda Kur"an okunmasını açıkça bildiren bir ifade bulunmaz. İbadetlerin ifasına ilişkin ayrıntılar Hz. Peygamber'in fiilî sünnetiyle belirlenmiş ve sonraki nesil</w:t>
      </w:r>
      <w:r w:rsidRPr="00A34745">
        <w:rPr>
          <w:rFonts w:ascii="Times New Roman" w:eastAsia="Times New Roman" w:hAnsi="Times New Roman" w:cs="Times New Roman"/>
          <w:sz w:val="20"/>
          <w:szCs w:val="20"/>
          <w:lang w:eastAsia="tr-TR"/>
        </w:rPr>
        <w:softHyphen/>
        <w:t>lere dinî hayatın canlı bir parçası olarak intikal ettirilmiş olduğundan namazda Kur'ân okuma şartı Resûl-i Ekrem'in söz</w:t>
      </w:r>
      <w:r w:rsidRPr="00A34745">
        <w:rPr>
          <w:rFonts w:ascii="Times New Roman" w:eastAsia="Times New Roman" w:hAnsi="Times New Roman" w:cs="Times New Roman"/>
          <w:sz w:val="20"/>
          <w:szCs w:val="20"/>
          <w:lang w:eastAsia="tr-TR"/>
        </w:rPr>
        <w:softHyphen/>
        <w:t>lü ve fiilî sünnetine dayanır. Fakihlerin bu konudaki farklı görüşleri kendilerine ulaşan rivayetlerin değerlendirilmesi ve yorumlanması sonucu ortaya çıkmıştır.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Kıraat namazı oluşturan ana unsurlar</w:t>
      </w:r>
      <w:r w:rsidRPr="00A34745">
        <w:rPr>
          <w:rFonts w:ascii="Times New Roman" w:eastAsia="Times New Roman" w:hAnsi="Times New Roman" w:cs="Times New Roman"/>
          <w:sz w:val="20"/>
          <w:szCs w:val="20"/>
          <w:lang w:eastAsia="tr-TR"/>
        </w:rPr>
        <w:softHyphen/>
        <w:t>dan biri olup iki rek'atlı farz namazların, sünnet ve nafile namazlarla vitir namazı</w:t>
      </w:r>
      <w:r w:rsidRPr="00A34745">
        <w:rPr>
          <w:rFonts w:ascii="Times New Roman" w:eastAsia="Times New Roman" w:hAnsi="Times New Roman" w:cs="Times New Roman"/>
          <w:sz w:val="20"/>
          <w:szCs w:val="20"/>
          <w:lang w:eastAsia="tr-TR"/>
        </w:rPr>
        <w:softHyphen/>
        <w:t>nın her rek'atında farzdır. Fıkıh mezhep</w:t>
      </w:r>
      <w:r w:rsidRPr="00A34745">
        <w:rPr>
          <w:rFonts w:ascii="Times New Roman" w:eastAsia="Times New Roman" w:hAnsi="Times New Roman" w:cs="Times New Roman"/>
          <w:sz w:val="20"/>
          <w:szCs w:val="20"/>
          <w:lang w:eastAsia="tr-TR"/>
        </w:rPr>
        <w:softHyphen/>
        <w:t>leri bu konuda görüş birliği içindedir. Ha-nefîler, kıraatin üç ve dört rek'atlı farz namazların herhangi iki rek'atında yeri</w:t>
      </w:r>
      <w:r w:rsidRPr="00A34745">
        <w:rPr>
          <w:rFonts w:ascii="Times New Roman" w:eastAsia="Times New Roman" w:hAnsi="Times New Roman" w:cs="Times New Roman"/>
          <w:sz w:val="20"/>
          <w:szCs w:val="20"/>
          <w:lang w:eastAsia="tr-TR"/>
        </w:rPr>
        <w:softHyphen/>
        <w:t>ne getirilmesinin farz, bunun ilk iki rek-'atta olmasını ise vacip görürler. Bu na</w:t>
      </w:r>
      <w:r w:rsidRPr="00A34745">
        <w:rPr>
          <w:rFonts w:ascii="Times New Roman" w:eastAsia="Times New Roman" w:hAnsi="Times New Roman" w:cs="Times New Roman"/>
          <w:sz w:val="20"/>
          <w:szCs w:val="20"/>
          <w:lang w:eastAsia="tr-TR"/>
        </w:rPr>
        <w:softHyphen/>
        <w:t>mazların ilk iki rek'atında kıraat şartı yeri</w:t>
      </w:r>
      <w:r w:rsidRPr="00A34745">
        <w:rPr>
          <w:rFonts w:ascii="Times New Roman" w:eastAsia="Times New Roman" w:hAnsi="Times New Roman" w:cs="Times New Roman"/>
          <w:sz w:val="20"/>
          <w:szCs w:val="20"/>
          <w:lang w:eastAsia="tr-TR"/>
        </w:rPr>
        <w:softHyphen/>
        <w:t>ne getirildikten sonra üçüncü ve dördün</w:t>
      </w:r>
      <w:r w:rsidRPr="00A34745">
        <w:rPr>
          <w:rFonts w:ascii="Times New Roman" w:eastAsia="Times New Roman" w:hAnsi="Times New Roman" w:cs="Times New Roman"/>
          <w:sz w:val="20"/>
          <w:szCs w:val="20"/>
          <w:lang w:eastAsia="tr-TR"/>
        </w:rPr>
        <w:softHyphen/>
        <w:t>cü rek'atlarında kıraat Hanefî imamların</w:t>
      </w:r>
      <w:r w:rsidRPr="00A34745">
        <w:rPr>
          <w:rFonts w:ascii="Times New Roman" w:eastAsia="Times New Roman" w:hAnsi="Times New Roman" w:cs="Times New Roman"/>
          <w:sz w:val="20"/>
          <w:szCs w:val="20"/>
          <w:lang w:eastAsia="tr-TR"/>
        </w:rPr>
        <w:softHyphen/>
        <w:t>dan gelen bir rivayete göre vacip, diğer bir rivayete göre ise sünnettir. Ca'ferî-ler'in görüşü de buna yakındır. Şafiî ve Hanbelîler, böyle bir ayırım yapmayıp kı</w:t>
      </w:r>
      <w:r w:rsidRPr="00A34745">
        <w:rPr>
          <w:rFonts w:ascii="Times New Roman" w:eastAsia="Times New Roman" w:hAnsi="Times New Roman" w:cs="Times New Roman"/>
          <w:sz w:val="20"/>
          <w:szCs w:val="20"/>
          <w:lang w:eastAsia="tr-TR"/>
        </w:rPr>
        <w:softHyphen/>
        <w:t>raati farz namazın üç ve dördüncü rek'a-tında da farz (rükün) olarak kabul eder</w:t>
      </w:r>
      <w:r w:rsidRPr="00A34745">
        <w:rPr>
          <w:rFonts w:ascii="Times New Roman" w:eastAsia="Times New Roman" w:hAnsi="Times New Roman" w:cs="Times New Roman"/>
          <w:sz w:val="20"/>
          <w:szCs w:val="20"/>
          <w:lang w:eastAsia="tr-TR"/>
        </w:rPr>
        <w:softHyphen/>
        <w:t>ler. İmam Mâlik'ten biri bu istikamette.</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diğeri ise sabah namazı hariç diğer na</w:t>
      </w:r>
      <w:r w:rsidRPr="00A34745">
        <w:rPr>
          <w:rFonts w:ascii="Times New Roman" w:eastAsia="Times New Roman" w:hAnsi="Times New Roman" w:cs="Times New Roman"/>
          <w:sz w:val="20"/>
          <w:szCs w:val="20"/>
          <w:lang w:eastAsia="tr-TR"/>
        </w:rPr>
        <w:softHyphen/>
        <w:t>mazların bir rek'atında unutularak kıra</w:t>
      </w:r>
      <w:r w:rsidRPr="00A34745">
        <w:rPr>
          <w:rFonts w:ascii="Times New Roman" w:eastAsia="Times New Roman" w:hAnsi="Times New Roman" w:cs="Times New Roman"/>
          <w:sz w:val="20"/>
          <w:szCs w:val="20"/>
          <w:lang w:eastAsia="tr-TR"/>
        </w:rPr>
        <w:softHyphen/>
        <w:t>at terkedilmişse sehiv secdesi yapılarak namazın tam ve sahih olacağı şeklinde iki rivayet gelmiştir. Bu görüş ayrılığının pratik sonucu kıraatin terkedilmesi ha</w:t>
      </w:r>
      <w:r w:rsidRPr="00A34745">
        <w:rPr>
          <w:rFonts w:ascii="Times New Roman" w:eastAsia="Times New Roman" w:hAnsi="Times New Roman" w:cs="Times New Roman"/>
          <w:sz w:val="20"/>
          <w:szCs w:val="20"/>
          <w:lang w:eastAsia="tr-TR"/>
        </w:rPr>
        <w:softHyphen/>
        <w:t>linde namazın bozulmuş veya sehiv sec-desiyle telâfi edilebilir olmasıdır. Teorik olarak ise özellikle Hanefîler'in kıraati, na</w:t>
      </w:r>
      <w:r w:rsidRPr="00A34745">
        <w:rPr>
          <w:rFonts w:ascii="Times New Roman" w:eastAsia="Times New Roman" w:hAnsi="Times New Roman" w:cs="Times New Roman"/>
          <w:sz w:val="20"/>
          <w:szCs w:val="20"/>
          <w:lang w:eastAsia="tr-TR"/>
        </w:rPr>
        <w:softHyphen/>
        <w:t>mazın asıl iskeletini oluşturan kıyam, rü</w:t>
      </w:r>
      <w:r w:rsidRPr="00A34745">
        <w:rPr>
          <w:rFonts w:ascii="Times New Roman" w:eastAsia="Times New Roman" w:hAnsi="Times New Roman" w:cs="Times New Roman"/>
          <w:sz w:val="20"/>
          <w:szCs w:val="20"/>
          <w:lang w:eastAsia="tr-TR"/>
        </w:rPr>
        <w:softHyphen/>
        <w:t>kû, secde ve son oturuşa göre ikincil de</w:t>
      </w:r>
      <w:r w:rsidRPr="00A34745">
        <w:rPr>
          <w:rFonts w:ascii="Times New Roman" w:eastAsia="Times New Roman" w:hAnsi="Times New Roman" w:cs="Times New Roman"/>
          <w:sz w:val="20"/>
          <w:szCs w:val="20"/>
          <w:lang w:eastAsia="tr-TR"/>
        </w:rPr>
        <w:softHyphen/>
        <w:t>recede (zâid) bir rükün görmesidir. Cema</w:t>
      </w:r>
      <w:r w:rsidRPr="00A34745">
        <w:rPr>
          <w:rFonts w:ascii="Times New Roman" w:eastAsia="Times New Roman" w:hAnsi="Times New Roman" w:cs="Times New Roman"/>
          <w:sz w:val="20"/>
          <w:szCs w:val="20"/>
          <w:lang w:eastAsia="tr-TR"/>
        </w:rPr>
        <w:softHyphen/>
        <w:t>atle namazda imama uyan kimsenin kı</w:t>
      </w:r>
      <w:r w:rsidRPr="00A34745">
        <w:rPr>
          <w:rFonts w:ascii="Times New Roman" w:eastAsia="Times New Roman" w:hAnsi="Times New Roman" w:cs="Times New Roman"/>
          <w:sz w:val="20"/>
          <w:szCs w:val="20"/>
          <w:lang w:eastAsia="tr-TR"/>
        </w:rPr>
        <w:softHyphen/>
        <w:t>raati terkedebilmesine karşılık diğerleri</w:t>
      </w:r>
      <w:r w:rsidRPr="00A34745">
        <w:rPr>
          <w:rFonts w:ascii="Times New Roman" w:eastAsia="Times New Roman" w:hAnsi="Times New Roman" w:cs="Times New Roman"/>
          <w:sz w:val="20"/>
          <w:szCs w:val="20"/>
          <w:lang w:eastAsia="tr-TR"/>
        </w:rPr>
        <w:softHyphen/>
        <w:t>nin terkedilememesinin konuyla ilgisi bu</w:t>
      </w:r>
      <w:r w:rsidRPr="00A34745">
        <w:rPr>
          <w:rFonts w:ascii="Times New Roman" w:eastAsia="Times New Roman" w:hAnsi="Times New Roman" w:cs="Times New Roman"/>
          <w:sz w:val="20"/>
          <w:szCs w:val="20"/>
          <w:lang w:eastAsia="tr-TR"/>
        </w:rPr>
        <w:softHyphen/>
        <w:t>lunduğu gibi Hanefîler'in farz namazların iki rek'atının dışında kıraati vacip veya sünnet kabul etmeleri farz namazları iki rek'at esası üzerine değerlendirmeleriyle de açıklanabilir. Seferde namazın kısaltı</w:t>
      </w:r>
      <w:r w:rsidRPr="00A34745">
        <w:rPr>
          <w:rFonts w:ascii="Times New Roman" w:eastAsia="Times New Roman" w:hAnsi="Times New Roman" w:cs="Times New Roman"/>
          <w:sz w:val="20"/>
          <w:szCs w:val="20"/>
          <w:lang w:eastAsia="tr-TR"/>
        </w:rPr>
        <w:softHyphen/>
        <w:t>lıp iki rek'at olarak kılınması gerektiğin-deki ısrarları da bu bakış açısının sonu</w:t>
      </w:r>
      <w:r w:rsidRPr="00A34745">
        <w:rPr>
          <w:rFonts w:ascii="Times New Roman" w:eastAsia="Times New Roman" w:hAnsi="Times New Roman" w:cs="Times New Roman"/>
          <w:sz w:val="20"/>
          <w:szCs w:val="20"/>
          <w:lang w:eastAsia="tr-TR"/>
        </w:rPr>
        <w:softHyphen/>
        <w:t>cudur.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Hanefî mezhebine göre namazda kıra</w:t>
      </w:r>
      <w:r w:rsidRPr="00A34745">
        <w:rPr>
          <w:rFonts w:ascii="Times New Roman" w:eastAsia="Times New Roman" w:hAnsi="Times New Roman" w:cs="Times New Roman"/>
          <w:sz w:val="20"/>
          <w:szCs w:val="20"/>
          <w:lang w:eastAsia="tr-TR"/>
        </w:rPr>
        <w:softHyphen/>
        <w:t>atin farz olan miktarı Ebû Hanîfe'den bir rivayete göre en az bir âyettir. Ebû Hanî</w:t>
      </w:r>
      <w:r w:rsidRPr="00A34745">
        <w:rPr>
          <w:rFonts w:ascii="Times New Roman" w:eastAsia="Times New Roman" w:hAnsi="Times New Roman" w:cs="Times New Roman"/>
          <w:sz w:val="20"/>
          <w:szCs w:val="20"/>
          <w:lang w:eastAsia="tr-TR"/>
        </w:rPr>
        <w:softHyphen/>
        <w:t>fe'den gelen bir diğer rivayete ve İmâmeyn'e göre ise kıraatin asgari miktarı üç kısa âyet veya buna denk bir uzun âyet</w:t>
      </w:r>
      <w:r w:rsidRPr="00A34745">
        <w:rPr>
          <w:rFonts w:ascii="Times New Roman" w:eastAsia="Times New Roman" w:hAnsi="Times New Roman" w:cs="Times New Roman"/>
          <w:sz w:val="20"/>
          <w:szCs w:val="20"/>
          <w:lang w:eastAsia="tr-TR"/>
        </w:rPr>
        <w:softHyphen/>
        <w:t>tir. İhtiyata uygun düştüğü için mezhep</w:t>
      </w:r>
      <w:r w:rsidRPr="00A34745">
        <w:rPr>
          <w:rFonts w:ascii="Times New Roman" w:eastAsia="Times New Roman" w:hAnsi="Times New Roman" w:cs="Times New Roman"/>
          <w:sz w:val="20"/>
          <w:szCs w:val="20"/>
          <w:lang w:eastAsia="tr-TR"/>
        </w:rPr>
        <w:softHyphen/>
        <w:t>te bu son görüş ağırlık kazanmıştır. Na</w:t>
      </w:r>
      <w:r w:rsidRPr="00A34745">
        <w:rPr>
          <w:rFonts w:ascii="Times New Roman" w:eastAsia="Times New Roman" w:hAnsi="Times New Roman" w:cs="Times New Roman"/>
          <w:sz w:val="20"/>
          <w:szCs w:val="20"/>
          <w:lang w:eastAsia="tr-TR"/>
        </w:rPr>
        <w:softHyphen/>
        <w:t>mazda kıraat olarak Fatiha sûresini oku</w:t>
      </w:r>
      <w:r w:rsidRPr="00A34745">
        <w:rPr>
          <w:rFonts w:ascii="Times New Roman" w:eastAsia="Times New Roman" w:hAnsi="Times New Roman" w:cs="Times New Roman"/>
          <w:sz w:val="20"/>
          <w:szCs w:val="20"/>
          <w:lang w:eastAsia="tr-TR"/>
        </w:rPr>
        <w:softHyphen/>
        <w:t>mak ise Hanefîler"e göre namazın rüknü değil vacibidir.</w:t>
      </w:r>
      <w:r w:rsidRPr="00A34745">
        <w:rPr>
          <w:rFonts w:ascii="Times New Roman" w:eastAsia="Times New Roman" w:hAnsi="Times New Roman" w:cs="Times New Roman"/>
          <w:sz w:val="20"/>
          <w:vertAlign w:val="superscript"/>
          <w:lang w:eastAsia="tr-TR"/>
        </w:rPr>
        <w:footnoteReference w:id="143"/>
      </w:r>
      <w:r w:rsidRPr="00A34745">
        <w:rPr>
          <w:rFonts w:ascii="Times New Roman" w:eastAsia="Times New Roman" w:hAnsi="Times New Roman" w:cs="Times New Roman"/>
          <w:sz w:val="20"/>
          <w:vertAlign w:val="superscript"/>
          <w:lang w:eastAsia="tr-TR"/>
        </w:rPr>
        <w:t>[296]</w:t>
      </w:r>
      <w:r w:rsidRPr="00A34745">
        <w:rPr>
          <w:rFonts w:ascii="Times New Roman" w:eastAsia="Times New Roman" w:hAnsi="Times New Roman" w:cs="Times New Roman"/>
          <w:sz w:val="20"/>
          <w:szCs w:val="20"/>
          <w:lang w:eastAsia="tr-TR"/>
        </w:rPr>
        <w:t xml:space="preserve"> Ah-med b. Hanbel'den Hanefîler'in görüşü istikametinde bir görüş rivayet edilmek</w:t>
      </w:r>
      <w:r w:rsidRPr="00A34745">
        <w:rPr>
          <w:rFonts w:ascii="Times New Roman" w:eastAsia="Times New Roman" w:hAnsi="Times New Roman" w:cs="Times New Roman"/>
          <w:sz w:val="20"/>
          <w:szCs w:val="20"/>
          <w:lang w:eastAsia="tr-TR"/>
        </w:rPr>
        <w:softHyphen/>
        <w:t>le birlikte üç mezhebe göre kıraatin asga</w:t>
      </w:r>
      <w:r w:rsidRPr="00A34745">
        <w:rPr>
          <w:rFonts w:ascii="Times New Roman" w:eastAsia="Times New Roman" w:hAnsi="Times New Roman" w:cs="Times New Roman"/>
          <w:sz w:val="20"/>
          <w:szCs w:val="20"/>
          <w:lang w:eastAsia="tr-TR"/>
        </w:rPr>
        <w:softHyphen/>
        <w:t>ri miktarı her rek'atta Fatiha sûresinin okunmasıdır.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İmama uyan kimsenin kıraat yüküm</w:t>
      </w:r>
      <w:r w:rsidRPr="00A34745">
        <w:rPr>
          <w:rFonts w:ascii="Times New Roman" w:eastAsia="Times New Roman" w:hAnsi="Times New Roman" w:cs="Times New Roman"/>
          <w:sz w:val="20"/>
          <w:szCs w:val="20"/>
          <w:lang w:eastAsia="tr-TR"/>
        </w:rPr>
        <w:softHyphen/>
        <w:t>lülüğü fakihler arasında önemli bir ihti</w:t>
      </w:r>
      <w:r w:rsidRPr="00A34745">
        <w:rPr>
          <w:rFonts w:ascii="Times New Roman" w:eastAsia="Times New Roman" w:hAnsi="Times New Roman" w:cs="Times New Roman"/>
          <w:sz w:val="20"/>
          <w:szCs w:val="20"/>
          <w:lang w:eastAsia="tr-TR"/>
        </w:rPr>
        <w:softHyphen/>
        <w:t>lâf konusudur. Hanefîler'e göre kıraatin açıktan yapıldığı namazlarda da gizliden yapıldığı namazlarda da imamın kıraati yeterli olup ona uyan kimsenin kıraati mekruhtur. Diğer mezheplerde ise kıra</w:t>
      </w:r>
      <w:r w:rsidRPr="00A34745">
        <w:rPr>
          <w:rFonts w:ascii="Times New Roman" w:eastAsia="Times New Roman" w:hAnsi="Times New Roman" w:cs="Times New Roman"/>
          <w:sz w:val="20"/>
          <w:szCs w:val="20"/>
          <w:lang w:eastAsia="tr-TR"/>
        </w:rPr>
        <w:softHyphen/>
        <w:t>at imam ve yalnız başına kılan için oldu</w:t>
      </w:r>
      <w:r w:rsidRPr="00A34745">
        <w:rPr>
          <w:rFonts w:ascii="Times New Roman" w:eastAsia="Times New Roman" w:hAnsi="Times New Roman" w:cs="Times New Roman"/>
          <w:sz w:val="20"/>
          <w:szCs w:val="20"/>
          <w:lang w:eastAsia="tr-TR"/>
        </w:rPr>
        <w:softHyphen/>
        <w:t>ğu gibi imama uyan için de geçerlidir. An</w:t>
      </w:r>
      <w:r w:rsidRPr="00A34745">
        <w:rPr>
          <w:rFonts w:ascii="Times New Roman" w:eastAsia="Times New Roman" w:hAnsi="Times New Roman" w:cs="Times New Roman"/>
          <w:sz w:val="20"/>
          <w:szCs w:val="20"/>
          <w:lang w:eastAsia="tr-TR"/>
        </w:rPr>
        <w:softHyphen/>
        <w:t>cak imama uyan kişi, kıraatin gizli yapıl</w:t>
      </w:r>
      <w:r w:rsidRPr="00A34745">
        <w:rPr>
          <w:rFonts w:ascii="Times New Roman" w:eastAsia="Times New Roman" w:hAnsi="Times New Roman" w:cs="Times New Roman"/>
          <w:sz w:val="20"/>
          <w:szCs w:val="20"/>
          <w:lang w:eastAsia="tr-TR"/>
        </w:rPr>
        <w:softHyphen/>
        <w:t>dığı namazda Fâtiha'yı ve ardından ekle</w:t>
      </w:r>
      <w:r w:rsidRPr="00A34745">
        <w:rPr>
          <w:rFonts w:ascii="Times New Roman" w:eastAsia="Times New Roman" w:hAnsi="Times New Roman" w:cs="Times New Roman"/>
          <w:sz w:val="20"/>
          <w:szCs w:val="20"/>
          <w:lang w:eastAsia="tr-TR"/>
        </w:rPr>
        <w:softHyphen/>
        <w:t>necek bir sûreyi, açıktan kıraatli namaz</w:t>
      </w:r>
      <w:r w:rsidRPr="00A34745">
        <w:rPr>
          <w:rFonts w:ascii="Times New Roman" w:eastAsia="Times New Roman" w:hAnsi="Times New Roman" w:cs="Times New Roman"/>
          <w:sz w:val="20"/>
          <w:szCs w:val="20"/>
          <w:lang w:eastAsia="tr-TR"/>
        </w:rPr>
        <w:softHyphen/>
        <w:t>da ise Şâfiîler'e göre sadece Fâtiha'yı okur; Mâliki ve Hanbelîler'e göre bir şey okumayıp yalnızca dinler. Ahmed b. Han-bel'e göre tercihen hem dinlemeli hem de imam ara verdiğinde okumalıdır.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Birinci rek'atta iftitah tekbirinden son</w:t>
      </w:r>
      <w:r w:rsidRPr="00A34745">
        <w:rPr>
          <w:rFonts w:ascii="Times New Roman" w:eastAsia="Times New Roman" w:hAnsi="Times New Roman" w:cs="Times New Roman"/>
          <w:sz w:val="20"/>
          <w:szCs w:val="20"/>
          <w:lang w:eastAsia="tr-TR"/>
        </w:rPr>
        <w:softHyphen/>
        <w:t>ra "Sübhâneke" duasını okumak sünnet</w:t>
      </w:r>
      <w:r w:rsidRPr="00A34745">
        <w:rPr>
          <w:rFonts w:ascii="Times New Roman" w:eastAsia="Times New Roman" w:hAnsi="Times New Roman" w:cs="Times New Roman"/>
          <w:sz w:val="20"/>
          <w:szCs w:val="20"/>
          <w:lang w:eastAsia="tr-TR"/>
        </w:rPr>
        <w:softHyphen/>
        <w:t>tir. Şâfiîler'e, Ca'ferîler'e ve Hanbelî mez</w:t>
      </w:r>
      <w:r w:rsidRPr="00A34745">
        <w:rPr>
          <w:rFonts w:ascii="Times New Roman" w:eastAsia="Times New Roman" w:hAnsi="Times New Roman" w:cs="Times New Roman"/>
          <w:sz w:val="20"/>
          <w:szCs w:val="20"/>
          <w:lang w:eastAsia="tr-TR"/>
        </w:rPr>
        <w:softHyphen/>
        <w:t>hebinde bir görüşe göre besmele Fatiha</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sûresinden bir âyet sayıldığından besme</w:t>
      </w:r>
      <w:r w:rsidRPr="00A34745">
        <w:rPr>
          <w:rFonts w:ascii="Times New Roman" w:eastAsia="Times New Roman" w:hAnsi="Times New Roman" w:cs="Times New Roman"/>
          <w:sz w:val="20"/>
          <w:szCs w:val="20"/>
          <w:lang w:eastAsia="tr-TR"/>
        </w:rPr>
        <w:softHyphen/>
        <w:t xml:space="preserve">lenin okunması da kıraat şartının bir parçası olarak gerekli iken Hanefîler'e ve Hanbelîler'de ikinci görüşe göre müste-hap, Mâlikîler'e </w:t>
      </w:r>
      <w:r w:rsidRPr="00A34745">
        <w:rPr>
          <w:rFonts w:ascii="Times New Roman" w:eastAsia="Times New Roman" w:hAnsi="Times New Roman" w:cs="Times New Roman"/>
          <w:sz w:val="20"/>
          <w:szCs w:val="20"/>
          <w:lang w:eastAsia="tr-TR"/>
        </w:rPr>
        <w:lastRenderedPageBreak/>
        <w:t>göre İse mekruhtur. Ha</w:t>
      </w:r>
      <w:r w:rsidRPr="00A34745">
        <w:rPr>
          <w:rFonts w:ascii="Times New Roman" w:eastAsia="Times New Roman" w:hAnsi="Times New Roman" w:cs="Times New Roman"/>
          <w:sz w:val="20"/>
          <w:szCs w:val="20"/>
          <w:lang w:eastAsia="tr-TR"/>
        </w:rPr>
        <w:softHyphen/>
        <w:t>nefîler'e göre farz namazların ilk İki rek-"atında, diğer namazların her rek'atında Fâtiha'dan sonra Kur'an'dan kısa bir sû</w:t>
      </w:r>
      <w:r w:rsidRPr="00A34745">
        <w:rPr>
          <w:rFonts w:ascii="Times New Roman" w:eastAsia="Times New Roman" w:hAnsi="Times New Roman" w:cs="Times New Roman"/>
          <w:sz w:val="20"/>
          <w:szCs w:val="20"/>
          <w:lang w:eastAsia="tr-TR"/>
        </w:rPr>
        <w:softHyphen/>
        <w:t>re veya buna denk düşen bir veya birkaç âyet (zamm-ı sûre) okumak vacip, diğer mezheplere göre sünnettir. Hangi vakit</w:t>
      </w:r>
      <w:r w:rsidRPr="00A34745">
        <w:rPr>
          <w:rFonts w:ascii="Times New Roman" w:eastAsia="Times New Roman" w:hAnsi="Times New Roman" w:cs="Times New Roman"/>
          <w:sz w:val="20"/>
          <w:szCs w:val="20"/>
          <w:lang w:eastAsia="tr-TR"/>
        </w:rPr>
        <w:softHyphen/>
        <w:t>te ve hangi tür namazda hangi sûreleri okumanın sünnet veya müstehap olduğu, rek'atlarda okunan sûreler arası tertip gibi konularda fıkıh literatüründe sözü edilen tavsiye ve ayrıntılar kıraat şartına ilişkin olarak namazın sünnet ve âdâbıyla ilgili hususlardır. Meselâ Hanefî mezhebi</w:t>
      </w:r>
      <w:r w:rsidRPr="00A34745">
        <w:rPr>
          <w:rFonts w:ascii="Times New Roman" w:eastAsia="Times New Roman" w:hAnsi="Times New Roman" w:cs="Times New Roman"/>
          <w:sz w:val="20"/>
          <w:szCs w:val="20"/>
          <w:lang w:eastAsia="tr-TR"/>
        </w:rPr>
        <w:softHyphen/>
        <w:t>ne göre başka sûreleri de aynı ölçüde iyi okuyabildiği halde belli bir veya birkaç sû</w:t>
      </w:r>
      <w:r w:rsidRPr="00A34745">
        <w:rPr>
          <w:rFonts w:ascii="Times New Roman" w:eastAsia="Times New Roman" w:hAnsi="Times New Roman" w:cs="Times New Roman"/>
          <w:sz w:val="20"/>
          <w:szCs w:val="20"/>
          <w:lang w:eastAsia="tr-TR"/>
        </w:rPr>
        <w:softHyphen/>
        <w:t>reyi özellikle belirleyip zamm-ı sûre ola</w:t>
      </w:r>
      <w:r w:rsidRPr="00A34745">
        <w:rPr>
          <w:rFonts w:ascii="Times New Roman" w:eastAsia="Times New Roman" w:hAnsi="Times New Roman" w:cs="Times New Roman"/>
          <w:sz w:val="20"/>
          <w:szCs w:val="20"/>
          <w:lang w:eastAsia="tr-TR"/>
        </w:rPr>
        <w:softHyphen/>
        <w:t>rak sürekli onları okumak mekruhtur. Ef-dal olan Fâtiha'dan sonra bir sûreyi tam olarak okumaktır. Böyle yapamayan kişi bir sûreyi bölerek iki rek'atta da okuya</w:t>
      </w:r>
      <w:r w:rsidRPr="00A34745">
        <w:rPr>
          <w:rFonts w:ascii="Times New Roman" w:eastAsia="Times New Roman" w:hAnsi="Times New Roman" w:cs="Times New Roman"/>
          <w:sz w:val="20"/>
          <w:szCs w:val="20"/>
          <w:lang w:eastAsia="tr-TR"/>
        </w:rPr>
        <w:softHyphen/>
        <w:t>bilir. Sûrelerin Kur'an'daki tertibine ria</w:t>
      </w:r>
      <w:r w:rsidRPr="00A34745">
        <w:rPr>
          <w:rFonts w:ascii="Times New Roman" w:eastAsia="Times New Roman" w:hAnsi="Times New Roman" w:cs="Times New Roman"/>
          <w:sz w:val="20"/>
          <w:szCs w:val="20"/>
          <w:lang w:eastAsia="tr-TR"/>
        </w:rPr>
        <w:softHyphen/>
        <w:t>yet etmemek veya iki rek'atta, aralarında bir sûre bulunan iki sûreyi okumak da mekruhtur. Bu son iki hüküm diğer mez</w:t>
      </w:r>
      <w:r w:rsidRPr="00A34745">
        <w:rPr>
          <w:rFonts w:ascii="Times New Roman" w:eastAsia="Times New Roman" w:hAnsi="Times New Roman" w:cs="Times New Roman"/>
          <w:sz w:val="20"/>
          <w:szCs w:val="20"/>
          <w:lang w:eastAsia="tr-TR"/>
        </w:rPr>
        <w:softHyphen/>
        <w:t>hepler için de geçerlidir. Ayrıca bütün mezheplere göre ilk rek'atta okunan sû</w:t>
      </w:r>
      <w:r w:rsidRPr="00A34745">
        <w:rPr>
          <w:rFonts w:ascii="Times New Roman" w:eastAsia="Times New Roman" w:hAnsi="Times New Roman" w:cs="Times New Roman"/>
          <w:sz w:val="20"/>
          <w:szCs w:val="20"/>
          <w:lang w:eastAsia="tr-TR"/>
        </w:rPr>
        <w:softHyphen/>
        <w:t>renin ikinci rek'atta okunandan kısa ol</w:t>
      </w:r>
      <w:r w:rsidRPr="00A34745">
        <w:rPr>
          <w:rFonts w:ascii="Times New Roman" w:eastAsia="Times New Roman" w:hAnsi="Times New Roman" w:cs="Times New Roman"/>
          <w:sz w:val="20"/>
          <w:szCs w:val="20"/>
          <w:lang w:eastAsia="tr-TR"/>
        </w:rPr>
        <w:softHyphen/>
        <w:t>ması da mekruhtur.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Namazda kıraat açıktan (cehrî) ve gizli (hafi) olmak üzere iki şekilde yapılır. Farz namazlardan sabah, akşam, yatsının ilk iki rek'atında. cuma ve bayram namaz</w:t>
      </w:r>
      <w:r w:rsidRPr="00A34745">
        <w:rPr>
          <w:rFonts w:ascii="Times New Roman" w:eastAsia="Times New Roman" w:hAnsi="Times New Roman" w:cs="Times New Roman"/>
          <w:sz w:val="20"/>
          <w:szCs w:val="20"/>
          <w:lang w:eastAsia="tr-TR"/>
        </w:rPr>
        <w:softHyphen/>
        <w:t>larında imamın kıraati açıktan yapması Hanefî mezhebine göre vacip, diğer mez</w:t>
      </w:r>
      <w:r w:rsidRPr="00A34745">
        <w:rPr>
          <w:rFonts w:ascii="Times New Roman" w:eastAsia="Times New Roman" w:hAnsi="Times New Roman" w:cs="Times New Roman"/>
          <w:sz w:val="20"/>
          <w:szCs w:val="20"/>
          <w:lang w:eastAsia="tr-TR"/>
        </w:rPr>
        <w:softHyphen/>
        <w:t>heplere göre sünnettir. Şafiî ve Mâlikîler sabah, akşam ve yatsı namazlarının ilk iki rek'atında cehrî kıraati tek başına namaz kılan için de sünnet görürler. Açıktan kı</w:t>
      </w:r>
      <w:r w:rsidRPr="00A34745">
        <w:rPr>
          <w:rFonts w:ascii="Times New Roman" w:eastAsia="Times New Roman" w:hAnsi="Times New Roman" w:cs="Times New Roman"/>
          <w:sz w:val="20"/>
          <w:szCs w:val="20"/>
          <w:lang w:eastAsia="tr-TR"/>
        </w:rPr>
        <w:softHyphen/>
        <w:t>raat başkalarının duyacağı bir sesle oku</w:t>
      </w:r>
      <w:r w:rsidRPr="00A34745">
        <w:rPr>
          <w:rFonts w:ascii="Times New Roman" w:eastAsia="Times New Roman" w:hAnsi="Times New Roman" w:cs="Times New Roman"/>
          <w:sz w:val="20"/>
          <w:szCs w:val="20"/>
          <w:lang w:eastAsia="tr-TR"/>
        </w:rPr>
        <w:softHyphen/>
        <w:t>maktır. Hanefî mezhebinde kıraati açık</w:t>
      </w:r>
      <w:r w:rsidRPr="00A34745">
        <w:rPr>
          <w:rFonts w:ascii="Times New Roman" w:eastAsia="Times New Roman" w:hAnsi="Times New Roman" w:cs="Times New Roman"/>
          <w:sz w:val="20"/>
          <w:szCs w:val="20"/>
          <w:lang w:eastAsia="tr-TR"/>
        </w:rPr>
        <w:softHyphen/>
        <w:t>tan okumanın en alt sınırı olarak imamın arkasındaki ilk safın duyabileceği ölçü be</w:t>
      </w:r>
      <w:r w:rsidRPr="00A34745">
        <w:rPr>
          <w:rFonts w:ascii="Times New Roman" w:eastAsia="Times New Roman" w:hAnsi="Times New Roman" w:cs="Times New Roman"/>
          <w:sz w:val="20"/>
          <w:szCs w:val="20"/>
          <w:lang w:eastAsia="tr-TR"/>
        </w:rPr>
        <w:softHyphen/>
        <w:t>lirlenmiştir. Gizli okumanın en alt sınırı dilin hareket etmesi, en üst sınırı ise sa</w:t>
      </w:r>
      <w:r w:rsidRPr="00A34745">
        <w:rPr>
          <w:rFonts w:ascii="Times New Roman" w:eastAsia="Times New Roman" w:hAnsi="Times New Roman" w:cs="Times New Roman"/>
          <w:sz w:val="20"/>
          <w:szCs w:val="20"/>
          <w:lang w:eastAsia="tr-TR"/>
        </w:rPr>
        <w:softHyphen/>
        <w:t>dece okuyanın kendisinin duymasıdir. Mâ</w:t>
      </w:r>
      <w:r w:rsidRPr="00A34745">
        <w:rPr>
          <w:rFonts w:ascii="Times New Roman" w:eastAsia="Times New Roman" w:hAnsi="Times New Roman" w:cs="Times New Roman"/>
          <w:sz w:val="20"/>
          <w:szCs w:val="20"/>
          <w:lang w:eastAsia="tr-TR"/>
        </w:rPr>
        <w:softHyphen/>
        <w:t>likîler birinci, diğer mezhepler ise ikinci ölçüyü esas alırlar. Dil de hareket ettiril</w:t>
      </w:r>
      <w:r w:rsidRPr="00A34745">
        <w:rPr>
          <w:rFonts w:ascii="Times New Roman" w:eastAsia="Times New Roman" w:hAnsi="Times New Roman" w:cs="Times New Roman"/>
          <w:sz w:val="20"/>
          <w:szCs w:val="20"/>
          <w:lang w:eastAsia="tr-TR"/>
        </w:rPr>
        <w:softHyphen/>
        <w:t>meden kıraatin içinden ve sessiz okuma, zihninden tekrar etme şeklinde yapılması sözlükte de kıraat olarak adlandırılmadı-ğından yeterli sayılmaz. Bu görüş İsrâ sû</w:t>
      </w:r>
      <w:r w:rsidRPr="00A34745">
        <w:rPr>
          <w:rFonts w:ascii="Times New Roman" w:eastAsia="Times New Roman" w:hAnsi="Times New Roman" w:cs="Times New Roman"/>
          <w:sz w:val="20"/>
          <w:szCs w:val="20"/>
          <w:lang w:eastAsia="tr-TR"/>
        </w:rPr>
        <w:softHyphen/>
        <w:t>resinin 110. âyetiyle ve nüzul sebebine dair yapılan rivayetle de desteklenir.</w:t>
      </w:r>
      <w:r w:rsidRPr="00A34745">
        <w:rPr>
          <w:rFonts w:ascii="Times New Roman" w:eastAsia="Times New Roman" w:hAnsi="Times New Roman" w:cs="Times New Roman"/>
          <w:sz w:val="20"/>
          <w:vertAlign w:val="superscript"/>
          <w:lang w:eastAsia="tr-TR"/>
        </w:rPr>
        <w:footnoteReference w:id="144"/>
      </w:r>
      <w:r w:rsidRPr="00A34745">
        <w:rPr>
          <w:rFonts w:ascii="Times New Roman" w:eastAsia="Times New Roman" w:hAnsi="Times New Roman" w:cs="Times New Roman"/>
          <w:sz w:val="20"/>
          <w:vertAlign w:val="superscript"/>
          <w:lang w:eastAsia="tr-TR"/>
        </w:rPr>
        <w:t>[297]</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Namazda kıraat şartıyla ilgili önemli bir fıkhî tartışma, Kur'an'ın Arapça lafzı yerine bu lafızların mealinin okunması ha</w:t>
      </w:r>
      <w:r w:rsidRPr="00A34745">
        <w:rPr>
          <w:rFonts w:ascii="Times New Roman" w:eastAsia="Times New Roman" w:hAnsi="Times New Roman" w:cs="Times New Roman"/>
          <w:sz w:val="20"/>
          <w:szCs w:val="20"/>
          <w:lang w:eastAsia="tr-TR"/>
        </w:rPr>
        <w:softHyphen/>
        <w:t>linde kıraat şartının yerine gelmiş olup olmayacağı konusunda ortaya çıkar. Tar</w:t>
      </w:r>
      <w:r w:rsidRPr="00A34745">
        <w:rPr>
          <w:rFonts w:ascii="Times New Roman" w:eastAsia="Times New Roman" w:hAnsi="Times New Roman" w:cs="Times New Roman"/>
          <w:sz w:val="20"/>
          <w:szCs w:val="20"/>
          <w:lang w:eastAsia="tr-TR"/>
        </w:rPr>
        <w:softHyphen/>
        <w:t>tışmanın, namazda Fâtiha'nın mealinin \ Arapça dışında bir dille okunup okunama- : yacağı noktasında odaklanması Fatiha'- ; nin namazdaki kıraat şartını temsil etme</w:t>
      </w:r>
      <w:r w:rsidRPr="00A34745">
        <w:rPr>
          <w:rFonts w:ascii="Times New Roman" w:eastAsia="Times New Roman" w:hAnsi="Times New Roman" w:cs="Times New Roman"/>
          <w:sz w:val="20"/>
          <w:szCs w:val="20"/>
          <w:lang w:eastAsia="tr-TR"/>
        </w:rPr>
        <w:softHyphen/>
        <w:t>si sebebiyledir. Bunun için de Fâtiha'nm : tercümesi konusunda ileri sürülen görüş</w:t>
      </w:r>
      <w:r w:rsidRPr="00A34745">
        <w:rPr>
          <w:rFonts w:ascii="Times New Roman" w:eastAsia="Times New Roman" w:hAnsi="Times New Roman" w:cs="Times New Roman"/>
          <w:sz w:val="20"/>
          <w:szCs w:val="20"/>
          <w:lang w:eastAsia="tr-TR"/>
        </w:rPr>
        <w:softHyphen/>
        <w:t>ler namazdaki kıraat şartını bütünüyle ilgilendirir. Bu konuda temel kural, na</w:t>
      </w:r>
      <w:r w:rsidRPr="00A34745">
        <w:rPr>
          <w:rFonts w:ascii="Times New Roman" w:eastAsia="Times New Roman" w:hAnsi="Times New Roman" w:cs="Times New Roman"/>
          <w:sz w:val="20"/>
          <w:szCs w:val="20"/>
          <w:lang w:eastAsia="tr-TR"/>
        </w:rPr>
        <w:softHyphen/>
        <w:t>mazda kıraatin ancak Kur'an'ın Arapça metninin okunması ile yerine getirilebi</w:t>
      </w:r>
      <w:r w:rsidRPr="00A34745">
        <w:rPr>
          <w:rFonts w:ascii="Times New Roman" w:eastAsia="Times New Roman" w:hAnsi="Times New Roman" w:cs="Times New Roman"/>
          <w:sz w:val="20"/>
          <w:szCs w:val="20"/>
          <w:lang w:eastAsia="tr-TR"/>
        </w:rPr>
        <w:softHyphen/>
        <w:t>leceği şeklindedir. Bununla birlikte Hane-fîler'le cumhur arasında, gerek Kur'an'ın tanımında lafız ve mânanın hangi ölçüde vazgeçilmez unsur olduğu, gerekse na</w:t>
      </w:r>
      <w:r w:rsidRPr="00A34745">
        <w:rPr>
          <w:rFonts w:ascii="Times New Roman" w:eastAsia="Times New Roman" w:hAnsi="Times New Roman" w:cs="Times New Roman"/>
          <w:sz w:val="20"/>
          <w:szCs w:val="20"/>
          <w:lang w:eastAsia="tr-TR"/>
        </w:rPr>
        <w:softHyphen/>
        <w:t>mazda kıraat şartının diğer rükünlere nisbetle konumu konusunda belli bir gö</w:t>
      </w:r>
      <w:r w:rsidRPr="00A34745">
        <w:rPr>
          <w:rFonts w:ascii="Times New Roman" w:eastAsia="Times New Roman" w:hAnsi="Times New Roman" w:cs="Times New Roman"/>
          <w:sz w:val="20"/>
          <w:szCs w:val="20"/>
          <w:lang w:eastAsia="tr-TR"/>
        </w:rPr>
        <w:softHyphen/>
        <w:t>rüş ayrılığı bulunduğundan Hanefî mez</w:t>
      </w:r>
      <w:r w:rsidRPr="00A34745">
        <w:rPr>
          <w:rFonts w:ascii="Times New Roman" w:eastAsia="Times New Roman" w:hAnsi="Times New Roman" w:cs="Times New Roman"/>
          <w:sz w:val="20"/>
          <w:szCs w:val="20"/>
          <w:lang w:eastAsia="tr-TR"/>
        </w:rPr>
        <w:softHyphen/>
        <w:t>hebi Kur'an meâliyle kıraat konusuna kıs</w:t>
      </w:r>
      <w:r w:rsidRPr="00A34745">
        <w:rPr>
          <w:rFonts w:ascii="Times New Roman" w:eastAsia="Times New Roman" w:hAnsi="Times New Roman" w:cs="Times New Roman"/>
          <w:sz w:val="20"/>
          <w:szCs w:val="20"/>
          <w:lang w:eastAsia="tr-TR"/>
        </w:rPr>
        <w:softHyphen/>
        <w:t>men farklı yaklaşır. Onların bir veya üç âyet okumakla kıraat şartını yerine gel</w:t>
      </w:r>
      <w:r w:rsidRPr="00A34745">
        <w:rPr>
          <w:rFonts w:ascii="Times New Roman" w:eastAsia="Times New Roman" w:hAnsi="Times New Roman" w:cs="Times New Roman"/>
          <w:sz w:val="20"/>
          <w:szCs w:val="20"/>
          <w:lang w:eastAsia="tr-TR"/>
        </w:rPr>
        <w:softHyphen/>
        <w:t>miş saymaları da bu anlayışlarının sonu</w:t>
      </w:r>
      <w:r w:rsidRPr="00A34745">
        <w:rPr>
          <w:rFonts w:ascii="Times New Roman" w:eastAsia="Times New Roman" w:hAnsi="Times New Roman" w:cs="Times New Roman"/>
          <w:sz w:val="20"/>
          <w:szCs w:val="20"/>
          <w:lang w:eastAsia="tr-TR"/>
        </w:rPr>
        <w:softHyphen/>
        <w:t>cudur. Ebû Hanîfe'ye göre dili dönenle</w:t>
      </w:r>
      <w:r w:rsidRPr="00A34745">
        <w:rPr>
          <w:rFonts w:ascii="Times New Roman" w:eastAsia="Times New Roman" w:hAnsi="Times New Roman" w:cs="Times New Roman"/>
          <w:sz w:val="20"/>
          <w:szCs w:val="20"/>
          <w:lang w:eastAsia="tr-TR"/>
        </w:rPr>
        <w:softHyphen/>
        <w:t>rin, yani Arapça telaffuza güç yetirenle-rin bile namazda Kur'an'ın kendi dillerin</w:t>
      </w:r>
      <w:r w:rsidRPr="00A34745">
        <w:rPr>
          <w:rFonts w:ascii="Times New Roman" w:eastAsia="Times New Roman" w:hAnsi="Times New Roman" w:cs="Times New Roman"/>
          <w:sz w:val="20"/>
          <w:szCs w:val="20"/>
          <w:lang w:eastAsia="tr-TR"/>
        </w:rPr>
        <w:softHyphen/>
        <w:t>deki tercümesini okumaları halinde kıra</w:t>
      </w:r>
      <w:r w:rsidRPr="00A34745">
        <w:rPr>
          <w:rFonts w:ascii="Times New Roman" w:eastAsia="Times New Roman" w:hAnsi="Times New Roman" w:cs="Times New Roman"/>
          <w:sz w:val="20"/>
          <w:szCs w:val="20"/>
          <w:lang w:eastAsia="tr-TR"/>
        </w:rPr>
        <w:softHyphen/>
        <w:t>at şartı yerine gelmiş olur. Ancak Kur'an asıl dilinden okunmadığı için bu mekruh</w:t>
      </w:r>
      <w:r w:rsidRPr="00A34745">
        <w:rPr>
          <w:rFonts w:ascii="Times New Roman" w:eastAsia="Times New Roman" w:hAnsi="Times New Roman" w:cs="Times New Roman"/>
          <w:sz w:val="20"/>
          <w:szCs w:val="20"/>
          <w:lang w:eastAsia="tr-TR"/>
        </w:rPr>
        <w:softHyphen/>
        <w:t>tur. Ebû Hanîfe'nin bu görüşü mezhepte genel kabul görmemiş, İmâmeyn dahil Hanefî fakihleri, bu ruhsatı Arapça telaf</w:t>
      </w:r>
      <w:r w:rsidRPr="00A34745">
        <w:rPr>
          <w:rFonts w:ascii="Times New Roman" w:eastAsia="Times New Roman" w:hAnsi="Times New Roman" w:cs="Times New Roman"/>
          <w:sz w:val="20"/>
          <w:szCs w:val="20"/>
          <w:lang w:eastAsia="tr-TR"/>
        </w:rPr>
        <w:softHyphen/>
        <w:t>fuza güç yeti rem eyenlerin geçici olarak kullanabileceği bir noktada tutmuşlardır. Buna göre dili dönmeyen veya ezberleye-meyen kimseler Öğreninceye kadar na</w:t>
      </w:r>
      <w:r w:rsidRPr="00A34745">
        <w:rPr>
          <w:rFonts w:ascii="Times New Roman" w:eastAsia="Times New Roman" w:hAnsi="Times New Roman" w:cs="Times New Roman"/>
          <w:sz w:val="20"/>
          <w:szCs w:val="20"/>
          <w:lang w:eastAsia="tr-TR"/>
        </w:rPr>
        <w:softHyphen/>
        <w:t>mazda Kur'an'ı kendi dillerinden okuya</w:t>
      </w:r>
      <w:r w:rsidRPr="00A34745">
        <w:rPr>
          <w:rFonts w:ascii="Times New Roman" w:eastAsia="Times New Roman" w:hAnsi="Times New Roman" w:cs="Times New Roman"/>
          <w:sz w:val="20"/>
          <w:szCs w:val="20"/>
          <w:lang w:eastAsia="tr-TR"/>
        </w:rPr>
        <w:softHyphen/>
        <w:t>bilirler. Diğer mezhepler ise bu kimseler için başka kolaylıklar ve imkânlar getir</w:t>
      </w:r>
      <w:r w:rsidRPr="00A34745">
        <w:rPr>
          <w:rFonts w:ascii="Times New Roman" w:eastAsia="Times New Roman" w:hAnsi="Times New Roman" w:cs="Times New Roman"/>
          <w:sz w:val="20"/>
          <w:szCs w:val="20"/>
          <w:lang w:eastAsia="tr-TR"/>
        </w:rPr>
        <w:softHyphen/>
        <w:t>miş, fakat namazda Kur'an'ın Arapça metninin okunması gerektiğinde, tercü</w:t>
      </w:r>
      <w:r w:rsidRPr="00A34745">
        <w:rPr>
          <w:rFonts w:ascii="Times New Roman" w:eastAsia="Times New Roman" w:hAnsi="Times New Roman" w:cs="Times New Roman"/>
          <w:sz w:val="20"/>
          <w:szCs w:val="20"/>
          <w:lang w:eastAsia="tr-TR"/>
        </w:rPr>
        <w:softHyphen/>
        <w:t>menin kıraat olarak caiz olmadığında ıs</w:t>
      </w:r>
      <w:r w:rsidRPr="00A34745">
        <w:rPr>
          <w:rFonts w:ascii="Times New Roman" w:eastAsia="Times New Roman" w:hAnsi="Times New Roman" w:cs="Times New Roman"/>
          <w:sz w:val="20"/>
          <w:szCs w:val="20"/>
          <w:lang w:eastAsia="tr-TR"/>
        </w:rPr>
        <w:softHyphen/>
        <w:t>rar etmiştir.</w:t>
      </w:r>
      <w:r w:rsidRPr="00A34745">
        <w:rPr>
          <w:rFonts w:ascii="Times New Roman" w:eastAsia="Times New Roman" w:hAnsi="Times New Roman" w:cs="Times New Roman"/>
          <w:sz w:val="20"/>
          <w:vertAlign w:val="superscript"/>
          <w:lang w:eastAsia="tr-TR"/>
        </w:rPr>
        <w:footnoteReference w:id="145"/>
      </w:r>
      <w:r w:rsidRPr="00A34745">
        <w:rPr>
          <w:rFonts w:ascii="Times New Roman" w:eastAsia="Times New Roman" w:hAnsi="Times New Roman" w:cs="Times New Roman"/>
          <w:sz w:val="20"/>
          <w:vertAlign w:val="superscript"/>
          <w:lang w:eastAsia="tr-TR"/>
        </w:rPr>
        <w:t>[298]</w:t>
      </w:r>
      <w:r w:rsidRPr="00A34745">
        <w:rPr>
          <w:rFonts w:ascii="Times New Roman" w:eastAsia="Times New Roman" w:hAnsi="Times New Roman" w:cs="Times New Roman"/>
          <w:sz w:val="20"/>
          <w:szCs w:val="20"/>
          <w:lang w:eastAsia="tr-TR"/>
        </w:rPr>
        <w:t xml:space="preserve"> Dilsizlerden kıraat far</w:t>
      </w:r>
      <w:r w:rsidRPr="00A34745">
        <w:rPr>
          <w:rFonts w:ascii="Times New Roman" w:eastAsia="Times New Roman" w:hAnsi="Times New Roman" w:cs="Times New Roman"/>
          <w:sz w:val="20"/>
          <w:szCs w:val="20"/>
          <w:lang w:eastAsia="tr-TR"/>
        </w:rPr>
        <w:softHyphen/>
        <w:t>zının düştüğü konusunda ise görüş birli</w:t>
      </w:r>
      <w:r w:rsidRPr="00A34745">
        <w:rPr>
          <w:rFonts w:ascii="Times New Roman" w:eastAsia="Times New Roman" w:hAnsi="Times New Roman" w:cs="Times New Roman"/>
          <w:sz w:val="20"/>
          <w:szCs w:val="20"/>
          <w:lang w:eastAsia="tr-TR"/>
        </w:rPr>
        <w:softHyphen/>
        <w:t>ği vardır.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Kıraatin kural olarak ezberden yapıl</w:t>
      </w:r>
      <w:r w:rsidRPr="00A34745">
        <w:rPr>
          <w:rFonts w:ascii="Times New Roman" w:eastAsia="Times New Roman" w:hAnsi="Times New Roman" w:cs="Times New Roman"/>
          <w:sz w:val="20"/>
          <w:szCs w:val="20"/>
          <w:lang w:eastAsia="tr-TR"/>
        </w:rPr>
        <w:softHyphen/>
        <w:t>ması gerekirse de Şafiî ve Hanbelîler na</w:t>
      </w:r>
      <w:r w:rsidRPr="00A34745">
        <w:rPr>
          <w:rFonts w:ascii="Times New Roman" w:eastAsia="Times New Roman" w:hAnsi="Times New Roman" w:cs="Times New Roman"/>
          <w:sz w:val="20"/>
          <w:szCs w:val="20"/>
          <w:lang w:eastAsia="tr-TR"/>
        </w:rPr>
        <w:softHyphen/>
        <w:t>mazda mushafa bakarak okumayı caiz görür. Mâlikîler bunu farz namazlarda, Hanefîler'den Ebû Yûsuf ve İmam Mu-hammed eş-Şeybânî her namazda mek</w:t>
      </w:r>
      <w:r w:rsidRPr="00A34745">
        <w:rPr>
          <w:rFonts w:ascii="Times New Roman" w:eastAsia="Times New Roman" w:hAnsi="Times New Roman" w:cs="Times New Roman"/>
          <w:sz w:val="20"/>
          <w:szCs w:val="20"/>
          <w:lang w:eastAsia="tr-TR"/>
        </w:rPr>
        <w:softHyphen/>
        <w:t>ruh sayarken Ebû Hanîfe namazı bozan davranışlardan kabul eder. Kıraatin Kur-'an'ın Arapça metninin telaffuzu ile yapıl</w:t>
      </w:r>
      <w:r w:rsidRPr="00A34745">
        <w:rPr>
          <w:rFonts w:ascii="Times New Roman" w:eastAsia="Times New Roman" w:hAnsi="Times New Roman" w:cs="Times New Roman"/>
          <w:sz w:val="20"/>
          <w:szCs w:val="20"/>
          <w:lang w:eastAsia="tr-TR"/>
        </w:rPr>
        <w:softHyphen/>
        <w:t>ması esas olduğundan Kur'an'ın doğru okunması, anlamını bozacak okuma yanlışlarından kaçınılması, ilâve ve eksiltme yapılmaması gerekir. Bunu sağlamaya</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matuf olarak da fıkıh literatüründe "zel-letü'l-kârî" başlığı altında bazı ölçüler ge</w:t>
      </w:r>
      <w:r w:rsidRPr="00A34745">
        <w:rPr>
          <w:rFonts w:ascii="Times New Roman" w:eastAsia="Times New Roman" w:hAnsi="Times New Roman" w:cs="Times New Roman"/>
          <w:sz w:val="20"/>
          <w:szCs w:val="20"/>
          <w:lang w:eastAsia="tr-TR"/>
        </w:rPr>
        <w:softHyphen/>
        <w:t>liştirilmiş ve muhtemel okuma yanlışla</w:t>
      </w:r>
      <w:r w:rsidRPr="00A34745">
        <w:rPr>
          <w:rFonts w:ascii="Times New Roman" w:eastAsia="Times New Roman" w:hAnsi="Times New Roman" w:cs="Times New Roman"/>
          <w:sz w:val="20"/>
          <w:szCs w:val="20"/>
          <w:lang w:eastAsia="tr-TR"/>
        </w:rPr>
        <w:softHyphen/>
        <w:t>rının namaza etkisi üzerinde durulmuş</w:t>
      </w:r>
      <w:r w:rsidRPr="00A34745">
        <w:rPr>
          <w:rFonts w:ascii="Times New Roman" w:eastAsia="Times New Roman" w:hAnsi="Times New Roman" w:cs="Times New Roman"/>
          <w:sz w:val="20"/>
          <w:szCs w:val="20"/>
          <w:lang w:eastAsia="tr-TR"/>
        </w:rPr>
        <w:softHyphen/>
        <w:t>tur.</w:t>
      </w:r>
      <w:r w:rsidRPr="00A34745">
        <w:rPr>
          <w:rFonts w:ascii="Times New Roman" w:eastAsia="Times New Roman" w:hAnsi="Times New Roman" w:cs="Times New Roman"/>
          <w:sz w:val="20"/>
          <w:vertAlign w:val="superscript"/>
          <w:lang w:eastAsia="tr-TR"/>
        </w:rPr>
        <w:footnoteReference w:id="146"/>
      </w:r>
      <w:r w:rsidRPr="00A34745">
        <w:rPr>
          <w:rFonts w:ascii="Times New Roman" w:eastAsia="Times New Roman" w:hAnsi="Times New Roman" w:cs="Times New Roman"/>
          <w:sz w:val="20"/>
          <w:vertAlign w:val="superscript"/>
          <w:lang w:eastAsia="tr-TR"/>
        </w:rPr>
        <w:t>[299]</w:t>
      </w:r>
    </w:p>
    <w:p w:rsidR="00A34745" w:rsidRPr="00A34745" w:rsidRDefault="00A34745" w:rsidP="00A34745">
      <w:pPr>
        <w:keepNext/>
        <w:spacing w:after="0" w:line="240" w:lineRule="auto"/>
        <w:outlineLvl w:val="2"/>
        <w:rPr>
          <w:rFonts w:ascii="Times New Roman" w:eastAsia="Times New Roman" w:hAnsi="Times New Roman" w:cs="Arial"/>
          <w:b/>
          <w:bCs/>
          <w:sz w:val="20"/>
          <w:szCs w:val="20"/>
          <w:lang w:eastAsia="tr-TR"/>
        </w:rPr>
      </w:pPr>
    </w:p>
    <w:p w:rsidR="00A34745" w:rsidRPr="00A34745" w:rsidRDefault="00A34745" w:rsidP="00A34745">
      <w:pPr>
        <w:keepNext/>
        <w:spacing w:after="0" w:line="240" w:lineRule="auto"/>
        <w:outlineLvl w:val="2"/>
        <w:rPr>
          <w:rFonts w:ascii="Times New Roman" w:eastAsia="Times New Roman" w:hAnsi="Times New Roman" w:cs="Arial"/>
          <w:b/>
          <w:bCs/>
          <w:sz w:val="20"/>
          <w:szCs w:val="26"/>
          <w:lang w:eastAsia="tr-TR"/>
        </w:rPr>
      </w:pPr>
      <w:bookmarkStart w:id="8" w:name="_Toc152248384"/>
      <w:r w:rsidRPr="00A34745">
        <w:rPr>
          <w:rFonts w:ascii="Times New Roman" w:eastAsia="Times New Roman" w:hAnsi="Times New Roman" w:cs="Arial"/>
          <w:b/>
          <w:bCs/>
          <w:sz w:val="20"/>
          <w:szCs w:val="20"/>
          <w:lang w:eastAsia="tr-TR"/>
        </w:rPr>
        <w:t>Bibliyografya :</w:t>
      </w:r>
      <w:bookmarkEnd w:id="8"/>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 xml:space="preserve">Buhârî, "Ezan", 51, 95-105, "Tefsir", 17; Müslim, "Şalât", 34-36,42; Ebû Dâvûd, "Şalât", 135; Nesâî, "İftitâh", 32; Şafiî, el-Üm, I, 93-95; Sahnûn, el-Müdeouene, I, 65-68; Kâsânî, BedâVJ, 110-113; ibn Rüşd, Bidâyetü'i-müc-tehid,\, 97-101; İbn Kudâme, el-Muğnî, Kahire 1388/1968, I, 343-357; Nevevî. Raozatü't-tâli-bîn (nşr. Âdil Ahmed Abdülmevcûd -Ali M. Mu-avvaz). Beyrut 1412/1992, I, 346-354; Karâfi. ez-Zahîrefnşr. Saîd A'râb). </w:t>
      </w:r>
      <w:r w:rsidRPr="00A34745">
        <w:rPr>
          <w:rFonts w:ascii="Times New Roman" w:eastAsia="Times New Roman" w:hAnsi="Times New Roman" w:cs="Times New Roman"/>
          <w:sz w:val="20"/>
          <w:szCs w:val="20"/>
          <w:lang w:eastAsia="tr-TR"/>
        </w:rPr>
        <w:lastRenderedPageBreak/>
        <w:t>Beyrut 1994, li, 176-190; İbn Teymiyye. el-Fetâua'l-kilbrâ(nşr. Hase-neyn M. Mahlûf), Beyrut, ts. (Dârü'l-ma'rife], I, 220; II, 166-167; İbn Cüzey. Kauanînü'l-ahkâ-mi'ş-şertiyye, Beyrut 1979, s. 74-76; İbnü'l-Murtazâ. el-Bahrü'z-zehhâr, San'a 1409/1988, 1, 243-253; Tecrid Tercemesi,\fl\, 313; IX, 27; XI, 229 vd.; Şemseddin er-Remlî, Hihâyetu'l-muhtac. Kahire 1386/1967,1, 472-496; Şevkâ-ni. Hetjtü'l-eutâr, II, 219-264; İbn Âbidîn, Red-düV-muhtâr(Kahire), 1,446-447; M. Cevâd Mağ-niyye, Ftkhü'l-imâm Cac[er eş-Şâdık, Beyrut 1404/1984, I, 177-178; "Kırâ'e", Mu.F,XXX, 111,46-65.</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Ebubekir Sifil</w:t>
      </w:r>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p>
    <w:p w:rsidR="00A34745" w:rsidRPr="00A34745" w:rsidRDefault="00A34745" w:rsidP="00A34745">
      <w:pPr>
        <w:keepNext/>
        <w:spacing w:after="0" w:line="240" w:lineRule="auto"/>
        <w:jc w:val="center"/>
        <w:outlineLvl w:val="0"/>
        <w:rPr>
          <w:rFonts w:ascii="Times New Roman" w:eastAsia="Times New Roman" w:hAnsi="Times New Roman" w:cs="Arial"/>
          <w:b/>
          <w:bCs/>
          <w:kern w:val="32"/>
          <w:sz w:val="20"/>
          <w:szCs w:val="32"/>
          <w:lang w:eastAsia="tr-TR"/>
        </w:rPr>
      </w:pPr>
      <w:bookmarkStart w:id="9" w:name="_Toc152248385"/>
      <w:r w:rsidRPr="00A34745">
        <w:rPr>
          <w:rFonts w:ascii="Times New Roman" w:eastAsia="Times New Roman" w:hAnsi="Times New Roman" w:cs="Arial"/>
          <w:b/>
          <w:bCs/>
          <w:kern w:val="32"/>
          <w:sz w:val="20"/>
          <w:szCs w:val="20"/>
          <w:lang w:eastAsia="tr-TR"/>
        </w:rPr>
        <w:t>KIRAAT</w:t>
      </w:r>
      <w:bookmarkEnd w:id="9"/>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Hadis alma (tahammül) yollarından biri.</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Sözlükte "okumak" anlamına gelen kı</w:t>
      </w:r>
      <w:r w:rsidRPr="00A34745">
        <w:rPr>
          <w:rFonts w:ascii="Times New Roman" w:eastAsia="Times New Roman" w:hAnsi="Times New Roman" w:cs="Times New Roman"/>
          <w:sz w:val="20"/>
          <w:szCs w:val="20"/>
          <w:lang w:eastAsia="tr-TR"/>
        </w:rPr>
        <w:softHyphen/>
        <w:t>raat kelimesi terim olarak hadis öğrenim ve Öğretim yollarından biri olup "el-kırâe ale'ş-şeyh" şeklinde de geçmektedir. Bu metotla hadis almak isteyen öğrenci şeyhine onun rivayetlerini okumak su</w:t>
      </w:r>
      <w:r w:rsidRPr="00A34745">
        <w:rPr>
          <w:rFonts w:ascii="Times New Roman" w:eastAsia="Times New Roman" w:hAnsi="Times New Roman" w:cs="Times New Roman"/>
          <w:sz w:val="20"/>
          <w:szCs w:val="20"/>
          <w:lang w:eastAsia="tr-TR"/>
        </w:rPr>
        <w:softHyphen/>
        <w:t>retiyle kontrol ettirip rivayet hakkını el</w:t>
      </w:r>
      <w:r w:rsidRPr="00A34745">
        <w:rPr>
          <w:rFonts w:ascii="Times New Roman" w:eastAsia="Times New Roman" w:hAnsi="Times New Roman" w:cs="Times New Roman"/>
          <w:sz w:val="20"/>
          <w:szCs w:val="20"/>
          <w:lang w:eastAsia="tr-TR"/>
        </w:rPr>
        <w:softHyphen/>
        <w:t>de eder. Muhaddislerin çoğunluğu "bir şeyi bir kimseye sunmak, göstermek" mânasındaki arz terimini kıraatle eş an</w:t>
      </w:r>
      <w:r w:rsidRPr="00A34745">
        <w:rPr>
          <w:rFonts w:ascii="Times New Roman" w:eastAsia="Times New Roman" w:hAnsi="Times New Roman" w:cs="Times New Roman"/>
          <w:sz w:val="20"/>
          <w:szCs w:val="20"/>
          <w:lang w:eastAsia="tr-TR"/>
        </w:rPr>
        <w:softHyphen/>
        <w:t>lamlı olarak kullanmışlardır. Hâkim en-Nî-sâbûrî'ye göre arz, hadislerin okunmak-sızın hocaya gösterilmesi ve hocanın da bunları inceleyip onaylamasıdır.</w:t>
      </w:r>
      <w:r w:rsidRPr="00A34745">
        <w:rPr>
          <w:rFonts w:ascii="Times New Roman" w:eastAsia="Times New Roman" w:hAnsi="Times New Roman" w:cs="Times New Roman"/>
          <w:sz w:val="20"/>
          <w:vertAlign w:val="superscript"/>
          <w:lang w:eastAsia="tr-TR"/>
        </w:rPr>
        <w:footnoteReference w:id="147"/>
      </w:r>
      <w:r w:rsidRPr="00A34745">
        <w:rPr>
          <w:rFonts w:ascii="Times New Roman" w:eastAsia="Times New Roman" w:hAnsi="Times New Roman" w:cs="Times New Roman"/>
          <w:sz w:val="20"/>
          <w:vertAlign w:val="superscript"/>
          <w:lang w:eastAsia="tr-TR"/>
        </w:rPr>
        <w:t>[300]</w:t>
      </w:r>
      <w:r w:rsidRPr="00A34745">
        <w:rPr>
          <w:rFonts w:ascii="Times New Roman" w:eastAsia="Times New Roman" w:hAnsi="Times New Roman" w:cs="Times New Roman"/>
          <w:sz w:val="20"/>
          <w:szCs w:val="20"/>
          <w:lang w:eastAsia="tr-TR"/>
        </w:rPr>
        <w:t xml:space="preserve"> İbn Hacer gibi bazı muhaddisler ise kıraat ile arzın farklı olduğunu söylemişlerdir. Onlara göre kı</w:t>
      </w:r>
      <w:r w:rsidRPr="00A34745">
        <w:rPr>
          <w:rFonts w:ascii="Times New Roman" w:eastAsia="Times New Roman" w:hAnsi="Times New Roman" w:cs="Times New Roman"/>
          <w:sz w:val="20"/>
          <w:szCs w:val="20"/>
          <w:lang w:eastAsia="tr-TR"/>
        </w:rPr>
        <w:softHyphen/>
        <w:t>raat arz dışında başka amaçlarla da ola</w:t>
      </w:r>
      <w:r w:rsidRPr="00A34745">
        <w:rPr>
          <w:rFonts w:ascii="Times New Roman" w:eastAsia="Times New Roman" w:hAnsi="Times New Roman" w:cs="Times New Roman"/>
          <w:sz w:val="20"/>
          <w:szCs w:val="20"/>
          <w:lang w:eastAsia="tr-TR"/>
        </w:rPr>
        <w:softHyphen/>
        <w:t>bilir.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Arap yazısının doğrudan kitaptan nakil için yeterli olmadığı ilk dönemlerde ön</w:t>
      </w:r>
      <w:r w:rsidRPr="00A34745">
        <w:rPr>
          <w:rFonts w:ascii="Times New Roman" w:eastAsia="Times New Roman" w:hAnsi="Times New Roman" w:cs="Times New Roman"/>
          <w:sz w:val="20"/>
          <w:szCs w:val="20"/>
          <w:lang w:eastAsia="tr-TR"/>
        </w:rPr>
        <w:softHyphen/>
        <w:t>ceden yazılan hadis metinlerindeki muh</w:t>
      </w:r>
      <w:r w:rsidRPr="00A34745">
        <w:rPr>
          <w:rFonts w:ascii="Times New Roman" w:eastAsia="Times New Roman" w:hAnsi="Times New Roman" w:cs="Times New Roman"/>
          <w:sz w:val="20"/>
          <w:szCs w:val="20"/>
          <w:lang w:eastAsia="tr-TR"/>
        </w:rPr>
        <w:softHyphen/>
        <w:t>temel hataları tashih etmek ve rivayet yetkisi almak amacıyla geliştirilen metot</w:t>
      </w:r>
      <w:r w:rsidRPr="00A34745">
        <w:rPr>
          <w:rFonts w:ascii="Times New Roman" w:eastAsia="Times New Roman" w:hAnsi="Times New Roman" w:cs="Times New Roman"/>
          <w:sz w:val="20"/>
          <w:szCs w:val="20"/>
          <w:lang w:eastAsia="tr-TR"/>
        </w:rPr>
        <w:softHyphen/>
        <w:t>lardan olan kıraat, talebenin hadisleri biz</w:t>
      </w:r>
      <w:r w:rsidRPr="00A34745">
        <w:rPr>
          <w:rFonts w:ascii="Times New Roman" w:eastAsia="Times New Roman" w:hAnsi="Times New Roman" w:cs="Times New Roman"/>
          <w:sz w:val="20"/>
          <w:szCs w:val="20"/>
          <w:lang w:eastAsia="tr-TR"/>
        </w:rPr>
        <w:softHyphen/>
        <w:t>zat şeyhe okuması veya başka biri şeyhe okurken dinlemesiyle gerçekleşir. Okumanın kitaptan yahut ezberden yapılması, hocanın ve dinleyenlerin okunan hadis</w:t>
      </w:r>
      <w:r w:rsidRPr="00A34745">
        <w:rPr>
          <w:rFonts w:ascii="Times New Roman" w:eastAsia="Times New Roman" w:hAnsi="Times New Roman" w:cs="Times New Roman"/>
          <w:sz w:val="20"/>
          <w:szCs w:val="20"/>
          <w:lang w:eastAsia="tr-TR"/>
        </w:rPr>
        <w:softHyphen/>
        <w:t>leri kitaptan veya ezberden takip etme</w:t>
      </w:r>
      <w:r w:rsidRPr="00A34745">
        <w:rPr>
          <w:rFonts w:ascii="Times New Roman" w:eastAsia="Times New Roman" w:hAnsi="Times New Roman" w:cs="Times New Roman"/>
          <w:sz w:val="20"/>
          <w:szCs w:val="20"/>
          <w:lang w:eastAsia="tr-TR"/>
        </w:rPr>
        <w:softHyphen/>
        <w:t>leri arasında farkyoktur. Ancak ezberden takip eden dinleyicilerin hadisleri ezber</w:t>
      </w:r>
      <w:r w:rsidRPr="00A34745">
        <w:rPr>
          <w:rFonts w:ascii="Times New Roman" w:eastAsia="Times New Roman" w:hAnsi="Times New Roman" w:cs="Times New Roman"/>
          <w:sz w:val="20"/>
          <w:szCs w:val="20"/>
          <w:lang w:eastAsia="tr-TR"/>
        </w:rPr>
        <w:softHyphen/>
        <w:t>lemiş olması şart görülmüştür. Ayrıca ki</w:t>
      </w:r>
      <w:r w:rsidRPr="00A34745">
        <w:rPr>
          <w:rFonts w:ascii="Times New Roman" w:eastAsia="Times New Roman" w:hAnsi="Times New Roman" w:cs="Times New Roman"/>
          <w:sz w:val="20"/>
          <w:szCs w:val="20"/>
          <w:lang w:eastAsia="tr-TR"/>
        </w:rPr>
        <w:softHyphen/>
        <w:t>taptan takip etmesi durumunda hocaya ait asıl nüsha bizzat hocanın elinde bulu</w:t>
      </w:r>
      <w:r w:rsidRPr="00A34745">
        <w:rPr>
          <w:rFonts w:ascii="Times New Roman" w:eastAsia="Times New Roman" w:hAnsi="Times New Roman" w:cs="Times New Roman"/>
          <w:sz w:val="20"/>
          <w:szCs w:val="20"/>
          <w:lang w:eastAsia="tr-TR"/>
        </w:rPr>
        <w:softHyphen/>
        <w:t>nabileceği gibi onun izniyle güvenilir bir kişinin asıl nüshadan takip etmesi de ye</w:t>
      </w:r>
      <w:r w:rsidRPr="00A34745">
        <w:rPr>
          <w:rFonts w:ascii="Times New Roman" w:eastAsia="Times New Roman" w:hAnsi="Times New Roman" w:cs="Times New Roman"/>
          <w:sz w:val="20"/>
          <w:szCs w:val="20"/>
          <w:lang w:eastAsia="tr-TR"/>
        </w:rPr>
        <w:softHyphen/>
        <w:t>terlidir. Ezberden veya kitaptan takip edenlerin dikkatli olmaları gerekir. Irâki, dinleyicilerin içinde sika olan birinin ez</w:t>
      </w:r>
      <w:r w:rsidRPr="00A34745">
        <w:rPr>
          <w:rFonts w:ascii="Times New Roman" w:eastAsia="Times New Roman" w:hAnsi="Times New Roman" w:cs="Times New Roman"/>
          <w:sz w:val="20"/>
          <w:szCs w:val="20"/>
          <w:lang w:eastAsia="tr-TR"/>
        </w:rPr>
        <w:softHyphen/>
        <w:t>berden takip etmesinin de yeterli olduğu görüşündedir. Sehâvî de dinleyenin dik</w:t>
      </w:r>
      <w:r w:rsidRPr="00A34745">
        <w:rPr>
          <w:rFonts w:ascii="Times New Roman" w:eastAsia="Times New Roman" w:hAnsi="Times New Roman" w:cs="Times New Roman"/>
          <w:sz w:val="20"/>
          <w:szCs w:val="20"/>
          <w:lang w:eastAsia="tr-TR"/>
        </w:rPr>
        <w:softHyphen/>
        <w:t>katli olması şartıyla bunu caiz görür. Süyûtî ise dinleyiciler arasında sika olan bir kişinin kitaptan veya ezberden takibi ara</w:t>
      </w:r>
      <w:r w:rsidRPr="00A34745">
        <w:rPr>
          <w:rFonts w:ascii="Times New Roman" w:eastAsia="Times New Roman" w:hAnsi="Times New Roman" w:cs="Times New Roman"/>
          <w:sz w:val="20"/>
          <w:szCs w:val="20"/>
          <w:lang w:eastAsia="tr-TR"/>
        </w:rPr>
        <w:softHyphen/>
        <w:t>sında fark bulunmadığını söyler.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Hadis naklinde kıraatin uygun bir me</w:t>
      </w:r>
      <w:r w:rsidRPr="00A34745">
        <w:rPr>
          <w:rFonts w:ascii="Times New Roman" w:eastAsia="Times New Roman" w:hAnsi="Times New Roman" w:cs="Times New Roman"/>
          <w:sz w:val="20"/>
          <w:szCs w:val="20"/>
          <w:lang w:eastAsia="tr-TR"/>
        </w:rPr>
        <w:softHyphen/>
        <w:t>tot sayıldığında birkaç âlim dışında görüş birliği bulunmakla birlikte semâ veya kıraat metotlarından hangisinin amaca daha uygun olduğunda ihtilâf edilmiştir. Başta Ebû Hanîfe ve İmam Mâlik olmak üzere Hicaz ve Küfe âlimlerinin çoğunlu</w:t>
      </w:r>
      <w:r w:rsidRPr="00A34745">
        <w:rPr>
          <w:rFonts w:ascii="Times New Roman" w:eastAsia="Times New Roman" w:hAnsi="Times New Roman" w:cs="Times New Roman"/>
          <w:sz w:val="20"/>
          <w:szCs w:val="20"/>
          <w:lang w:eastAsia="tr-TR"/>
        </w:rPr>
        <w:softHyphen/>
        <w:t>ğu ile İmam Buhârî semâ ve kıraat arasın</w:t>
      </w:r>
      <w:r w:rsidRPr="00A34745">
        <w:rPr>
          <w:rFonts w:ascii="Times New Roman" w:eastAsia="Times New Roman" w:hAnsi="Times New Roman" w:cs="Times New Roman"/>
          <w:sz w:val="20"/>
          <w:szCs w:val="20"/>
          <w:lang w:eastAsia="tr-TR"/>
        </w:rPr>
        <w:softHyphen/>
        <w:t>da fark bulunmadığını belirtir. Ubeydul-lah b. Ömer, İbn. Ebû Zi'b, Süfyân es-Sev-rî, Leys b. Sa'd, Abdurrahman b. Mehdî, Ebû Hatim er-Râzî gibi âlimler ise kıraati semâa tercih ederken muhaddislerin ço</w:t>
      </w:r>
      <w:r w:rsidRPr="00A34745">
        <w:rPr>
          <w:rFonts w:ascii="Times New Roman" w:eastAsia="Times New Roman" w:hAnsi="Times New Roman" w:cs="Times New Roman"/>
          <w:sz w:val="20"/>
          <w:szCs w:val="20"/>
          <w:lang w:eastAsia="tr-TR"/>
        </w:rPr>
        <w:softHyphen/>
        <w:t>ğu semain hadis alma metotlarının en üs</w:t>
      </w:r>
      <w:r w:rsidRPr="00A34745">
        <w:rPr>
          <w:rFonts w:ascii="Times New Roman" w:eastAsia="Times New Roman" w:hAnsi="Times New Roman" w:cs="Times New Roman"/>
          <w:sz w:val="20"/>
          <w:szCs w:val="20"/>
          <w:lang w:eastAsia="tr-TR"/>
        </w:rPr>
        <w:softHyphen/>
        <w:t>tünü olduğu görüşünü benimsemiştir.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Semâ ile kıraat arasında fark görme</w:t>
      </w:r>
      <w:r w:rsidRPr="00A34745">
        <w:rPr>
          <w:rFonts w:ascii="Times New Roman" w:eastAsia="Times New Roman" w:hAnsi="Times New Roman" w:cs="Times New Roman"/>
          <w:sz w:val="20"/>
          <w:szCs w:val="20"/>
          <w:lang w:eastAsia="tr-TR"/>
        </w:rPr>
        <w:softHyphen/>
        <w:t>yenler, her iki metodun hadisin aslına uy</w:t>
      </w:r>
      <w:r w:rsidRPr="00A34745">
        <w:rPr>
          <w:rFonts w:ascii="Times New Roman" w:eastAsia="Times New Roman" w:hAnsi="Times New Roman" w:cs="Times New Roman"/>
          <w:sz w:val="20"/>
          <w:szCs w:val="20"/>
          <w:lang w:eastAsia="tr-TR"/>
        </w:rPr>
        <w:softHyphen/>
        <w:t>gun şekilde naklini temin ettiğini düşün</w:t>
      </w:r>
      <w:r w:rsidRPr="00A34745">
        <w:rPr>
          <w:rFonts w:ascii="Times New Roman" w:eastAsia="Times New Roman" w:hAnsi="Times New Roman" w:cs="Times New Roman"/>
          <w:sz w:val="20"/>
          <w:szCs w:val="20"/>
          <w:lang w:eastAsia="tr-TR"/>
        </w:rPr>
        <w:softHyphen/>
        <w:t>mektedir. Kıraatin semâa tercih edilmesi gerektiğini söyleyenler hadisin şeyhe ar-zedilirken daha dikkatli okunması, semâ esnasında şeyhin hata yapması halinde talebenin bu hatayı düzeltme imkânının olmaması, semâ metodunda ihtilaflı bir hususta şeyhin yanılması durumunda ta</w:t>
      </w:r>
      <w:r w:rsidRPr="00A34745">
        <w:rPr>
          <w:rFonts w:ascii="Times New Roman" w:eastAsia="Times New Roman" w:hAnsi="Times New Roman" w:cs="Times New Roman"/>
          <w:sz w:val="20"/>
          <w:szCs w:val="20"/>
          <w:lang w:eastAsia="tr-TR"/>
        </w:rPr>
        <w:softHyphen/>
        <w:t>lebenin bunu şeyhin tercihi sanması gibi hususları göz Önünde bulundurmuşlar</w:t>
      </w:r>
      <w:r w:rsidRPr="00A34745">
        <w:rPr>
          <w:rFonts w:ascii="Times New Roman" w:eastAsia="Times New Roman" w:hAnsi="Times New Roman" w:cs="Times New Roman"/>
          <w:sz w:val="20"/>
          <w:szCs w:val="20"/>
          <w:lang w:eastAsia="tr-TR"/>
        </w:rPr>
        <w:softHyphen/>
        <w:t>dır. Muhaddislerin çoğu ise hadisin tashif ve tahriften uzak olarak naklinde amaca en uygun metodun semâ olduğunu söy</w:t>
      </w:r>
      <w:r w:rsidRPr="00A34745">
        <w:rPr>
          <w:rFonts w:ascii="Times New Roman" w:eastAsia="Times New Roman" w:hAnsi="Times New Roman" w:cs="Times New Roman"/>
          <w:sz w:val="20"/>
          <w:szCs w:val="20"/>
          <w:lang w:eastAsia="tr-TR"/>
        </w:rPr>
        <w:softHyphen/>
        <w:t>lemiştir.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Kıraat metoduyla hadis alınırken şey</w:t>
      </w:r>
      <w:r w:rsidRPr="00A34745">
        <w:rPr>
          <w:rFonts w:ascii="Times New Roman" w:eastAsia="Times New Roman" w:hAnsi="Times New Roman" w:cs="Times New Roman"/>
          <w:sz w:val="20"/>
          <w:szCs w:val="20"/>
          <w:lang w:eastAsia="tr-TR"/>
        </w:rPr>
        <w:softHyphen/>
        <w:t>hin rivayetlerini ezbere bilmesi, nüshadan takip edenin güvenilir olması, okunan metinlerin dinleyenler tarafından işitil</w:t>
      </w:r>
      <w:r w:rsidRPr="00A34745">
        <w:rPr>
          <w:rFonts w:ascii="Times New Roman" w:eastAsia="Times New Roman" w:hAnsi="Times New Roman" w:cs="Times New Roman"/>
          <w:sz w:val="20"/>
          <w:szCs w:val="20"/>
          <w:lang w:eastAsia="tr-TR"/>
        </w:rPr>
        <w:softHyphen/>
        <w:t>mesi ve bu esnada hadis yazılmaması uyulması gerekli prensiplerdir. Şeyh riva</w:t>
      </w:r>
      <w:r w:rsidRPr="00A34745">
        <w:rPr>
          <w:rFonts w:ascii="Times New Roman" w:eastAsia="Times New Roman" w:hAnsi="Times New Roman" w:cs="Times New Roman"/>
          <w:sz w:val="20"/>
          <w:szCs w:val="20"/>
          <w:lang w:eastAsia="tr-TR"/>
        </w:rPr>
        <w:softHyphen/>
        <w:t>yetlerini ezbere bilmiyorsa bu tür kıraa</w:t>
      </w:r>
      <w:r w:rsidRPr="00A34745">
        <w:rPr>
          <w:rFonts w:ascii="Times New Roman" w:eastAsia="Times New Roman" w:hAnsi="Times New Roman" w:cs="Times New Roman"/>
          <w:sz w:val="20"/>
          <w:szCs w:val="20"/>
          <w:lang w:eastAsia="tr-TR"/>
        </w:rPr>
        <w:softHyphen/>
        <w:t>tin geçerliliği ihtilaflıdır. Kıraat esnasında hadis yazan kimsenin bu durumu ifade etmek üzere "hadartü" (hazır bulundum) gibi bir sîga ile bu hadisi nakledebileceği</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veya hadis yazması okunan metni anla</w:t>
      </w:r>
      <w:r w:rsidRPr="00A34745">
        <w:rPr>
          <w:rFonts w:ascii="Times New Roman" w:eastAsia="Times New Roman" w:hAnsi="Times New Roman" w:cs="Times New Roman"/>
          <w:sz w:val="20"/>
          <w:szCs w:val="20"/>
          <w:lang w:eastAsia="tr-TR"/>
        </w:rPr>
        <w:softHyphen/>
        <w:t>masına engel olmuyorsa bunda bir sa</w:t>
      </w:r>
      <w:r w:rsidRPr="00A34745">
        <w:rPr>
          <w:rFonts w:ascii="Times New Roman" w:eastAsia="Times New Roman" w:hAnsi="Times New Roman" w:cs="Times New Roman"/>
          <w:sz w:val="20"/>
          <w:szCs w:val="20"/>
          <w:lang w:eastAsia="tr-TR"/>
        </w:rPr>
        <w:softHyphen/>
        <w:t>kıncası bulunmadığı şeklinde iki görüş vardır. Kıraat metodu ile alınan hadisin nakledilebilmesi için şeyhin dinlediklerini inkâr etmemesinin yeterli olup olmadığı, ayrıca söziü onayının gerekip gerekme</w:t>
      </w:r>
      <w:r w:rsidRPr="00A34745">
        <w:rPr>
          <w:rFonts w:ascii="Times New Roman" w:eastAsia="Times New Roman" w:hAnsi="Times New Roman" w:cs="Times New Roman"/>
          <w:sz w:val="20"/>
          <w:szCs w:val="20"/>
          <w:lang w:eastAsia="tr-TR"/>
        </w:rPr>
        <w:softHyphen/>
        <w:t>diği hususu da İhtilaflıdır. Dinleyenlerin bazı kısımları işitmemiş olmalarını düşü</w:t>
      </w:r>
      <w:r w:rsidRPr="00A34745">
        <w:rPr>
          <w:rFonts w:ascii="Times New Roman" w:eastAsia="Times New Roman" w:hAnsi="Times New Roman" w:cs="Times New Roman"/>
          <w:sz w:val="20"/>
          <w:szCs w:val="20"/>
          <w:lang w:eastAsia="tr-TR"/>
        </w:rPr>
        <w:softHyphen/>
        <w:t>nerek şeyhin tamamını rivayet için ayrı</w:t>
      </w:r>
      <w:r w:rsidRPr="00A34745">
        <w:rPr>
          <w:rFonts w:ascii="Times New Roman" w:eastAsia="Times New Roman" w:hAnsi="Times New Roman" w:cs="Times New Roman"/>
          <w:sz w:val="20"/>
          <w:szCs w:val="20"/>
          <w:lang w:eastAsia="tr-TR"/>
        </w:rPr>
        <w:softHyphen/>
        <w:t>ca izin verdiğini belirtmesinin uygun ola</w:t>
      </w:r>
      <w:r w:rsidRPr="00A34745">
        <w:rPr>
          <w:rFonts w:ascii="Times New Roman" w:eastAsia="Times New Roman" w:hAnsi="Times New Roman" w:cs="Times New Roman"/>
          <w:sz w:val="20"/>
          <w:szCs w:val="20"/>
          <w:lang w:eastAsia="tr-TR"/>
        </w:rPr>
        <w:softHyphen/>
        <w:t>cağı kabul edilmiştir.</w:t>
      </w: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Hadis alma metotlarının hadisin aslına uygun olarak naklinde aynı değerde ol</w:t>
      </w:r>
      <w:r w:rsidRPr="00A34745">
        <w:rPr>
          <w:rFonts w:ascii="Times New Roman" w:eastAsia="Times New Roman" w:hAnsi="Times New Roman" w:cs="Times New Roman"/>
          <w:sz w:val="20"/>
          <w:szCs w:val="20"/>
          <w:lang w:eastAsia="tr-TR"/>
        </w:rPr>
        <w:softHyphen/>
        <w:t>maması ve rivayetlerin değerlendirilme</w:t>
      </w:r>
      <w:r w:rsidRPr="00A34745">
        <w:rPr>
          <w:rFonts w:ascii="Times New Roman" w:eastAsia="Times New Roman" w:hAnsi="Times New Roman" w:cs="Times New Roman"/>
          <w:sz w:val="20"/>
          <w:szCs w:val="20"/>
          <w:lang w:eastAsia="tr-TR"/>
        </w:rPr>
        <w:softHyphen/>
        <w:t>sinde önemli ölçü kabul edilmesi, hadisin hangi metotla alındığına delâlet etmek üzere rivayet lafızlarının kullanılmasını gerekli kılmışsa da muhaddisler arasında her bir metoda delâlet etmek üzere kullanılacak lafızlarda birlik sağlanamamış olup bu durum kıraat yoluyla alınan ha</w:t>
      </w:r>
      <w:r w:rsidRPr="00A34745">
        <w:rPr>
          <w:rFonts w:ascii="Times New Roman" w:eastAsia="Times New Roman" w:hAnsi="Times New Roman" w:cs="Times New Roman"/>
          <w:sz w:val="20"/>
          <w:szCs w:val="20"/>
          <w:lang w:eastAsia="tr-TR"/>
        </w:rPr>
        <w:softHyphen/>
        <w:t>dislerin rivayeti esnasında kullanılacak la</w:t>
      </w:r>
      <w:r w:rsidRPr="00A34745">
        <w:rPr>
          <w:rFonts w:ascii="Times New Roman" w:eastAsia="Times New Roman" w:hAnsi="Times New Roman" w:cs="Times New Roman"/>
          <w:sz w:val="20"/>
          <w:szCs w:val="20"/>
          <w:lang w:eastAsia="tr-TR"/>
        </w:rPr>
        <w:softHyphen/>
        <w:t>fızlar için de geçerlidir. "Kara'tü alâ fülân" (bu hadisleri falana okudum); "kare"nâ alâ fü</w:t>
      </w:r>
      <w:r w:rsidRPr="00A34745">
        <w:rPr>
          <w:rFonts w:ascii="Times New Roman" w:eastAsia="Times New Roman" w:hAnsi="Times New Roman" w:cs="Times New Roman"/>
          <w:sz w:val="20"/>
          <w:szCs w:val="20"/>
          <w:lang w:eastAsia="tr-TR"/>
        </w:rPr>
        <w:softHyphen/>
        <w:t>lân" (bu hadisleri falana okuduk); "kurie alâ fülân ve ene esmau" (bu hadisleri falana okunurken işittim); "araztü" (bu hadisleri şeyhe arzettim); "haddesenî" (bu hadisleri bana haber verdi); "haddesenâ" (bu hadisle</w:t>
      </w:r>
      <w:r w:rsidRPr="00A34745">
        <w:rPr>
          <w:rFonts w:ascii="Times New Roman" w:eastAsia="Times New Roman" w:hAnsi="Times New Roman" w:cs="Times New Roman"/>
          <w:sz w:val="20"/>
          <w:szCs w:val="20"/>
          <w:lang w:eastAsia="tr-TR"/>
        </w:rPr>
        <w:softHyphen/>
        <w:t>ri bize haber verdi); "ahberenî" (bu hadisleri bana haber verdi), "ahberenâ" (bu hadisleri bize haber verdi) sîgalan kıraat metoduna delâlet etmek üzere kullanılan rivayet la</w:t>
      </w:r>
      <w:r w:rsidRPr="00A34745">
        <w:rPr>
          <w:rFonts w:ascii="Times New Roman" w:eastAsia="Times New Roman" w:hAnsi="Times New Roman" w:cs="Times New Roman"/>
          <w:sz w:val="20"/>
          <w:szCs w:val="20"/>
          <w:lang w:eastAsia="tr-TR"/>
        </w:rPr>
        <w:softHyphen/>
        <w:t xml:space="preserve">fızları ise de Hammâd b. Zeyd, Abdullah b. Mübarek, Yahya </w:t>
      </w:r>
      <w:r w:rsidRPr="00A34745">
        <w:rPr>
          <w:rFonts w:ascii="Times New Roman" w:eastAsia="Times New Roman" w:hAnsi="Times New Roman" w:cs="Times New Roman"/>
          <w:sz w:val="20"/>
          <w:szCs w:val="20"/>
          <w:lang w:eastAsia="tr-TR"/>
        </w:rPr>
        <w:lastRenderedPageBreak/>
        <w:t>b. Maîn ve Ahmed b. Salih et-Taberî. "haddesenî" ve "hadde</w:t>
      </w:r>
      <w:r w:rsidRPr="00A34745">
        <w:rPr>
          <w:rFonts w:ascii="Times New Roman" w:eastAsia="Times New Roman" w:hAnsi="Times New Roman" w:cs="Times New Roman"/>
          <w:sz w:val="20"/>
          <w:szCs w:val="20"/>
          <w:lang w:eastAsia="tr-TR"/>
        </w:rPr>
        <w:softHyphen/>
        <w:t>senâ" lafızlarının kıraat metoduna delâlet etmek üzere kullanılmasını uygun bul</w:t>
      </w:r>
      <w:r w:rsidRPr="00A34745">
        <w:rPr>
          <w:rFonts w:ascii="Times New Roman" w:eastAsia="Times New Roman" w:hAnsi="Times New Roman" w:cs="Times New Roman"/>
          <w:sz w:val="20"/>
          <w:szCs w:val="20"/>
          <w:lang w:eastAsia="tr-TR"/>
        </w:rPr>
        <w:softHyphen/>
        <w:t>mamıştır. Bazı âlimler de "ahberenî" ve "ahberenâ" sığalarının hem semâ hem kıraat metotları için kullanılabileceği gö</w:t>
      </w:r>
      <w:r w:rsidRPr="00A34745">
        <w:rPr>
          <w:rFonts w:ascii="Times New Roman" w:eastAsia="Times New Roman" w:hAnsi="Times New Roman" w:cs="Times New Roman"/>
          <w:sz w:val="20"/>
          <w:szCs w:val="20"/>
          <w:lang w:eastAsia="tr-TR"/>
        </w:rPr>
        <w:softHyphen/>
        <w:t>rüşündedir.</w:t>
      </w:r>
      <w:r w:rsidRPr="00A34745">
        <w:rPr>
          <w:rFonts w:ascii="Times New Roman" w:eastAsia="Times New Roman" w:hAnsi="Times New Roman" w:cs="Times New Roman"/>
          <w:sz w:val="20"/>
          <w:vertAlign w:val="superscript"/>
          <w:lang w:eastAsia="tr-TR"/>
        </w:rPr>
        <w:footnoteReference w:id="148"/>
      </w:r>
      <w:r w:rsidRPr="00A34745">
        <w:rPr>
          <w:rFonts w:ascii="Times New Roman" w:eastAsia="Times New Roman" w:hAnsi="Times New Roman" w:cs="Times New Roman"/>
          <w:sz w:val="20"/>
          <w:vertAlign w:val="superscript"/>
          <w:lang w:eastAsia="tr-TR"/>
        </w:rPr>
        <w:t>[301]</w:t>
      </w:r>
      <w:r w:rsidRPr="00A34745">
        <w:rPr>
          <w:rFonts w:ascii="Times New Roman" w:eastAsia="Times New Roman" w:hAnsi="Times New Roman" w:cs="Times New Roman"/>
          <w:sz w:val="20"/>
          <w:szCs w:val="20"/>
          <w:lang w:eastAsia="tr-TR"/>
        </w:rPr>
        <w:t xml:space="preserve"> Tahâvî bu görüşü benimseyen âlimlerin listesini bir cüzde toplamıştır.</w:t>
      </w:r>
    </w:p>
    <w:p w:rsidR="00A34745" w:rsidRPr="00A34745" w:rsidRDefault="00A34745" w:rsidP="00A34745">
      <w:pPr>
        <w:keepNext/>
        <w:spacing w:after="0" w:line="240" w:lineRule="auto"/>
        <w:outlineLvl w:val="2"/>
        <w:rPr>
          <w:rFonts w:ascii="Times New Roman" w:eastAsia="Times New Roman" w:hAnsi="Times New Roman" w:cs="Arial"/>
          <w:b/>
          <w:bCs/>
          <w:sz w:val="20"/>
          <w:szCs w:val="20"/>
          <w:lang w:eastAsia="tr-TR"/>
        </w:rPr>
      </w:pPr>
    </w:p>
    <w:p w:rsidR="00A34745" w:rsidRPr="00A34745" w:rsidRDefault="00A34745" w:rsidP="00A34745">
      <w:pPr>
        <w:keepNext/>
        <w:spacing w:after="0" w:line="240" w:lineRule="auto"/>
        <w:outlineLvl w:val="2"/>
        <w:rPr>
          <w:rFonts w:ascii="Times New Roman" w:eastAsia="Times New Roman" w:hAnsi="Times New Roman" w:cs="Arial"/>
          <w:b/>
          <w:bCs/>
          <w:sz w:val="20"/>
          <w:szCs w:val="26"/>
          <w:lang w:eastAsia="tr-TR"/>
        </w:rPr>
      </w:pPr>
      <w:bookmarkStart w:id="10" w:name="_Toc152248386"/>
      <w:r w:rsidRPr="00A34745">
        <w:rPr>
          <w:rFonts w:ascii="Times New Roman" w:eastAsia="Times New Roman" w:hAnsi="Times New Roman" w:cs="Arial"/>
          <w:b/>
          <w:bCs/>
          <w:sz w:val="20"/>
          <w:szCs w:val="20"/>
          <w:lang w:eastAsia="tr-TR"/>
        </w:rPr>
        <w:t>Bibliyografya :</w:t>
      </w:r>
      <w:bookmarkEnd w:id="10"/>
    </w:p>
    <w:p w:rsidR="00A34745" w:rsidRPr="00A34745" w:rsidRDefault="00A34745" w:rsidP="00A34745">
      <w:pPr>
        <w:widowControl w:val="0"/>
        <w:adjustRightInd w:val="0"/>
        <w:spacing w:after="0" w:line="240" w:lineRule="auto"/>
        <w:jc w:val="both"/>
        <w:rPr>
          <w:rFonts w:ascii="Times New Roman" w:eastAsia="Times New Roman" w:hAnsi="Times New Roman" w:cs="Times New Roman"/>
          <w:sz w:val="20"/>
          <w:szCs w:val="20"/>
          <w:lang w:eastAsia="tr-TR"/>
        </w:rPr>
      </w:pPr>
    </w:p>
    <w:p w:rsidR="00A34745" w:rsidRPr="00A34745" w:rsidRDefault="00A34745" w:rsidP="00A34745">
      <w:pPr>
        <w:widowControl w:val="0"/>
        <w:adjustRightInd w:val="0"/>
        <w:spacing w:after="0" w:line="240" w:lineRule="auto"/>
        <w:jc w:val="both"/>
        <w:rPr>
          <w:rFonts w:ascii="Courier New" w:eastAsia="Times New Roman" w:hAnsi="Courier New" w:cs="Times New Roman"/>
          <w:sz w:val="24"/>
          <w:szCs w:val="24"/>
          <w:lang w:eastAsia="tr-TR"/>
        </w:rPr>
      </w:pPr>
      <w:r w:rsidRPr="00A34745">
        <w:rPr>
          <w:rFonts w:ascii="Times New Roman" w:eastAsia="Times New Roman" w:hAnsi="Times New Roman" w:cs="Times New Roman"/>
          <w:sz w:val="20"/>
          <w:szCs w:val="20"/>
          <w:lang w:eastAsia="tr-TR"/>
        </w:rPr>
        <w:t>Râmhürmüzî, el-Muhaddisü'l-fâşü (nşr. M. Accacel-Hatîb), Beyrut 1404/1984, s. 420-434; Hâkim en-Nîsâbûrî, Ma'rifetü \ılûmi'l-hadîş (nşr. Seyyid Muazzam Hüseyin), Haydarâbâd 1935, s. 256-261; Hatîb el-Bağdâdî, el-Kifâye, Haydarâbâd 1357, s. 259-311; a.mlf..e/-Câmit U-ahtâkı'r-râüîüeâdâbi's-sami' (nşr. Mahmûd et-Tahhân). Riyad 1403/1983, s. 281-285; İb-nü's-Salâh, 'Ülûmü'l-tıadîş.s. 137-150; Süyûtî, redrfüü'r-râüf(nşr.AbdülvehhâbAbdüllalîf), Ka</w:t>
      </w:r>
      <w:r w:rsidRPr="00A34745">
        <w:rPr>
          <w:rFonts w:ascii="Times New Roman" w:eastAsia="Times New Roman" w:hAnsi="Times New Roman" w:cs="Times New Roman"/>
          <w:sz w:val="20"/>
          <w:szCs w:val="20"/>
          <w:lang w:eastAsia="tr-TR"/>
        </w:rPr>
        <w:softHyphen/>
        <w:t>hire 1379/1959, s. 242-255; Tâhir el-Cezâirî, Teucîhü'n-nazar, Beyrut, ts., s. 201-204; Talat Koçyiğit, Hadis Istılahtan, Ankara 1980, s. 38-45; Ahmet Yücel, Hadis Istılahlarının Doğuşu ue Gelişimi, İstanbul 1996, s. 36-37, 59, 61-66, 80, 83-87</w:t>
      </w:r>
      <w:r w:rsidRPr="00A34745">
        <w:rPr>
          <w:rFonts w:ascii="Courier New" w:eastAsia="Times New Roman" w:hAnsi="Courier New" w:cs="Times New Roman"/>
          <w:sz w:val="24"/>
          <w:szCs w:val="24"/>
          <w:lang w:eastAsia="tr-TR"/>
        </w:rPr>
        <w:t xml:space="preserve"> </w:t>
      </w:r>
      <w:r w:rsidRPr="00A34745">
        <w:rPr>
          <w:rFonts w:ascii="Times New Roman" w:eastAsia="Times New Roman" w:hAnsi="Times New Roman" w:cs="Times New Roman"/>
          <w:sz w:val="20"/>
          <w:szCs w:val="20"/>
          <w:lang w:eastAsia="tr-TR"/>
        </w:rPr>
        <w:t>Salahattin Polat</w:t>
      </w:r>
    </w:p>
    <w:p w:rsidR="00A34745" w:rsidRDefault="00A3474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Default="00512E75" w:rsidP="000D3689">
      <w:pPr>
        <w:widowControl w:val="0"/>
        <w:adjustRightInd w:val="0"/>
        <w:spacing w:after="0" w:line="240" w:lineRule="auto"/>
        <w:jc w:val="both"/>
        <w:rPr>
          <w:rFonts w:ascii="Arial" w:eastAsia="Times New Roman" w:hAnsi="Arial" w:cs="Times New Roman"/>
          <w:sz w:val="24"/>
          <w:szCs w:val="24"/>
          <w:lang w:eastAsia="tr-TR"/>
        </w:rPr>
      </w:pPr>
    </w:p>
    <w:p w:rsidR="00512E75" w:rsidRPr="00D6401D" w:rsidRDefault="00512E75" w:rsidP="00512E75">
      <w:pPr>
        <w:numPr>
          <w:ilvl w:val="0"/>
          <w:numId w:val="1"/>
        </w:numPr>
        <w:shd w:val="clear" w:color="auto" w:fill="FFFFFF"/>
        <w:spacing w:beforeAutospacing="1" w:after="240" w:line="240" w:lineRule="auto"/>
        <w:jc w:val="center"/>
        <w:rPr>
          <w:rFonts w:ascii="Tahoma" w:eastAsia="Times New Roman" w:hAnsi="Tahoma" w:cs="Tahoma"/>
          <w:color w:val="3E3E3E"/>
          <w:sz w:val="20"/>
          <w:szCs w:val="20"/>
          <w:lang w:eastAsia="tr-TR"/>
        </w:rPr>
      </w:pPr>
      <w:r w:rsidRPr="00D6401D">
        <w:rPr>
          <w:rFonts w:ascii="&amp;quot" w:eastAsia="Times New Roman" w:hAnsi="&amp;quot" w:cs="Tahoma"/>
          <w:b/>
          <w:bCs/>
          <w:color w:val="3E3E3E"/>
          <w:sz w:val="24"/>
          <w:szCs w:val="24"/>
          <w:lang w:eastAsia="tr-TR"/>
        </w:rPr>
        <w:lastRenderedPageBreak/>
        <w:t>MEŞHÛR KIRÂAT İMAMLARI</w:t>
      </w:r>
    </w:p>
    <w:p w:rsidR="00512E75" w:rsidRPr="00D6401D" w:rsidRDefault="00512E75" w:rsidP="00512E75">
      <w:pPr>
        <w:shd w:val="clear" w:color="auto" w:fill="FFFFFF"/>
        <w:spacing w:before="100" w:beforeAutospacing="1" w:after="100" w:afterAutospacing="1" w:line="240" w:lineRule="auto"/>
        <w:rPr>
          <w:rFonts w:ascii="Tahoma" w:eastAsia="Times New Roman" w:hAnsi="Tahoma" w:cs="Tahoma"/>
          <w:color w:val="3E3E3E"/>
          <w:sz w:val="20"/>
          <w:szCs w:val="20"/>
          <w:lang w:eastAsia="tr-TR"/>
        </w:rPr>
      </w:pPr>
      <w:r w:rsidRPr="00D6401D">
        <w:rPr>
          <w:rFonts w:ascii="&amp;quot" w:eastAsia="Times New Roman" w:hAnsi="&amp;quot" w:cs="Tahoma"/>
          <w:b/>
          <w:bCs/>
          <w:color w:val="3E3E3E"/>
          <w:sz w:val="24"/>
          <w:szCs w:val="24"/>
          <w:lang w:eastAsia="tr-TR"/>
        </w:rPr>
        <w:t>1- Nâfi’ b. Abdurrahman (ö.169/785)</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Kırâat imamlarının tartışmasız en önde geleni Nâfi’ b. Abdurrahman’dır. Nâfi(ö.169/785), aslen İsfehanlıdır (İbn-i Mücahid, Kitabü’s-Seb’a, s.54.) Medine kırâat imamıdır. Kırâat tahsilini Medine’de yaptı ve yetmiş kadar tâbiîden kırâat aldı.Kırâatını; İmam Ebû Ca’fer, Abdurrahman b. Hürmüz el- A’rac, Şeybe b. Nisah, Müslim b. Cündeb, Yezid b. Rûmân’dan almış; bunlar da Ebû Hureyre, Abdullah b. Abbas b. Ayyaş’tan öğrenmişler; bunlar da Zeyd b. Sâbit, Übeyy b. Kâ’b ve Ömer b. el-Hattâb’dan almışlar; bunlar da Hz. Peygamber’den öğrenmişlerdir (İbn-i Mihran en-Nisâbûrî, el-Ğâye fi’l-Kıraati’l-Aşr(tk. Muhammed Ğıyâs el-Cenbâz), 2. baskı, Riyad 1990,s.46.) Yaşadığı dönem içerisinde kendisinden çok sayıda insan kıraat okumuş ve almıştır. Kıraat talebeleri arasında İmam Mâlik b. Enes, el-Leys b. Sa’d, Ebû Amr b. Alâ el-Basrî, İsmail b. Ca’fer b. Verdân, Süleyman b. Müslim b. Cemmâz, İsmail b. Ebû Üveys, Ya’kûb, İbrahim b.Sa’d, Îsâ b. Mînâ ve Osman b. Saîd el-Mısrî yer almaktadır. İbn-i Mücahid Kitabü’s-Seb’a, s.54-64.</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Endülüslü Kırâat ve dil âlimi Mekki b. Ebî Tâlip el- Kaysî(ö.437/1045), Nâfi’(ö.169/785) ve Âsım(ö.127/745) kırâatlarını, kırâatların en evlâsı, senedi en sağlam olanı ve Arapça bakımından en fasihi kabul eder. Fesahatta bunları Ebû Amr(ö.154/771) ve Kisâî’nin(ö.189/805) kırâatları takip eder. Zerkeşî, el-Burhân, I/480.</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 xml:space="preserve">Nâfi’nin kırâatı, râvilerinden Kâlun(ö.220/835) ve Verş(ö.197/812) tarafından günümüze kadar intikal etmiştir. Asıl adı Ebû Mûsâ İsâ b. Mîna’ b. Verdân ez-Zürekî el-Medenî olan Kâlûn 120 (737) yılında Medine’de doğmuş ve 220’de (835) Medine’de vefat etmiştir. Rivâyetlere göre Kâlûn, köle olarak Arabistan’a getirilmiş Rum bir âileden gelmektedir. Nâfi’nin üvey oğlu olduğu bildirilmektedir. Kâlûn (kalon) kelimesi Rumca güzel demek olduğundan Nâfi ona güzel okuyuşu sebebiyle bu lakabı vermiştir. Kâlûn yirmi yılı aşkın bir süre hocası Nâfi’nin kırâat derslerine iştirak etmiş ve onun gözetiminde defalarca Kur’ân’ı hatmetmiştir. Kendisinden de çok sayıda insan kırâat okumuştur. Kâlûn’un tarîklerinden en meşhûru ve kitaplarda nakledileni Ebû Neşît (ö.258/871) ve el- Hulvânî (ö.250/864) </w:t>
      </w:r>
      <w:r w:rsidRPr="00D6401D">
        <w:rPr>
          <w:rFonts w:ascii="&amp;quot" w:eastAsia="Times New Roman" w:hAnsi="&amp;quot" w:cs="Tahoma"/>
          <w:color w:val="3E3E3E"/>
          <w:sz w:val="24"/>
          <w:szCs w:val="24"/>
          <w:lang w:eastAsia="tr-TR"/>
        </w:rPr>
        <w:br/>
      </w:r>
      <w:r w:rsidRPr="00D6401D">
        <w:rPr>
          <w:rFonts w:ascii="&amp;quot" w:eastAsia="Times New Roman" w:hAnsi="&amp;quot" w:cs="Tahoma"/>
          <w:color w:val="3E3E3E"/>
          <w:sz w:val="24"/>
          <w:szCs w:val="24"/>
          <w:lang w:eastAsia="tr-TR"/>
        </w:rPr>
        <w:br/>
        <w:t xml:space="preserve">tarîkleridir. Kâlûn’un kırâatı için bk.Zehebî, Ma’rifetü’l-Kurrâ’i’l-Kibâr ale’t-Tabakât ve A’sâr (nşr. Tayyar Altıkulaç)TDV İslam Merkezi Yay., İstanbul 1995, I/ 326-328; İbnü’l-Cezerî, Gâyetü’n-Nihâye fî Tabakâti’l-Kurrâ (nşr. G. Bergstraesser)I-II ,Dârü’l-Kütübi’l-İlmiyye, Beyrut 1402/1982, I/615-616; a.mlf., en-Neşr, I/82-88; el-Kâdî, el-Büdûru’z-Zâhire, s.8-9; </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Nâfi’nin ikinci râvisinin asıl adı Osman b. Said b. Abdullah b. Amr olup Verş lakabı ile meşhur olmuştur.. Verş aslen Endülüs Kayrevanlı bir âilenin çocuğu olarak 110 yılında Mısır’ın Kıft şehrinde dünyaya geldi. Kıraat öğrenmek üzere Medine’ye Nâfi’nin yanına gitti. Uzun bir süre ondan ders aldı. Kısa boylu, beyaz tenli yeşil gözlü idi. Hareketlerinin çabuk olması sebebiyle hocası onu güvercine benzeyen kuş olan “verşân” lakabıyla çağırmaya başladı. Bu isim daha sonra Verş şeklinde kısa söylenmeye başlandı. Bu isimle meşhûr olduğu gibi kendisi de bu lakabı çok beğenmekteydi. Eğitimini tamamlayınca Mısır’a döndü ve burada uzun yıllar kıraat okuttu. Bölgedeki kıraat rivâyetlerinin büyük bir kısmı kendisine ulaşır. Verş, Me’mun’un hilafeti yıllarında Mısır’da vefat etti. Verş’in tarîkleri el-Ezrâk (ö.240/854) ve elİsfehânî’dir(ö.296/908). Verş’in kırâatı için bk. Zehebî, a.g.e., I,323-326; İbnü’l-Cezerî, Gayetü’n-Nihâye, I/ 502-503; a.mlf., en-Neşr, I/88-95; el-Kâdî,a.g.e., s.8-9.</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 xml:space="preserve">Nâfi, 169(785) yılında Medine’de vefat etti. Ölüm döşeğinde çocukları kendisinden vasiyet </w:t>
      </w:r>
      <w:r w:rsidRPr="00D6401D">
        <w:rPr>
          <w:rFonts w:ascii="&amp;quot" w:eastAsia="Times New Roman" w:hAnsi="&amp;quot" w:cs="Tahoma"/>
          <w:color w:val="3E3E3E"/>
          <w:sz w:val="24"/>
          <w:szCs w:val="24"/>
          <w:lang w:eastAsia="tr-TR"/>
        </w:rPr>
        <w:lastRenderedPageBreak/>
        <w:t>etmesini isteyince “Allah’tan korkun, aranızdaki şeyleri düzeltin ve eğer inanıyorsanız Allah’a ve Rasülüne itaat edin.” Ayetini okumuştur. El-Enfâl 8/1. Kırâatı için bk. İbn-i Mücahid, Kitâbu’s-Seb’a, s.54-64; el-Enderâbî, Ebû Abdullah Ahmed b. Ebû Ömer, Kırâ’âtü’l-Kurrâ’il-Ma’rûfîn (nşr. Ahmet Nasif el-Cenâbî), Beyrut 1405/1985,s. 51-63; Dânî,Teysir, s.4; Zehebî, a.g.e., I/242-247; İbnü’l-Cezerî, Gâyetü’n-Nihâye, II/330-334; el-Kâdî, a.g.e., s.7-8.</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b/>
          <w:bCs/>
          <w:color w:val="3E3E3E"/>
          <w:sz w:val="24"/>
          <w:szCs w:val="24"/>
          <w:lang w:eastAsia="tr-TR"/>
        </w:rPr>
        <w:t>2- İbn-i Kesir(ö. 120/738)</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 xml:space="preserve">Aslen İranlı olan Ebû Ma’bed Abdullah b. Kesir b. Amr ed-Dârî 45 (665) yılında Mekke’de doğdu. Kırâatı; Mücahid b.Cebr, Dirbâs (İbn-i Abbas’ın kölesi), Abdullah b. es-Sâib, İkrime el-Berberî ve Muhammed b. Kays b.Mahreme’den okudu. Böylece kırâat zincirinden birisi Mücahid b. Cebr- Abdullah b.Abbas- Übey b. Ka’b yoluyla kesintisiz olarak Hz. Peygamber’e ulaşır. Diğer zinciri ise; Dirbâs- Abdullah b. Abbas- Übey b. Ka’b- Hz. Peygamber şeklindedir. Kendisinden de Ma’ruf b. Müşkân, Şibl b. Abbad, Halil b. Ahmet, Ebû Amr b. Alâ, İbn-i Cüreyc, Eyyüb es-Sahtiyânî, İsmail b. Abdullah el-Kıst, Süyyan b. Uyeyne gibi önemli şahsiyetler kıraat ve hadis öğrenmiştir. Onun kıraatının güvenilirliği üzerine Mekkelilerin icması vardır. O hem Mekke’nin kârîsi hem de Mescid-i Harâm’ın mukrîsi idi ve bu vasfı vefatına (120/738) kadar devam eder. Kırâatı ve hayatı için bk. İbn-i Mücahid, Kitâbu’s-Seb’a, s.64-66, 92-94, Enderâbî, Kırâ’âtü’l- Kurrâ’i’l-Ma’rûfîn, s.65-73; Dânî, Teysir,s.4; Zehebî, Ma’rifetü’l-Kurrâ’,I/197-203; İbnü’l-Cezerî, Gâyetü’n-Nihâye, I/443-445; el-Kâdî, el-Büdûru’z-Zâhire, s.13-15; </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İbn-i Kesir’in kırâatı Ahmed b. Muhammed el-Bezzî(ö.250/864) ve Muhammed b. Abdurrahman Kunbül (ö.291/904) rivâyetleriyle günümüze intikal etmiştir. Bezzî’nin hayatı ve kırâatı için bk. Zehebî, a.g.e., I/365-370; İbnü’l-Cezerî, Gâyetü’n-Nihâye, I/119- 120; a.mlf.,en-Neşr,I/95-97; el-Kâdî, a.g.e., s.14; Tayyar Altıkulaç,”Bezzî”, DİA, İstanbul 1992, VI/114-115. Kunbül’ün hayatı ve kırâatı için bk. Zehebî, a.g.e., I/452-453; İbnü’l-Cezerî, Gâyetü’n- Nihâye,II/165-166; a.mlf., en-Neşr, I/97-101; el-Kâdî, a.g.e., s.14-15;</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b/>
          <w:bCs/>
          <w:color w:val="3E3E3E"/>
          <w:sz w:val="24"/>
          <w:szCs w:val="24"/>
          <w:lang w:eastAsia="tr-TR"/>
        </w:rPr>
        <w:t>3- Ebû Amr b. Alâ (ö.154/771)</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 xml:space="preserve">Ebû Amr Zebân b. el-Alâ b. Ammar el- Mâzinî el-Basrî Arap asıllı olup 70 (689) yılında Mekke’de doğdu. Tahsil hayatını Mekke, Medine ve Basra’da geçirdi. Ebû Amr kırâat ilmini Mekke’de Mücâhid b. Cebr, Said b. Cübeyr, Atâ b. Ebî Rebâh, İkrime b. Hâlid, İbn-i Kesir; Medine’de Yezid b. Rûmân, Şeybe b. Nisâh ve Ebû Ca’fer el-Kârî; Kûfe’de Âsım b. Behdele; Basra’da Yahya b. Ya’mer, Nasr b.Âsım ve Hasan-ı Basrî gibi tanınmış âlimlerden okudu. Kendisinden de Yahya b. Mübârek el-Yezidî, Abdülvehhâb b. Atâ el-Haffâf, Abdülvâris b.Said el-Anberî, İshak b. Yûsuf el-Ezrâk, Hârûn b. Mûsâ el-A’ver, Şücâ’ b. Ebû Nasr, Hüseyin b. Ali el-Cu’fî, Ali b. Nasr el-Cehdamî kıraat okumuşlardır. Ebû Amr ömrünün son yıllarını Basra’da geçirmiş olmasına rağmen bir vesileyle gittiği Kûfe’de vefat etmiştir. Kırâatı ve hayatı için bk. İbn-i Mücahid, a.g.e., s.79-85,98-101,116-122; Enderâbî, a.g.e., s.65-73; Dânî, Teysir, s.5,20-29; İbnü’l-Cezerî, Gâyetü’n-Nihâye, I/288-292; el-Kâdî,a.g.e., s.16-20; </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Ebû Amr’ın ilk râvisi Ebû Ömer Hafs b. Ömer ed-Dûrî (ö.248/862) ikinci râvisi ise Ebû Şuayb Sâlih b. Ziyad b. Abdullah es-Sûsî’dir.(ö.261/874) Dûrî’nin hayatı ve kırâatı için bk. Zehebî, a.g.e., I/386-389; İbnü’l-Cezerî, Gâyetü’n-Nihâye, I/255- 257, a.mlf., en-Neşr, I/101-107; el-Kâdî, a.g.e., s.18; Sûsî’nin hayatı ve kırâatı için bk. Zehebî, a.g.e., I/390-391; İbnü’l-Cezerî, Gâyetü’n-Nihâye, I/332- 333; a.mlf., en-Neşr, I/107-110; el-Kâdî, a.g.e., s.18-19.</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b/>
          <w:bCs/>
          <w:color w:val="3E3E3E"/>
          <w:sz w:val="24"/>
          <w:szCs w:val="24"/>
          <w:lang w:eastAsia="tr-TR"/>
        </w:rPr>
        <w:lastRenderedPageBreak/>
        <w:t>4- İbn-i Âmir( ö.118/736)</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Ebû İmran Abdullah b. Âmir b. Yezid el-Yahsubî aslen Yemenli Arap bir âileye mensub olup 8(630) veya 21(641) yılında bugünkü Ürdün’de dünyaya geldi. Dokuz yaşında Şam’a gitti ve vefatına kadar (118/736) burada yaşadı. Mu’âz b. Cebel, Ebu’d-Derdâ ve Fedâle b. Ubeyd’den kırâat okudu. Hz. Osman’dan bizzat Kur’ân dinledi. Asıl kırâat hocası Hz. Osman’dan Kur’ân öğrenmiş bulunan Mugîre b. Ebû Şihâb el-Mahzûmî’dir. Kırâat senedi Mugîre b. Şihâb el-Mahzûmî- Hz. Osman- Hz. Peygamber şeklindedir. Kendisinden de Yahya b. Hâris ez-Zimârî, Ca’fer b. Rebî’a, Said b. Abdulaziz, Ca’fer b. Yezid ve kardeşi Abdurrahman b. Âmir el- Yahsûbî kırâat okumuştur Hayatı ve kıraatı için bk. İbn-i Mücahid, a.g.e., s.86-87, 101,123-125; Enderâbî, a.g.e., s.77-82; Dânî, et-Teysir, s.5-6; Zehebî, a.g.e., I/186-197; İbnü’l-Cezerî, Gâyetü’n-Nihâye, I/423-425; a.mlf., en- Neşr, I/111-118; el-Kâdî, a.g.e.,s. 21-23;</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Ebu’l-Velid Hişâm b. Ammar es-Sülemî ed-Dimaşkî İbn-i Âmir’in(ö.245/859)birinci râvisidir. İbn-i Âmir’in meşhûr ikinci râvisi, Ebû Amr Abdullah b. Ahmed b. Bişr b. Zekvân’dır.(ö.242/857) Hayatı ve kırâatı için bk. Zehebî,a.g.e.,I/396-402; İbnü’l-Cezerî, Gâyetü’n-Nihâye, II/354/356; a. mlf., en-Neşr, I/111-113;el-Kâdî, a.g.e., s.21-22; Hayatı ve kırâatı için bk. Zehebî, a.g.e., I/402-405; İbnü’l-Cezerî, Gâyetü’n-Nihâye, I/404-405 a.mlf., en-Neşr, I/113-118; el-Kâdî, a.g.e., s.22-23;</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b/>
          <w:bCs/>
          <w:color w:val="3E3E3E"/>
          <w:sz w:val="24"/>
          <w:szCs w:val="24"/>
          <w:lang w:eastAsia="tr-TR"/>
        </w:rPr>
        <w:t>5- Âsım b. Behdele (ö. 127/745)</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Ebû Bekir Âsım b. Ebi’n-Necûd Behdele el-Esedî el-Kûfî, Muâviye döneminde Kûfe’de</w:t>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doğdu. Sahâbe’den Hâris b. Hassan el-Bekrî ve Ebû Rimse Rifaa b. Yesribî ile görüşmesi nedeniyle tâbiûndan kabul edilir. Âsım genç yaşta Kırâat İlmi’ne ilgi duydu ve çok güzel sesi ve okuyuşuyla kısa zamanda dikkatleri üzerine çekti. Ebû Abdurrahman es-Sülemi’den, Ali b. Ebû Talip’in kırâatını aldı. Zir b. Hubeyş el-Esedi’den de İbn-i Mes’ûd’un kıraatını aldı. Ebû Abdurrahman es-Sülemi’nin vefatı üzerine kırâat hocası olarak onun yerini aldı. Ebû Bekir Şu’be b. Ayyaş,Hafs b. Süleyman, Süleyman el-A’meş, Halil b. Ahmed, Ebû Amr b. Alâ ve Hamza b. Habib ez-Zeyyât kendisinden kırâat dersi almış olan talebeleridir. Ayrıca Ebû Hanife de kendisinden ders almıştır. Âsım 127/745 yılında Kûfe’de vefat etmiştir. Hayatı ve kırâatı için bk. İbn-i Mücahid, a.g.e., s.69-71, 94-97; Dânî, Teysir, s.6; Enderâbî, a.g.e., s.95-108; Zehebî, a.g.e., I/88-94; İbnü’l-Cezerî, Gâyetü’n-Nihâye, I/346-349; a.mlf., en-Neşr,I/119- 127; el-Kâdî, a.g.e., s. 24-27;</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Âsım b. Behdele’nin kırâatının günümüze kadar gelmesinde büyük bir rol oynayan iki râvisi vardır. Birincisi, Ebû Bekir Şu’be b. Ayyaş el-Esedî (ö.193/809) ikincisi ise, Ebû Ömer Hafs b. Süleyman b. el-Muğîre el-Esedî’dir (ö.180/796) Hayatı ve kırâatı için bk. İbn-i Mücahid, a.g.e., s.70-71, 94-97; Zehebî, a.g.e., I/280-287; İbnü’l- Cezerî, Gâyetü’n-Nihâye, I/325-327; a.mlf.,en-Neşr, I/119-123; el-Kâdî, a.g.e., s.25; Hayatı ve kırâatı için bk. İbn-i Mücahid, a.g.e., s.95-96; Zehebî, a.g.e., I/287-290; İbnü’l-Cezerî Gâyetü’n-Nihâye, I/254-255; a.mlf., en-Neşr, I/123-127; el-Kâdî, a.g.e., s.25-26;</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b/>
          <w:bCs/>
          <w:color w:val="3E3E3E"/>
          <w:sz w:val="24"/>
          <w:szCs w:val="24"/>
          <w:lang w:eastAsia="tr-TR"/>
        </w:rPr>
        <w:t>6- Hamza b. Habib(ö.156/773)</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 xml:space="preserve">Ebû Umâre b. Hamza b.Habib b. Umâre ez-Zeyyât et-Teymî el-Kûfî 80 (699) yılında Kûfe’de doğdu. Erken yaşta kırâat eğitimi almış ve on beş yaşına geldiğinde kırâatta iyi bir seviyeye çıkmıştır. Bir süre imamlık yapmış ise de daha çok yağ ticareti ile meşgul olmuştur. Kırâatını Humrân b.A’yen, Muhammed b. Abdurahman b. Ebû Leyla, A’meş, Ebû İshak es- Sebîî ve Câ’fer es-Sâdık gibi hocalardan almıştır. Kendisinden de Süleym b. Îsâ el-Hanefî, Âiz b. Ebû </w:t>
      </w:r>
      <w:r w:rsidRPr="00D6401D">
        <w:rPr>
          <w:rFonts w:ascii="&amp;quot" w:eastAsia="Times New Roman" w:hAnsi="&amp;quot" w:cs="Tahoma"/>
          <w:color w:val="3E3E3E"/>
          <w:sz w:val="24"/>
          <w:szCs w:val="24"/>
          <w:lang w:eastAsia="tr-TR"/>
        </w:rPr>
        <w:lastRenderedPageBreak/>
        <w:t>Âiz, Şuayb b.Harb ve Kisâî gibi âlimler kırâat almışlardır. Kırâatı ve hayatı için bk. İbn-i Mücahid, a.g.e., s.71-78, 97-98; Dânî, et-Teysir, s.6-7, Enderâbî, Kırâ’âtü’l-Kurrâ’i’l-Ma’rûfîn, s.109-117; Zehebî, Ma’rifetü’l-Kurrâ’, I/250-265; İbnü’l-Cezerî, Gâyetü’n-Nihâye, I/261-263; a.mlf.,en-Neşr,I/127-134; el-Kâdî, el-Büdûru’z-Zâhire, s.28-32;</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Hamza b. Habib’in ilk râvisi Halef b. Hişam el-Bezzâr(ö.229/844); ikinci râvisi ise Ebû Îsâ Hallâd b. Hâlid es-Sayrafî eş-Şeybânî’dir(ö.220/835) Hayatı ve kırâatı için bk. Zehebî, a.g.e., I/422-423; İbnü’l-Cezerî, Gâyetü’n-Nihâye, I/274-275; a.mlf.,en- Neşr, I/129-134; el-Kâdî, a.g.e., s.30-31;</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b/>
          <w:bCs/>
          <w:color w:val="3E3E3E"/>
          <w:sz w:val="24"/>
          <w:szCs w:val="24"/>
          <w:lang w:eastAsia="tr-TR"/>
        </w:rPr>
        <w:t>7- Kisâî (ö.189/805)</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Ebu’l-Hasen Ali b. Hamza el-Kisâî el-Kûfî İran asıllı olup 119/737 yılında Kûfe’de doğdu. 189/805 yılında Rey’in Renbûye köyünde vefat etti. Kırâat ilmini Hamza b.Habib ez- Zeyyât, Îsâ b. Ömer el-Hemedânî, Muhammed b. Ebû Leyla, Ebû Bekir b. Ayyaş’tan aldı. Kendisinden de İsmail b. Medân, Îsâ b. Süleyman el-Hicâzî,Yahya b. Ziyâd el-Ferrâ, Ebû Ubeyd el-Kâsım b. Sellâm,Muhammed b. Kudâme ve daha pek çok kimse kırâat almıştır. Kisâî, Hamza’dan sonra Kûfe’nin kırâat imamı olmuştur. Kisâî’nin kırâatı Ebü’l-Hâris Leys b. Hâlid el-Mervezî (ö.240/854) ve Ebû Ömer Hafs b. Ömer ed-Dûrî (ö.248/862) rivâyeti ile şöhre yapmıştır. Dûrî aynı zamanda Ebû Amr b. Alâ’nın ilk râvisidir. Kırâatı ve hayatı için bk. İbn-i Ebû Dâvûd, Kitâbu’l-Mesâhif, I/277-280,390,395; İbn-i Mücahid, a.g.e., s.78-79; Dânî,et- Teysir, s.7; Enderâbî, a.g.e., s.118-133; Zehebî, a.g.e., I/296-305; İbnü’l- Cezerî, Gâyetü’n-Nihâye,I/535-540; a.mlf., en-Neşr, I/134-139; el-Kâdî, a.g.e.,s.28-32;</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b/>
          <w:bCs/>
          <w:color w:val="3E3E3E"/>
          <w:sz w:val="24"/>
          <w:szCs w:val="24"/>
          <w:lang w:eastAsia="tr-TR"/>
        </w:rPr>
        <w:t>8- Ebû Ca’fer el-Kârî (ö.132/749)</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Tâbiûnun önde gelenlerinden olan Ebû Ca’fer Yezid b. el-Ka’ka’ el-Mahzûmî el- Medenî Medine kırâat imamıdır. Kırâatını; Abdullah b.Ayyaş, Abdullah b. Abbas ve Ebû Hureyre’den aldı. Kendisinden de Nâfi, Ebû Amr b. Alâ ve Abdurrahman b. Zeyd b. Eslem kırâat okumuştur. Onu ilk defa onlu grubu içerisine alan ilk eser, İbn-i Nîsâbûrî’nin el-Gâye fi’lkırâ’âti’l- aşr adlı tasnifi olup kitabın sıralamasında sekizinci imam olarak yer almaktadır. Kırâatı ile ilgili ileri sürülen “şâzz” nitelemesi doğru bulunmamış, uzun yıllar Mescid-i Nebevî’de sahâbe’nin ve tâbiûn’un ileri gelenleri arasında Kur’ân ve kırâat dersi veren birinin okuyuşunun yadırganmamış olması sıhhatinin en açık delili kabul edilmiştir. Ebû Ca’fer el-Kârî, 132 yılında Medine’de vefat etmiştir. Hayatı ve kırâatı için bk. İbn-i Mücahid, Kitâbu’s-Seb’a, s.56-58; İbn-i Mihrân en-Nîsâbûrî, el-Gâye fi’l-Kırââtı’l-Aşr (nşr. Muhammed Gıyâs el-Cenbâz- Said Abdullah ) , Riyad 1411/1990, s.37-40; Enderâbî,a.g.e., s.41-49; Ebü’l-Alâ Hasen b. Ahmed b. Hasan el-Hemedânî, Gâyetü’l-İhtisâr fi’l- Kırââtı’l-‘Aşri Eimmeti’l-Emsâr (nşr. Eşref Muhammed Fuad Talat )I-II, Cidde 1994, I/7-11; Zehebî, a.g.e., I/296-305; İbnü’l-Cezerî, Gâyetü’n-Nihâye, II/382-384; a.mlf., en-Neşr, I/139-144; el-Kâdî, a.g.e., s.37-39;</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b/>
          <w:bCs/>
          <w:color w:val="3E3E3E"/>
          <w:sz w:val="24"/>
          <w:szCs w:val="24"/>
          <w:lang w:eastAsia="tr-TR"/>
        </w:rPr>
        <w:t>9-Ya’kûb el-Hadramî (ö.205/821)</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 xml:space="preserve">Ebû Muhammed Ya’kûb b. İshak b. Zeyd el-Hadramî el-Basrî, 117/735 yılında Basra’da doğmuştur. Beşinci tabaka ulemâsından olup, meşhûr on imamdan dokuzuncusudur. Hadramîlerin kölesi olduğu için o beldeye nispet edilerek el-Hadramî lâkâbını almıştır. Ebû Amr b. Alâ’dan sonra Basra kırâat imamlığı kendisine geçmiştir. Basra Câmiinde yıllarca imamlık yapmıştır. Ebû Amr’dan sonra Basra ekolünün ikinci büyük temsilcisi olarak tarihe geçmiştir. Seksen sekiz yaşında iken Basra’da vefat etmiştir.(205/821) Hayatı için bk. İbn-i Mihrân, el-Gâye fi’l-Kırââtı’l-Aşr, s.121; Ebu’l Hasan Tahir b. Abdü’l-münim b. Ubeydullah İbn-i Galbûn, et-Tezkire fi’l-Kırâât (nşr.Abdülfettah Buhayri İbrahim )I-II, Kahire 1991,I/80; </w:t>
      </w:r>
      <w:r w:rsidRPr="00D6401D">
        <w:rPr>
          <w:rFonts w:ascii="&amp;quot" w:eastAsia="Times New Roman" w:hAnsi="&amp;quot" w:cs="Tahoma"/>
          <w:color w:val="3E3E3E"/>
          <w:sz w:val="24"/>
          <w:szCs w:val="24"/>
          <w:lang w:eastAsia="tr-TR"/>
        </w:rPr>
        <w:lastRenderedPageBreak/>
        <w:t>Enderâbî, Kırââtü’l-Kurrâ’i’l-Ma’rûfîn, s.135-136; el-Hemedânî, Gâyetü’l-İhtisâr,I/45-46; Zehebî, Ma’rifetü’l-Kurrâ, I/328-329; İbn-i Hallikan,Ebu’l-Abbas Şemsüddin Ahmed b. Muhammed b. Ebî Bekir, Vefeyâtü’l-A’yân ve Enbâu Ebnâi’z-Zaman (thk. Muhammed Muhyiddin Abdülhamit ), I-V,1. Baskı, Matbaatu’s-Saade,Mısır 1367/1948., IV/390; İbnü’l-Cezerî, Gâyetü’n-Nihâye,II/386- 387; amlf., en-Neşr,I/144-145; el-Kâdî, el-Büdûru’z-Zâhire, s.40; Ez-Ziriklî, Hayruddin, el-A’lâm,IXI, 3. baskı, Beyrut 1389/1969, IX/255.</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b/>
          <w:bCs/>
          <w:color w:val="3E3E3E"/>
          <w:sz w:val="24"/>
          <w:szCs w:val="24"/>
          <w:lang w:eastAsia="tr-TR"/>
        </w:rPr>
        <w:t>10- Halef b. Hişam (ö.229/844)</w:t>
      </w:r>
      <w:r w:rsidRPr="00D6401D">
        <w:rPr>
          <w:rFonts w:ascii="Tahoma" w:eastAsia="Times New Roman" w:hAnsi="Tahoma" w:cs="Tahoma"/>
          <w:color w:val="3E3E3E"/>
          <w:sz w:val="20"/>
          <w:szCs w:val="20"/>
          <w:lang w:eastAsia="tr-TR"/>
        </w:rPr>
        <w:br/>
      </w:r>
      <w:r w:rsidRPr="00D6401D">
        <w:rPr>
          <w:rFonts w:ascii="Tahoma" w:eastAsia="Times New Roman" w:hAnsi="Tahoma" w:cs="Tahoma"/>
          <w:color w:val="3E3E3E"/>
          <w:sz w:val="20"/>
          <w:szCs w:val="20"/>
          <w:lang w:eastAsia="tr-TR"/>
        </w:rPr>
        <w:br/>
      </w:r>
      <w:r w:rsidRPr="00D6401D">
        <w:rPr>
          <w:rFonts w:ascii="&amp;quot" w:eastAsia="Times New Roman" w:hAnsi="&amp;quot" w:cs="Tahoma"/>
          <w:color w:val="3E3E3E"/>
          <w:sz w:val="24"/>
          <w:szCs w:val="24"/>
          <w:lang w:eastAsia="tr-TR"/>
        </w:rPr>
        <w:t>Ebû Muhammed Halef b. Hişâm b. Sa’leb el-Esedî el-Bağdâdî el-Bezzâr 150/767 yılında Bağdat’ta doğdu ve 229/844 yılında Bağdat’ta vefat etti. Erken yaşlarda başladığı kırâat eğitimini Bağdat ve Kûfe’de tamamladı. Hamza b. Habib, kırâatını Süleym b. Âsâ’dan; Âsım b. Behdele, kırâatını Ebû Yûsuf Ya’kûb b. Halife el-A’şa ve Yahya b. Âdem’den ve Nâfi, kırâatını İshak b. Müseyyebî’den aldı. Kendisinden de Ebu’l Hasan el-Hulvânî, İdris b. Abdülkerim el- Haddâd, Muhammed b. Yahya el-Kisâî, ve Seleme b. Âsım kıraat okumuşlardır.Halefü’lÂşir diye de adlandırılan Halef b.Hişam’ın ilk râvisi İshak b. İbrahim el-Verrâk el-Mervezî el- Bağdâdî’dir(ö. 286/889). İkinci râvisi ise;Ebu’l-Hasen İdris b. Abdülkerim el-Bağdâdî el- Haddâd’dır(ö.292/905). İshak el-Verrâk ve İdris el-Haddâd’ın hayatı ve kırâatı için bk. İbn-i Mihrân, a.g.e., s.129-131; El- Hemedânî, a.g.e., 161-162; Zehebî, a.g.e., I/499-500; İbnü’l-Cezerî, Gâyetü’n-Nihâye, I/154; a.mlf., en-Neşr, I/150-152; el-Kâdî, a.g.e., s.44.</w:t>
      </w:r>
      <w:r w:rsidRPr="00D6401D">
        <w:rPr>
          <w:rFonts w:ascii="Tahoma" w:eastAsia="Times New Roman" w:hAnsi="Tahoma" w:cs="Tahoma"/>
          <w:color w:val="3E3E3E"/>
          <w:sz w:val="20"/>
          <w:szCs w:val="20"/>
          <w:lang w:eastAsia="tr-TR"/>
        </w:rPr>
        <w:t xml:space="preserve"> </w:t>
      </w:r>
    </w:p>
    <w:p w:rsidR="00D13DA0" w:rsidRDefault="00512E75" w:rsidP="00E53DEE">
      <w:pPr>
        <w:shd w:val="clear" w:color="auto" w:fill="FFFFFF"/>
        <w:spacing w:before="100" w:beforeAutospacing="1" w:after="100" w:afterAutospacing="1" w:line="240" w:lineRule="auto"/>
      </w:pPr>
      <w:r w:rsidRPr="00D6401D">
        <w:rPr>
          <w:rFonts w:ascii="Tahoma" w:eastAsia="Times New Roman" w:hAnsi="Tahoma" w:cs="Tahoma"/>
          <w:color w:val="3E3E3E"/>
          <w:sz w:val="20"/>
          <w:szCs w:val="20"/>
          <w:lang w:eastAsia="tr-TR"/>
        </w:rPr>
        <w:br/>
      </w: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Pr="00E53DEE" w:rsidRDefault="00E53DEE" w:rsidP="00E53DEE">
      <w:pPr>
        <w:keepNext/>
        <w:spacing w:after="0" w:line="240" w:lineRule="auto"/>
        <w:jc w:val="center"/>
        <w:outlineLvl w:val="0"/>
        <w:rPr>
          <w:rFonts w:ascii="Times New Roman" w:eastAsia="Times New Roman" w:hAnsi="Times New Roman" w:cs="Arial"/>
          <w:b/>
          <w:bCs/>
          <w:kern w:val="32"/>
          <w:sz w:val="20"/>
          <w:szCs w:val="32"/>
          <w:lang w:eastAsia="tr-TR"/>
        </w:rPr>
      </w:pPr>
      <w:bookmarkStart w:id="11" w:name="_Toc151996410"/>
      <w:r w:rsidRPr="00E53DEE">
        <w:rPr>
          <w:rFonts w:ascii="Times New Roman" w:eastAsia="Times New Roman" w:hAnsi="Times New Roman" w:cs="Arial"/>
          <w:b/>
          <w:bCs/>
          <w:kern w:val="32"/>
          <w:sz w:val="20"/>
          <w:szCs w:val="20"/>
          <w:lang w:eastAsia="tr-TR"/>
        </w:rPr>
        <w:lastRenderedPageBreak/>
        <w:t>KUR'AN</w:t>
      </w:r>
      <w:bookmarkEnd w:id="11"/>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İslâm dininin kutsal kitabı.</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I. </w:t>
      </w:r>
      <w:r w:rsidRPr="00E53DEE">
        <w:rPr>
          <w:rFonts w:ascii="Times New Roman" w:eastAsia="Times New Roman" w:hAnsi="Times New Roman" w:cs="Times New Roman"/>
          <w:sz w:val="20"/>
          <w:szCs w:val="20"/>
          <w:lang w:eastAsia="tr-TR"/>
        </w:rPr>
        <w:t>Tarifi Ve İsimleri</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II. </w:t>
      </w:r>
      <w:r w:rsidRPr="00E53DEE">
        <w:rPr>
          <w:rFonts w:ascii="Times New Roman" w:eastAsia="Times New Roman" w:hAnsi="Times New Roman" w:cs="Times New Roman"/>
          <w:sz w:val="20"/>
          <w:szCs w:val="20"/>
          <w:lang w:eastAsia="tr-TR"/>
        </w:rPr>
        <w:t>Tarihi</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III</w:t>
      </w:r>
      <w:r w:rsidRPr="00E53DEE">
        <w:rPr>
          <w:rFonts w:ascii="Times New Roman" w:eastAsia="Times New Roman" w:hAnsi="Times New Roman" w:cs="Times New Roman"/>
          <w:sz w:val="20"/>
          <w:szCs w:val="20"/>
          <w:lang w:eastAsia="tr-TR"/>
        </w:rPr>
        <w:t>. Tertibi</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IV. </w:t>
      </w:r>
      <w:r w:rsidRPr="00E53DEE">
        <w:rPr>
          <w:rFonts w:ascii="Times New Roman" w:eastAsia="Times New Roman" w:hAnsi="Times New Roman" w:cs="Times New Roman"/>
          <w:sz w:val="20"/>
          <w:szCs w:val="20"/>
          <w:lang w:eastAsia="tr-TR"/>
        </w:rPr>
        <w:t>Mahiyeti</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V. </w:t>
      </w:r>
      <w:r w:rsidRPr="00E53DEE">
        <w:rPr>
          <w:rFonts w:ascii="Times New Roman" w:eastAsia="Times New Roman" w:hAnsi="Times New Roman" w:cs="Times New Roman"/>
          <w:sz w:val="20"/>
          <w:szCs w:val="20"/>
          <w:lang w:eastAsia="tr-TR"/>
        </w:rPr>
        <w:t>Muhtevası</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VI. </w:t>
      </w:r>
      <w:r w:rsidRPr="00E53DEE">
        <w:rPr>
          <w:rFonts w:ascii="Times New Roman" w:eastAsia="Times New Roman" w:hAnsi="Times New Roman" w:cs="Times New Roman"/>
          <w:sz w:val="20"/>
          <w:szCs w:val="20"/>
          <w:lang w:eastAsia="tr-TR"/>
        </w:rPr>
        <w:t>İ'câzı Ve Üslûbu</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VII. </w:t>
      </w:r>
      <w:r w:rsidRPr="00E53DEE">
        <w:rPr>
          <w:rFonts w:ascii="Times New Roman" w:eastAsia="Times New Roman" w:hAnsi="Times New Roman" w:cs="Times New Roman"/>
          <w:sz w:val="20"/>
          <w:szCs w:val="20"/>
          <w:lang w:eastAsia="tr-TR"/>
        </w:rPr>
        <w:t>Açıklanması Ve Yorumlanması</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VIII</w:t>
      </w:r>
      <w:r w:rsidRPr="00E53DEE">
        <w:rPr>
          <w:rFonts w:ascii="Times New Roman" w:eastAsia="Times New Roman" w:hAnsi="Times New Roman" w:cs="Times New Roman"/>
          <w:sz w:val="20"/>
          <w:szCs w:val="20"/>
          <w:lang w:eastAsia="tr-TR"/>
        </w:rPr>
        <w:t>. Kur'an İlimleri</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IX. </w:t>
      </w:r>
      <w:r w:rsidRPr="00E53DEE">
        <w:rPr>
          <w:rFonts w:ascii="Times New Roman" w:eastAsia="Times New Roman" w:hAnsi="Times New Roman" w:cs="Times New Roman"/>
          <w:sz w:val="20"/>
          <w:szCs w:val="20"/>
          <w:lang w:eastAsia="tr-TR"/>
        </w:rPr>
        <w:t>Tercümesi</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X. </w:t>
      </w:r>
      <w:r w:rsidRPr="00E53DEE">
        <w:rPr>
          <w:rFonts w:ascii="Times New Roman" w:eastAsia="Times New Roman" w:hAnsi="Times New Roman" w:cs="Times New Roman"/>
          <w:sz w:val="20"/>
          <w:szCs w:val="20"/>
          <w:lang w:eastAsia="tr-TR"/>
        </w:rPr>
        <w:t>Kuranla İlgili Fıkhı Hükümler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XI. </w:t>
      </w:r>
      <w:r w:rsidRPr="00E53DEE">
        <w:rPr>
          <w:rFonts w:ascii="Times New Roman" w:eastAsia="Times New Roman" w:hAnsi="Times New Roman" w:cs="Times New Roman"/>
          <w:sz w:val="20"/>
          <w:szCs w:val="20"/>
          <w:lang w:eastAsia="tr-TR"/>
        </w:rPr>
        <w:t>Kuran Ve Kitâb-I Mukaddes</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XII. </w:t>
      </w:r>
      <w:r w:rsidRPr="00E53DEE">
        <w:rPr>
          <w:rFonts w:ascii="Times New Roman" w:eastAsia="Times New Roman" w:hAnsi="Times New Roman" w:cs="Times New Roman"/>
          <w:sz w:val="20"/>
          <w:szCs w:val="20"/>
          <w:lang w:eastAsia="tr-TR"/>
        </w:rPr>
        <w:t>Edebiyat</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XIII</w:t>
      </w:r>
      <w:r w:rsidRPr="00E53DEE">
        <w:rPr>
          <w:rFonts w:ascii="Times New Roman" w:eastAsia="Times New Roman" w:hAnsi="Times New Roman" w:cs="Times New Roman"/>
          <w:sz w:val="20"/>
          <w:szCs w:val="20"/>
          <w:lang w:eastAsia="tr-TR"/>
        </w:rPr>
        <w:t>. Literatür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12" w:name="_Toc151996411"/>
      <w:r w:rsidRPr="00E53DEE">
        <w:rPr>
          <w:rFonts w:ascii="Times New Roman" w:eastAsia="Times New Roman" w:hAnsi="Times New Roman" w:cs="Arial"/>
          <w:b/>
          <w:bCs/>
          <w:sz w:val="20"/>
          <w:szCs w:val="20"/>
          <w:lang w:eastAsia="tr-TR"/>
        </w:rPr>
        <w:t>I. Tarifi Ve İsimleri</w:t>
      </w:r>
      <w:bookmarkEnd w:id="12"/>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 kelimesinin türediği kök konu</w:t>
      </w:r>
      <w:r w:rsidRPr="00E53DEE">
        <w:rPr>
          <w:rFonts w:ascii="Times New Roman" w:eastAsia="Times New Roman" w:hAnsi="Times New Roman" w:cs="Times New Roman"/>
          <w:sz w:val="20"/>
          <w:szCs w:val="20"/>
          <w:lang w:eastAsia="tr-TR"/>
        </w:rPr>
        <w:softHyphen/>
        <w:t>sunda farklı görüşler vardır. Bu görüşleri, kelimenin hemzesiz ve hemzelî olduğunu savunanlar olarak iki grupta ele almak</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mümkündür. Kur'an isminin hemzesiz ol</w:t>
      </w:r>
      <w:r w:rsidRPr="00E53DEE">
        <w:rPr>
          <w:rFonts w:ascii="Times New Roman" w:eastAsia="Times New Roman" w:hAnsi="Times New Roman" w:cs="Times New Roman"/>
          <w:sz w:val="20"/>
          <w:szCs w:val="20"/>
          <w:lang w:eastAsia="tr-TR"/>
        </w:rPr>
        <w:softHyphen/>
        <w:t>duğunu söyleyenler içinde yer alan İmam Safirden rivayet edilen, başka ilim adam</w:t>
      </w:r>
      <w:r w:rsidRPr="00E53DEE">
        <w:rPr>
          <w:rFonts w:ascii="Times New Roman" w:eastAsia="Times New Roman" w:hAnsi="Times New Roman" w:cs="Times New Roman"/>
          <w:sz w:val="20"/>
          <w:szCs w:val="20"/>
          <w:lang w:eastAsia="tr-TR"/>
        </w:rPr>
        <w:softHyphen/>
        <w:t>larının da desteklediği birinci görüşe gö</w:t>
      </w:r>
      <w:r w:rsidRPr="00E53DEE">
        <w:rPr>
          <w:rFonts w:ascii="Times New Roman" w:eastAsia="Times New Roman" w:hAnsi="Times New Roman" w:cs="Times New Roman"/>
          <w:sz w:val="20"/>
          <w:szCs w:val="20"/>
          <w:lang w:eastAsia="tr-TR"/>
        </w:rPr>
        <w:softHyphen/>
        <w:t>re kelime harf-i ta'rifli olarak "el-kurân şeklindedir ve ne "kara'e fii</w:t>
      </w:r>
      <w:r w:rsidRPr="00E53DEE">
        <w:rPr>
          <w:rFonts w:ascii="Times New Roman" w:eastAsia="Times New Roman" w:hAnsi="Times New Roman" w:cs="Times New Roman"/>
          <w:sz w:val="20"/>
          <w:szCs w:val="20"/>
          <w:lang w:eastAsia="tr-TR"/>
        </w:rPr>
        <w:softHyphen/>
        <w:t>linden ne de başka bir kökten türemiştir; Tevrat ve İncil gibi son din için gönderi</w:t>
      </w:r>
      <w:r w:rsidRPr="00E53DEE">
        <w:rPr>
          <w:rFonts w:ascii="Times New Roman" w:eastAsia="Times New Roman" w:hAnsi="Times New Roman" w:cs="Times New Roman"/>
          <w:sz w:val="20"/>
          <w:szCs w:val="20"/>
          <w:lang w:eastAsia="tr-TR"/>
        </w:rPr>
        <w:softHyphen/>
        <w:t>len kitaba Allah tarafından verilmiş özel isimdir.</w:t>
      </w:r>
      <w:r w:rsidRPr="00E53DEE">
        <w:rPr>
          <w:rFonts w:ascii="Times New Roman" w:eastAsia="Times New Roman" w:hAnsi="Times New Roman" w:cs="Times New Roman"/>
          <w:sz w:val="20"/>
          <w:szCs w:val="20"/>
          <w:vertAlign w:val="superscript"/>
          <w:lang w:eastAsia="tr-TR"/>
        </w:rPr>
        <w:footnoteReference w:id="149"/>
      </w:r>
      <w:r w:rsidRPr="00E53DEE">
        <w:rPr>
          <w:rFonts w:ascii="Times New Roman" w:eastAsia="Times New Roman" w:hAnsi="Times New Roman" w:cs="Times New Roman"/>
          <w:sz w:val="20"/>
          <w:szCs w:val="20"/>
          <w:vertAlign w:val="superscript"/>
          <w:lang w:eastAsia="tr-TR"/>
        </w:rPr>
        <w:t>[631]</w:t>
      </w:r>
      <w:r w:rsidRPr="00E53DEE">
        <w:rPr>
          <w:rFonts w:ascii="Times New Roman" w:eastAsia="Times New Roman" w:hAnsi="Times New Roman" w:cs="Times New Roman"/>
          <w:sz w:val="20"/>
          <w:szCs w:val="20"/>
          <w:lang w:eastAsia="tr-TR"/>
        </w:rPr>
        <w:t xml:space="preserve"> On kıraat ima</w:t>
      </w:r>
      <w:r w:rsidRPr="00E53DEE">
        <w:rPr>
          <w:rFonts w:ascii="Times New Roman" w:eastAsia="Times New Roman" w:hAnsi="Times New Roman" w:cs="Times New Roman"/>
          <w:sz w:val="20"/>
          <w:szCs w:val="20"/>
          <w:lang w:eastAsia="tr-TR"/>
        </w:rPr>
        <w:softHyphen/>
        <w:t>mından İbn Kesîr kelimeyi hemzesiz, di</w:t>
      </w:r>
      <w:r w:rsidRPr="00E53DEE">
        <w:rPr>
          <w:rFonts w:ascii="Times New Roman" w:eastAsia="Times New Roman" w:hAnsi="Times New Roman" w:cs="Times New Roman"/>
          <w:sz w:val="20"/>
          <w:szCs w:val="20"/>
          <w:lang w:eastAsia="tr-TR"/>
        </w:rPr>
        <w:softHyphen/>
        <w:t>ğerleri hemzeli olarak okurlar. Ebü'l-Ha-san el-Eş'arî ile birlikte bir grup âlime gö</w:t>
      </w:r>
      <w:r w:rsidRPr="00E53DEE">
        <w:rPr>
          <w:rFonts w:ascii="Times New Roman" w:eastAsia="Times New Roman" w:hAnsi="Times New Roman" w:cs="Times New Roman"/>
          <w:sz w:val="20"/>
          <w:szCs w:val="20"/>
          <w:lang w:eastAsia="tr-TR"/>
        </w:rPr>
        <w:softHyphen/>
        <w:t>re kelime kam kökünden türemiştir ve "bir şeyi diğer bir şeye yaklaştırmak, kat</w:t>
      </w:r>
      <w:r w:rsidRPr="00E53DEE">
        <w:rPr>
          <w:rFonts w:ascii="Times New Roman" w:eastAsia="Times New Roman" w:hAnsi="Times New Roman" w:cs="Times New Roman"/>
          <w:sz w:val="20"/>
          <w:szCs w:val="20"/>
          <w:lang w:eastAsia="tr-TR"/>
        </w:rPr>
        <w:softHyphen/>
        <w:t>mak" anlamındadır. Yahya b. Ziyâd el-Ferrâ ve Kurtubî İse kuran kelimesine kök olarak karâ'ini gösterirler. Çünkü Kur'an âyetlerinden bir kısmı diğerini tasdik et</w:t>
      </w:r>
      <w:r w:rsidRPr="00E53DEE">
        <w:rPr>
          <w:rFonts w:ascii="Times New Roman" w:eastAsia="Times New Roman" w:hAnsi="Times New Roman" w:cs="Times New Roman"/>
          <w:sz w:val="20"/>
          <w:szCs w:val="20"/>
          <w:lang w:eastAsia="tr-TR"/>
        </w:rPr>
        <w:softHyphen/>
        <w:t>mekte ve âyetler birbirine benzemekte</w:t>
      </w:r>
      <w:r w:rsidRPr="00E53DEE">
        <w:rPr>
          <w:rFonts w:ascii="Times New Roman" w:eastAsia="Times New Roman" w:hAnsi="Times New Roman" w:cs="Times New Roman"/>
          <w:sz w:val="20"/>
          <w:szCs w:val="20"/>
          <w:lang w:eastAsia="tr-TR"/>
        </w:rPr>
        <w:softHyphen/>
        <w:t>dir.</w:t>
      </w:r>
      <w:r w:rsidRPr="00E53DEE">
        <w:rPr>
          <w:rFonts w:ascii="Times New Roman" w:eastAsia="Times New Roman" w:hAnsi="Times New Roman" w:cs="Times New Roman"/>
          <w:sz w:val="20"/>
          <w:szCs w:val="20"/>
          <w:vertAlign w:val="superscript"/>
          <w:lang w:eastAsia="tr-TR"/>
        </w:rPr>
        <w:footnoteReference w:id="150"/>
      </w:r>
      <w:r w:rsidRPr="00E53DEE">
        <w:rPr>
          <w:rFonts w:ascii="Times New Roman" w:eastAsia="Times New Roman" w:hAnsi="Times New Roman" w:cs="Times New Roman"/>
          <w:sz w:val="20"/>
          <w:szCs w:val="20"/>
          <w:vertAlign w:val="superscript"/>
          <w:lang w:eastAsia="tr-TR"/>
        </w:rPr>
        <w:t>[632]</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Abdullah b. Abbas, Katâde b. Diâme. Ebû Ubeyde Ma'mer b. Müsennâ, İbn Ce-rîr et-Taberi, Zeccâc, Bâkıllânî gibi âlim</w:t>
      </w:r>
      <w:r w:rsidRPr="00E53DEE">
        <w:rPr>
          <w:rFonts w:ascii="Times New Roman" w:eastAsia="Times New Roman" w:hAnsi="Times New Roman" w:cs="Times New Roman"/>
          <w:sz w:val="20"/>
          <w:szCs w:val="20"/>
          <w:lang w:eastAsia="tr-TR"/>
        </w:rPr>
        <w:softHyphen/>
        <w:t>lerle çağdaş ilim adamlarından Elmalılı Muhammed Hamdi ve Muhammed Tâhir b. Âşûr "el-kur'ân isminin "kara'e" fi</w:t>
      </w:r>
      <w:r w:rsidRPr="00E53DEE">
        <w:rPr>
          <w:rFonts w:ascii="Times New Roman" w:eastAsia="Times New Roman" w:hAnsi="Times New Roman" w:cs="Times New Roman"/>
          <w:sz w:val="20"/>
          <w:szCs w:val="20"/>
          <w:lang w:eastAsia="tr-TR"/>
        </w:rPr>
        <w:softHyphen/>
        <w:t>ilinden türeyen hemzeli bir kelime oldu</w:t>
      </w:r>
      <w:r w:rsidRPr="00E53DEE">
        <w:rPr>
          <w:rFonts w:ascii="Times New Roman" w:eastAsia="Times New Roman" w:hAnsi="Times New Roman" w:cs="Times New Roman"/>
          <w:sz w:val="20"/>
          <w:szCs w:val="20"/>
          <w:lang w:eastAsia="tr-TR"/>
        </w:rPr>
        <w:softHyphen/>
        <w:t>ğu görüşündedir. Ancak bunlar arasında da "kara'e fiilinin masdarlanna göre "okumak", "toplamak" ve "açıklamak" an</w:t>
      </w:r>
      <w:r w:rsidRPr="00E53DEE">
        <w:rPr>
          <w:rFonts w:ascii="Times New Roman" w:eastAsia="Times New Roman" w:hAnsi="Times New Roman" w:cs="Times New Roman"/>
          <w:sz w:val="20"/>
          <w:szCs w:val="20"/>
          <w:lang w:eastAsia="tr-TR"/>
        </w:rPr>
        <w:softHyphen/>
        <w:t>lamlarından hangisini ifade ettiği husu</w:t>
      </w:r>
      <w:r w:rsidRPr="00E53DEE">
        <w:rPr>
          <w:rFonts w:ascii="Times New Roman" w:eastAsia="Times New Roman" w:hAnsi="Times New Roman" w:cs="Times New Roman"/>
          <w:sz w:val="20"/>
          <w:szCs w:val="20"/>
          <w:lang w:eastAsia="tr-TR"/>
        </w:rPr>
        <w:softHyphen/>
        <w:t>sunda ihtilâf vardır. İbn Abbas kelimenin masdan olan "kur'ân"ın "açıklamak, be</w:t>
      </w:r>
      <w:r w:rsidRPr="00E53DEE">
        <w:rPr>
          <w:rFonts w:ascii="Times New Roman" w:eastAsia="Times New Roman" w:hAnsi="Times New Roman" w:cs="Times New Roman"/>
          <w:sz w:val="20"/>
          <w:szCs w:val="20"/>
          <w:lang w:eastAsia="tr-TR"/>
        </w:rPr>
        <w:softHyphen/>
        <w:t>yan etmek" mânasına geldiğini söylerken Katâde b. Diâme ve Zeccâc, "toplamak ve bir araya getirmek" anlamında "kara'-tü'ş-şey'e kar'en" veya "kara'tü'1-mâe fı'l-havzi" kullanışındaki fiilden masdar oldu</w:t>
      </w:r>
      <w:r w:rsidRPr="00E53DEE">
        <w:rPr>
          <w:rFonts w:ascii="Times New Roman" w:eastAsia="Times New Roman" w:hAnsi="Times New Roman" w:cs="Times New Roman"/>
          <w:sz w:val="20"/>
          <w:szCs w:val="20"/>
          <w:lang w:eastAsia="tr-TR"/>
        </w:rPr>
        <w:softHyphen/>
        <w:t>ğunu ifade ederler. Taberî. her iki görü</w:t>
      </w:r>
      <w:r w:rsidRPr="00E53DEE">
        <w:rPr>
          <w:rFonts w:ascii="Times New Roman" w:eastAsia="Times New Roman" w:hAnsi="Times New Roman" w:cs="Times New Roman"/>
          <w:sz w:val="20"/>
          <w:szCs w:val="20"/>
          <w:lang w:eastAsia="tr-TR"/>
        </w:rPr>
        <w:softHyphen/>
        <w:t>şün de Arap dilinde yerinin olduğunu be</w:t>
      </w:r>
      <w:r w:rsidRPr="00E53DEE">
        <w:rPr>
          <w:rFonts w:ascii="Times New Roman" w:eastAsia="Times New Roman" w:hAnsi="Times New Roman" w:cs="Times New Roman"/>
          <w:sz w:val="20"/>
          <w:szCs w:val="20"/>
          <w:lang w:eastAsia="tr-TR"/>
        </w:rPr>
        <w:softHyphen/>
        <w:t>lirtmekle birlikte bu görüşlerden İbn Ab-bas'a ait olanı tercih eder. Cevheri, Râgıb el-İsfahânî, İbn Atıyye el-Endelüsî gibi birçok âlim ise kelimenin "okumak" (kı</w:t>
      </w:r>
      <w:r w:rsidRPr="00E53DEE">
        <w:rPr>
          <w:rFonts w:ascii="Times New Roman" w:eastAsia="Times New Roman" w:hAnsi="Times New Roman" w:cs="Times New Roman"/>
          <w:sz w:val="20"/>
          <w:szCs w:val="20"/>
          <w:lang w:eastAsia="tr-TR"/>
        </w:rPr>
        <w:softHyphen/>
        <w:t>raat, tilâvet) mânasına gelen "kara'e" fiilin</w:t>
      </w:r>
      <w:r w:rsidRPr="00E53DEE">
        <w:rPr>
          <w:rFonts w:ascii="Times New Roman" w:eastAsia="Times New Roman" w:hAnsi="Times New Roman" w:cs="Times New Roman"/>
          <w:sz w:val="20"/>
          <w:szCs w:val="20"/>
          <w:lang w:eastAsia="tr-TR"/>
        </w:rPr>
        <w:softHyphen/>
        <w:t>den isim olduğunu söyler. İslâm vahyinin "ikra"1 (oku) buyruğu ile başlaması, Kur'an'da "kara'e kökünün "okuma" anla</w:t>
      </w:r>
      <w:r w:rsidRPr="00E53DEE">
        <w:rPr>
          <w:rFonts w:ascii="Times New Roman" w:eastAsia="Times New Roman" w:hAnsi="Times New Roman" w:cs="Times New Roman"/>
          <w:sz w:val="20"/>
          <w:szCs w:val="20"/>
          <w:lang w:eastAsia="tr-TR"/>
        </w:rPr>
        <w:softHyphen/>
        <w:t>mında on yedi yerde kullanılması ve Kur'an'ın çok okunması tavsiye edilen bir ki</w:t>
      </w:r>
      <w:r w:rsidRPr="00E53DEE">
        <w:rPr>
          <w:rFonts w:ascii="Times New Roman" w:eastAsia="Times New Roman" w:hAnsi="Times New Roman" w:cs="Times New Roman"/>
          <w:sz w:val="20"/>
          <w:szCs w:val="20"/>
          <w:lang w:eastAsia="tr-TR"/>
        </w:rPr>
        <w:softHyphen/>
        <w:t>tap olması gibi sebepler dikkate alındı</w:t>
      </w:r>
      <w:r w:rsidRPr="00E53DEE">
        <w:rPr>
          <w:rFonts w:ascii="Times New Roman" w:eastAsia="Times New Roman" w:hAnsi="Times New Roman" w:cs="Times New Roman"/>
          <w:sz w:val="20"/>
          <w:szCs w:val="20"/>
          <w:lang w:eastAsia="tr-TR"/>
        </w:rPr>
        <w:softHyphen/>
        <w:t>ğında Kur'ân isminin "okumak" anlamı</w:t>
      </w:r>
      <w:r w:rsidRPr="00E53DEE">
        <w:rPr>
          <w:rFonts w:ascii="Times New Roman" w:eastAsia="Times New Roman" w:hAnsi="Times New Roman" w:cs="Times New Roman"/>
          <w:sz w:val="20"/>
          <w:szCs w:val="20"/>
          <w:lang w:eastAsia="tr-TR"/>
        </w:rPr>
        <w:softHyphen/>
        <w:t>na gelen "kara'e" fiilinden türediğini ka</w:t>
      </w:r>
      <w:r w:rsidRPr="00E53DEE">
        <w:rPr>
          <w:rFonts w:ascii="Times New Roman" w:eastAsia="Times New Roman" w:hAnsi="Times New Roman" w:cs="Times New Roman"/>
          <w:sz w:val="20"/>
          <w:szCs w:val="20"/>
          <w:lang w:eastAsia="tr-TR"/>
        </w:rPr>
        <w:softHyphen/>
        <w:t>bul etmek daha doğru görünmektedir. Frantz Buhl ve A. T. Welch, pek çok Batılı ilim adamının Kur'an kelimesinin Süryâ-nîce'deki "yazı-metin okumak; kilisede yapılan ders" mânalarındaki karyânâ kökünden türediğini kabul ettiğini ifade ederler. "Kara'e"nin asıl kök anlamı itiba</w:t>
      </w:r>
      <w:r w:rsidRPr="00E53DEE">
        <w:rPr>
          <w:rFonts w:ascii="Times New Roman" w:eastAsia="Times New Roman" w:hAnsi="Times New Roman" w:cs="Times New Roman"/>
          <w:sz w:val="20"/>
          <w:szCs w:val="20"/>
          <w:lang w:eastAsia="tr-TR"/>
        </w:rPr>
        <w:softHyphen/>
        <w:t>riyle doğrudan "kıraat" ve "tilâvet" anla</w:t>
      </w:r>
      <w:r w:rsidRPr="00E53DEE">
        <w:rPr>
          <w:rFonts w:ascii="Times New Roman" w:eastAsia="Times New Roman" w:hAnsi="Times New Roman" w:cs="Times New Roman"/>
          <w:sz w:val="20"/>
          <w:szCs w:val="20"/>
          <w:lang w:eastAsia="tr-TR"/>
        </w:rPr>
        <w:softHyphen/>
        <w:t>mına gelmediğini Arap dilcileri de belirt</w:t>
      </w:r>
      <w:r w:rsidRPr="00E53DEE">
        <w:rPr>
          <w:rFonts w:ascii="Times New Roman" w:eastAsia="Times New Roman" w:hAnsi="Times New Roman" w:cs="Times New Roman"/>
          <w:sz w:val="20"/>
          <w:szCs w:val="20"/>
          <w:lang w:eastAsia="tr-TR"/>
        </w:rPr>
        <w:softHyphen/>
        <w:t>mektedir. Ancak kelime Kur'an'ın indiği yıllar öncesinden İtibaren "okumak, bir bilgiyi zihinde muhafaza etmek" mâna</w:t>
      </w:r>
      <w:r w:rsidRPr="00E53DEE">
        <w:rPr>
          <w:rFonts w:ascii="Times New Roman" w:eastAsia="Times New Roman" w:hAnsi="Times New Roman" w:cs="Times New Roman"/>
          <w:sz w:val="20"/>
          <w:szCs w:val="20"/>
          <w:lang w:eastAsia="tr-TR"/>
        </w:rPr>
        <w:softHyphen/>
        <w:t>sında da kullanılmıştır.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terim anlamıyla ilgili olarak çeşitli tanımlamalar yapılmış, bunlar bü</w:t>
      </w:r>
      <w:r w:rsidRPr="00E53DEE">
        <w:rPr>
          <w:rFonts w:ascii="Times New Roman" w:eastAsia="Times New Roman" w:hAnsi="Times New Roman" w:cs="Times New Roman"/>
          <w:sz w:val="20"/>
          <w:szCs w:val="20"/>
          <w:lang w:eastAsia="tr-TR"/>
        </w:rPr>
        <w:softHyphen/>
        <w:t>yük ölçüde bir araya getirilerek şöyle bir tarife ulaşılmıştır: "Kur'an, Allah tarafın</w:t>
      </w:r>
      <w:r w:rsidRPr="00E53DEE">
        <w:rPr>
          <w:rFonts w:ascii="Times New Roman" w:eastAsia="Times New Roman" w:hAnsi="Times New Roman" w:cs="Times New Roman"/>
          <w:sz w:val="20"/>
          <w:szCs w:val="20"/>
          <w:lang w:eastAsia="tr-TR"/>
        </w:rPr>
        <w:softHyphen/>
        <w:t>dan Cebrail vasıtasıyla mahiyeti bilinme</w:t>
      </w:r>
      <w:r w:rsidRPr="00E53DEE">
        <w:rPr>
          <w:rFonts w:ascii="Times New Roman" w:eastAsia="Times New Roman" w:hAnsi="Times New Roman" w:cs="Times New Roman"/>
          <w:sz w:val="20"/>
          <w:szCs w:val="20"/>
          <w:lang w:eastAsia="tr-TR"/>
        </w:rPr>
        <w:softHyphen/>
        <w:t>yen bir şekilde son peygamber Hz. Mu-hammed'e indirilen, mushaflarda yazılan, tevatürle nakledilen, okunmasıyla ibadet edilen. Fatiha süresiyle başlayıp Nâs süre</w:t>
      </w:r>
      <w:r w:rsidRPr="00E53DEE">
        <w:rPr>
          <w:rFonts w:ascii="Times New Roman" w:eastAsia="Times New Roman" w:hAnsi="Times New Roman" w:cs="Times New Roman"/>
          <w:sz w:val="20"/>
          <w:szCs w:val="20"/>
          <w:lang w:eastAsia="tr-TR"/>
        </w:rPr>
        <w:softHyphen/>
        <w:t>siyle biten, başkalarının benzerini getir</w:t>
      </w:r>
      <w:r w:rsidRPr="00E53DEE">
        <w:rPr>
          <w:rFonts w:ascii="Times New Roman" w:eastAsia="Times New Roman" w:hAnsi="Times New Roman" w:cs="Times New Roman"/>
          <w:sz w:val="20"/>
          <w:szCs w:val="20"/>
          <w:lang w:eastAsia="tr-TR"/>
        </w:rPr>
        <w:softHyphen/>
        <w:t>mekten âciz kaldığı Arapça mûciz bir ke</w:t>
      </w:r>
      <w:r w:rsidRPr="00E53DEE">
        <w:rPr>
          <w:rFonts w:ascii="Times New Roman" w:eastAsia="Times New Roman" w:hAnsi="Times New Roman" w:cs="Times New Roman"/>
          <w:sz w:val="20"/>
          <w:szCs w:val="20"/>
          <w:lang w:eastAsia="tr-TR"/>
        </w:rPr>
        <w:softHyphen/>
        <w:t>lâmdır." Bu tarife göre Hz. Peygamber'e indirilmeyen kitap ve sayfalara, Kur'an'm tercümesine veya Kur'an'ın mânalarının Arapça olarak başka kelimelerle ifade edilmiş şekline, Hz. Osman'ın mushafla-rınm hattına uymayan kıraatlere ve kut-sî hadislere Kur'an denilemez.</w:t>
      </w:r>
      <w:r w:rsidRPr="00E53DEE">
        <w:rPr>
          <w:rFonts w:ascii="Times New Roman" w:eastAsia="Times New Roman" w:hAnsi="Times New Roman" w:cs="Times New Roman"/>
          <w:sz w:val="20"/>
          <w:szCs w:val="20"/>
          <w:vertAlign w:val="superscript"/>
          <w:lang w:eastAsia="tr-TR"/>
        </w:rPr>
        <w:footnoteReference w:id="151"/>
      </w:r>
      <w:r w:rsidRPr="00E53DEE">
        <w:rPr>
          <w:rFonts w:ascii="Times New Roman" w:eastAsia="Times New Roman" w:hAnsi="Times New Roman" w:cs="Times New Roman"/>
          <w:sz w:val="20"/>
          <w:szCs w:val="20"/>
          <w:vertAlign w:val="superscript"/>
          <w:lang w:eastAsia="tr-TR"/>
        </w:rPr>
        <w:t>[633]</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diğer isim ve sıfatlarının sa</w:t>
      </w:r>
      <w:r w:rsidRPr="00E53DEE">
        <w:rPr>
          <w:rFonts w:ascii="Times New Roman" w:eastAsia="Times New Roman" w:hAnsi="Times New Roman" w:cs="Times New Roman"/>
          <w:sz w:val="20"/>
          <w:szCs w:val="20"/>
          <w:lang w:eastAsia="tr-TR"/>
        </w:rPr>
        <w:softHyphen/>
        <w:t>yısı konusunda bir görüş birliğinin bulun</w:t>
      </w:r>
      <w:r w:rsidRPr="00E53DEE">
        <w:rPr>
          <w:rFonts w:ascii="Times New Roman" w:eastAsia="Times New Roman" w:hAnsi="Times New Roman" w:cs="Times New Roman"/>
          <w:sz w:val="20"/>
          <w:szCs w:val="20"/>
          <w:lang w:eastAsia="tr-TR"/>
        </w:rPr>
        <w:softHyphen/>
        <w:t>maması, aslında isim olmayan bazı keli</w:t>
      </w:r>
      <w:r w:rsidRPr="00E53DEE">
        <w:rPr>
          <w:rFonts w:ascii="Times New Roman" w:eastAsia="Times New Roman" w:hAnsi="Times New Roman" w:cs="Times New Roman"/>
          <w:sz w:val="20"/>
          <w:szCs w:val="20"/>
          <w:lang w:eastAsia="tr-TR"/>
        </w:rPr>
        <w:softHyphen/>
        <w:t>melerin İsim veya sıfat olarak kabul edil</w:t>
      </w:r>
      <w:r w:rsidRPr="00E53DEE">
        <w:rPr>
          <w:rFonts w:ascii="Times New Roman" w:eastAsia="Times New Roman" w:hAnsi="Times New Roman" w:cs="Times New Roman"/>
          <w:sz w:val="20"/>
          <w:szCs w:val="20"/>
          <w:lang w:eastAsia="tr-TR"/>
        </w:rPr>
        <w:softHyphen/>
        <w:t>mesinden kaynaklanmaktadır. Zerkeşî ve Süyûtî, Şeyzele'nin elli beş isimden söz ettiğini kaydederek kitâb, kur'ân, kelâm, nûr, hüdâ, rahmet, furkân, şifâ, mev'iza, zikir, kerîm, alî, hikmet, hakîm, müheymin, mübarek, habl, es-sırâtü'1-müstaklm, kay</w:t>
      </w:r>
      <w:r w:rsidRPr="00E53DEE">
        <w:rPr>
          <w:rFonts w:ascii="Times New Roman" w:eastAsia="Times New Roman" w:hAnsi="Times New Roman" w:cs="Times New Roman"/>
          <w:sz w:val="20"/>
          <w:szCs w:val="20"/>
          <w:lang w:eastAsia="tr-TR"/>
        </w:rPr>
        <w:softHyphen/>
        <w:t xml:space="preserve">yim, fasl, en-nebeü'l-azîm, ahsenü'l-hadîs, tenzîl, rûh, vahy, mesânî.Arabî, kavi, be-sair, beyân, ilm, hak, hedy |hâdî|, aceb, tezkire, el-urvetü'l-vüskâ, </w:t>
      </w:r>
      <w:r w:rsidRPr="00E53DEE">
        <w:rPr>
          <w:rFonts w:ascii="Times New Roman" w:eastAsia="Times New Roman" w:hAnsi="Times New Roman" w:cs="Times New Roman"/>
          <w:sz w:val="20"/>
          <w:szCs w:val="20"/>
          <w:lang w:eastAsia="tr-TR"/>
        </w:rPr>
        <w:lastRenderedPageBreak/>
        <w:t>müteşâbih, sıdk, adi, îmân, emr, büşrâ, münâdî, nezîr, me-cîd, zebûr, mübîn, beşîr, azîz, belâğ, kasas, suhuf, mükerreme, merfûa, mutahhera bunların anlamlarını açıklamışlardı.</w:t>
      </w:r>
      <w:r w:rsidRPr="00E53DEE">
        <w:rPr>
          <w:rFonts w:ascii="Times New Roman" w:eastAsia="Times New Roman" w:hAnsi="Times New Roman" w:cs="Times New Roman"/>
          <w:sz w:val="20"/>
          <w:szCs w:val="20"/>
          <w:vertAlign w:val="superscript"/>
          <w:lang w:eastAsia="tr-TR"/>
        </w:rPr>
        <w:footnoteReference w:id="152"/>
      </w:r>
      <w:r w:rsidRPr="00E53DEE">
        <w:rPr>
          <w:rFonts w:ascii="Times New Roman" w:eastAsia="Times New Roman" w:hAnsi="Times New Roman" w:cs="Times New Roman"/>
          <w:sz w:val="20"/>
          <w:szCs w:val="20"/>
          <w:vertAlign w:val="superscript"/>
          <w:lang w:eastAsia="tr-TR"/>
        </w:rPr>
        <w:t>[634]</w:t>
      </w:r>
      <w:r w:rsidRPr="00E53DEE">
        <w:rPr>
          <w:rFonts w:ascii="Times New Roman" w:eastAsia="Times New Roman" w:hAnsi="Times New Roman" w:cs="Times New Roman"/>
          <w:sz w:val="20"/>
          <w:szCs w:val="20"/>
          <w:lang w:eastAsia="tr-TR"/>
        </w:rPr>
        <w:t xml:space="preserve"> Ancak bu kelimelerin bazıları Kur'an'ın ismi olarak kabul edile</w:t>
      </w:r>
      <w:r w:rsidRPr="00E53DEE">
        <w:rPr>
          <w:rFonts w:ascii="Times New Roman" w:eastAsia="Times New Roman" w:hAnsi="Times New Roman" w:cs="Times New Roman"/>
          <w:sz w:val="20"/>
          <w:szCs w:val="20"/>
          <w:lang w:eastAsia="tr-TR"/>
        </w:rPr>
        <w:softHyphen/>
        <w:t>bilirse de alî, habl, es-sırâtü'1-müstakim, fasl, nebeün azîm gibi çoğunun isim de</w:t>
      </w:r>
      <w:r w:rsidRPr="00E53DEE">
        <w:rPr>
          <w:rFonts w:ascii="Times New Roman" w:eastAsia="Times New Roman" w:hAnsi="Times New Roman" w:cs="Times New Roman"/>
          <w:sz w:val="20"/>
          <w:szCs w:val="20"/>
          <w:lang w:eastAsia="tr-TR"/>
        </w:rPr>
        <w:softHyphen/>
        <w:t>ğil Kur'an'a bir şekilde işaret eden lafız</w:t>
      </w:r>
      <w:r w:rsidRPr="00E53DEE">
        <w:rPr>
          <w:rFonts w:ascii="Times New Roman" w:eastAsia="Times New Roman" w:hAnsi="Times New Roman" w:cs="Times New Roman"/>
          <w:sz w:val="20"/>
          <w:szCs w:val="20"/>
          <w:lang w:eastAsia="tr-TR"/>
        </w:rPr>
        <w:softHyphen/>
        <w:t>lardan veya onun vasıflarından olduğu görülmektedir. Mesânî ve müteşâbih ke</w:t>
      </w:r>
      <w:r w:rsidRPr="00E53DEE">
        <w:rPr>
          <w:rFonts w:ascii="Times New Roman" w:eastAsia="Times New Roman" w:hAnsi="Times New Roman" w:cs="Times New Roman"/>
          <w:sz w:val="20"/>
          <w:szCs w:val="20"/>
          <w:lang w:eastAsia="tr-TR"/>
        </w:rPr>
        <w:softHyphen/>
        <w:t>limeleri İse ya Kur'an'ın sadece bir sûre</w:t>
      </w:r>
      <w:r w:rsidRPr="00E53DEE">
        <w:rPr>
          <w:rFonts w:ascii="Times New Roman" w:eastAsia="Times New Roman" w:hAnsi="Times New Roman" w:cs="Times New Roman"/>
          <w:sz w:val="20"/>
          <w:szCs w:val="20"/>
          <w:lang w:eastAsia="tr-TR"/>
        </w:rPr>
        <w:softHyphen/>
        <w:t>sine ya da muhtelif âyetlerine delâlet et</w:t>
      </w:r>
      <w:r w:rsidRPr="00E53DEE">
        <w:rPr>
          <w:rFonts w:ascii="Times New Roman" w:eastAsia="Times New Roman" w:hAnsi="Times New Roman" w:cs="Times New Roman"/>
          <w:sz w:val="20"/>
          <w:szCs w:val="20"/>
          <w:lang w:eastAsia="tr-TR"/>
        </w:rPr>
        <w:softHyphen/>
        <w:t>mektedir. Mâverdî, Kur'ân-ı Kerim'de Al</w:t>
      </w:r>
      <w:r w:rsidRPr="00E53DEE">
        <w:rPr>
          <w:rFonts w:ascii="Times New Roman" w:eastAsia="Times New Roman" w:hAnsi="Times New Roman" w:cs="Times New Roman"/>
          <w:sz w:val="20"/>
          <w:szCs w:val="20"/>
          <w:lang w:eastAsia="tr-TR"/>
        </w:rPr>
        <w:softHyphen/>
        <w:t>lah'ın kendi kitabını "el-kur'ân, el-furkân, el-kitâb. ez-zikir" isimleriyle adlandırdığı</w:t>
      </w:r>
      <w:r w:rsidRPr="00E53DEE">
        <w:rPr>
          <w:rFonts w:ascii="Times New Roman" w:eastAsia="Times New Roman" w:hAnsi="Times New Roman" w:cs="Times New Roman"/>
          <w:sz w:val="20"/>
          <w:szCs w:val="20"/>
          <w:lang w:eastAsia="tr-TR"/>
        </w:rPr>
        <w:softHyphen/>
        <w:t>nı söyler. Muhammed Tâhir b. Âşûr'a göre ise Kur'an'in en meşhur isimleri şun</w:t>
      </w:r>
      <w:r w:rsidRPr="00E53DEE">
        <w:rPr>
          <w:rFonts w:ascii="Times New Roman" w:eastAsia="Times New Roman" w:hAnsi="Times New Roman" w:cs="Times New Roman"/>
          <w:sz w:val="20"/>
          <w:szCs w:val="20"/>
          <w:lang w:eastAsia="tr-TR"/>
        </w:rPr>
        <w:softHyphen/>
        <w:t>lardır: Kur'ân, tenzîl, kitâb, furkân, zikr, vahy, kelâmullah.</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13" w:name="_Toc151996412"/>
      <w:r w:rsidRPr="00E53DEE">
        <w:rPr>
          <w:rFonts w:ascii="Times New Roman" w:eastAsia="Times New Roman" w:hAnsi="Times New Roman" w:cs="Arial"/>
          <w:b/>
          <w:bCs/>
          <w:sz w:val="20"/>
          <w:szCs w:val="20"/>
          <w:lang w:eastAsia="tr-TR"/>
        </w:rPr>
        <w:t>II. Tarihi</w:t>
      </w:r>
      <w:bookmarkEnd w:id="13"/>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Hz. Muhammed kırk yaşına yaklaştı</w:t>
      </w:r>
      <w:r w:rsidRPr="00E53DEE">
        <w:rPr>
          <w:rFonts w:ascii="Times New Roman" w:eastAsia="Times New Roman" w:hAnsi="Times New Roman" w:cs="Times New Roman"/>
          <w:sz w:val="20"/>
          <w:szCs w:val="20"/>
          <w:lang w:eastAsia="tr-TR"/>
        </w:rPr>
        <w:softHyphen/>
        <w:t>ğında kendisinde daha önce görülmeyen bazı haller ortaya çıkmaya başlamıştı. Ha</w:t>
      </w:r>
      <w:r w:rsidRPr="00E53DEE">
        <w:rPr>
          <w:rFonts w:ascii="Times New Roman" w:eastAsia="Times New Roman" w:hAnsi="Times New Roman" w:cs="Times New Roman"/>
          <w:sz w:val="20"/>
          <w:szCs w:val="20"/>
          <w:lang w:eastAsia="tr-TR"/>
        </w:rPr>
        <w:softHyphen/>
        <w:t>yatında benzerini yaşadığı rüyalar görü</w:t>
      </w:r>
      <w:r w:rsidRPr="00E53DEE">
        <w:rPr>
          <w:rFonts w:ascii="Times New Roman" w:eastAsia="Times New Roman" w:hAnsi="Times New Roman" w:cs="Times New Roman"/>
          <w:sz w:val="20"/>
          <w:szCs w:val="20"/>
          <w:lang w:eastAsia="tr-TR"/>
        </w:rPr>
        <w:softHyphen/>
        <w:t>yor, nereden geldiğini anlamadığı sesler duyuyor, ışıklar farkediyordu.</w:t>
      </w:r>
      <w:r w:rsidRPr="00E53DEE">
        <w:rPr>
          <w:rFonts w:ascii="Times New Roman" w:eastAsia="Times New Roman" w:hAnsi="Times New Roman" w:cs="Times New Roman"/>
          <w:sz w:val="20"/>
          <w:szCs w:val="20"/>
          <w:vertAlign w:val="superscript"/>
          <w:lang w:eastAsia="tr-TR"/>
        </w:rPr>
        <w:footnoteReference w:id="153"/>
      </w:r>
      <w:r w:rsidRPr="00E53DEE">
        <w:rPr>
          <w:rFonts w:ascii="Times New Roman" w:eastAsia="Times New Roman" w:hAnsi="Times New Roman" w:cs="Times New Roman"/>
          <w:sz w:val="20"/>
          <w:szCs w:val="20"/>
          <w:vertAlign w:val="superscript"/>
          <w:lang w:eastAsia="tr-TR"/>
        </w:rPr>
        <w:t>[635]</w:t>
      </w:r>
      <w:r w:rsidRPr="00E53DEE">
        <w:rPr>
          <w:rFonts w:ascii="Times New Roman" w:eastAsia="Times New Roman" w:hAnsi="Times New Roman" w:cs="Times New Roman"/>
          <w:sz w:val="20"/>
          <w:szCs w:val="20"/>
          <w:lang w:eastAsia="tr-TR"/>
        </w:rPr>
        <w:t xml:space="preserve"> Yine bu yaşlarda iken yalnız kalma ve tefekküre dalma arzusuyla Hira ma</w:t>
      </w:r>
      <w:r w:rsidRPr="00E53DEE">
        <w:rPr>
          <w:rFonts w:ascii="Times New Roman" w:eastAsia="Times New Roman" w:hAnsi="Times New Roman" w:cs="Times New Roman"/>
          <w:sz w:val="20"/>
          <w:szCs w:val="20"/>
          <w:lang w:eastAsia="tr-TR"/>
        </w:rPr>
        <w:softHyphen/>
        <w:t>ğarasına gitmeye ve orada azığı bitince</w:t>
      </w:r>
      <w:r w:rsidRPr="00E53DEE">
        <w:rPr>
          <w:rFonts w:ascii="Times New Roman" w:eastAsia="Times New Roman" w:hAnsi="Times New Roman" w:cs="Times New Roman"/>
          <w:sz w:val="20"/>
          <w:szCs w:val="20"/>
          <w:lang w:eastAsia="tr-TR"/>
        </w:rPr>
        <w:softHyphen/>
        <w:t>ye kadar kalmaya başladı. Burada kendi</w:t>
      </w:r>
      <w:r w:rsidRPr="00E53DEE">
        <w:rPr>
          <w:rFonts w:ascii="Times New Roman" w:eastAsia="Times New Roman" w:hAnsi="Times New Roman" w:cs="Times New Roman"/>
          <w:sz w:val="20"/>
          <w:szCs w:val="20"/>
          <w:lang w:eastAsia="tr-TR"/>
        </w:rPr>
        <w:softHyphen/>
        <w:t xml:space="preserve">sinde ortaya çıkan yeni halleri anlamaya çalışıyor ve Allah'a ibadet ediyordu. Dört beş yıl kadar sürdüğü tahmin edilen </w:t>
      </w:r>
      <w:r w:rsidRPr="00E53DEE">
        <w:rPr>
          <w:rFonts w:ascii="Times New Roman" w:eastAsia="Times New Roman" w:hAnsi="Times New Roman" w:cs="Times New Roman"/>
          <w:sz w:val="20"/>
          <w:szCs w:val="20"/>
          <w:vertAlign w:val="superscript"/>
          <w:lang w:eastAsia="tr-TR"/>
        </w:rPr>
        <w:footnoteReference w:id="154"/>
      </w:r>
      <w:r w:rsidRPr="00E53DEE">
        <w:rPr>
          <w:rFonts w:ascii="Times New Roman" w:eastAsia="Times New Roman" w:hAnsi="Times New Roman" w:cs="Times New Roman"/>
          <w:sz w:val="20"/>
          <w:szCs w:val="20"/>
          <w:vertAlign w:val="superscript"/>
          <w:lang w:eastAsia="tr-TR"/>
        </w:rPr>
        <w:t>[636]</w:t>
      </w:r>
      <w:r w:rsidRPr="00E53DEE">
        <w:rPr>
          <w:rFonts w:ascii="Times New Roman" w:eastAsia="Times New Roman" w:hAnsi="Times New Roman" w:cs="Times New Roman"/>
          <w:sz w:val="20"/>
          <w:szCs w:val="20"/>
          <w:lang w:eastAsia="tr-TR"/>
        </w:rPr>
        <w:t xml:space="preserve"> bu hazırlık döneminin ardından vahiy meleği Cebrail ilk defa ya</w:t>
      </w:r>
      <w:r w:rsidRPr="00E53DEE">
        <w:rPr>
          <w:rFonts w:ascii="Times New Roman" w:eastAsia="Times New Roman" w:hAnsi="Times New Roman" w:cs="Times New Roman"/>
          <w:sz w:val="20"/>
          <w:szCs w:val="20"/>
          <w:lang w:eastAsia="tr-TR"/>
        </w:rPr>
        <w:softHyphen/>
        <w:t>nına gelerek ona "oku" dedi. "Ben okuma bilmem" cevabını verince melek onu kavrayarak iyice sıktı ve bıraktı. Sonra yine "oku" dedi. Hz. Muhammed yine, "Ben okuma bilmem" deyince melek yeniden onu sıktı ve bıraktı. Aynı cevap üzerine Cebrail kendisini üçüncü defa sıkıp bırak</w:t>
      </w:r>
      <w:r w:rsidRPr="00E53DEE">
        <w:rPr>
          <w:rFonts w:ascii="Times New Roman" w:eastAsia="Times New Roman" w:hAnsi="Times New Roman" w:cs="Times New Roman"/>
          <w:sz w:val="20"/>
          <w:szCs w:val="20"/>
          <w:lang w:eastAsia="tr-TR"/>
        </w:rPr>
        <w:softHyphen/>
        <w:t xml:space="preserve">tıktan sonra, "Yaratan rabbinin adıyla oku. 0. insanı aşılanmış bir yumurtadan yarattı. Oku! Rabbin nihayetsiz kerem sahibidir. 0 kalemle öğretendir. 0 insana bilmediğini öğretti" mealindeki âyetleri </w:t>
      </w:r>
      <w:r w:rsidRPr="00E53DEE">
        <w:rPr>
          <w:rFonts w:ascii="Times New Roman" w:eastAsia="Times New Roman" w:hAnsi="Times New Roman" w:cs="Times New Roman"/>
          <w:sz w:val="20"/>
          <w:szCs w:val="20"/>
          <w:vertAlign w:val="superscript"/>
          <w:lang w:eastAsia="tr-TR"/>
        </w:rPr>
        <w:footnoteReference w:id="155"/>
      </w:r>
      <w:r w:rsidRPr="00E53DEE">
        <w:rPr>
          <w:rFonts w:ascii="Times New Roman" w:eastAsia="Times New Roman" w:hAnsi="Times New Roman" w:cs="Times New Roman"/>
          <w:sz w:val="20"/>
          <w:szCs w:val="20"/>
          <w:vertAlign w:val="superscript"/>
          <w:lang w:eastAsia="tr-TR"/>
        </w:rPr>
        <w:t>[637]</w:t>
      </w:r>
      <w:r w:rsidRPr="00E53DEE">
        <w:rPr>
          <w:rFonts w:ascii="Times New Roman" w:eastAsia="Times New Roman" w:hAnsi="Times New Roman" w:cs="Times New Roman"/>
          <w:sz w:val="20"/>
          <w:szCs w:val="20"/>
          <w:lang w:eastAsia="tr-TR"/>
        </w:rPr>
        <w:t xml:space="preserve"> okudu ve uzaklaşıp gitti. Dehşete kapılan Hz. Muhammed evine dönerek eşi Hatice'ye, "Beni örtünüz" de</w:t>
      </w:r>
      <w:r w:rsidRPr="00E53DEE">
        <w:rPr>
          <w:rFonts w:ascii="Times New Roman" w:eastAsia="Times New Roman" w:hAnsi="Times New Roman" w:cs="Times New Roman"/>
          <w:sz w:val="20"/>
          <w:szCs w:val="20"/>
          <w:lang w:eastAsia="tr-TR"/>
        </w:rPr>
        <w:softHyphen/>
        <w:t>di, bir süre dinlendi, kalkınca başından geçenleri ona anlattı. Hatice, Allah'ın ken</w:t>
      </w:r>
      <w:r w:rsidRPr="00E53DEE">
        <w:rPr>
          <w:rFonts w:ascii="Times New Roman" w:eastAsia="Times New Roman" w:hAnsi="Times New Roman" w:cs="Times New Roman"/>
          <w:sz w:val="20"/>
          <w:szCs w:val="20"/>
          <w:lang w:eastAsia="tr-TR"/>
        </w:rPr>
        <w:softHyphen/>
        <w:t>disini yalancı çıkarmayacağını söyleyerek onu teskin etti. Ardından birlikte Hati</w:t>
      </w:r>
      <w:r w:rsidRPr="00E53DEE">
        <w:rPr>
          <w:rFonts w:ascii="Times New Roman" w:eastAsia="Times New Roman" w:hAnsi="Times New Roman" w:cs="Times New Roman"/>
          <w:sz w:val="20"/>
          <w:szCs w:val="20"/>
          <w:lang w:eastAsia="tr-TR"/>
        </w:rPr>
        <w:softHyphen/>
        <w:t>ce'nin amcasının oğlu Varaka b. Nevfel'e gittiler. Varaka Resûl-i Ekrem'e, kendisi</w:t>
      </w:r>
      <w:r w:rsidRPr="00E53DEE">
        <w:rPr>
          <w:rFonts w:ascii="Times New Roman" w:eastAsia="Times New Roman" w:hAnsi="Times New Roman" w:cs="Times New Roman"/>
          <w:sz w:val="20"/>
          <w:szCs w:val="20"/>
          <w:lang w:eastAsia="tr-TR"/>
        </w:rPr>
        <w:softHyphen/>
        <w:t>ne gelenin daha önce Hz. Musa'ya da ge</w:t>
      </w:r>
      <w:r w:rsidRPr="00E53DEE">
        <w:rPr>
          <w:rFonts w:ascii="Times New Roman" w:eastAsia="Times New Roman" w:hAnsi="Times New Roman" w:cs="Times New Roman"/>
          <w:sz w:val="20"/>
          <w:szCs w:val="20"/>
          <w:lang w:eastAsia="tr-TR"/>
        </w:rPr>
        <w:softHyphen/>
        <w:t>len "nâmûs" (Cebrail) olduğunu, tebliğe başladığında hayatta olursa kendisine uyacağını ve yardım edeceğini söyledi.</w:t>
      </w:r>
      <w:r w:rsidRPr="00E53DEE">
        <w:rPr>
          <w:rFonts w:ascii="Times New Roman" w:eastAsia="Times New Roman" w:hAnsi="Times New Roman" w:cs="Times New Roman"/>
          <w:sz w:val="20"/>
          <w:szCs w:val="20"/>
          <w:vertAlign w:val="superscript"/>
          <w:lang w:eastAsia="tr-TR"/>
        </w:rPr>
        <w:footnoteReference w:id="156"/>
      </w:r>
      <w:r w:rsidRPr="00E53DEE">
        <w:rPr>
          <w:rFonts w:ascii="Times New Roman" w:eastAsia="Times New Roman" w:hAnsi="Times New Roman" w:cs="Times New Roman"/>
          <w:sz w:val="20"/>
          <w:szCs w:val="20"/>
          <w:vertAlign w:val="superscript"/>
          <w:lang w:eastAsia="tr-TR"/>
        </w:rPr>
        <w:t>[638]</w:t>
      </w:r>
      <w:r w:rsidRPr="00E53DEE">
        <w:rPr>
          <w:rFonts w:ascii="Times New Roman" w:eastAsia="Times New Roman" w:hAnsi="Times New Roman" w:cs="Times New Roman"/>
          <w:sz w:val="20"/>
          <w:szCs w:val="20"/>
          <w:lang w:eastAsia="tr-TR"/>
        </w:rPr>
        <w:t xml:space="preserve"> Böylece Hz. Mu</w:t>
      </w:r>
      <w:r w:rsidRPr="00E53DEE">
        <w:rPr>
          <w:rFonts w:ascii="Times New Roman" w:eastAsia="Times New Roman" w:hAnsi="Times New Roman" w:cs="Times New Roman"/>
          <w:sz w:val="20"/>
          <w:szCs w:val="20"/>
          <w:lang w:eastAsia="tr-TR"/>
        </w:rPr>
        <w:softHyphen/>
        <w:t>hammed kendisinin peygamberlikle gö</w:t>
      </w:r>
      <w:r w:rsidRPr="00E53DEE">
        <w:rPr>
          <w:rFonts w:ascii="Times New Roman" w:eastAsia="Times New Roman" w:hAnsi="Times New Roman" w:cs="Times New Roman"/>
          <w:sz w:val="20"/>
          <w:szCs w:val="20"/>
          <w:lang w:eastAsia="tr-TR"/>
        </w:rPr>
        <w:softHyphen/>
        <w:t xml:space="preserve">revlendirildiğini anladı. Hatice de ona iman ederek ilk müslüman olma şerefini kazandı. Konu hakkındaki rivayetlerden ve Kur'an'ın ilgili âyetlerinden </w:t>
      </w:r>
      <w:r w:rsidRPr="00E53DEE">
        <w:rPr>
          <w:rFonts w:ascii="Times New Roman" w:eastAsia="Times New Roman" w:hAnsi="Times New Roman" w:cs="Times New Roman"/>
          <w:sz w:val="20"/>
          <w:szCs w:val="20"/>
          <w:vertAlign w:val="superscript"/>
          <w:lang w:eastAsia="tr-TR"/>
        </w:rPr>
        <w:footnoteReference w:id="157"/>
      </w:r>
      <w:r w:rsidRPr="00E53DEE">
        <w:rPr>
          <w:rFonts w:ascii="Times New Roman" w:eastAsia="Times New Roman" w:hAnsi="Times New Roman" w:cs="Times New Roman"/>
          <w:sz w:val="20"/>
          <w:szCs w:val="20"/>
          <w:vertAlign w:val="superscript"/>
          <w:lang w:eastAsia="tr-TR"/>
        </w:rPr>
        <w:t>[639]</w:t>
      </w:r>
      <w:r w:rsidRPr="00E53DEE">
        <w:rPr>
          <w:rFonts w:ascii="Times New Roman" w:eastAsia="Times New Roman" w:hAnsi="Times New Roman" w:cs="Times New Roman"/>
          <w:sz w:val="20"/>
          <w:szCs w:val="20"/>
          <w:lang w:eastAsia="tr-TR"/>
        </w:rPr>
        <w:t xml:space="preserve"> çıkarılan sonuca gö</w:t>
      </w:r>
      <w:r w:rsidRPr="00E53DEE">
        <w:rPr>
          <w:rFonts w:ascii="Times New Roman" w:eastAsia="Times New Roman" w:hAnsi="Times New Roman" w:cs="Times New Roman"/>
          <w:sz w:val="20"/>
          <w:szCs w:val="20"/>
          <w:lang w:eastAsia="tr-TR"/>
        </w:rPr>
        <w:softHyphen/>
        <w:t>re Kur'an, Hz. Peygamber'e kırk yaşında iken 610 yılı Ramazan ayının 27. gecesin</w:t>
      </w:r>
      <w:r w:rsidRPr="00E53DEE">
        <w:rPr>
          <w:rFonts w:ascii="Times New Roman" w:eastAsia="Times New Roman" w:hAnsi="Times New Roman" w:cs="Times New Roman"/>
          <w:sz w:val="20"/>
          <w:szCs w:val="20"/>
          <w:lang w:eastAsia="tr-TR"/>
        </w:rPr>
        <w:softHyphen/>
        <w:t>de inmeye başlamıştır.</w:t>
      </w:r>
      <w:r w:rsidRPr="00E53DEE">
        <w:rPr>
          <w:rFonts w:ascii="Times New Roman" w:eastAsia="Times New Roman" w:hAnsi="Times New Roman" w:cs="Times New Roman"/>
          <w:sz w:val="20"/>
          <w:szCs w:val="20"/>
          <w:vertAlign w:val="superscript"/>
          <w:lang w:eastAsia="tr-TR"/>
        </w:rPr>
        <w:footnoteReference w:id="158"/>
      </w:r>
      <w:r w:rsidRPr="00E53DEE">
        <w:rPr>
          <w:rFonts w:ascii="Times New Roman" w:eastAsia="Times New Roman" w:hAnsi="Times New Roman" w:cs="Times New Roman"/>
          <w:sz w:val="20"/>
          <w:szCs w:val="20"/>
          <w:vertAlign w:val="superscript"/>
          <w:lang w:eastAsia="tr-TR"/>
        </w:rPr>
        <w:t>[640]</w:t>
      </w:r>
      <w:r w:rsidRPr="00E53DEE">
        <w:rPr>
          <w:rFonts w:ascii="Times New Roman" w:eastAsia="Times New Roman" w:hAnsi="Times New Roman" w:cs="Times New Roman"/>
          <w:sz w:val="20"/>
          <w:szCs w:val="20"/>
          <w:lang w:eastAsia="tr-TR"/>
        </w:rPr>
        <w:t xml:space="preserve"> İlk vahiylerin sâdık rü</w:t>
      </w:r>
      <w:r w:rsidRPr="00E53DEE">
        <w:rPr>
          <w:rFonts w:ascii="Times New Roman" w:eastAsia="Times New Roman" w:hAnsi="Times New Roman" w:cs="Times New Roman"/>
          <w:sz w:val="20"/>
          <w:szCs w:val="20"/>
          <w:lang w:eastAsia="tr-TR"/>
        </w:rPr>
        <w:softHyphen/>
        <w:t>yalar şeklinde olduğuna dair Hz. Âişe'den gelen rivayetteki "rü'yâ-yi sâdıka" ifadesi.</w:t>
      </w:r>
      <w:r w:rsidRPr="00E53DEE">
        <w:rPr>
          <w:rFonts w:ascii="Times New Roman" w:eastAsia="Times New Roman" w:hAnsi="Times New Roman" w:cs="Times New Roman"/>
          <w:sz w:val="20"/>
          <w:szCs w:val="20"/>
          <w:vertAlign w:val="superscript"/>
          <w:lang w:eastAsia="tr-TR"/>
        </w:rPr>
        <w:footnoteReference w:id="159"/>
      </w:r>
      <w:r w:rsidRPr="00E53DEE">
        <w:rPr>
          <w:rFonts w:ascii="Times New Roman" w:eastAsia="Times New Roman" w:hAnsi="Times New Roman" w:cs="Times New Roman"/>
          <w:sz w:val="20"/>
          <w:szCs w:val="20"/>
          <w:vertAlign w:val="superscript"/>
          <w:lang w:eastAsia="tr-TR"/>
        </w:rPr>
        <w:t>[641]</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Hz. Muhammed'i peygamberliğe hazırlayıcı gelişmeler ola</w:t>
      </w:r>
      <w:r w:rsidRPr="00E53DEE">
        <w:rPr>
          <w:rFonts w:ascii="Times New Roman" w:eastAsia="Times New Roman" w:hAnsi="Times New Roman" w:cs="Times New Roman"/>
          <w:sz w:val="20"/>
          <w:szCs w:val="20"/>
          <w:lang w:eastAsia="tr-TR"/>
        </w:rPr>
        <w:softHyphen/>
        <w:t>rak düşünülürse bu rivayet ilk inen âyet</w:t>
      </w:r>
      <w:r w:rsidRPr="00E53DEE">
        <w:rPr>
          <w:rFonts w:ascii="Times New Roman" w:eastAsia="Times New Roman" w:hAnsi="Times New Roman" w:cs="Times New Roman"/>
          <w:sz w:val="20"/>
          <w:szCs w:val="20"/>
          <w:lang w:eastAsia="tr-TR"/>
        </w:rPr>
        <w:softHyphen/>
        <w:t>lerin "oku" emriyle başladığı şeklindeki bilgiyle çelişmemektedir. Vahyin Hz. Mu</w:t>
      </w:r>
      <w:r w:rsidRPr="00E53DEE">
        <w:rPr>
          <w:rFonts w:ascii="Times New Roman" w:eastAsia="Times New Roman" w:hAnsi="Times New Roman" w:cs="Times New Roman"/>
          <w:sz w:val="20"/>
          <w:szCs w:val="20"/>
          <w:lang w:eastAsia="tr-TR"/>
        </w:rPr>
        <w:softHyphen/>
        <w:t xml:space="preserve">hammed Hira mağarasında uykuda iken geldiğine dair nakiller ise </w:t>
      </w:r>
      <w:r w:rsidRPr="00E53DEE">
        <w:rPr>
          <w:rFonts w:ascii="Times New Roman" w:eastAsia="Times New Roman" w:hAnsi="Times New Roman" w:cs="Times New Roman"/>
          <w:sz w:val="20"/>
          <w:szCs w:val="20"/>
          <w:vertAlign w:val="superscript"/>
          <w:lang w:eastAsia="tr-TR"/>
        </w:rPr>
        <w:footnoteReference w:id="160"/>
      </w:r>
      <w:r w:rsidRPr="00E53DEE">
        <w:rPr>
          <w:rFonts w:ascii="Times New Roman" w:eastAsia="Times New Roman" w:hAnsi="Times New Roman" w:cs="Times New Roman"/>
          <w:sz w:val="20"/>
          <w:szCs w:val="20"/>
          <w:vertAlign w:val="superscript"/>
          <w:lang w:eastAsia="tr-TR"/>
        </w:rPr>
        <w:t>[642]</w:t>
      </w:r>
      <w:r w:rsidRPr="00E53DEE">
        <w:rPr>
          <w:rFonts w:ascii="Times New Roman" w:eastAsia="Times New Roman" w:hAnsi="Times New Roman" w:cs="Times New Roman"/>
          <w:sz w:val="20"/>
          <w:szCs w:val="20"/>
          <w:lang w:eastAsia="tr-TR"/>
        </w:rPr>
        <w:t xml:space="preserve"> Buhârî ve Müslim'in rivayetleri karşısında yeterince güvenilir görünmemektedir. Ayrıca Kur-'ân-ı Kerîm'de yer alan âyetlerden her</w:t>
      </w:r>
      <w:r w:rsidRPr="00E53DEE">
        <w:rPr>
          <w:rFonts w:ascii="Times New Roman" w:eastAsia="Times New Roman" w:hAnsi="Times New Roman" w:cs="Times New Roman"/>
          <w:sz w:val="20"/>
          <w:szCs w:val="20"/>
          <w:lang w:eastAsia="tr-TR"/>
        </w:rPr>
        <w:softHyphen/>
        <w:t>hangi birinin uykuda rüya yoluyla nazil olduğunu gösteren açık bir delil bulunma</w:t>
      </w:r>
      <w:r w:rsidRPr="00E53DEE">
        <w:rPr>
          <w:rFonts w:ascii="Times New Roman" w:eastAsia="Times New Roman" w:hAnsi="Times New Roman" w:cs="Times New Roman"/>
          <w:sz w:val="20"/>
          <w:szCs w:val="20"/>
          <w:lang w:eastAsia="tr-TR"/>
        </w:rPr>
        <w:softHyphen/>
        <w:t>maktadır.</w:t>
      </w:r>
      <w:r w:rsidRPr="00E53DEE">
        <w:rPr>
          <w:rFonts w:ascii="Times New Roman" w:eastAsia="Times New Roman" w:hAnsi="Times New Roman" w:cs="Times New Roman"/>
          <w:sz w:val="20"/>
          <w:szCs w:val="20"/>
          <w:vertAlign w:val="superscript"/>
          <w:lang w:eastAsia="tr-TR"/>
        </w:rPr>
        <w:footnoteReference w:id="161"/>
      </w:r>
      <w:r w:rsidRPr="00E53DEE">
        <w:rPr>
          <w:rFonts w:ascii="Times New Roman" w:eastAsia="Times New Roman" w:hAnsi="Times New Roman" w:cs="Times New Roman"/>
          <w:sz w:val="20"/>
          <w:szCs w:val="20"/>
          <w:vertAlign w:val="superscript"/>
          <w:lang w:eastAsia="tr-TR"/>
        </w:rPr>
        <w:t>[643]</w:t>
      </w:r>
      <w:r w:rsidRPr="00E53DEE">
        <w:rPr>
          <w:rFonts w:ascii="Times New Roman" w:eastAsia="Times New Roman" w:hAnsi="Times New Roman" w:cs="Times New Roman"/>
          <w:sz w:val="20"/>
          <w:szCs w:val="20"/>
          <w:lang w:eastAsia="tr-TR"/>
        </w:rPr>
        <w:t xml:space="preserve"> Hira dağında geçirilen inziva hayatından Hz. Muhammed'in bir peygamberlik beklentisi içerisinde oldu</w:t>
      </w:r>
      <w:r w:rsidRPr="00E53DEE">
        <w:rPr>
          <w:rFonts w:ascii="Times New Roman" w:eastAsia="Times New Roman" w:hAnsi="Times New Roman" w:cs="Times New Roman"/>
          <w:sz w:val="20"/>
          <w:szCs w:val="20"/>
          <w:lang w:eastAsia="tr-TR"/>
        </w:rPr>
        <w:softHyphen/>
        <w:t>ğu sonucu da çıkarılmamalıdır. Nitekim Kur'an'da onun peygamberlik beklentisi içinde olmadığı ifade edilmektedir.</w:t>
      </w:r>
      <w:r w:rsidRPr="00E53DEE">
        <w:rPr>
          <w:rFonts w:ascii="Times New Roman" w:eastAsia="Times New Roman" w:hAnsi="Times New Roman" w:cs="Times New Roman"/>
          <w:sz w:val="20"/>
          <w:szCs w:val="20"/>
          <w:vertAlign w:val="superscript"/>
          <w:lang w:eastAsia="tr-TR"/>
        </w:rPr>
        <w:footnoteReference w:id="162"/>
      </w:r>
      <w:r w:rsidRPr="00E53DEE">
        <w:rPr>
          <w:rFonts w:ascii="Times New Roman" w:eastAsia="Times New Roman" w:hAnsi="Times New Roman" w:cs="Times New Roman"/>
          <w:sz w:val="20"/>
          <w:szCs w:val="20"/>
          <w:vertAlign w:val="superscript"/>
          <w:lang w:eastAsia="tr-TR"/>
        </w:rPr>
        <w:t>[644]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Hadis kaynaklarında Kur'an'ın inişi hak</w:t>
      </w:r>
      <w:r w:rsidRPr="00E53DEE">
        <w:rPr>
          <w:rFonts w:ascii="Times New Roman" w:eastAsia="Times New Roman" w:hAnsi="Times New Roman" w:cs="Times New Roman"/>
          <w:sz w:val="20"/>
          <w:szCs w:val="20"/>
          <w:lang w:eastAsia="tr-TR"/>
        </w:rPr>
        <w:softHyphen/>
        <w:t>kında farklı bilgiler verilmektedir. Süyûtî konuyla ilgili rivayetleri üç ana grupta ele almıştır. Birinci gruba göre Kur'an, Kadir gecesinde toplu olarak levh-i mahfuzdan dünya semasına inmiş, daha sonra yirmi veya yirmi üç yıl içinde parça parça Hz. Peygamber'e vah-yedilmiştir. Süyûtî, senedlerini sahih gör</w:t>
      </w:r>
      <w:r w:rsidRPr="00E53DEE">
        <w:rPr>
          <w:rFonts w:ascii="Times New Roman" w:eastAsia="Times New Roman" w:hAnsi="Times New Roman" w:cs="Times New Roman"/>
          <w:sz w:val="20"/>
          <w:szCs w:val="20"/>
          <w:lang w:eastAsia="tr-TR"/>
        </w:rPr>
        <w:softHyphen/>
        <w:t>düğü bu rivayetlerin muhtevasını daha uygun ve tutarlı bulur. İkinci grup riva</w:t>
      </w:r>
      <w:r w:rsidRPr="00E53DEE">
        <w:rPr>
          <w:rFonts w:ascii="Times New Roman" w:eastAsia="Times New Roman" w:hAnsi="Times New Roman" w:cs="Times New Roman"/>
          <w:sz w:val="20"/>
          <w:szCs w:val="20"/>
          <w:lang w:eastAsia="tr-TR"/>
        </w:rPr>
        <w:softHyphen/>
        <w:t>yetlere göre Kur'an, her yılın Kadir gece</w:t>
      </w:r>
      <w:r w:rsidRPr="00E53DEE">
        <w:rPr>
          <w:rFonts w:ascii="Times New Roman" w:eastAsia="Times New Roman" w:hAnsi="Times New Roman" w:cs="Times New Roman"/>
          <w:sz w:val="20"/>
          <w:szCs w:val="20"/>
          <w:lang w:eastAsia="tr-TR"/>
        </w:rPr>
        <w:softHyphen/>
        <w:t>sinde o yıl nazil olacak miktarda dünya se</w:t>
      </w:r>
      <w:r w:rsidRPr="00E53DEE">
        <w:rPr>
          <w:rFonts w:ascii="Times New Roman" w:eastAsia="Times New Roman" w:hAnsi="Times New Roman" w:cs="Times New Roman"/>
          <w:sz w:val="20"/>
          <w:szCs w:val="20"/>
          <w:lang w:eastAsia="tr-TR"/>
        </w:rPr>
        <w:softHyphen/>
        <w:t>masına indirilmiş, ardından gerektiği za</w:t>
      </w:r>
      <w:r w:rsidRPr="00E53DEE">
        <w:rPr>
          <w:rFonts w:ascii="Times New Roman" w:eastAsia="Times New Roman" w:hAnsi="Times New Roman" w:cs="Times New Roman"/>
          <w:sz w:val="20"/>
          <w:szCs w:val="20"/>
          <w:lang w:eastAsia="tr-TR"/>
        </w:rPr>
        <w:softHyphen/>
        <w:t>man gerektiği kadarı Resûl-i Ekrem'e vahyedilmiştir. Üçüncü grup rivayetlere göre ise Kur'an ilk defa Kadir gecesinde inmeye başlamış, daha sonra yirmi kü</w:t>
      </w:r>
      <w:r w:rsidRPr="00E53DEE">
        <w:rPr>
          <w:rFonts w:ascii="Times New Roman" w:eastAsia="Times New Roman" w:hAnsi="Times New Roman" w:cs="Times New Roman"/>
          <w:sz w:val="20"/>
          <w:szCs w:val="20"/>
          <w:lang w:eastAsia="tr-TR"/>
        </w:rPr>
        <w:softHyphen/>
        <w:t>sur yıl boyunca nüzulü devam etmiştir. Ancak Süyûtî'nin konuyla İlgili olarak naklettiği rivayetlerin neredeyse tama</w:t>
      </w:r>
      <w:r w:rsidRPr="00E53DEE">
        <w:rPr>
          <w:rFonts w:ascii="Times New Roman" w:eastAsia="Times New Roman" w:hAnsi="Times New Roman" w:cs="Times New Roman"/>
          <w:sz w:val="20"/>
          <w:szCs w:val="20"/>
          <w:lang w:eastAsia="tr-TR"/>
        </w:rPr>
        <w:softHyphen/>
        <w:t>mının başta İbn Abbas olmak üzere sa</w:t>
      </w:r>
      <w:r w:rsidRPr="00E53DEE">
        <w:rPr>
          <w:rFonts w:ascii="Times New Roman" w:eastAsia="Times New Roman" w:hAnsi="Times New Roman" w:cs="Times New Roman"/>
          <w:sz w:val="20"/>
          <w:szCs w:val="20"/>
          <w:lang w:eastAsia="tr-TR"/>
        </w:rPr>
        <w:softHyphen/>
        <w:t>habe sözü olması bunların büyük oranda şahsî kanaatler olduğunu göstermekte ve Kur'an'ın bir kerede veya bîrden fazla defada dünya semasına inişiyle İlgili gö</w:t>
      </w:r>
      <w:r w:rsidRPr="00E53DEE">
        <w:rPr>
          <w:rFonts w:ascii="Times New Roman" w:eastAsia="Times New Roman" w:hAnsi="Times New Roman" w:cs="Times New Roman"/>
          <w:sz w:val="20"/>
          <w:szCs w:val="20"/>
          <w:lang w:eastAsia="tr-TR"/>
        </w:rPr>
        <w:softHyphen/>
        <w:t>rüşe şüphe ile bakılmasını mümkün kıl</w:t>
      </w:r>
      <w:r w:rsidRPr="00E53DEE">
        <w:rPr>
          <w:rFonts w:ascii="Times New Roman" w:eastAsia="Times New Roman" w:hAnsi="Times New Roman" w:cs="Times New Roman"/>
          <w:sz w:val="20"/>
          <w:szCs w:val="20"/>
          <w:lang w:eastAsia="tr-TR"/>
        </w:rPr>
        <w:softHyphen/>
        <w:t>maktadır. Ayrıca mushaftaki bir âyet veya sûreye de Kur'an dendiği dikkate alındı</w:t>
      </w:r>
      <w:r w:rsidRPr="00E53DEE">
        <w:rPr>
          <w:rFonts w:ascii="Times New Roman" w:eastAsia="Times New Roman" w:hAnsi="Times New Roman" w:cs="Times New Roman"/>
          <w:sz w:val="20"/>
          <w:szCs w:val="20"/>
          <w:lang w:eastAsia="tr-TR"/>
        </w:rPr>
        <w:softHyphen/>
        <w:t xml:space="preserve">ğında, Kur'an'ın ramazan ayında </w:t>
      </w:r>
      <w:r w:rsidRPr="00E53DEE">
        <w:rPr>
          <w:rFonts w:ascii="Times New Roman" w:eastAsia="Times New Roman" w:hAnsi="Times New Roman" w:cs="Times New Roman"/>
          <w:sz w:val="20"/>
          <w:szCs w:val="20"/>
          <w:vertAlign w:val="superscript"/>
          <w:lang w:eastAsia="tr-TR"/>
        </w:rPr>
        <w:footnoteReference w:id="163"/>
      </w:r>
      <w:r w:rsidRPr="00E53DEE">
        <w:rPr>
          <w:rFonts w:ascii="Times New Roman" w:eastAsia="Times New Roman" w:hAnsi="Times New Roman" w:cs="Times New Roman"/>
          <w:sz w:val="20"/>
          <w:szCs w:val="20"/>
          <w:vertAlign w:val="superscript"/>
          <w:lang w:eastAsia="tr-TR"/>
        </w:rPr>
        <w:t>[645]</w:t>
      </w:r>
      <w:r w:rsidRPr="00E53DEE">
        <w:rPr>
          <w:rFonts w:ascii="Times New Roman" w:eastAsia="Times New Roman" w:hAnsi="Times New Roman" w:cs="Times New Roman"/>
          <w:sz w:val="20"/>
          <w:szCs w:val="20"/>
          <w:lang w:eastAsia="tr-TR"/>
        </w:rPr>
        <w:t xml:space="preserve"> ve Kadir gecesinde </w:t>
      </w:r>
      <w:r w:rsidRPr="00E53DEE">
        <w:rPr>
          <w:rFonts w:ascii="Times New Roman" w:eastAsia="Times New Roman" w:hAnsi="Times New Roman" w:cs="Times New Roman"/>
          <w:sz w:val="20"/>
          <w:szCs w:val="20"/>
          <w:vertAlign w:val="superscript"/>
          <w:lang w:eastAsia="tr-TR"/>
        </w:rPr>
        <w:footnoteReference w:id="164"/>
      </w:r>
      <w:r w:rsidRPr="00E53DEE">
        <w:rPr>
          <w:rFonts w:ascii="Times New Roman" w:eastAsia="Times New Roman" w:hAnsi="Times New Roman" w:cs="Times New Roman"/>
          <w:sz w:val="20"/>
          <w:szCs w:val="20"/>
          <w:vertAlign w:val="superscript"/>
          <w:lang w:eastAsia="tr-TR"/>
        </w:rPr>
        <w:t>[646]</w:t>
      </w:r>
      <w:r w:rsidRPr="00E53DEE">
        <w:rPr>
          <w:rFonts w:ascii="Times New Roman" w:eastAsia="Times New Roman" w:hAnsi="Times New Roman" w:cs="Times New Roman"/>
          <w:sz w:val="20"/>
          <w:szCs w:val="20"/>
          <w:lang w:eastAsia="tr-TR"/>
        </w:rPr>
        <w:t xml:space="preserve"> nazil olduğunu bildiren ifadeler</w:t>
      </w:r>
      <w:r w:rsidRPr="00E53DEE">
        <w:rPr>
          <w:rFonts w:ascii="Times New Roman" w:eastAsia="Times New Roman" w:hAnsi="Times New Roman" w:cs="Times New Roman"/>
          <w:sz w:val="20"/>
          <w:szCs w:val="20"/>
          <w:lang w:eastAsia="tr-TR"/>
        </w:rPr>
        <w:softHyphen/>
        <w:t xml:space="preserve">den onun tamamının bu ayda ve gecede indiği sonucunu çıkarmak </w:t>
      </w:r>
      <w:r w:rsidRPr="00E53DEE">
        <w:rPr>
          <w:rFonts w:ascii="Times New Roman" w:eastAsia="Times New Roman" w:hAnsi="Times New Roman" w:cs="Times New Roman"/>
          <w:sz w:val="20"/>
          <w:szCs w:val="20"/>
          <w:lang w:eastAsia="tr-TR"/>
        </w:rPr>
        <w:lastRenderedPageBreak/>
        <w:t>gerekmemek</w:t>
      </w:r>
      <w:r w:rsidRPr="00E53DEE">
        <w:rPr>
          <w:rFonts w:ascii="Times New Roman" w:eastAsia="Times New Roman" w:hAnsi="Times New Roman" w:cs="Times New Roman"/>
          <w:sz w:val="20"/>
          <w:szCs w:val="20"/>
          <w:lang w:eastAsia="tr-TR"/>
        </w:rPr>
        <w:softHyphen/>
        <w:t>tedir.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Alak sûresinin ilk beş âyetinin nüzulün</w:t>
      </w:r>
      <w:r w:rsidRPr="00E53DEE">
        <w:rPr>
          <w:rFonts w:ascii="Times New Roman" w:eastAsia="Times New Roman" w:hAnsi="Times New Roman" w:cs="Times New Roman"/>
          <w:sz w:val="20"/>
          <w:szCs w:val="20"/>
          <w:lang w:eastAsia="tr-TR"/>
        </w:rPr>
        <w:softHyphen/>
        <w:t>den sonra vahiy bir müddet kesilmiştir.</w:t>
      </w:r>
      <w:r w:rsidRPr="00E53DEE">
        <w:rPr>
          <w:rFonts w:ascii="Times New Roman" w:eastAsia="Times New Roman" w:hAnsi="Times New Roman" w:cs="Times New Roman"/>
          <w:sz w:val="20"/>
          <w:szCs w:val="20"/>
          <w:vertAlign w:val="superscript"/>
          <w:lang w:eastAsia="tr-TR"/>
        </w:rPr>
        <w:footnoteReference w:id="165"/>
      </w:r>
      <w:r w:rsidRPr="00E53DEE">
        <w:rPr>
          <w:rFonts w:ascii="Times New Roman" w:eastAsia="Times New Roman" w:hAnsi="Times New Roman" w:cs="Times New Roman"/>
          <w:sz w:val="20"/>
          <w:szCs w:val="20"/>
          <w:vertAlign w:val="superscript"/>
          <w:lang w:eastAsia="tr-TR"/>
        </w:rPr>
        <w:t>[647]</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Bu dönemin süresi hakkında on beş gün ile üç yıl ara</w:t>
      </w:r>
      <w:r w:rsidRPr="00E53DEE">
        <w:rPr>
          <w:rFonts w:ascii="Times New Roman" w:eastAsia="Times New Roman" w:hAnsi="Times New Roman" w:cs="Times New Roman"/>
          <w:sz w:val="20"/>
          <w:szCs w:val="20"/>
          <w:lang w:eastAsia="tr-TR"/>
        </w:rPr>
        <w:softHyphen/>
        <w:t>sında değişen farklı müddetler nakledil</w:t>
      </w:r>
      <w:r w:rsidRPr="00E53DEE">
        <w:rPr>
          <w:rFonts w:ascii="Times New Roman" w:eastAsia="Times New Roman" w:hAnsi="Times New Roman" w:cs="Times New Roman"/>
          <w:sz w:val="20"/>
          <w:szCs w:val="20"/>
          <w:lang w:eastAsia="tr-TR"/>
        </w:rPr>
        <w:softHyphen/>
        <w:t>mektedir. Ancak üç yıl gibi uzun bir süre olması vakıayla örtüşmemekte, bu anla</w:t>
      </w:r>
      <w:r w:rsidRPr="00E53DEE">
        <w:rPr>
          <w:rFonts w:ascii="Times New Roman" w:eastAsia="Times New Roman" w:hAnsi="Times New Roman" w:cs="Times New Roman"/>
          <w:sz w:val="20"/>
          <w:szCs w:val="20"/>
          <w:lang w:eastAsia="tr-TR"/>
        </w:rPr>
        <w:softHyphen/>
        <w:t>yışın üç yıl süren gizli tebliğ dönemiyle ka</w:t>
      </w:r>
      <w:r w:rsidRPr="00E53DEE">
        <w:rPr>
          <w:rFonts w:ascii="Times New Roman" w:eastAsia="Times New Roman" w:hAnsi="Times New Roman" w:cs="Times New Roman"/>
          <w:sz w:val="20"/>
          <w:szCs w:val="20"/>
          <w:lang w:eastAsia="tr-TR"/>
        </w:rPr>
        <w:softHyphen/>
        <w:t>rıştırılmış olmasından kaynaklandığı akla gelmektedir. Fetret döneminden sonra gelen ilk vahiy Müddessir sûresinin ilk âyetleri olmuştur.</w:t>
      </w:r>
      <w:r w:rsidRPr="00E53DEE">
        <w:rPr>
          <w:rFonts w:ascii="Times New Roman" w:eastAsia="Times New Roman" w:hAnsi="Times New Roman" w:cs="Times New Roman"/>
          <w:sz w:val="20"/>
          <w:szCs w:val="20"/>
          <w:vertAlign w:val="superscript"/>
          <w:lang w:eastAsia="tr-TR"/>
        </w:rPr>
        <w:footnoteReference w:id="166"/>
      </w:r>
      <w:r w:rsidRPr="00E53DEE">
        <w:rPr>
          <w:rFonts w:ascii="Times New Roman" w:eastAsia="Times New Roman" w:hAnsi="Times New Roman" w:cs="Times New Roman"/>
          <w:sz w:val="20"/>
          <w:szCs w:val="20"/>
          <w:vertAlign w:val="superscript"/>
          <w:lang w:eastAsia="tr-TR"/>
        </w:rPr>
        <w:t>[648]</w:t>
      </w:r>
      <w:r w:rsidRPr="00E53DEE">
        <w:rPr>
          <w:rFonts w:ascii="Times New Roman" w:eastAsia="Times New Roman" w:hAnsi="Times New Roman" w:cs="Times New Roman"/>
          <w:sz w:val="20"/>
          <w:szCs w:val="20"/>
          <w:lang w:eastAsia="tr-TR"/>
        </w:rPr>
        <w:t xml:space="preserve"> Uzun bir zamandan sonra ikinci bir kesinti Du-hâ sûresinin nüzulünden önce yaşanmış</w:t>
      </w:r>
      <w:r w:rsidRPr="00E53DEE">
        <w:rPr>
          <w:rFonts w:ascii="Times New Roman" w:eastAsia="Times New Roman" w:hAnsi="Times New Roman" w:cs="Times New Roman"/>
          <w:sz w:val="20"/>
          <w:szCs w:val="20"/>
          <w:lang w:eastAsia="tr-TR"/>
        </w:rPr>
        <w:softHyphen/>
        <w:t>tır.</w:t>
      </w:r>
      <w:r w:rsidRPr="00E53DEE">
        <w:rPr>
          <w:rFonts w:ascii="Times New Roman" w:eastAsia="Times New Roman" w:hAnsi="Times New Roman" w:cs="Times New Roman"/>
          <w:sz w:val="20"/>
          <w:szCs w:val="20"/>
          <w:vertAlign w:val="superscript"/>
          <w:lang w:eastAsia="tr-TR"/>
        </w:rPr>
        <w:footnoteReference w:id="167"/>
      </w:r>
      <w:r w:rsidRPr="00E53DEE">
        <w:rPr>
          <w:rFonts w:ascii="Times New Roman" w:eastAsia="Times New Roman" w:hAnsi="Times New Roman" w:cs="Times New Roman"/>
          <w:sz w:val="20"/>
          <w:szCs w:val="20"/>
          <w:vertAlign w:val="superscript"/>
          <w:lang w:eastAsia="tr-TR"/>
        </w:rPr>
        <w:t>[649]</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Âlimler Kur'an'ın peyderpey indirilme-sindeki hikmetler üzerinde durmuşlar ve bunun Hz. Peygamber'in şahsı ve ümme</w:t>
      </w:r>
      <w:r w:rsidRPr="00E53DEE">
        <w:rPr>
          <w:rFonts w:ascii="Times New Roman" w:eastAsia="Times New Roman" w:hAnsi="Times New Roman" w:cs="Times New Roman"/>
          <w:sz w:val="20"/>
          <w:szCs w:val="20"/>
          <w:lang w:eastAsia="tr-TR"/>
        </w:rPr>
        <w:softHyphen/>
        <w:t>ti için sağladığı yararlardan söz etmişler</w:t>
      </w:r>
      <w:r w:rsidRPr="00E53DEE">
        <w:rPr>
          <w:rFonts w:ascii="Times New Roman" w:eastAsia="Times New Roman" w:hAnsi="Times New Roman" w:cs="Times New Roman"/>
          <w:sz w:val="20"/>
          <w:szCs w:val="20"/>
          <w:lang w:eastAsia="tr-TR"/>
        </w:rPr>
        <w:softHyphen/>
        <w:t>dir.</w:t>
      </w:r>
      <w:r w:rsidRPr="00E53DEE">
        <w:rPr>
          <w:rFonts w:ascii="Times New Roman" w:eastAsia="Times New Roman" w:hAnsi="Times New Roman" w:cs="Times New Roman"/>
          <w:sz w:val="20"/>
          <w:szCs w:val="20"/>
          <w:vertAlign w:val="superscript"/>
          <w:lang w:eastAsia="tr-TR"/>
        </w:rPr>
        <w:footnoteReference w:id="168"/>
      </w:r>
      <w:r w:rsidRPr="00E53DEE">
        <w:rPr>
          <w:rFonts w:ascii="Times New Roman" w:eastAsia="Times New Roman" w:hAnsi="Times New Roman" w:cs="Times New Roman"/>
          <w:sz w:val="20"/>
          <w:szCs w:val="20"/>
          <w:vertAlign w:val="superscript"/>
          <w:lang w:eastAsia="tr-TR"/>
        </w:rPr>
        <w:t>[650]</w:t>
      </w:r>
      <w:r w:rsidRPr="00E53DEE">
        <w:rPr>
          <w:rFonts w:ascii="Times New Roman" w:eastAsia="Times New Roman" w:hAnsi="Times New Roman" w:cs="Times New Roman"/>
          <w:sz w:val="20"/>
          <w:szCs w:val="20"/>
          <w:lang w:eastAsia="tr-TR"/>
        </w:rPr>
        <w:t xml:space="preserve"> Toplumun vahye olan ilgisinin canlı tutulması, Re</w:t>
      </w:r>
      <w:r w:rsidRPr="00E53DEE">
        <w:rPr>
          <w:rFonts w:ascii="Times New Roman" w:eastAsia="Times New Roman" w:hAnsi="Times New Roman" w:cs="Times New Roman"/>
          <w:sz w:val="20"/>
          <w:szCs w:val="20"/>
          <w:lang w:eastAsia="tr-TR"/>
        </w:rPr>
        <w:softHyphen/>
        <w:t>sûl-i Ekrem'e olan bağlılığın vefatına ka</w:t>
      </w:r>
      <w:r w:rsidRPr="00E53DEE">
        <w:rPr>
          <w:rFonts w:ascii="Times New Roman" w:eastAsia="Times New Roman" w:hAnsi="Times New Roman" w:cs="Times New Roman"/>
          <w:sz w:val="20"/>
          <w:szCs w:val="20"/>
          <w:lang w:eastAsia="tr-TR"/>
        </w:rPr>
        <w:softHyphen/>
        <w:t>dar sürdürülmesi, eğitim ve uygulama kolaylığı sağlamak için hükümlerde ted-riciliğin gözetilmesi, toplum hayatındaki önceliklerin belirlenmesi, vahye karşı düşmanlık besleyenlere zaman tanınarak gönüllerinin kazanılması bunlardan bazı</w:t>
      </w:r>
      <w:r w:rsidRPr="00E53DEE">
        <w:rPr>
          <w:rFonts w:ascii="Times New Roman" w:eastAsia="Times New Roman" w:hAnsi="Times New Roman" w:cs="Times New Roman"/>
          <w:sz w:val="20"/>
          <w:szCs w:val="20"/>
          <w:lang w:eastAsia="tr-TR"/>
        </w:rPr>
        <w:softHyphen/>
        <w:t>larıdır.</w:t>
      </w:r>
      <w:r w:rsidRPr="00E53DEE">
        <w:rPr>
          <w:rFonts w:ascii="Times New Roman" w:eastAsia="Times New Roman" w:hAnsi="Times New Roman" w:cs="Times New Roman"/>
          <w:sz w:val="20"/>
          <w:szCs w:val="20"/>
          <w:vertAlign w:val="superscript"/>
          <w:lang w:eastAsia="tr-TR"/>
        </w:rPr>
        <w:footnoteReference w:id="169"/>
      </w:r>
      <w:r w:rsidRPr="00E53DEE">
        <w:rPr>
          <w:rFonts w:ascii="Times New Roman" w:eastAsia="Times New Roman" w:hAnsi="Times New Roman" w:cs="Times New Roman"/>
          <w:sz w:val="20"/>
          <w:szCs w:val="20"/>
          <w:vertAlign w:val="superscript"/>
          <w:lang w:eastAsia="tr-TR"/>
        </w:rPr>
        <w:t>[651]</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Alak sûresinin ilk beş âyetinin ilk inen âyetler olduğunda ittifak bulunmakla bir</w:t>
      </w:r>
      <w:r w:rsidRPr="00E53DEE">
        <w:rPr>
          <w:rFonts w:ascii="Times New Roman" w:eastAsia="Times New Roman" w:hAnsi="Times New Roman" w:cs="Times New Roman"/>
          <w:sz w:val="20"/>
          <w:szCs w:val="20"/>
          <w:lang w:eastAsia="tr-TR"/>
        </w:rPr>
        <w:softHyphen/>
        <w:t>likte ilk inen sûrenin hangisi olduğu ihti</w:t>
      </w:r>
      <w:r w:rsidRPr="00E53DEE">
        <w:rPr>
          <w:rFonts w:ascii="Times New Roman" w:eastAsia="Times New Roman" w:hAnsi="Times New Roman" w:cs="Times New Roman"/>
          <w:sz w:val="20"/>
          <w:szCs w:val="20"/>
          <w:lang w:eastAsia="tr-TR"/>
        </w:rPr>
        <w:softHyphen/>
        <w:t>laflıdır. Fâtiha'nın Kur'an'ın ilk nazil olan sûresi olma ihtimali yüksektir.</w:t>
      </w:r>
      <w:r w:rsidRPr="00E53DEE">
        <w:rPr>
          <w:rFonts w:ascii="Times New Roman" w:eastAsia="Times New Roman" w:hAnsi="Times New Roman" w:cs="Times New Roman"/>
          <w:sz w:val="20"/>
          <w:szCs w:val="20"/>
          <w:vertAlign w:val="superscript"/>
          <w:lang w:eastAsia="tr-TR"/>
        </w:rPr>
        <w:footnoteReference w:id="170"/>
      </w:r>
      <w:r w:rsidRPr="00E53DEE">
        <w:rPr>
          <w:rFonts w:ascii="Times New Roman" w:eastAsia="Times New Roman" w:hAnsi="Times New Roman" w:cs="Times New Roman"/>
          <w:sz w:val="20"/>
          <w:szCs w:val="20"/>
          <w:vertAlign w:val="superscript"/>
          <w:lang w:eastAsia="tr-TR"/>
        </w:rPr>
        <w:t>[652]</w:t>
      </w:r>
      <w:r w:rsidRPr="00E53DEE">
        <w:rPr>
          <w:rFonts w:ascii="Times New Roman" w:eastAsia="Times New Roman" w:hAnsi="Times New Roman" w:cs="Times New Roman"/>
          <w:sz w:val="20"/>
          <w:szCs w:val="20"/>
          <w:lang w:eastAsia="tr-TR"/>
        </w:rPr>
        <w:t xml:space="preserve"> Müddessir, Alak, Ka</w:t>
      </w:r>
      <w:r w:rsidRPr="00E53DEE">
        <w:rPr>
          <w:rFonts w:ascii="Times New Roman" w:eastAsia="Times New Roman" w:hAnsi="Times New Roman" w:cs="Times New Roman"/>
          <w:sz w:val="20"/>
          <w:szCs w:val="20"/>
          <w:lang w:eastAsia="tr-TR"/>
        </w:rPr>
        <w:softHyphen/>
        <w:t>lem ve Müzzemmil sûrelerinin de ilk inen sûrelerden olduğu açıktır.</w:t>
      </w:r>
      <w:r w:rsidRPr="00E53DEE">
        <w:rPr>
          <w:rFonts w:ascii="Times New Roman" w:eastAsia="Times New Roman" w:hAnsi="Times New Roman" w:cs="Times New Roman"/>
          <w:sz w:val="20"/>
          <w:szCs w:val="20"/>
          <w:vertAlign w:val="superscript"/>
          <w:lang w:eastAsia="tr-TR"/>
        </w:rPr>
        <w:footnoteReference w:id="171"/>
      </w:r>
      <w:r w:rsidRPr="00E53DEE">
        <w:rPr>
          <w:rFonts w:ascii="Times New Roman" w:eastAsia="Times New Roman" w:hAnsi="Times New Roman" w:cs="Times New Roman"/>
          <w:sz w:val="20"/>
          <w:szCs w:val="20"/>
          <w:vertAlign w:val="superscript"/>
          <w:lang w:eastAsia="tr-TR"/>
        </w:rPr>
        <w:t>[653]</w:t>
      </w:r>
      <w:r w:rsidRPr="00E53DEE">
        <w:rPr>
          <w:rFonts w:ascii="Times New Roman" w:eastAsia="Times New Roman" w:hAnsi="Times New Roman" w:cs="Times New Roman"/>
          <w:sz w:val="20"/>
          <w:szCs w:val="20"/>
          <w:lang w:eastAsia="tr-TR"/>
        </w:rPr>
        <w:t xml:space="preserve"> Medine döneminde nazil olan ilk sûre ise Bakara'dır. Son inen âyetin han</w:t>
      </w:r>
      <w:r w:rsidRPr="00E53DEE">
        <w:rPr>
          <w:rFonts w:ascii="Times New Roman" w:eastAsia="Times New Roman" w:hAnsi="Times New Roman" w:cs="Times New Roman"/>
          <w:sz w:val="20"/>
          <w:szCs w:val="20"/>
          <w:lang w:eastAsia="tr-TR"/>
        </w:rPr>
        <w:softHyphen/>
        <w:t>gisi olduğu da ihtilaflıdır. Bakara sûresi</w:t>
      </w:r>
      <w:r w:rsidRPr="00E53DEE">
        <w:rPr>
          <w:rFonts w:ascii="Times New Roman" w:eastAsia="Times New Roman" w:hAnsi="Times New Roman" w:cs="Times New Roman"/>
          <w:sz w:val="20"/>
          <w:szCs w:val="20"/>
          <w:lang w:eastAsia="tr-TR"/>
        </w:rPr>
        <w:softHyphen/>
        <w:t xml:space="preserve">nin 281. âyetinin son inen âyet olduğunu söyleyenler, Resûl-i Ekrem'in bu âyetin nüzulünden dokuz veya seksen bir gece sonra vefat ettiğini nakletmişlerdir. Son nazil olan âyetlerin Tevbe sûresinde yer aldığı </w:t>
      </w:r>
      <w:r w:rsidRPr="00E53DEE">
        <w:rPr>
          <w:rFonts w:ascii="Times New Roman" w:eastAsia="Times New Roman" w:hAnsi="Times New Roman" w:cs="Times New Roman"/>
          <w:sz w:val="20"/>
          <w:szCs w:val="20"/>
          <w:vertAlign w:val="superscript"/>
          <w:lang w:eastAsia="tr-TR"/>
        </w:rPr>
        <w:footnoteReference w:id="172"/>
      </w:r>
      <w:r w:rsidRPr="00E53DEE">
        <w:rPr>
          <w:rFonts w:ascii="Times New Roman" w:eastAsia="Times New Roman" w:hAnsi="Times New Roman" w:cs="Times New Roman"/>
          <w:sz w:val="20"/>
          <w:szCs w:val="20"/>
          <w:vertAlign w:val="superscript"/>
          <w:lang w:eastAsia="tr-TR"/>
        </w:rPr>
        <w:t>[654]</w:t>
      </w:r>
      <w:r w:rsidRPr="00E53DEE">
        <w:rPr>
          <w:rFonts w:ascii="Times New Roman" w:eastAsia="Times New Roman" w:hAnsi="Times New Roman" w:cs="Times New Roman"/>
          <w:sz w:val="20"/>
          <w:szCs w:val="20"/>
          <w:lang w:eastAsia="tr-TR"/>
        </w:rPr>
        <w:t xml:space="preserve"> ağırlıklı olarak ka</w:t>
      </w:r>
      <w:r w:rsidRPr="00E53DEE">
        <w:rPr>
          <w:rFonts w:ascii="Times New Roman" w:eastAsia="Times New Roman" w:hAnsi="Times New Roman" w:cs="Times New Roman"/>
          <w:sz w:val="20"/>
          <w:szCs w:val="20"/>
          <w:lang w:eastAsia="tr-TR"/>
        </w:rPr>
        <w:softHyphen/>
        <w:t>bul edilmektedir.</w:t>
      </w:r>
      <w:r w:rsidRPr="00E53DEE">
        <w:rPr>
          <w:rFonts w:ascii="Times New Roman" w:eastAsia="Times New Roman" w:hAnsi="Times New Roman" w:cs="Times New Roman"/>
          <w:sz w:val="20"/>
          <w:szCs w:val="20"/>
          <w:vertAlign w:val="superscript"/>
          <w:lang w:eastAsia="tr-TR"/>
        </w:rPr>
        <w:footnoteReference w:id="173"/>
      </w:r>
      <w:r w:rsidRPr="00E53DEE">
        <w:rPr>
          <w:rFonts w:ascii="Times New Roman" w:eastAsia="Times New Roman" w:hAnsi="Times New Roman" w:cs="Times New Roman"/>
          <w:sz w:val="20"/>
          <w:szCs w:val="20"/>
          <w:vertAlign w:val="superscript"/>
          <w:lang w:eastAsia="tr-TR"/>
        </w:rPr>
        <w:t>[655]</w:t>
      </w:r>
      <w:r w:rsidRPr="00E53DEE">
        <w:rPr>
          <w:rFonts w:ascii="Times New Roman" w:eastAsia="Times New Roman" w:hAnsi="Times New Roman" w:cs="Times New Roman"/>
          <w:sz w:val="20"/>
          <w:szCs w:val="20"/>
          <w:lang w:eastAsia="tr-TR"/>
        </w:rPr>
        <w:t xml:space="preserve"> Mâi-de sûresinin Veda haccı esnasında Ara</w:t>
      </w:r>
      <w:r w:rsidRPr="00E53DEE">
        <w:rPr>
          <w:rFonts w:ascii="Times New Roman" w:eastAsia="Times New Roman" w:hAnsi="Times New Roman" w:cs="Times New Roman"/>
          <w:sz w:val="20"/>
          <w:szCs w:val="20"/>
          <w:lang w:eastAsia="tr-TR"/>
        </w:rPr>
        <w:softHyphen/>
        <w:t>fat'ta nazil olan. "Bugün size dininizi ta</w:t>
      </w:r>
      <w:r w:rsidRPr="00E53DEE">
        <w:rPr>
          <w:rFonts w:ascii="Times New Roman" w:eastAsia="Times New Roman" w:hAnsi="Times New Roman" w:cs="Times New Roman"/>
          <w:sz w:val="20"/>
          <w:szCs w:val="20"/>
          <w:lang w:eastAsia="tr-TR"/>
        </w:rPr>
        <w:softHyphen/>
        <w:t xml:space="preserve">mamladım ..." mealindeki âyetinin (5/3) son inen âyet olduğu iddiası bu âyetten sonra borçlanma </w:t>
      </w:r>
      <w:r w:rsidRPr="00E53DEE">
        <w:rPr>
          <w:rFonts w:ascii="Times New Roman" w:eastAsia="Times New Roman" w:hAnsi="Times New Roman" w:cs="Times New Roman"/>
          <w:sz w:val="20"/>
          <w:szCs w:val="20"/>
          <w:vertAlign w:val="superscript"/>
          <w:lang w:eastAsia="tr-TR"/>
        </w:rPr>
        <w:footnoteReference w:id="174"/>
      </w:r>
      <w:r w:rsidRPr="00E53DEE">
        <w:rPr>
          <w:rFonts w:ascii="Times New Roman" w:eastAsia="Times New Roman" w:hAnsi="Times New Roman" w:cs="Times New Roman"/>
          <w:sz w:val="20"/>
          <w:szCs w:val="20"/>
          <w:vertAlign w:val="superscript"/>
          <w:lang w:eastAsia="tr-TR"/>
        </w:rPr>
        <w:t>[656]</w:t>
      </w:r>
      <w:r w:rsidRPr="00E53DEE">
        <w:rPr>
          <w:rFonts w:ascii="Times New Roman" w:eastAsia="Times New Roman" w:hAnsi="Times New Roman" w:cs="Times New Roman"/>
          <w:sz w:val="20"/>
          <w:szCs w:val="20"/>
          <w:lang w:eastAsia="tr-TR"/>
        </w:rPr>
        <w:t xml:space="preserve"> faiz </w:t>
      </w:r>
      <w:r w:rsidRPr="00E53DEE">
        <w:rPr>
          <w:rFonts w:ascii="Times New Roman" w:eastAsia="Times New Roman" w:hAnsi="Times New Roman" w:cs="Times New Roman"/>
          <w:sz w:val="20"/>
          <w:szCs w:val="20"/>
          <w:vertAlign w:val="superscript"/>
          <w:lang w:eastAsia="tr-TR"/>
        </w:rPr>
        <w:footnoteReference w:id="175"/>
      </w:r>
      <w:r w:rsidRPr="00E53DEE">
        <w:rPr>
          <w:rFonts w:ascii="Times New Roman" w:eastAsia="Times New Roman" w:hAnsi="Times New Roman" w:cs="Times New Roman"/>
          <w:sz w:val="20"/>
          <w:szCs w:val="20"/>
          <w:vertAlign w:val="superscript"/>
          <w:lang w:eastAsia="tr-TR"/>
        </w:rPr>
        <w:t>[657]</w:t>
      </w:r>
      <w:r w:rsidRPr="00E53DEE">
        <w:rPr>
          <w:rFonts w:ascii="Times New Roman" w:eastAsia="Times New Roman" w:hAnsi="Times New Roman" w:cs="Times New Roman"/>
          <w:sz w:val="20"/>
          <w:szCs w:val="20"/>
          <w:lang w:eastAsia="tr-TR"/>
        </w:rPr>
        <w:t xml:space="preserve"> usul ve fürûu bulun</w:t>
      </w:r>
      <w:r w:rsidRPr="00E53DEE">
        <w:rPr>
          <w:rFonts w:ascii="Times New Roman" w:eastAsia="Times New Roman" w:hAnsi="Times New Roman" w:cs="Times New Roman"/>
          <w:sz w:val="20"/>
          <w:szCs w:val="20"/>
          <w:lang w:eastAsia="tr-TR"/>
        </w:rPr>
        <w:softHyphen/>
        <w:t xml:space="preserve">mayan kişinin mirası </w:t>
      </w:r>
      <w:r w:rsidRPr="00E53DEE">
        <w:rPr>
          <w:rFonts w:ascii="Times New Roman" w:eastAsia="Times New Roman" w:hAnsi="Times New Roman" w:cs="Times New Roman"/>
          <w:sz w:val="20"/>
          <w:szCs w:val="20"/>
          <w:vertAlign w:val="superscript"/>
          <w:lang w:eastAsia="tr-TR"/>
        </w:rPr>
        <w:footnoteReference w:id="176"/>
      </w:r>
      <w:r w:rsidRPr="00E53DEE">
        <w:rPr>
          <w:rFonts w:ascii="Times New Roman" w:eastAsia="Times New Roman" w:hAnsi="Times New Roman" w:cs="Times New Roman"/>
          <w:sz w:val="20"/>
          <w:szCs w:val="20"/>
          <w:vertAlign w:val="superscript"/>
          <w:lang w:eastAsia="tr-TR"/>
        </w:rPr>
        <w:t>[658]</w:t>
      </w:r>
      <w:r w:rsidRPr="00E53DEE">
        <w:rPr>
          <w:rFonts w:ascii="Times New Roman" w:eastAsia="Times New Roman" w:hAnsi="Times New Roman" w:cs="Times New Roman"/>
          <w:sz w:val="20"/>
          <w:szCs w:val="20"/>
          <w:lang w:eastAsia="tr-TR"/>
        </w:rPr>
        <w:t xml:space="preserve"> ko</w:t>
      </w:r>
      <w:r w:rsidRPr="00E53DEE">
        <w:rPr>
          <w:rFonts w:ascii="Times New Roman" w:eastAsia="Times New Roman" w:hAnsi="Times New Roman" w:cs="Times New Roman"/>
          <w:sz w:val="20"/>
          <w:szCs w:val="20"/>
          <w:lang w:eastAsia="tr-TR"/>
        </w:rPr>
        <w:softHyphen/>
        <w:t>nularıyla ilgili âyetlerin inmiş olması se</w:t>
      </w:r>
      <w:r w:rsidRPr="00E53DEE">
        <w:rPr>
          <w:rFonts w:ascii="Times New Roman" w:eastAsia="Times New Roman" w:hAnsi="Times New Roman" w:cs="Times New Roman"/>
          <w:sz w:val="20"/>
          <w:szCs w:val="20"/>
          <w:lang w:eastAsia="tr-TR"/>
        </w:rPr>
        <w:softHyphen/>
        <w:t>bebiyle kabul görmemiştir. İbn Abbas'tan gelen bir rivayete göre Nasr sûresi son İnen sûredir.</w:t>
      </w:r>
      <w:r w:rsidRPr="00E53DEE">
        <w:rPr>
          <w:rFonts w:ascii="Times New Roman" w:eastAsia="Times New Roman" w:hAnsi="Times New Roman" w:cs="Times New Roman"/>
          <w:sz w:val="20"/>
          <w:szCs w:val="20"/>
          <w:vertAlign w:val="superscript"/>
          <w:lang w:eastAsia="tr-TR"/>
        </w:rPr>
        <w:footnoteReference w:id="177"/>
      </w:r>
      <w:r w:rsidRPr="00E53DEE">
        <w:rPr>
          <w:rFonts w:ascii="Times New Roman" w:eastAsia="Times New Roman" w:hAnsi="Times New Roman" w:cs="Times New Roman"/>
          <w:sz w:val="20"/>
          <w:szCs w:val="20"/>
          <w:vertAlign w:val="superscript"/>
          <w:lang w:eastAsia="tr-TR"/>
        </w:rPr>
        <w:t>[659]</w:t>
      </w:r>
      <w:r w:rsidRPr="00E53DEE">
        <w:rPr>
          <w:rFonts w:ascii="Times New Roman" w:eastAsia="Times New Roman" w:hAnsi="Times New Roman" w:cs="Times New Roman"/>
          <w:sz w:val="20"/>
          <w:szCs w:val="20"/>
          <w:lang w:eastAsia="tr-TR"/>
        </w:rPr>
        <w:t xml:space="preserve"> En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son Tevbe sûresinin nazil olduğu da riva</w:t>
      </w:r>
      <w:r w:rsidRPr="00E53DEE">
        <w:rPr>
          <w:rFonts w:ascii="Times New Roman" w:eastAsia="Times New Roman" w:hAnsi="Times New Roman" w:cs="Times New Roman"/>
          <w:sz w:val="20"/>
          <w:szCs w:val="20"/>
          <w:lang w:eastAsia="tr-TR"/>
        </w:rPr>
        <w:softHyphen/>
        <w:t>yet edilmiştir.</w:t>
      </w:r>
      <w:r w:rsidRPr="00E53DEE">
        <w:rPr>
          <w:rFonts w:ascii="Times New Roman" w:eastAsia="Times New Roman" w:hAnsi="Times New Roman" w:cs="Times New Roman"/>
          <w:sz w:val="20"/>
          <w:szCs w:val="20"/>
          <w:vertAlign w:val="superscript"/>
          <w:lang w:eastAsia="tr-TR"/>
        </w:rPr>
        <w:footnoteReference w:id="178"/>
      </w:r>
      <w:r w:rsidRPr="00E53DEE">
        <w:rPr>
          <w:rFonts w:ascii="Times New Roman" w:eastAsia="Times New Roman" w:hAnsi="Times New Roman" w:cs="Times New Roman"/>
          <w:sz w:val="20"/>
          <w:szCs w:val="20"/>
          <w:vertAlign w:val="superscript"/>
          <w:lang w:eastAsia="tr-TR"/>
        </w:rPr>
        <w:t>[660]</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Sûrelerin Mekkî ve Medenî olmasıyla İlgili görüşler arasında en fazla kabul gö</w:t>
      </w:r>
      <w:r w:rsidRPr="00E53DEE">
        <w:rPr>
          <w:rFonts w:ascii="Times New Roman" w:eastAsia="Times New Roman" w:hAnsi="Times New Roman" w:cs="Times New Roman"/>
          <w:sz w:val="20"/>
          <w:szCs w:val="20"/>
          <w:lang w:eastAsia="tr-TR"/>
        </w:rPr>
        <w:softHyphen/>
        <w:t>reni, İndiği yere bakılmaksızın hicretten önce nazil olan âyet ve sûrelerin Mekkî, hicretten sonra nazil olanların Medenî sa</w:t>
      </w:r>
      <w:r w:rsidRPr="00E53DEE">
        <w:rPr>
          <w:rFonts w:ascii="Times New Roman" w:eastAsia="Times New Roman" w:hAnsi="Times New Roman" w:cs="Times New Roman"/>
          <w:sz w:val="20"/>
          <w:szCs w:val="20"/>
          <w:lang w:eastAsia="tr-TR"/>
        </w:rPr>
        <w:softHyphen/>
        <w:t xml:space="preserve">yılması gerektiği şeklindedir. Çünkü bu İki kavram kendine has şartlan olan iki ayrı dönemi ifade etmektedir. Zerkeşî'ye göre sûrelerin seksen beşi Mekkî, yirmi dokuzu Medenî </w:t>
      </w:r>
      <w:r w:rsidRPr="00E53DEE">
        <w:rPr>
          <w:rFonts w:ascii="Times New Roman" w:eastAsia="Times New Roman" w:hAnsi="Times New Roman" w:cs="Times New Roman"/>
          <w:sz w:val="20"/>
          <w:szCs w:val="20"/>
          <w:vertAlign w:val="superscript"/>
          <w:lang w:eastAsia="tr-TR"/>
        </w:rPr>
        <w:footnoteReference w:id="179"/>
      </w:r>
      <w:r w:rsidRPr="00E53DEE">
        <w:rPr>
          <w:rFonts w:ascii="Times New Roman" w:eastAsia="Times New Roman" w:hAnsi="Times New Roman" w:cs="Times New Roman"/>
          <w:sz w:val="20"/>
          <w:szCs w:val="20"/>
          <w:vertAlign w:val="superscript"/>
          <w:lang w:eastAsia="tr-TR"/>
        </w:rPr>
        <w:t>[661]</w:t>
      </w:r>
      <w:r w:rsidRPr="00E53DEE">
        <w:rPr>
          <w:rFonts w:ascii="Times New Roman" w:eastAsia="Times New Roman" w:hAnsi="Times New Roman" w:cs="Times New Roman"/>
          <w:sz w:val="20"/>
          <w:szCs w:val="20"/>
          <w:lang w:eastAsia="tr-TR"/>
        </w:rPr>
        <w:t xml:space="preserve"> Süyûtfye göre ise seksen ikisi Mekkî. yirmisi Medenî ve on ikisi ih</w:t>
      </w:r>
      <w:r w:rsidRPr="00E53DEE">
        <w:rPr>
          <w:rFonts w:ascii="Times New Roman" w:eastAsia="Times New Roman" w:hAnsi="Times New Roman" w:cs="Times New Roman"/>
          <w:sz w:val="20"/>
          <w:szCs w:val="20"/>
          <w:lang w:eastAsia="tr-TR"/>
        </w:rPr>
        <w:softHyphen/>
        <w:t>tilaflıdır.</w:t>
      </w:r>
      <w:r w:rsidRPr="00E53DEE">
        <w:rPr>
          <w:rFonts w:ascii="Times New Roman" w:eastAsia="Times New Roman" w:hAnsi="Times New Roman" w:cs="Times New Roman"/>
          <w:sz w:val="20"/>
          <w:szCs w:val="20"/>
          <w:vertAlign w:val="superscript"/>
          <w:lang w:eastAsia="tr-TR"/>
        </w:rPr>
        <w:footnoteReference w:id="180"/>
      </w:r>
      <w:r w:rsidRPr="00E53DEE">
        <w:rPr>
          <w:rFonts w:ascii="Times New Roman" w:eastAsia="Times New Roman" w:hAnsi="Times New Roman" w:cs="Times New Roman"/>
          <w:sz w:val="20"/>
          <w:szCs w:val="20"/>
          <w:vertAlign w:val="superscript"/>
          <w:lang w:eastAsia="tr-TR"/>
        </w:rPr>
        <w:t>[662]</w:t>
      </w:r>
      <w:r w:rsidRPr="00E53DEE">
        <w:rPr>
          <w:rFonts w:ascii="Times New Roman" w:eastAsia="Times New Roman" w:hAnsi="Times New Roman" w:cs="Times New Roman"/>
          <w:sz w:val="20"/>
          <w:szCs w:val="20"/>
          <w:lang w:eastAsia="tr-TR"/>
        </w:rPr>
        <w:t xml:space="preserve"> Ancak günümüz</w:t>
      </w:r>
      <w:r w:rsidRPr="00E53DEE">
        <w:rPr>
          <w:rFonts w:ascii="Times New Roman" w:eastAsia="Times New Roman" w:hAnsi="Times New Roman" w:cs="Times New Roman"/>
          <w:sz w:val="20"/>
          <w:szCs w:val="20"/>
          <w:lang w:eastAsia="tr-TR"/>
        </w:rPr>
        <w:softHyphen/>
        <w:t>de yaygın olan görüşe göre sûrelerin sek</w:t>
      </w:r>
      <w:r w:rsidRPr="00E53DEE">
        <w:rPr>
          <w:rFonts w:ascii="Times New Roman" w:eastAsia="Times New Roman" w:hAnsi="Times New Roman" w:cs="Times New Roman"/>
          <w:sz w:val="20"/>
          <w:szCs w:val="20"/>
          <w:lang w:eastAsia="tr-TR"/>
        </w:rPr>
        <w:softHyphen/>
        <w:t>sen altısı Mekkî, yirmi sekizi Medenîdir. Bazı Mekkî sûreler içinde Medenî âyetler. Medenî sûreler içinde Mekkî âyetler bu</w:t>
      </w:r>
      <w:r w:rsidRPr="00E53DEE">
        <w:rPr>
          <w:rFonts w:ascii="Times New Roman" w:eastAsia="Times New Roman" w:hAnsi="Times New Roman" w:cs="Times New Roman"/>
          <w:sz w:val="20"/>
          <w:szCs w:val="20"/>
          <w:lang w:eastAsia="tr-TR"/>
        </w:rPr>
        <w:softHyphen/>
        <w:t>lunmaktadır. Kur'an'ın Mekkî olan âyet</w:t>
      </w:r>
      <w:r w:rsidRPr="00E53DEE">
        <w:rPr>
          <w:rFonts w:ascii="Times New Roman" w:eastAsia="Times New Roman" w:hAnsi="Times New Roman" w:cs="Times New Roman"/>
          <w:sz w:val="20"/>
          <w:szCs w:val="20"/>
          <w:lang w:eastAsia="tr-TR"/>
        </w:rPr>
        <w:softHyphen/>
        <w:t>lerinde daha çok inanç konularından, müşriklerin içine düştüğü çelişkilerden, geçmiş ümmetlerin başına gelen hadise</w:t>
      </w:r>
      <w:r w:rsidRPr="00E53DEE">
        <w:rPr>
          <w:rFonts w:ascii="Times New Roman" w:eastAsia="Times New Roman" w:hAnsi="Times New Roman" w:cs="Times New Roman"/>
          <w:sz w:val="20"/>
          <w:szCs w:val="20"/>
          <w:lang w:eastAsia="tr-TR"/>
        </w:rPr>
        <w:softHyphen/>
        <w:t>lerden, ahlâkî ve insanî değerlerden bah</w:t>
      </w:r>
      <w:r w:rsidRPr="00E53DEE">
        <w:rPr>
          <w:rFonts w:ascii="Times New Roman" w:eastAsia="Times New Roman" w:hAnsi="Times New Roman" w:cs="Times New Roman"/>
          <w:sz w:val="20"/>
          <w:szCs w:val="20"/>
          <w:lang w:eastAsia="tr-TR"/>
        </w:rPr>
        <w:softHyphen/>
        <w:t>sedilmiş olup bu âyetler çoğunlukla kısa ve şiirsel bir anlatıma sahiptir. Buna rağ</w:t>
      </w:r>
      <w:r w:rsidRPr="00E53DEE">
        <w:rPr>
          <w:rFonts w:ascii="Times New Roman" w:eastAsia="Times New Roman" w:hAnsi="Times New Roman" w:cs="Times New Roman"/>
          <w:sz w:val="20"/>
          <w:szCs w:val="20"/>
          <w:lang w:eastAsia="tr-TR"/>
        </w:rPr>
        <w:softHyphen/>
        <w:t>men Rahman sûresi gibi bazı Medenî sû</w:t>
      </w:r>
      <w:r w:rsidRPr="00E53DEE">
        <w:rPr>
          <w:rFonts w:ascii="Times New Roman" w:eastAsia="Times New Roman" w:hAnsi="Times New Roman" w:cs="Times New Roman"/>
          <w:sz w:val="20"/>
          <w:szCs w:val="20"/>
          <w:lang w:eastAsia="tr-TR"/>
        </w:rPr>
        <w:softHyphen/>
        <w:t>relerin Mekkî sürelerdeki üslûbu taşıdığı da görülmektedir.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kendisinden bahsederken birçok yerde "el-kur'ân" ve "el-kitâb" kelimele</w:t>
      </w:r>
      <w:r w:rsidRPr="00E53DEE">
        <w:rPr>
          <w:rFonts w:ascii="Times New Roman" w:eastAsia="Times New Roman" w:hAnsi="Times New Roman" w:cs="Times New Roman"/>
          <w:sz w:val="20"/>
          <w:szCs w:val="20"/>
          <w:lang w:eastAsia="tr-TR"/>
        </w:rPr>
        <w:softHyphen/>
        <w:t>rini kullanmıştır. Bu isimler onun hem okunan hem yazılan bir vahiy olduğuna işaret etmektedir. Hz. Peygamber gelen vahiyleri öncelikle insanlara tebliğ edi</w:t>
      </w:r>
      <w:r w:rsidRPr="00E53DEE">
        <w:rPr>
          <w:rFonts w:ascii="Times New Roman" w:eastAsia="Times New Roman" w:hAnsi="Times New Roman" w:cs="Times New Roman"/>
          <w:sz w:val="20"/>
          <w:szCs w:val="20"/>
          <w:lang w:eastAsia="tr-TR"/>
        </w:rPr>
        <w:softHyphen/>
        <w:t>yor, ardından bunu vahiy kâtiplerine yaz</w:t>
      </w:r>
      <w:r w:rsidRPr="00E53DEE">
        <w:rPr>
          <w:rFonts w:ascii="Times New Roman" w:eastAsia="Times New Roman" w:hAnsi="Times New Roman" w:cs="Times New Roman"/>
          <w:sz w:val="20"/>
          <w:szCs w:val="20"/>
          <w:lang w:eastAsia="tr-TR"/>
        </w:rPr>
        <w:softHyphen/>
        <w:t>dırıyordu. Yazılı kültüre uzak olan Arap</w:t>
      </w:r>
      <w:r w:rsidRPr="00E53DEE">
        <w:rPr>
          <w:rFonts w:ascii="Times New Roman" w:eastAsia="Times New Roman" w:hAnsi="Times New Roman" w:cs="Times New Roman"/>
          <w:sz w:val="20"/>
          <w:szCs w:val="20"/>
          <w:lang w:eastAsia="tr-TR"/>
        </w:rPr>
        <w:softHyphen/>
        <w:t>lar güçlü ezberleme kabiliyetleri sayesin</w:t>
      </w:r>
      <w:r w:rsidRPr="00E53DEE">
        <w:rPr>
          <w:rFonts w:ascii="Times New Roman" w:eastAsia="Times New Roman" w:hAnsi="Times New Roman" w:cs="Times New Roman"/>
          <w:sz w:val="20"/>
          <w:szCs w:val="20"/>
          <w:lang w:eastAsia="tr-TR"/>
        </w:rPr>
        <w:softHyphen/>
        <w:t>de nazil olan âyet ve süreleri ezberlemek</w:t>
      </w:r>
      <w:r w:rsidRPr="00E53DEE">
        <w:rPr>
          <w:rFonts w:ascii="Times New Roman" w:eastAsia="Times New Roman" w:hAnsi="Times New Roman" w:cs="Times New Roman"/>
          <w:sz w:val="20"/>
          <w:szCs w:val="20"/>
          <w:lang w:eastAsia="tr-TR"/>
        </w:rPr>
        <w:softHyphen/>
        <w:t>te bir sıkıntı çekmiyorlardı. Arap yazısının İptidai oluşu ve okuma yazma bilenlerin azlığı gibi sebeplerle yazma işi az sayıda müslümanla sınırlı kalıyordu. Mekke dö</w:t>
      </w:r>
      <w:r w:rsidRPr="00E53DEE">
        <w:rPr>
          <w:rFonts w:ascii="Times New Roman" w:eastAsia="Times New Roman" w:hAnsi="Times New Roman" w:cs="Times New Roman"/>
          <w:sz w:val="20"/>
          <w:szCs w:val="20"/>
          <w:lang w:eastAsia="tr-TR"/>
        </w:rPr>
        <w:softHyphen/>
        <w:t>neminin sonlarından itibaren okuma yaz</w:t>
      </w:r>
      <w:r w:rsidRPr="00E53DEE">
        <w:rPr>
          <w:rFonts w:ascii="Times New Roman" w:eastAsia="Times New Roman" w:hAnsi="Times New Roman" w:cs="Times New Roman"/>
          <w:sz w:val="20"/>
          <w:szCs w:val="20"/>
          <w:lang w:eastAsia="tr-TR"/>
        </w:rPr>
        <w:softHyphen/>
        <w:t>ma öğrenenlerin sayısında artış görül</w:t>
      </w:r>
      <w:r w:rsidRPr="00E53DEE">
        <w:rPr>
          <w:rFonts w:ascii="Times New Roman" w:eastAsia="Times New Roman" w:hAnsi="Times New Roman" w:cs="Times New Roman"/>
          <w:sz w:val="20"/>
          <w:szCs w:val="20"/>
          <w:lang w:eastAsia="tr-TR"/>
        </w:rPr>
        <w:softHyphen/>
        <w:t>müş, özellikle Medine döneminde hem yazı malzemesi hem de yazı bilenlerin sa</w:t>
      </w:r>
      <w:r w:rsidRPr="00E53DEE">
        <w:rPr>
          <w:rFonts w:ascii="Times New Roman" w:eastAsia="Times New Roman" w:hAnsi="Times New Roman" w:cs="Times New Roman"/>
          <w:sz w:val="20"/>
          <w:szCs w:val="20"/>
          <w:lang w:eastAsia="tr-TR"/>
        </w:rPr>
        <w:softHyphen/>
        <w:t>yısı çoğalmıştır. Ticaretle uğraşan, bilhas</w:t>
      </w:r>
      <w:r w:rsidRPr="00E53DEE">
        <w:rPr>
          <w:rFonts w:ascii="Times New Roman" w:eastAsia="Times New Roman" w:hAnsi="Times New Roman" w:cs="Times New Roman"/>
          <w:sz w:val="20"/>
          <w:szCs w:val="20"/>
          <w:lang w:eastAsia="tr-TR"/>
        </w:rPr>
        <w:softHyphen/>
        <w:t>sa ülkeler arası ticaret yapan Mekkeli-ler'de okur yazar sayısı Medineliler'e gö</w:t>
      </w:r>
      <w:r w:rsidRPr="00E53DEE">
        <w:rPr>
          <w:rFonts w:ascii="Times New Roman" w:eastAsia="Times New Roman" w:hAnsi="Times New Roman" w:cs="Times New Roman"/>
          <w:sz w:val="20"/>
          <w:szCs w:val="20"/>
          <w:lang w:eastAsia="tr-TR"/>
        </w:rPr>
        <w:softHyphen/>
        <w:t>re daha yüksekti. Nitekim kırk kadar va</w:t>
      </w:r>
      <w:r w:rsidRPr="00E53DEE">
        <w:rPr>
          <w:rFonts w:ascii="Times New Roman" w:eastAsia="Times New Roman" w:hAnsi="Times New Roman" w:cs="Times New Roman"/>
          <w:sz w:val="20"/>
          <w:szCs w:val="20"/>
          <w:lang w:eastAsia="tr-TR"/>
        </w:rPr>
        <w:softHyphen/>
        <w:t>hiy kâtibinin çoğu Mekkeli'dir. Resûl-i Ek</w:t>
      </w:r>
      <w:r w:rsidRPr="00E53DEE">
        <w:rPr>
          <w:rFonts w:ascii="Times New Roman" w:eastAsia="Times New Roman" w:hAnsi="Times New Roman" w:cs="Times New Roman"/>
          <w:sz w:val="20"/>
          <w:szCs w:val="20"/>
          <w:lang w:eastAsia="tr-TR"/>
        </w:rPr>
        <w:softHyphen/>
        <w:t>rem, Medine'de okuma yazma bilen sa-hâbîleri yazı öğretmeleri için görevlendir</w:t>
      </w:r>
      <w:r w:rsidRPr="00E53DEE">
        <w:rPr>
          <w:rFonts w:ascii="Times New Roman" w:eastAsia="Times New Roman" w:hAnsi="Times New Roman" w:cs="Times New Roman"/>
          <w:sz w:val="20"/>
          <w:szCs w:val="20"/>
          <w:lang w:eastAsia="tr-TR"/>
        </w:rPr>
        <w:softHyphen/>
        <w:t xml:space="preserve">miştir. Abdullah b. Saîd b. Âs, Ubâde b. Sâmit </w:t>
      </w:r>
      <w:r w:rsidRPr="00E53DEE">
        <w:rPr>
          <w:rFonts w:ascii="Times New Roman" w:eastAsia="Times New Roman" w:hAnsi="Times New Roman" w:cs="Times New Roman"/>
          <w:sz w:val="20"/>
          <w:szCs w:val="20"/>
          <w:vertAlign w:val="superscript"/>
          <w:lang w:eastAsia="tr-TR"/>
        </w:rPr>
        <w:footnoteReference w:id="181"/>
      </w:r>
      <w:r w:rsidRPr="00E53DEE">
        <w:rPr>
          <w:rFonts w:ascii="Times New Roman" w:eastAsia="Times New Roman" w:hAnsi="Times New Roman" w:cs="Times New Roman"/>
          <w:sz w:val="20"/>
          <w:szCs w:val="20"/>
          <w:vertAlign w:val="superscript"/>
          <w:lang w:eastAsia="tr-TR"/>
        </w:rPr>
        <w:t>[663]</w:t>
      </w:r>
      <w:r w:rsidRPr="00E53DEE">
        <w:rPr>
          <w:rFonts w:ascii="Times New Roman" w:eastAsia="Times New Roman" w:hAnsi="Times New Roman" w:cs="Times New Roman"/>
          <w:sz w:val="20"/>
          <w:szCs w:val="20"/>
          <w:lang w:eastAsia="tr-TR"/>
        </w:rPr>
        <w:t xml:space="preserve"> ve Hafsa bint Ömer </w:t>
      </w:r>
      <w:r w:rsidRPr="00E53DEE">
        <w:rPr>
          <w:rFonts w:ascii="Times New Roman" w:eastAsia="Times New Roman" w:hAnsi="Times New Roman" w:cs="Times New Roman"/>
          <w:sz w:val="20"/>
          <w:szCs w:val="20"/>
          <w:vertAlign w:val="superscript"/>
          <w:lang w:eastAsia="tr-TR"/>
        </w:rPr>
        <w:footnoteReference w:id="182"/>
      </w:r>
      <w:r w:rsidRPr="00E53DEE">
        <w:rPr>
          <w:rFonts w:ascii="Times New Roman" w:eastAsia="Times New Roman" w:hAnsi="Times New Roman" w:cs="Times New Roman"/>
          <w:sz w:val="20"/>
          <w:szCs w:val="20"/>
          <w:vertAlign w:val="superscript"/>
          <w:lang w:eastAsia="tr-TR"/>
        </w:rPr>
        <w:t>[664]</w:t>
      </w:r>
      <w:r w:rsidRPr="00E53DEE">
        <w:rPr>
          <w:rFonts w:ascii="Times New Roman" w:eastAsia="Times New Roman" w:hAnsi="Times New Roman" w:cs="Times New Roman"/>
          <w:sz w:val="20"/>
          <w:szCs w:val="20"/>
          <w:lang w:eastAsia="tr-TR"/>
        </w:rPr>
        <w:t xml:space="preserve"> bu maksatla görevlendirilenler ara</w:t>
      </w:r>
      <w:r w:rsidRPr="00E53DEE">
        <w:rPr>
          <w:rFonts w:ascii="Times New Roman" w:eastAsia="Times New Roman" w:hAnsi="Times New Roman" w:cs="Times New Roman"/>
          <w:sz w:val="20"/>
          <w:szCs w:val="20"/>
          <w:lang w:eastAsia="tr-TR"/>
        </w:rPr>
        <w:softHyphen/>
        <w:t>sında yer alır. Nazil olan âyetlerin Mekke döneminin ilk yıllarından itibaren yazıldı</w:t>
      </w:r>
      <w:r w:rsidRPr="00E53DEE">
        <w:rPr>
          <w:rFonts w:ascii="Times New Roman" w:eastAsia="Times New Roman" w:hAnsi="Times New Roman" w:cs="Times New Roman"/>
          <w:sz w:val="20"/>
          <w:szCs w:val="20"/>
          <w:lang w:eastAsia="tr-TR"/>
        </w:rPr>
        <w:softHyphen/>
        <w:t xml:space="preserve">ğına </w:t>
      </w:r>
      <w:r w:rsidRPr="00E53DEE">
        <w:rPr>
          <w:rFonts w:ascii="Times New Roman" w:eastAsia="Times New Roman" w:hAnsi="Times New Roman" w:cs="Times New Roman"/>
          <w:sz w:val="20"/>
          <w:szCs w:val="20"/>
          <w:lang w:eastAsia="tr-TR"/>
        </w:rPr>
        <w:lastRenderedPageBreak/>
        <w:t xml:space="preserve">dair bizzat Kur'an'da </w:t>
      </w:r>
      <w:r w:rsidRPr="00E53DEE">
        <w:rPr>
          <w:rFonts w:ascii="Times New Roman" w:eastAsia="Times New Roman" w:hAnsi="Times New Roman" w:cs="Times New Roman"/>
          <w:sz w:val="20"/>
          <w:szCs w:val="20"/>
          <w:vertAlign w:val="superscript"/>
          <w:lang w:eastAsia="tr-TR"/>
        </w:rPr>
        <w:footnoteReference w:id="183"/>
      </w:r>
      <w:r w:rsidRPr="00E53DEE">
        <w:rPr>
          <w:rFonts w:ascii="Times New Roman" w:eastAsia="Times New Roman" w:hAnsi="Times New Roman" w:cs="Times New Roman"/>
          <w:sz w:val="20"/>
          <w:szCs w:val="20"/>
          <w:vertAlign w:val="superscript"/>
          <w:lang w:eastAsia="tr-TR"/>
        </w:rPr>
        <w:t>[665]</w:t>
      </w:r>
      <w:r w:rsidRPr="00E53DEE">
        <w:rPr>
          <w:rFonts w:ascii="Times New Roman" w:eastAsia="Times New Roman" w:hAnsi="Times New Roman" w:cs="Times New Roman"/>
          <w:sz w:val="20"/>
          <w:szCs w:val="20"/>
          <w:lang w:eastAsia="tr-TR"/>
        </w:rPr>
        <w:t xml:space="preserve"> hadis kaynaklarında </w:t>
      </w:r>
      <w:r w:rsidRPr="00E53DEE">
        <w:rPr>
          <w:rFonts w:ascii="Times New Roman" w:eastAsia="Times New Roman" w:hAnsi="Times New Roman" w:cs="Times New Roman"/>
          <w:sz w:val="20"/>
          <w:szCs w:val="20"/>
          <w:vertAlign w:val="superscript"/>
          <w:lang w:eastAsia="tr-TR"/>
        </w:rPr>
        <w:footnoteReference w:id="184"/>
      </w:r>
      <w:r w:rsidRPr="00E53DEE">
        <w:rPr>
          <w:rFonts w:ascii="Times New Roman" w:eastAsia="Times New Roman" w:hAnsi="Times New Roman" w:cs="Times New Roman"/>
          <w:sz w:val="20"/>
          <w:szCs w:val="20"/>
          <w:vertAlign w:val="superscript"/>
          <w:lang w:eastAsia="tr-TR"/>
        </w:rPr>
        <w:t>[666]</w:t>
      </w:r>
      <w:r w:rsidRPr="00E53DEE">
        <w:rPr>
          <w:rFonts w:ascii="Times New Roman" w:eastAsia="Times New Roman" w:hAnsi="Times New Roman" w:cs="Times New Roman"/>
          <w:sz w:val="20"/>
          <w:szCs w:val="20"/>
          <w:lang w:eastAsia="tr-TR"/>
        </w:rPr>
        <w:t xml:space="preserve"> ve ta</w:t>
      </w:r>
      <w:r w:rsidRPr="00E53DEE">
        <w:rPr>
          <w:rFonts w:ascii="Times New Roman" w:eastAsia="Times New Roman" w:hAnsi="Times New Roman" w:cs="Times New Roman"/>
          <w:sz w:val="20"/>
          <w:szCs w:val="20"/>
          <w:lang w:eastAsia="tr-TR"/>
        </w:rPr>
        <w:softHyphen/>
        <w:t>rih kitaplarında bilgiler bulunmaktadır. Müslümanların sayıca az olduğu ilk bir</w:t>
      </w:r>
      <w:r w:rsidRPr="00E53DEE">
        <w:rPr>
          <w:rFonts w:ascii="Times New Roman" w:eastAsia="Times New Roman" w:hAnsi="Times New Roman" w:cs="Times New Roman"/>
          <w:sz w:val="20"/>
          <w:szCs w:val="20"/>
          <w:lang w:eastAsia="tr-TR"/>
        </w:rPr>
        <w:softHyphen/>
        <w:t>kaç yılda vahyin yazdırılmamış olabileceği düşünülse bile bu bir mahzur teşkil et</w:t>
      </w:r>
      <w:r w:rsidRPr="00E53DEE">
        <w:rPr>
          <w:rFonts w:ascii="Times New Roman" w:eastAsia="Times New Roman" w:hAnsi="Times New Roman" w:cs="Times New Roman"/>
          <w:sz w:val="20"/>
          <w:szCs w:val="20"/>
          <w:lang w:eastAsia="tr-TR"/>
        </w:rPr>
        <w:softHyphen/>
        <w:t>memiştir. Çünkü bu dönemde inen sûre</w:t>
      </w:r>
      <w:r w:rsidRPr="00E53DEE">
        <w:rPr>
          <w:rFonts w:ascii="Times New Roman" w:eastAsia="Times New Roman" w:hAnsi="Times New Roman" w:cs="Times New Roman"/>
          <w:sz w:val="20"/>
          <w:szCs w:val="20"/>
          <w:lang w:eastAsia="tr-TR"/>
        </w:rPr>
        <w:softHyphen/>
        <w:t>ler, gerek çok kısa olmaları gerekse üslûp özellikleri dolayısıyla Resûl-i Ekrem ve sa-hâbîler tarafından kolayca ezberlenmek</w:t>
      </w:r>
      <w:r w:rsidRPr="00E53DEE">
        <w:rPr>
          <w:rFonts w:ascii="Times New Roman" w:eastAsia="Times New Roman" w:hAnsi="Times New Roman" w:cs="Times New Roman"/>
          <w:sz w:val="20"/>
          <w:szCs w:val="20"/>
          <w:lang w:eastAsia="tr-TR"/>
        </w:rPr>
        <w:softHyphen/>
        <w:t>te ve okunmaktaydı. Vahyin erken dönem</w:t>
      </w:r>
      <w:r w:rsidRPr="00E53DEE">
        <w:rPr>
          <w:rFonts w:ascii="Times New Roman" w:eastAsia="Times New Roman" w:hAnsi="Times New Roman" w:cs="Times New Roman"/>
          <w:sz w:val="20"/>
          <w:szCs w:val="20"/>
          <w:lang w:eastAsia="tr-TR"/>
        </w:rPr>
        <w:softHyphen/>
        <w:t>lerden itibaren yazıldığına dair en önem</w:t>
      </w:r>
      <w:r w:rsidRPr="00E53DEE">
        <w:rPr>
          <w:rFonts w:ascii="Times New Roman" w:eastAsia="Times New Roman" w:hAnsi="Times New Roman" w:cs="Times New Roman"/>
          <w:sz w:val="20"/>
          <w:szCs w:val="20"/>
          <w:lang w:eastAsia="tr-TR"/>
        </w:rPr>
        <w:softHyphen/>
        <w:t>li delillerden biri Hz. Ömer'in müslüman olması hadisesidir. Ömer, kız kardeşi ve eniştesi yazılı bir metin üzerinden Tâhâ sûresini okumakta iken onların yanına girmiş, okudukları metni istemiş ve gu-sül abdesti aldıktan sonra bunu okumuş</w:t>
      </w:r>
      <w:r w:rsidRPr="00E53DEE">
        <w:rPr>
          <w:rFonts w:ascii="Times New Roman" w:eastAsia="Times New Roman" w:hAnsi="Times New Roman" w:cs="Times New Roman"/>
          <w:sz w:val="20"/>
          <w:szCs w:val="20"/>
          <w:lang w:eastAsia="tr-TR"/>
        </w:rPr>
        <w:softHyphen/>
        <w:t>tur.</w:t>
      </w:r>
      <w:r w:rsidRPr="00E53DEE">
        <w:rPr>
          <w:rFonts w:ascii="Times New Roman" w:eastAsia="Times New Roman" w:hAnsi="Times New Roman" w:cs="Times New Roman"/>
          <w:sz w:val="20"/>
          <w:szCs w:val="20"/>
          <w:vertAlign w:val="superscript"/>
          <w:lang w:eastAsia="tr-TR"/>
        </w:rPr>
        <w:footnoteReference w:id="185"/>
      </w:r>
      <w:r w:rsidRPr="00E53DEE">
        <w:rPr>
          <w:rFonts w:ascii="Times New Roman" w:eastAsia="Times New Roman" w:hAnsi="Times New Roman" w:cs="Times New Roman"/>
          <w:sz w:val="20"/>
          <w:szCs w:val="20"/>
          <w:vertAlign w:val="superscript"/>
          <w:lang w:eastAsia="tr-TR"/>
        </w:rPr>
        <w:t>[667]</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Hz. Peygamber tarafından görevlendi</w:t>
      </w:r>
      <w:r w:rsidRPr="00E53DEE">
        <w:rPr>
          <w:rFonts w:ascii="Times New Roman" w:eastAsia="Times New Roman" w:hAnsi="Times New Roman" w:cs="Times New Roman"/>
          <w:sz w:val="20"/>
          <w:szCs w:val="20"/>
          <w:lang w:eastAsia="tr-TR"/>
        </w:rPr>
        <w:softHyphen/>
        <w:t>rilen vahiy kâtipleri nazil olan âyetleri mevcut malzemeler üzerine yazıyorlardı.</w:t>
      </w:r>
      <w:r w:rsidRPr="00E53DEE">
        <w:rPr>
          <w:rFonts w:ascii="Times New Roman" w:eastAsia="Times New Roman" w:hAnsi="Times New Roman" w:cs="Times New Roman"/>
          <w:sz w:val="20"/>
          <w:szCs w:val="20"/>
          <w:vertAlign w:val="superscript"/>
          <w:lang w:eastAsia="tr-TR"/>
        </w:rPr>
        <w:footnoteReference w:id="186"/>
      </w:r>
      <w:r w:rsidRPr="00E53DEE">
        <w:rPr>
          <w:rFonts w:ascii="Times New Roman" w:eastAsia="Times New Roman" w:hAnsi="Times New Roman" w:cs="Times New Roman"/>
          <w:sz w:val="20"/>
          <w:szCs w:val="20"/>
          <w:vertAlign w:val="superscript"/>
          <w:lang w:eastAsia="tr-TR"/>
        </w:rPr>
        <w:t>[668]</w:t>
      </w:r>
      <w:r w:rsidRPr="00E53DEE">
        <w:rPr>
          <w:rFonts w:ascii="Times New Roman" w:eastAsia="Times New Roman" w:hAnsi="Times New Roman" w:cs="Times New Roman"/>
          <w:sz w:val="20"/>
          <w:szCs w:val="20"/>
          <w:lang w:eastAsia="tr-TR"/>
        </w:rPr>
        <w:t xml:space="preserve"> Bu malze</w:t>
      </w:r>
      <w:r w:rsidRPr="00E53DEE">
        <w:rPr>
          <w:rFonts w:ascii="Times New Roman" w:eastAsia="Times New Roman" w:hAnsi="Times New Roman" w:cs="Times New Roman"/>
          <w:sz w:val="20"/>
          <w:szCs w:val="20"/>
          <w:lang w:eastAsia="tr-TR"/>
        </w:rPr>
        <w:softHyphen/>
        <w:t>meler çok çeşitli olup en meşhurları deve</w:t>
      </w:r>
      <w:r w:rsidRPr="00E53DEE">
        <w:rPr>
          <w:rFonts w:ascii="Times New Roman" w:eastAsia="Times New Roman" w:hAnsi="Times New Roman" w:cs="Times New Roman"/>
          <w:sz w:val="20"/>
          <w:szCs w:val="20"/>
          <w:lang w:eastAsia="tr-TR"/>
        </w:rPr>
        <w:softHyphen/>
        <w:t>lerin kürek ve kaburga kemikleri (azm). tabaklanmış deri parçaları (edîm), yaprak taşlar (lihaf). hurma dallarının uygun yer</w:t>
      </w:r>
      <w:r w:rsidRPr="00E53DEE">
        <w:rPr>
          <w:rFonts w:ascii="Times New Roman" w:eastAsia="Times New Roman" w:hAnsi="Times New Roman" w:cs="Times New Roman"/>
          <w:sz w:val="20"/>
          <w:szCs w:val="20"/>
          <w:lang w:eastAsia="tr-TR"/>
        </w:rPr>
        <w:softHyphen/>
        <w:t>leri (asib), seramik parçaları (hazef), tahta (kateb). parşömen (rakk) ve papirüslerdir.</w:t>
      </w:r>
      <w:r w:rsidRPr="00E53DEE">
        <w:rPr>
          <w:rFonts w:ascii="Times New Roman" w:eastAsia="Times New Roman" w:hAnsi="Times New Roman" w:cs="Times New Roman"/>
          <w:sz w:val="20"/>
          <w:szCs w:val="20"/>
          <w:vertAlign w:val="superscript"/>
          <w:lang w:eastAsia="tr-TR"/>
        </w:rPr>
        <w:footnoteReference w:id="187"/>
      </w:r>
      <w:r w:rsidRPr="00E53DEE">
        <w:rPr>
          <w:rFonts w:ascii="Times New Roman" w:eastAsia="Times New Roman" w:hAnsi="Times New Roman" w:cs="Times New Roman"/>
          <w:sz w:val="20"/>
          <w:szCs w:val="20"/>
          <w:vertAlign w:val="superscript"/>
          <w:lang w:eastAsia="tr-TR"/>
        </w:rPr>
        <w:t>[669]</w:t>
      </w:r>
      <w:r w:rsidRPr="00E53DEE">
        <w:rPr>
          <w:rFonts w:ascii="Times New Roman" w:eastAsia="Times New Roman" w:hAnsi="Times New Roman" w:cs="Times New Roman"/>
          <w:sz w:val="20"/>
          <w:szCs w:val="20"/>
          <w:lang w:eastAsia="tr-TR"/>
        </w:rPr>
        <w:t xml:space="preserve"> Yazılan metinlerin Resûl-i Ekrem'in veya vahiy kâtiplerinin yanında muhafaza edildiği konusunda farklı görüşler bulun</w:t>
      </w:r>
      <w:r w:rsidRPr="00E53DEE">
        <w:rPr>
          <w:rFonts w:ascii="Times New Roman" w:eastAsia="Times New Roman" w:hAnsi="Times New Roman" w:cs="Times New Roman"/>
          <w:sz w:val="20"/>
          <w:szCs w:val="20"/>
          <w:lang w:eastAsia="tr-TR"/>
        </w:rPr>
        <w:softHyphen/>
        <w:t>makla birlikte Resûlullah'ın, yazıya geçirilen vahyin başka kişilerce de yazılıp Öğ</w:t>
      </w:r>
      <w:r w:rsidRPr="00E53DEE">
        <w:rPr>
          <w:rFonts w:ascii="Times New Roman" w:eastAsia="Times New Roman" w:hAnsi="Times New Roman" w:cs="Times New Roman"/>
          <w:sz w:val="20"/>
          <w:szCs w:val="20"/>
          <w:lang w:eastAsia="tr-TR"/>
        </w:rPr>
        <w:softHyphen/>
        <w:t>renilmesi için vahiy kâtiplerinin yanında kalmasına izin verdiği anlaşılmaktadır.</w:t>
      </w:r>
      <w:r w:rsidRPr="00E53DEE">
        <w:rPr>
          <w:rFonts w:ascii="Times New Roman" w:eastAsia="Times New Roman" w:hAnsi="Times New Roman" w:cs="Times New Roman"/>
          <w:sz w:val="20"/>
          <w:szCs w:val="20"/>
          <w:vertAlign w:val="superscript"/>
          <w:lang w:eastAsia="tr-TR"/>
        </w:rPr>
        <w:footnoteReference w:id="188"/>
      </w:r>
      <w:r w:rsidRPr="00E53DEE">
        <w:rPr>
          <w:rFonts w:ascii="Times New Roman" w:eastAsia="Times New Roman" w:hAnsi="Times New Roman" w:cs="Times New Roman"/>
          <w:sz w:val="20"/>
          <w:szCs w:val="20"/>
          <w:vertAlign w:val="superscript"/>
          <w:lang w:eastAsia="tr-TR"/>
        </w:rPr>
        <w:t>[670]</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âyetlerinin Hz. Peygamber'in sağlığında bir araya getirilerek kitap şek</w:t>
      </w:r>
      <w:r w:rsidRPr="00E53DEE">
        <w:rPr>
          <w:rFonts w:ascii="Times New Roman" w:eastAsia="Times New Roman" w:hAnsi="Times New Roman" w:cs="Times New Roman"/>
          <w:sz w:val="20"/>
          <w:szCs w:val="20"/>
          <w:lang w:eastAsia="tr-TR"/>
        </w:rPr>
        <w:softHyphen/>
        <w:t>lini aldığına dair bir bilgi bulunmamakta</w:t>
      </w:r>
      <w:r w:rsidRPr="00E53DEE">
        <w:rPr>
          <w:rFonts w:ascii="Times New Roman" w:eastAsia="Times New Roman" w:hAnsi="Times New Roman" w:cs="Times New Roman"/>
          <w:sz w:val="20"/>
          <w:szCs w:val="20"/>
          <w:lang w:eastAsia="tr-TR"/>
        </w:rPr>
        <w:softHyphen/>
        <w:t>dır. O dönemde Kur'an'ın iki kapak arası</w:t>
      </w:r>
      <w:r w:rsidRPr="00E53DEE">
        <w:rPr>
          <w:rFonts w:ascii="Times New Roman" w:eastAsia="Times New Roman" w:hAnsi="Times New Roman" w:cs="Times New Roman"/>
          <w:sz w:val="20"/>
          <w:szCs w:val="20"/>
          <w:lang w:eastAsia="tr-TR"/>
        </w:rPr>
        <w:softHyphen/>
        <w:t>na alınmamasının asıl sebebi Resûlullah hayatta olduğundan vahyin ne zaman ke</w:t>
      </w:r>
      <w:r w:rsidRPr="00E53DEE">
        <w:rPr>
          <w:rFonts w:ascii="Times New Roman" w:eastAsia="Times New Roman" w:hAnsi="Times New Roman" w:cs="Times New Roman"/>
          <w:sz w:val="20"/>
          <w:szCs w:val="20"/>
          <w:lang w:eastAsia="tr-TR"/>
        </w:rPr>
        <w:softHyphen/>
        <w:t>sileceğinin bilinmemesidir. Ancak rama</w:t>
      </w:r>
      <w:r w:rsidRPr="00E53DEE">
        <w:rPr>
          <w:rFonts w:ascii="Times New Roman" w:eastAsia="Times New Roman" w:hAnsi="Times New Roman" w:cs="Times New Roman"/>
          <w:sz w:val="20"/>
          <w:szCs w:val="20"/>
          <w:lang w:eastAsia="tr-TR"/>
        </w:rPr>
        <w:softHyphen/>
        <w:t>zan aylarında Resûl-i Ekrem ile Cebrail'in o güne kadar inen âyetleri birbirlerine karşılıklı olarak okumaları (arza) uygula</w:t>
      </w:r>
      <w:r w:rsidRPr="00E53DEE">
        <w:rPr>
          <w:rFonts w:ascii="Times New Roman" w:eastAsia="Times New Roman" w:hAnsi="Times New Roman" w:cs="Times New Roman"/>
          <w:sz w:val="20"/>
          <w:szCs w:val="20"/>
          <w:lang w:eastAsia="tr-TR"/>
        </w:rPr>
        <w:softHyphen/>
        <w:t xml:space="preserve">masından </w:t>
      </w:r>
      <w:r w:rsidRPr="00E53DEE">
        <w:rPr>
          <w:rFonts w:ascii="Times New Roman" w:eastAsia="Times New Roman" w:hAnsi="Times New Roman" w:cs="Times New Roman"/>
          <w:sz w:val="20"/>
          <w:szCs w:val="20"/>
          <w:vertAlign w:val="superscript"/>
          <w:lang w:eastAsia="tr-TR"/>
        </w:rPr>
        <w:footnoteReference w:id="189"/>
      </w:r>
      <w:r w:rsidRPr="00E53DEE">
        <w:rPr>
          <w:rFonts w:ascii="Times New Roman" w:eastAsia="Times New Roman" w:hAnsi="Times New Roman" w:cs="Times New Roman"/>
          <w:sz w:val="20"/>
          <w:szCs w:val="20"/>
          <w:vertAlign w:val="superscript"/>
          <w:lang w:eastAsia="tr-TR"/>
        </w:rPr>
        <w:t>[671]</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Kur'an'ın bir kitap şeklini alma yolunda olduğu anlaşılmaktadır. Bazı rivayetlerde Zeyd b. Sabit ile Übey b. Kâ'b gibi sahâbîlerin bu okumaları yakından takip et</w:t>
      </w:r>
      <w:r w:rsidRPr="00E53DEE">
        <w:rPr>
          <w:rFonts w:ascii="Times New Roman" w:eastAsia="Times New Roman" w:hAnsi="Times New Roman" w:cs="Times New Roman"/>
          <w:sz w:val="20"/>
          <w:szCs w:val="20"/>
          <w:lang w:eastAsia="tr-TR"/>
        </w:rPr>
        <w:softHyphen/>
        <w:t>tikleri belirtilmektedir.</w:t>
      </w:r>
      <w:r w:rsidRPr="00E53DEE">
        <w:rPr>
          <w:rFonts w:ascii="Times New Roman" w:eastAsia="Times New Roman" w:hAnsi="Times New Roman" w:cs="Times New Roman"/>
          <w:sz w:val="20"/>
          <w:szCs w:val="20"/>
          <w:vertAlign w:val="superscript"/>
          <w:lang w:eastAsia="tr-TR"/>
        </w:rPr>
        <w:footnoteReference w:id="190"/>
      </w:r>
      <w:r w:rsidRPr="00E53DEE">
        <w:rPr>
          <w:rFonts w:ascii="Times New Roman" w:eastAsia="Times New Roman" w:hAnsi="Times New Roman" w:cs="Times New Roman"/>
          <w:sz w:val="20"/>
          <w:szCs w:val="20"/>
          <w:vertAlign w:val="superscript"/>
          <w:lang w:eastAsia="tr-TR"/>
        </w:rPr>
        <w:t>[672]</w:t>
      </w:r>
      <w:r w:rsidRPr="00E53DEE">
        <w:rPr>
          <w:rFonts w:ascii="Times New Roman" w:eastAsia="Times New Roman" w:hAnsi="Times New Roman" w:cs="Times New Roman"/>
          <w:sz w:val="20"/>
          <w:szCs w:val="20"/>
          <w:lang w:eastAsia="tr-TR"/>
        </w:rPr>
        <w:t xml:space="preserve"> Özellikle Resûl-i Ekrem'in vefat ettiği yılın ramazan ayındaki son okuyuş karşılıklı olarak ikişer defa gerçek</w:t>
      </w:r>
      <w:r w:rsidRPr="00E53DEE">
        <w:rPr>
          <w:rFonts w:ascii="Times New Roman" w:eastAsia="Times New Roman" w:hAnsi="Times New Roman" w:cs="Times New Roman"/>
          <w:sz w:val="20"/>
          <w:szCs w:val="20"/>
          <w:lang w:eastAsia="tr-TR"/>
        </w:rPr>
        <w:softHyphen/>
        <w:t>leşmiş, böylece mushaf ortaya çıkmıştır.</w:t>
      </w:r>
      <w:r w:rsidRPr="00E53DEE">
        <w:rPr>
          <w:rFonts w:ascii="Times New Roman" w:eastAsia="Times New Roman" w:hAnsi="Times New Roman" w:cs="Times New Roman"/>
          <w:sz w:val="20"/>
          <w:szCs w:val="20"/>
          <w:vertAlign w:val="superscript"/>
          <w:lang w:eastAsia="tr-TR"/>
        </w:rPr>
        <w:footnoteReference w:id="191"/>
      </w:r>
      <w:r w:rsidRPr="00E53DEE">
        <w:rPr>
          <w:rFonts w:ascii="Times New Roman" w:eastAsia="Times New Roman" w:hAnsi="Times New Roman" w:cs="Times New Roman"/>
          <w:sz w:val="20"/>
          <w:szCs w:val="20"/>
          <w:vertAlign w:val="superscript"/>
          <w:lang w:eastAsia="tr-TR"/>
        </w:rPr>
        <w:t>[673]</w:t>
      </w:r>
      <w:r w:rsidRPr="00E53DEE">
        <w:rPr>
          <w:rFonts w:ascii="Times New Roman" w:eastAsia="Times New Roman" w:hAnsi="Times New Roman" w:cs="Times New Roman"/>
          <w:sz w:val="20"/>
          <w:szCs w:val="20"/>
          <w:lang w:eastAsia="tr-TR"/>
        </w:rPr>
        <w:t xml:space="preserve"> Hz. Peygam</w:t>
      </w:r>
      <w:r w:rsidRPr="00E53DEE">
        <w:rPr>
          <w:rFonts w:ascii="Times New Roman" w:eastAsia="Times New Roman" w:hAnsi="Times New Roman" w:cs="Times New Roman"/>
          <w:sz w:val="20"/>
          <w:szCs w:val="20"/>
          <w:lang w:eastAsia="tr-TR"/>
        </w:rPr>
        <w:softHyphen/>
        <w:t>ber'in sağlığında Kur'an'ın tamamını ez</w:t>
      </w:r>
      <w:r w:rsidRPr="00E53DEE">
        <w:rPr>
          <w:rFonts w:ascii="Times New Roman" w:eastAsia="Times New Roman" w:hAnsi="Times New Roman" w:cs="Times New Roman"/>
          <w:sz w:val="20"/>
          <w:szCs w:val="20"/>
          <w:lang w:eastAsia="tr-TR"/>
        </w:rPr>
        <w:softHyphen/>
        <w:t>berleyenlerin sayısı konusunda farklı riva</w:t>
      </w:r>
      <w:r w:rsidRPr="00E53DEE">
        <w:rPr>
          <w:rFonts w:ascii="Times New Roman" w:eastAsia="Times New Roman" w:hAnsi="Times New Roman" w:cs="Times New Roman"/>
          <w:sz w:val="20"/>
          <w:szCs w:val="20"/>
          <w:lang w:eastAsia="tr-TR"/>
        </w:rPr>
        <w:softHyphen/>
        <w:t>yetler vardır. Enes b. Mâlik'ten gelen bir rivayette bunların dört veya beş kişi oldu</w:t>
      </w:r>
      <w:r w:rsidRPr="00E53DEE">
        <w:rPr>
          <w:rFonts w:ascii="Times New Roman" w:eastAsia="Times New Roman" w:hAnsi="Times New Roman" w:cs="Times New Roman"/>
          <w:sz w:val="20"/>
          <w:szCs w:val="20"/>
          <w:lang w:eastAsia="tr-TR"/>
        </w:rPr>
        <w:softHyphen/>
        <w:t>ğu ifade edilmişse de diğer rivayetlerden bu sayının onu aştığı anlaşılmaktadır.</w:t>
      </w:r>
      <w:r w:rsidRPr="00E53DEE">
        <w:rPr>
          <w:rFonts w:ascii="Times New Roman" w:eastAsia="Times New Roman" w:hAnsi="Times New Roman" w:cs="Times New Roman"/>
          <w:sz w:val="20"/>
          <w:szCs w:val="20"/>
          <w:vertAlign w:val="superscript"/>
          <w:lang w:eastAsia="tr-TR"/>
        </w:rPr>
        <w:footnoteReference w:id="192"/>
      </w:r>
      <w:r w:rsidRPr="00E53DEE">
        <w:rPr>
          <w:rFonts w:ascii="Times New Roman" w:eastAsia="Times New Roman" w:hAnsi="Times New Roman" w:cs="Times New Roman"/>
          <w:sz w:val="20"/>
          <w:szCs w:val="20"/>
          <w:vertAlign w:val="superscript"/>
          <w:lang w:eastAsia="tr-TR"/>
        </w:rPr>
        <w:t>[674]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Son okumada tertibi belirlenen ve pek çok sahâbî tarafından bu son şekliyle ya</w:t>
      </w:r>
      <w:r w:rsidRPr="00E53DEE">
        <w:rPr>
          <w:rFonts w:ascii="Times New Roman" w:eastAsia="Times New Roman" w:hAnsi="Times New Roman" w:cs="Times New Roman"/>
          <w:sz w:val="20"/>
          <w:szCs w:val="20"/>
          <w:lang w:eastAsia="tr-TR"/>
        </w:rPr>
        <w:softHyphen/>
        <w:t>zılıp ezberlenen Kur'an okunmaya devam ederken Yemâme savaşı ile diğer bazı sa</w:t>
      </w:r>
      <w:r w:rsidRPr="00E53DEE">
        <w:rPr>
          <w:rFonts w:ascii="Times New Roman" w:eastAsia="Times New Roman" w:hAnsi="Times New Roman" w:cs="Times New Roman"/>
          <w:sz w:val="20"/>
          <w:szCs w:val="20"/>
          <w:lang w:eastAsia="tr-TR"/>
        </w:rPr>
        <w:softHyphen/>
        <w:t xml:space="preserve">vaşlarda hafız sahâbîlerden bir kısmının şehid olması  </w:t>
      </w:r>
      <w:r w:rsidRPr="00E53DEE">
        <w:rPr>
          <w:rFonts w:ascii="Times New Roman" w:eastAsia="Times New Roman" w:hAnsi="Times New Roman" w:cs="Times New Roman"/>
          <w:sz w:val="20"/>
          <w:szCs w:val="20"/>
          <w:vertAlign w:val="superscript"/>
          <w:lang w:eastAsia="tr-TR"/>
        </w:rPr>
        <w:footnoteReference w:id="193"/>
      </w:r>
      <w:r w:rsidRPr="00E53DEE">
        <w:rPr>
          <w:rFonts w:ascii="Times New Roman" w:eastAsia="Times New Roman" w:hAnsi="Times New Roman" w:cs="Times New Roman"/>
          <w:sz w:val="20"/>
          <w:szCs w:val="20"/>
          <w:vertAlign w:val="superscript"/>
          <w:lang w:eastAsia="tr-TR"/>
        </w:rPr>
        <w:t>[675]</w:t>
      </w:r>
      <w:r w:rsidRPr="00E53DEE">
        <w:rPr>
          <w:rFonts w:ascii="Times New Roman" w:eastAsia="Times New Roman" w:hAnsi="Times New Roman" w:cs="Times New Roman"/>
          <w:sz w:val="20"/>
          <w:szCs w:val="20"/>
          <w:lang w:eastAsia="tr-TR"/>
        </w:rPr>
        <w:t xml:space="preserve"> Hz. Ömer'i telâşlandırarak harekete geçirmiştir. Buhârî'nin ei-Cdmi'u'ş-şa-Mh'inde uzun uzadıya anlatıldığına göre Kur'an'ın toplanması (cem) fikrini Halife Ebû Bekir'e açan Ömer bu hususta onu ikna etmiş, Hz. Ebû Bekir de bu görevi Zeyd b. Sâbit'e vermiştir. Yapılan duyu</w:t>
      </w:r>
      <w:r w:rsidRPr="00E53DEE">
        <w:rPr>
          <w:rFonts w:ascii="Times New Roman" w:eastAsia="Times New Roman" w:hAnsi="Times New Roman" w:cs="Times New Roman"/>
          <w:sz w:val="20"/>
          <w:szCs w:val="20"/>
          <w:lang w:eastAsia="tr-TR"/>
        </w:rPr>
        <w:softHyphen/>
        <w:t>ruyla, yanlarında yazılı Kur'an nüshaları ve parçalan olanların bu metinlerin Kur</w:t>
      </w:r>
      <w:r w:rsidRPr="00E53DEE">
        <w:rPr>
          <w:rFonts w:ascii="Times New Roman" w:eastAsia="Times New Roman" w:hAnsi="Times New Roman" w:cs="Times New Roman"/>
          <w:sz w:val="20"/>
          <w:szCs w:val="20"/>
          <w:lang w:eastAsia="tr-TR"/>
        </w:rPr>
        <w:softHyphen/>
        <w:t>'an âyetleri olduğuna dair iki şahitle bir</w:t>
      </w:r>
      <w:r w:rsidRPr="00E53DEE">
        <w:rPr>
          <w:rFonts w:ascii="Times New Roman" w:eastAsia="Times New Roman" w:hAnsi="Times New Roman" w:cs="Times New Roman"/>
          <w:sz w:val="20"/>
          <w:szCs w:val="20"/>
          <w:lang w:eastAsia="tr-TR"/>
        </w:rPr>
        <w:softHyphen/>
        <w:t>likte görevli heyete başvurmaları isten</w:t>
      </w:r>
      <w:r w:rsidRPr="00E53DEE">
        <w:rPr>
          <w:rFonts w:ascii="Times New Roman" w:eastAsia="Times New Roman" w:hAnsi="Times New Roman" w:cs="Times New Roman"/>
          <w:sz w:val="20"/>
          <w:szCs w:val="20"/>
          <w:lang w:eastAsia="tr-TR"/>
        </w:rPr>
        <w:softHyphen/>
        <w:t>miştir. Zeyd ve diğer heyet üyeleri son okumayı da dikkate alarak ashabın getir</w:t>
      </w:r>
      <w:r w:rsidRPr="00E53DEE">
        <w:rPr>
          <w:rFonts w:ascii="Times New Roman" w:eastAsia="Times New Roman" w:hAnsi="Times New Roman" w:cs="Times New Roman"/>
          <w:sz w:val="20"/>
          <w:szCs w:val="20"/>
          <w:lang w:eastAsia="tr-TR"/>
        </w:rPr>
        <w:softHyphen/>
        <w:t>diği yazılı metinleri kontrol etmiş ve yaz</w:t>
      </w:r>
      <w:r w:rsidRPr="00E53DEE">
        <w:rPr>
          <w:rFonts w:ascii="Times New Roman" w:eastAsia="Times New Roman" w:hAnsi="Times New Roman" w:cs="Times New Roman"/>
          <w:sz w:val="20"/>
          <w:szCs w:val="20"/>
          <w:lang w:eastAsia="tr-TR"/>
        </w:rPr>
        <w:softHyphen/>
        <w:t>mışlardır. Tevbe sûresinin son iki âyetiyle (9/128-129) Ahzâb sûresinin 23. âyeti sadece Huzeyme b. Sabit el-Ensârî'de bu</w:t>
      </w:r>
      <w:r w:rsidRPr="00E53DEE">
        <w:rPr>
          <w:rFonts w:ascii="Times New Roman" w:eastAsia="Times New Roman" w:hAnsi="Times New Roman" w:cs="Times New Roman"/>
          <w:sz w:val="20"/>
          <w:szCs w:val="20"/>
          <w:lang w:eastAsia="tr-TR"/>
        </w:rPr>
        <w:softHyphen/>
        <w:t>lunmuş, Hz. Peygamber'in onun şahitli</w:t>
      </w:r>
      <w:r w:rsidRPr="00E53DEE">
        <w:rPr>
          <w:rFonts w:ascii="Times New Roman" w:eastAsia="Times New Roman" w:hAnsi="Times New Roman" w:cs="Times New Roman"/>
          <w:sz w:val="20"/>
          <w:szCs w:val="20"/>
          <w:lang w:eastAsia="tr-TR"/>
        </w:rPr>
        <w:softHyphen/>
        <w:t>ğini iki kişinin şahitliğine denk tutması dolayısıyla yalnız bu âyetler tek şahitle kabul edilmiştir.</w:t>
      </w:r>
      <w:r w:rsidRPr="00E53DEE">
        <w:rPr>
          <w:rFonts w:ascii="Times New Roman" w:eastAsia="Times New Roman" w:hAnsi="Times New Roman" w:cs="Times New Roman"/>
          <w:sz w:val="20"/>
          <w:szCs w:val="20"/>
          <w:vertAlign w:val="superscript"/>
          <w:lang w:eastAsia="tr-TR"/>
        </w:rPr>
        <w:footnoteReference w:id="194"/>
      </w:r>
      <w:r w:rsidRPr="00E53DEE">
        <w:rPr>
          <w:rFonts w:ascii="Times New Roman" w:eastAsia="Times New Roman" w:hAnsi="Times New Roman" w:cs="Times New Roman"/>
          <w:sz w:val="20"/>
          <w:szCs w:val="20"/>
          <w:vertAlign w:val="superscript"/>
          <w:lang w:eastAsia="tr-TR"/>
        </w:rPr>
        <w:t>[676]</w:t>
      </w:r>
      <w:r w:rsidRPr="00E53DEE">
        <w:rPr>
          <w:rFonts w:ascii="Times New Roman" w:eastAsia="Times New Roman" w:hAnsi="Times New Roman" w:cs="Times New Roman"/>
          <w:sz w:val="20"/>
          <w:szCs w:val="20"/>
          <w:lang w:eastAsia="tr-TR"/>
        </w:rPr>
        <w:t xml:space="preserve"> Ancak Tevbe süresindeki bu iki âyetin son inen âyetlerden olması sebebiyle hafızalarda taze olduğundan diğer sahâbîler bu âyetlerin varlığını ez-berleriyle desteklemişlerdir. Böylece Kur</w:t>
      </w:r>
      <w:r w:rsidRPr="00E53DEE">
        <w:rPr>
          <w:rFonts w:ascii="Times New Roman" w:eastAsia="Times New Roman" w:hAnsi="Times New Roman" w:cs="Times New Roman"/>
          <w:sz w:val="20"/>
          <w:szCs w:val="20"/>
          <w:lang w:eastAsia="tr-TR"/>
        </w:rPr>
        <w:softHyphen/>
        <w:t>'an yazılı malzeme ve ezber yardımıyla eksiksiz olarak toplanmış ve Hz. Ebû Be</w:t>
      </w:r>
      <w:r w:rsidRPr="00E53DEE">
        <w:rPr>
          <w:rFonts w:ascii="Times New Roman" w:eastAsia="Times New Roman" w:hAnsi="Times New Roman" w:cs="Times New Roman"/>
          <w:sz w:val="20"/>
          <w:szCs w:val="20"/>
          <w:lang w:eastAsia="tr-TR"/>
        </w:rPr>
        <w:softHyphen/>
        <w:t>kir'e teslim edilmiştir. İki kapak arasın</w:t>
      </w:r>
      <w:r w:rsidRPr="00E53DEE">
        <w:rPr>
          <w:rFonts w:ascii="Times New Roman" w:eastAsia="Times New Roman" w:hAnsi="Times New Roman" w:cs="Times New Roman"/>
          <w:sz w:val="20"/>
          <w:szCs w:val="20"/>
          <w:lang w:eastAsia="tr-TR"/>
        </w:rPr>
        <w:softHyphen/>
        <w:t>daki bu derlemeye "mushaf" adı verilmiş, bu kitap Ebû Bekir'den sonra Ömer'e, onun vefat ile kızı ve aynı zamanda Re-sûlullah'm eşi olan Hafsa'ya intikal et</w:t>
      </w:r>
      <w:r w:rsidRPr="00E53DEE">
        <w:rPr>
          <w:rFonts w:ascii="Times New Roman" w:eastAsia="Times New Roman" w:hAnsi="Times New Roman" w:cs="Times New Roman"/>
          <w:sz w:val="20"/>
          <w:szCs w:val="20"/>
          <w:lang w:eastAsia="tr-TR"/>
        </w:rPr>
        <w:softHyphen/>
        <w:t>miştir.</w:t>
      </w:r>
      <w:r w:rsidRPr="00E53DEE">
        <w:rPr>
          <w:rFonts w:ascii="Times New Roman" w:eastAsia="Times New Roman" w:hAnsi="Times New Roman" w:cs="Times New Roman"/>
          <w:sz w:val="20"/>
          <w:szCs w:val="20"/>
          <w:vertAlign w:val="superscript"/>
          <w:lang w:eastAsia="tr-TR"/>
        </w:rPr>
        <w:footnoteReference w:id="195"/>
      </w:r>
      <w:r w:rsidRPr="00E53DEE">
        <w:rPr>
          <w:rFonts w:ascii="Times New Roman" w:eastAsia="Times New Roman" w:hAnsi="Times New Roman" w:cs="Times New Roman"/>
          <w:sz w:val="20"/>
          <w:szCs w:val="20"/>
          <w:vertAlign w:val="superscript"/>
          <w:lang w:eastAsia="tr-TR"/>
        </w:rPr>
        <w:t>[677]</w:t>
      </w:r>
      <w:r w:rsidRPr="00E53DEE">
        <w:rPr>
          <w:rFonts w:ascii="Times New Roman" w:eastAsia="Times New Roman" w:hAnsi="Times New Roman" w:cs="Times New Roman"/>
          <w:sz w:val="20"/>
          <w:szCs w:val="20"/>
          <w:lang w:eastAsia="tr-TR"/>
        </w:rPr>
        <w:t xml:space="preserve"> Hz. Ebû Bekir'in talimatıyla cemedi-len Kur'an başta Hz. Ömer ve Ali olmak üzere bütün sahabenin onayını almış (icmâ), kimseden bir itiraz gelmemiştir.</w:t>
      </w:r>
      <w:r w:rsidRPr="00E53DEE">
        <w:rPr>
          <w:rFonts w:ascii="Times New Roman" w:eastAsia="Times New Roman" w:hAnsi="Times New Roman" w:cs="Times New Roman"/>
          <w:sz w:val="20"/>
          <w:szCs w:val="20"/>
          <w:vertAlign w:val="superscript"/>
          <w:lang w:eastAsia="tr-TR"/>
        </w:rPr>
        <w:footnoteReference w:id="196"/>
      </w:r>
      <w:r w:rsidRPr="00E53DEE">
        <w:rPr>
          <w:rFonts w:ascii="Times New Roman" w:eastAsia="Times New Roman" w:hAnsi="Times New Roman" w:cs="Times New Roman"/>
          <w:sz w:val="20"/>
          <w:szCs w:val="20"/>
          <w:vertAlign w:val="superscript"/>
          <w:lang w:eastAsia="tr-TR"/>
        </w:rPr>
        <w:t>[678]</w:t>
      </w:r>
      <w:r w:rsidRPr="00E53DEE">
        <w:rPr>
          <w:rFonts w:ascii="Times New Roman" w:eastAsia="Times New Roman" w:hAnsi="Times New Roman" w:cs="Times New Roman"/>
          <w:sz w:val="20"/>
          <w:szCs w:val="20"/>
          <w:lang w:eastAsia="tr-TR"/>
        </w:rPr>
        <w:t xml:space="preserve"> Resûlullah'ın vefatından sonra Hz. Ali'</w:t>
      </w:r>
      <w:r w:rsidRPr="00E53DEE">
        <w:rPr>
          <w:rFonts w:ascii="Times New Roman" w:eastAsia="Times New Roman" w:hAnsi="Times New Roman" w:cs="Times New Roman"/>
          <w:sz w:val="20"/>
          <w:szCs w:val="20"/>
          <w:lang w:eastAsia="tr-TR"/>
        </w:rPr>
        <w:softHyphen/>
        <w:t>nin evinden çıkmayıp Kur'an'ı şahsî gay</w:t>
      </w:r>
      <w:r w:rsidRPr="00E53DEE">
        <w:rPr>
          <w:rFonts w:ascii="Times New Roman" w:eastAsia="Times New Roman" w:hAnsi="Times New Roman" w:cs="Times New Roman"/>
          <w:sz w:val="20"/>
          <w:szCs w:val="20"/>
          <w:lang w:eastAsia="tr-TR"/>
        </w:rPr>
        <w:softHyphen/>
        <w:t>retiyle cemetmesi farklı şekilde yo-rumlanmışsa da Ebû Bekir tarafından gerçekleştirilen çalışmayı Hz. Ali'nin takdirle karşıladığı bilinmekte</w:t>
      </w:r>
      <w:r w:rsidRPr="00E53DEE">
        <w:rPr>
          <w:rFonts w:ascii="Times New Roman" w:eastAsia="Times New Roman" w:hAnsi="Times New Roman" w:cs="Times New Roman"/>
          <w:sz w:val="20"/>
          <w:szCs w:val="20"/>
          <w:vertAlign w:val="superscript"/>
          <w:lang w:eastAsia="tr-TR"/>
        </w:rPr>
        <w:footnoteReference w:id="197"/>
      </w:r>
      <w:r w:rsidRPr="00E53DEE">
        <w:rPr>
          <w:rFonts w:ascii="Times New Roman" w:eastAsia="Times New Roman" w:hAnsi="Times New Roman" w:cs="Times New Roman"/>
          <w:sz w:val="20"/>
          <w:szCs w:val="20"/>
          <w:vertAlign w:val="superscript"/>
          <w:lang w:eastAsia="tr-TR"/>
        </w:rPr>
        <w:t>[679]</w:t>
      </w:r>
      <w:r w:rsidRPr="00E53DEE">
        <w:rPr>
          <w:rFonts w:ascii="Times New Roman" w:eastAsia="Times New Roman" w:hAnsi="Times New Roman" w:cs="Times New Roman"/>
          <w:sz w:val="20"/>
          <w:szCs w:val="20"/>
          <w:lang w:eastAsia="tr-TR"/>
        </w:rPr>
        <w:t xml:space="preserve"> Şia'</w:t>
      </w:r>
      <w:r w:rsidRPr="00E53DEE">
        <w:rPr>
          <w:rFonts w:ascii="Times New Roman" w:eastAsia="Times New Roman" w:hAnsi="Times New Roman" w:cs="Times New Roman"/>
          <w:sz w:val="20"/>
          <w:szCs w:val="20"/>
          <w:lang w:eastAsia="tr-TR"/>
        </w:rPr>
        <w:softHyphen/>
        <w:t>nın mutedil kolları da Hz. Ebû Bekir zamanında cemedilen Kur'an'la Resûl-i Ekrem'e inen metin arasında fark bulun</w:t>
      </w:r>
      <w:r w:rsidRPr="00E53DEE">
        <w:rPr>
          <w:rFonts w:ascii="Times New Roman" w:eastAsia="Times New Roman" w:hAnsi="Times New Roman" w:cs="Times New Roman"/>
          <w:sz w:val="20"/>
          <w:szCs w:val="20"/>
          <w:lang w:eastAsia="tr-TR"/>
        </w:rPr>
        <w:softHyphen/>
        <w:t>madığına inanmaktadır.</w:t>
      </w:r>
      <w:r w:rsidRPr="00E53DEE">
        <w:rPr>
          <w:rFonts w:ascii="Times New Roman" w:eastAsia="Times New Roman" w:hAnsi="Times New Roman" w:cs="Times New Roman"/>
          <w:sz w:val="20"/>
          <w:szCs w:val="20"/>
          <w:vertAlign w:val="superscript"/>
          <w:lang w:eastAsia="tr-TR"/>
        </w:rPr>
        <w:footnoteReference w:id="198"/>
      </w:r>
      <w:r w:rsidRPr="00E53DEE">
        <w:rPr>
          <w:rFonts w:ascii="Times New Roman" w:eastAsia="Times New Roman" w:hAnsi="Times New Roman" w:cs="Times New Roman"/>
          <w:sz w:val="20"/>
          <w:szCs w:val="20"/>
          <w:vertAlign w:val="superscript"/>
          <w:lang w:eastAsia="tr-TR"/>
        </w:rPr>
        <w:t>[680]</w:t>
      </w:r>
      <w:r w:rsidRPr="00E53DEE">
        <w:rPr>
          <w:rFonts w:ascii="Times New Roman" w:eastAsia="Times New Roman" w:hAnsi="Times New Roman" w:cs="Times New Roman"/>
          <w:sz w:val="20"/>
          <w:szCs w:val="20"/>
          <w:lang w:eastAsia="tr-TR"/>
        </w:rPr>
        <w:t xml:space="preserve"> Hz. Ebû Bekir'in bu mushafı tedbir olarak muhafaza edilmiş, sahâbîler de kendi nüshalarına ve ezberlerine göre okuyuşlarını sürdürmüşlerdir. Ancak Re</w:t>
      </w:r>
      <w:r w:rsidRPr="00E53DEE">
        <w:rPr>
          <w:rFonts w:ascii="Times New Roman" w:eastAsia="Times New Roman" w:hAnsi="Times New Roman" w:cs="Times New Roman"/>
          <w:sz w:val="20"/>
          <w:szCs w:val="20"/>
          <w:lang w:eastAsia="tr-TR"/>
        </w:rPr>
        <w:softHyphen/>
        <w:t>sûlullah'ın hayatının sonlarına doğru olu</w:t>
      </w:r>
      <w:r w:rsidRPr="00E53DEE">
        <w:rPr>
          <w:rFonts w:ascii="Times New Roman" w:eastAsia="Times New Roman" w:hAnsi="Times New Roman" w:cs="Times New Roman"/>
          <w:sz w:val="20"/>
          <w:szCs w:val="20"/>
          <w:lang w:eastAsia="tr-TR"/>
        </w:rPr>
        <w:softHyphen/>
        <w:t>şan tertibe göre ezberler yapıldığı ve ba</w:t>
      </w:r>
      <w:r w:rsidRPr="00E53DEE">
        <w:rPr>
          <w:rFonts w:ascii="Times New Roman" w:eastAsia="Times New Roman" w:hAnsi="Times New Roman" w:cs="Times New Roman"/>
          <w:sz w:val="20"/>
          <w:szCs w:val="20"/>
          <w:lang w:eastAsia="tr-TR"/>
        </w:rPr>
        <w:softHyphen/>
        <w:t xml:space="preserve">zı şahsî nüshaların meydana getirildiği </w:t>
      </w:r>
      <w:r w:rsidRPr="00E53DEE">
        <w:rPr>
          <w:rFonts w:ascii="Times New Roman" w:eastAsia="Times New Roman" w:hAnsi="Times New Roman" w:cs="Times New Roman"/>
          <w:sz w:val="20"/>
          <w:szCs w:val="20"/>
          <w:lang w:eastAsia="tr-TR"/>
        </w:rPr>
        <w:lastRenderedPageBreak/>
        <w:t>muhakkaktır.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Hz. Ömer ve Osman devrinde artanfe-tihlerle genişleyen İslâm coğrafyasında Araplar'ın dışındaki müslümanlar, kendi bölgelerinde meşhur olan sahâbînin mus-haf ve kıraatiyle Kur'an'ı öğrenip okuyor, muhtemelen bu mushaflardan kendileri İçin özel nüshalar çıkarıyorlardı. Bu uygu</w:t>
      </w:r>
      <w:r w:rsidRPr="00E53DEE">
        <w:rPr>
          <w:rFonts w:ascii="Times New Roman" w:eastAsia="Times New Roman" w:hAnsi="Times New Roman" w:cs="Times New Roman"/>
          <w:sz w:val="20"/>
          <w:szCs w:val="20"/>
          <w:lang w:eastAsia="tr-TR"/>
        </w:rPr>
        <w:softHyphen/>
        <w:t>lama devam ederken "yedi harf" ruhsa</w:t>
      </w:r>
      <w:r w:rsidRPr="00E53DEE">
        <w:rPr>
          <w:rFonts w:ascii="Times New Roman" w:eastAsia="Times New Roman" w:hAnsi="Times New Roman" w:cs="Times New Roman"/>
          <w:sz w:val="20"/>
          <w:szCs w:val="20"/>
          <w:lang w:eastAsia="tr-TR"/>
        </w:rPr>
        <w:softHyphen/>
        <w:t>tına ve Arap dilinin yapısına bağlı olarak ortaya çıkan bazı kıraat farklılıklarını doğ</w:t>
      </w:r>
      <w:r w:rsidRPr="00E53DEE">
        <w:rPr>
          <w:rFonts w:ascii="Times New Roman" w:eastAsia="Times New Roman" w:hAnsi="Times New Roman" w:cs="Times New Roman"/>
          <w:sz w:val="20"/>
          <w:szCs w:val="20"/>
          <w:lang w:eastAsia="tr-TR"/>
        </w:rPr>
        <w:softHyphen/>
        <w:t>ru biçimde değerlendiremeyenler bunu önemli bir ihtilâf sebebi olarak gördüler ve ciddi tartışmalar başlattılar.</w:t>
      </w:r>
      <w:r w:rsidRPr="00E53DEE">
        <w:rPr>
          <w:rFonts w:ascii="Times New Roman" w:eastAsia="Times New Roman" w:hAnsi="Times New Roman" w:cs="Times New Roman"/>
          <w:sz w:val="20"/>
          <w:szCs w:val="20"/>
          <w:vertAlign w:val="superscript"/>
          <w:lang w:eastAsia="tr-TR"/>
        </w:rPr>
        <w:footnoteReference w:id="199"/>
      </w:r>
      <w:r w:rsidRPr="00E53DEE">
        <w:rPr>
          <w:rFonts w:ascii="Times New Roman" w:eastAsia="Times New Roman" w:hAnsi="Times New Roman" w:cs="Times New Roman"/>
          <w:sz w:val="20"/>
          <w:szCs w:val="20"/>
          <w:vertAlign w:val="superscript"/>
          <w:lang w:eastAsia="tr-TR"/>
        </w:rPr>
        <w:t>[681]</w:t>
      </w:r>
      <w:r w:rsidRPr="00E53DEE">
        <w:rPr>
          <w:rFonts w:ascii="Times New Roman" w:eastAsia="Times New Roman" w:hAnsi="Times New Roman" w:cs="Times New Roman"/>
          <w:sz w:val="20"/>
          <w:szCs w:val="20"/>
          <w:lang w:eastAsia="tr-TR"/>
        </w:rPr>
        <w:t xml:space="preserve"> Buhârî'nin Enes b. Mâlik'ten naklettiği rivayete göre Azer</w:t>
      </w:r>
      <w:r w:rsidRPr="00E53DEE">
        <w:rPr>
          <w:rFonts w:ascii="Times New Roman" w:eastAsia="Times New Roman" w:hAnsi="Times New Roman" w:cs="Times New Roman"/>
          <w:sz w:val="20"/>
          <w:szCs w:val="20"/>
          <w:lang w:eastAsia="tr-TR"/>
        </w:rPr>
        <w:softHyphen/>
        <w:t>baycan ve Ermenistan fethine katılan ordunun kumandanı Huzeyfe b. Yemân, Suriyeli ve Iraklı askerler arasındaki kıra</w:t>
      </w:r>
      <w:r w:rsidRPr="00E53DEE">
        <w:rPr>
          <w:rFonts w:ascii="Times New Roman" w:eastAsia="Times New Roman" w:hAnsi="Times New Roman" w:cs="Times New Roman"/>
          <w:sz w:val="20"/>
          <w:szCs w:val="20"/>
          <w:lang w:eastAsia="tr-TR"/>
        </w:rPr>
        <w:softHyphen/>
        <w:t>at ihtilâfını görünce endişelendi; Halife Osman'ın yanına gelerek konuya bir çö</w:t>
      </w:r>
      <w:r w:rsidRPr="00E53DEE">
        <w:rPr>
          <w:rFonts w:ascii="Times New Roman" w:eastAsia="Times New Roman" w:hAnsi="Times New Roman" w:cs="Times New Roman"/>
          <w:sz w:val="20"/>
          <w:szCs w:val="20"/>
          <w:lang w:eastAsia="tr-TR"/>
        </w:rPr>
        <w:softHyphen/>
        <w:t>züm bulmasını teklif etti. Muhtemelen başka şikâyet ve ihtilâfları da göz önün</w:t>
      </w:r>
      <w:r w:rsidRPr="00E53DEE">
        <w:rPr>
          <w:rFonts w:ascii="Times New Roman" w:eastAsia="Times New Roman" w:hAnsi="Times New Roman" w:cs="Times New Roman"/>
          <w:sz w:val="20"/>
          <w:szCs w:val="20"/>
          <w:lang w:eastAsia="tr-TR"/>
        </w:rPr>
        <w:softHyphen/>
        <w:t xml:space="preserve">de bulunduran Osman </w:t>
      </w:r>
      <w:r w:rsidRPr="00E53DEE">
        <w:rPr>
          <w:rFonts w:ascii="Times New Roman" w:eastAsia="Times New Roman" w:hAnsi="Times New Roman" w:cs="Times New Roman"/>
          <w:sz w:val="20"/>
          <w:szCs w:val="20"/>
          <w:vertAlign w:val="superscript"/>
          <w:lang w:eastAsia="tr-TR"/>
        </w:rPr>
        <w:footnoteReference w:id="200"/>
      </w:r>
      <w:r w:rsidRPr="00E53DEE">
        <w:rPr>
          <w:rFonts w:ascii="Times New Roman" w:eastAsia="Times New Roman" w:hAnsi="Times New Roman" w:cs="Times New Roman"/>
          <w:sz w:val="20"/>
          <w:szCs w:val="20"/>
          <w:vertAlign w:val="superscript"/>
          <w:lang w:eastAsia="tr-TR"/>
        </w:rPr>
        <w:t>[682]</w:t>
      </w:r>
      <w:r w:rsidRPr="00E53DEE">
        <w:rPr>
          <w:rFonts w:ascii="Times New Roman" w:eastAsia="Times New Roman" w:hAnsi="Times New Roman" w:cs="Times New Roman"/>
          <w:sz w:val="20"/>
          <w:szCs w:val="20"/>
          <w:lang w:eastAsia="tr-TR"/>
        </w:rPr>
        <w:t xml:space="preserve"> Hafsa'nın elindeki Ebû Bekir mus-hafını çoğaltarak belli başlı merkezlere göndermeye karar verdi. İstinsah ve ço</w:t>
      </w:r>
      <w:r w:rsidRPr="00E53DEE">
        <w:rPr>
          <w:rFonts w:ascii="Times New Roman" w:eastAsia="Times New Roman" w:hAnsi="Times New Roman" w:cs="Times New Roman"/>
          <w:sz w:val="20"/>
          <w:szCs w:val="20"/>
          <w:lang w:eastAsia="tr-TR"/>
        </w:rPr>
        <w:softHyphen/>
        <w:t>ğaltma işi için başkanlığını yine Zeyd b. Sâbit'in yaptığı Abdullah b. Zübeyr, Saîd b. Âs ve Abdurrahman b. Haris b. Hi-şâm'dan oluşan bir heyeti görevlendirip yazımda ihtilâfa düştüklerinde Kur'an'ın nazil olduğu Kureyş lehçesini esas alma</w:t>
      </w:r>
      <w:r w:rsidRPr="00E53DEE">
        <w:rPr>
          <w:rFonts w:ascii="Times New Roman" w:eastAsia="Times New Roman" w:hAnsi="Times New Roman" w:cs="Times New Roman"/>
          <w:sz w:val="20"/>
          <w:szCs w:val="20"/>
          <w:lang w:eastAsia="tr-TR"/>
        </w:rPr>
        <w:softHyphen/>
        <w:t>larını emretti. Yardımcılarla birlikte üyelerinin sayısı on ikiye ulaşan heyet çalış</w:t>
      </w:r>
      <w:r w:rsidRPr="00E53DEE">
        <w:rPr>
          <w:rFonts w:ascii="Times New Roman" w:eastAsia="Times New Roman" w:hAnsi="Times New Roman" w:cs="Times New Roman"/>
          <w:sz w:val="20"/>
          <w:szCs w:val="20"/>
          <w:lang w:eastAsia="tr-TR"/>
        </w:rPr>
        <w:softHyphen/>
        <w:t xml:space="preserve">malarını başarıyla tamamladı ve orijinal nüsha Hafsa'ya iade edildi. 25-30 (646-651) yıllan arasında gerçekleştirilen bu çalışma sonunda </w:t>
      </w:r>
      <w:r w:rsidRPr="00E53DEE">
        <w:rPr>
          <w:rFonts w:ascii="Times New Roman" w:eastAsia="Times New Roman" w:hAnsi="Times New Roman" w:cs="Times New Roman"/>
          <w:sz w:val="20"/>
          <w:szCs w:val="20"/>
          <w:vertAlign w:val="superscript"/>
          <w:lang w:eastAsia="tr-TR"/>
        </w:rPr>
        <w:footnoteReference w:id="201"/>
      </w:r>
      <w:r w:rsidRPr="00E53DEE">
        <w:rPr>
          <w:rFonts w:ascii="Times New Roman" w:eastAsia="Times New Roman" w:hAnsi="Times New Roman" w:cs="Times New Roman"/>
          <w:sz w:val="20"/>
          <w:szCs w:val="20"/>
          <w:vertAlign w:val="superscript"/>
          <w:lang w:eastAsia="tr-TR"/>
        </w:rPr>
        <w:t>[683]</w:t>
      </w:r>
      <w:r w:rsidRPr="00E53DEE">
        <w:rPr>
          <w:rFonts w:ascii="Times New Roman" w:eastAsia="Times New Roman" w:hAnsi="Times New Roman" w:cs="Times New Roman"/>
          <w:sz w:val="20"/>
          <w:szCs w:val="20"/>
          <w:lang w:eastAsia="tr-TR"/>
        </w:rPr>
        <w:t xml:space="preserve"> çoğaltılan yedi (veya dört, beş, sekiz) Kur'an nüshası birer kâri ile birlikte Mek</w:t>
      </w:r>
      <w:r w:rsidRPr="00E53DEE">
        <w:rPr>
          <w:rFonts w:ascii="Times New Roman" w:eastAsia="Times New Roman" w:hAnsi="Times New Roman" w:cs="Times New Roman"/>
          <w:sz w:val="20"/>
          <w:szCs w:val="20"/>
          <w:lang w:eastAsia="tr-TR"/>
        </w:rPr>
        <w:softHyphen/>
        <w:t>ke, Küfe, Basra, Şam, Yemen ve Bah</w:t>
      </w:r>
      <w:r w:rsidRPr="00E53DEE">
        <w:rPr>
          <w:rFonts w:ascii="Times New Roman" w:eastAsia="Times New Roman" w:hAnsi="Times New Roman" w:cs="Times New Roman"/>
          <w:sz w:val="20"/>
          <w:szCs w:val="20"/>
          <w:lang w:eastAsia="tr-TR"/>
        </w:rPr>
        <w:softHyphen/>
        <w:t>reyn'e gönderilmiş, bir nüsha da Medi</w:t>
      </w:r>
      <w:r w:rsidRPr="00E53DEE">
        <w:rPr>
          <w:rFonts w:ascii="Times New Roman" w:eastAsia="Times New Roman" w:hAnsi="Times New Roman" w:cs="Times New Roman"/>
          <w:sz w:val="20"/>
          <w:szCs w:val="20"/>
          <w:lang w:eastAsia="tr-TR"/>
        </w:rPr>
        <w:softHyphen/>
        <w:t>ne'de bırakılmıştır.</w:t>
      </w:r>
      <w:r w:rsidRPr="00E53DEE">
        <w:rPr>
          <w:rFonts w:ascii="Times New Roman" w:eastAsia="Times New Roman" w:hAnsi="Times New Roman" w:cs="Times New Roman"/>
          <w:sz w:val="20"/>
          <w:szCs w:val="20"/>
          <w:vertAlign w:val="superscript"/>
          <w:lang w:eastAsia="tr-TR"/>
        </w:rPr>
        <w:footnoteReference w:id="202"/>
      </w:r>
      <w:r w:rsidRPr="00E53DEE">
        <w:rPr>
          <w:rFonts w:ascii="Times New Roman" w:eastAsia="Times New Roman" w:hAnsi="Times New Roman" w:cs="Times New Roman"/>
          <w:sz w:val="20"/>
          <w:szCs w:val="20"/>
          <w:vertAlign w:val="superscript"/>
          <w:lang w:eastAsia="tr-TR"/>
        </w:rPr>
        <w:t>[684]</w:t>
      </w:r>
      <w:r w:rsidRPr="00E53DEE">
        <w:rPr>
          <w:rFonts w:ascii="Times New Roman" w:eastAsia="Times New Roman" w:hAnsi="Times New Roman" w:cs="Times New Roman"/>
          <w:sz w:val="20"/>
          <w:szCs w:val="20"/>
          <w:lang w:eastAsia="tr-TR"/>
        </w:rPr>
        <w:t xml:space="preserve"> Hz. Osman bunların dışında yazıl</w:t>
      </w:r>
      <w:r w:rsidRPr="00E53DEE">
        <w:rPr>
          <w:rFonts w:ascii="Times New Roman" w:eastAsia="Times New Roman" w:hAnsi="Times New Roman" w:cs="Times New Roman"/>
          <w:sz w:val="20"/>
          <w:szCs w:val="20"/>
          <w:lang w:eastAsia="tr-TR"/>
        </w:rPr>
        <w:softHyphen/>
        <w:t>mış Kur'an sayfalarının ve özel mushaf-ların imha edilmesini emretmiştir.</w:t>
      </w:r>
      <w:r w:rsidRPr="00E53DEE">
        <w:rPr>
          <w:rFonts w:ascii="Times New Roman" w:eastAsia="Times New Roman" w:hAnsi="Times New Roman" w:cs="Times New Roman"/>
          <w:sz w:val="20"/>
          <w:szCs w:val="20"/>
          <w:vertAlign w:val="superscript"/>
          <w:lang w:eastAsia="tr-TR"/>
        </w:rPr>
        <w:footnoteReference w:id="203"/>
      </w:r>
      <w:r w:rsidRPr="00E53DEE">
        <w:rPr>
          <w:rFonts w:ascii="Times New Roman" w:eastAsia="Times New Roman" w:hAnsi="Times New Roman" w:cs="Times New Roman"/>
          <w:sz w:val="20"/>
          <w:szCs w:val="20"/>
          <w:vertAlign w:val="superscript"/>
          <w:lang w:eastAsia="tr-TR"/>
        </w:rPr>
        <w:t>[685]</w:t>
      </w:r>
      <w:r w:rsidRPr="00E53DEE">
        <w:rPr>
          <w:rFonts w:ascii="Times New Roman" w:eastAsia="Times New Roman" w:hAnsi="Times New Roman" w:cs="Times New Roman"/>
          <w:sz w:val="20"/>
          <w:szCs w:val="20"/>
          <w:lang w:eastAsia="tr-TR"/>
        </w:rPr>
        <w:t xml:space="preserve"> Kur'an'ın çoğaltılmasında esas alınan önemli iki husustan biri sûrelerin sıralamasının son okuyuşta ortaya konan şekle göre yapıl</w:t>
      </w:r>
      <w:r w:rsidRPr="00E53DEE">
        <w:rPr>
          <w:rFonts w:ascii="Times New Roman" w:eastAsia="Times New Roman" w:hAnsi="Times New Roman" w:cs="Times New Roman"/>
          <w:sz w:val="20"/>
          <w:szCs w:val="20"/>
          <w:lang w:eastAsia="tr-TR"/>
        </w:rPr>
        <w:softHyphen/>
        <w:t>ması, diğeri ise değişik okuyuşlara mü</w:t>
      </w:r>
      <w:r w:rsidRPr="00E53DEE">
        <w:rPr>
          <w:rFonts w:ascii="Times New Roman" w:eastAsia="Times New Roman" w:hAnsi="Times New Roman" w:cs="Times New Roman"/>
          <w:sz w:val="20"/>
          <w:szCs w:val="20"/>
          <w:lang w:eastAsia="tr-TR"/>
        </w:rPr>
        <w:softHyphen/>
        <w:t>sait olan lehçe farklılıklarının terkedile-rek Kureyş lehçesinin esas alınmasıdır.</w:t>
      </w:r>
      <w:r w:rsidRPr="00E53DEE">
        <w:rPr>
          <w:rFonts w:ascii="Times New Roman" w:eastAsia="Times New Roman" w:hAnsi="Times New Roman" w:cs="Times New Roman"/>
          <w:sz w:val="20"/>
          <w:szCs w:val="20"/>
          <w:vertAlign w:val="superscript"/>
          <w:lang w:eastAsia="tr-TR"/>
        </w:rPr>
        <w:footnoteReference w:id="204"/>
      </w:r>
      <w:r w:rsidRPr="00E53DEE">
        <w:rPr>
          <w:rFonts w:ascii="Times New Roman" w:eastAsia="Times New Roman" w:hAnsi="Times New Roman" w:cs="Times New Roman"/>
          <w:sz w:val="20"/>
          <w:szCs w:val="20"/>
          <w:vertAlign w:val="superscript"/>
          <w:lang w:eastAsia="tr-TR"/>
        </w:rPr>
        <w:t>[686]</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Hz. Osman'ın mushafı çoğaltma işine ashap ve tabiînden karşı çıkan olmamış</w:t>
      </w:r>
      <w:r w:rsidRPr="00E53DEE">
        <w:rPr>
          <w:rFonts w:ascii="Times New Roman" w:eastAsia="Times New Roman" w:hAnsi="Times New Roman" w:cs="Times New Roman"/>
          <w:sz w:val="20"/>
          <w:szCs w:val="20"/>
          <w:lang w:eastAsia="tr-TR"/>
        </w:rPr>
        <w:softHyphen/>
        <w:t>tır. Abdullah b. Mes'ûd ile ilgili olarak zik</w:t>
      </w:r>
      <w:r w:rsidRPr="00E53DEE">
        <w:rPr>
          <w:rFonts w:ascii="Times New Roman" w:eastAsia="Times New Roman" w:hAnsi="Times New Roman" w:cs="Times New Roman"/>
          <w:sz w:val="20"/>
          <w:szCs w:val="20"/>
          <w:lang w:eastAsia="tr-TR"/>
        </w:rPr>
        <w:softHyphen/>
        <w:t>redilen rivayete göre İbn Mes'ûd, yapılan işten ziyade heyetin başkanlığına Zeyd b. Sâbit'in getirilmesini uygun görmemiş,</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fakat daha sonra Hz. Osman'ın uygula</w:t>
      </w:r>
      <w:r w:rsidRPr="00E53DEE">
        <w:rPr>
          <w:rFonts w:ascii="Times New Roman" w:eastAsia="Times New Roman" w:hAnsi="Times New Roman" w:cs="Times New Roman"/>
          <w:sz w:val="20"/>
          <w:szCs w:val="20"/>
          <w:lang w:eastAsia="tr-TR"/>
        </w:rPr>
        <w:softHyphen/>
        <w:t>masına tâbi olmuştur.</w:t>
      </w:r>
      <w:r w:rsidRPr="00E53DEE">
        <w:rPr>
          <w:rFonts w:ascii="Times New Roman" w:eastAsia="Times New Roman" w:hAnsi="Times New Roman" w:cs="Times New Roman"/>
          <w:sz w:val="20"/>
          <w:szCs w:val="20"/>
          <w:vertAlign w:val="superscript"/>
          <w:lang w:eastAsia="tr-TR"/>
        </w:rPr>
        <w:footnoteReference w:id="205"/>
      </w:r>
      <w:r w:rsidRPr="00E53DEE">
        <w:rPr>
          <w:rFonts w:ascii="Times New Roman" w:eastAsia="Times New Roman" w:hAnsi="Times New Roman" w:cs="Times New Roman"/>
          <w:sz w:val="20"/>
          <w:szCs w:val="20"/>
          <w:vertAlign w:val="superscript"/>
          <w:lang w:eastAsia="tr-TR"/>
        </w:rPr>
        <w:t>[687]</w:t>
      </w:r>
      <w:r w:rsidRPr="00E53DEE">
        <w:rPr>
          <w:rFonts w:ascii="Times New Roman" w:eastAsia="Times New Roman" w:hAnsi="Times New Roman" w:cs="Times New Roman"/>
          <w:sz w:val="20"/>
          <w:szCs w:val="20"/>
          <w:lang w:eastAsia="tr-TR"/>
        </w:rPr>
        <w:t xml:space="preserve"> Bazı Şiî gruplarının kanaatlerinin aksine Hz. Ali de Halife Osman'ın yaptığı İşi onaylamış ve savunmuştur.</w:t>
      </w:r>
      <w:r w:rsidRPr="00E53DEE">
        <w:rPr>
          <w:rFonts w:ascii="Times New Roman" w:eastAsia="Times New Roman" w:hAnsi="Times New Roman" w:cs="Times New Roman"/>
          <w:sz w:val="20"/>
          <w:szCs w:val="20"/>
          <w:vertAlign w:val="superscript"/>
          <w:lang w:eastAsia="tr-TR"/>
        </w:rPr>
        <w:footnoteReference w:id="206"/>
      </w:r>
      <w:r w:rsidRPr="00E53DEE">
        <w:rPr>
          <w:rFonts w:ascii="Times New Roman" w:eastAsia="Times New Roman" w:hAnsi="Times New Roman" w:cs="Times New Roman"/>
          <w:sz w:val="20"/>
          <w:szCs w:val="20"/>
          <w:vertAlign w:val="superscript"/>
          <w:lang w:eastAsia="tr-TR"/>
        </w:rPr>
        <w:t>[688]</w:t>
      </w:r>
      <w:r w:rsidRPr="00E53DEE">
        <w:rPr>
          <w:rFonts w:ascii="Times New Roman" w:eastAsia="Times New Roman" w:hAnsi="Times New Roman" w:cs="Times New Roman"/>
          <w:sz w:val="20"/>
          <w:szCs w:val="20"/>
          <w:lang w:eastAsia="tr-TR"/>
        </w:rPr>
        <w:t xml:space="preserve"> Çoğaltılarak çeşitli beldelere gönderilen Kur'an nüs</w:t>
      </w:r>
      <w:r w:rsidRPr="00E53DEE">
        <w:rPr>
          <w:rFonts w:ascii="Times New Roman" w:eastAsia="Times New Roman" w:hAnsi="Times New Roman" w:cs="Times New Roman"/>
          <w:sz w:val="20"/>
          <w:szCs w:val="20"/>
          <w:lang w:eastAsia="tr-TR"/>
        </w:rPr>
        <w:softHyphen/>
        <w:t>haları büyük kabul görmüş. Kur'an öğre</w:t>
      </w:r>
      <w:r w:rsidRPr="00E53DEE">
        <w:rPr>
          <w:rFonts w:ascii="Times New Roman" w:eastAsia="Times New Roman" w:hAnsi="Times New Roman" w:cs="Times New Roman"/>
          <w:sz w:val="20"/>
          <w:szCs w:val="20"/>
          <w:lang w:eastAsia="tr-TR"/>
        </w:rPr>
        <w:softHyphen/>
        <w:t>timi bu nüshalara göre yapılmış, bazı Kur'an nüshalanyla kıraatlerde yer alan ve resmî mushaf hattına uymayan yedi harf ruhsatına bağlı okuyuşlar şâz kıraat</w:t>
      </w:r>
      <w:r w:rsidRPr="00E53DEE">
        <w:rPr>
          <w:rFonts w:ascii="Times New Roman" w:eastAsia="Times New Roman" w:hAnsi="Times New Roman" w:cs="Times New Roman"/>
          <w:sz w:val="20"/>
          <w:szCs w:val="20"/>
          <w:lang w:eastAsia="tr-TR"/>
        </w:rPr>
        <w:softHyphen/>
        <w:t>ler olarak nitelendirilip terkedilmiştir.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Ancak bu mushaflara rağmen zaman zaman okuma güçlükleri ve ciddi okuma yanlışları da olmuştur. Bunun temel se</w:t>
      </w:r>
      <w:r w:rsidRPr="00E53DEE">
        <w:rPr>
          <w:rFonts w:ascii="Times New Roman" w:eastAsia="Times New Roman" w:hAnsi="Times New Roman" w:cs="Times New Roman"/>
          <w:sz w:val="20"/>
          <w:szCs w:val="20"/>
          <w:lang w:eastAsia="tr-TR"/>
        </w:rPr>
        <w:softHyphen/>
        <w:t>bebi Hz. Osman'ın mushaflarında nokta</w:t>
      </w:r>
      <w:r w:rsidRPr="00E53DEE">
        <w:rPr>
          <w:rFonts w:ascii="Times New Roman" w:eastAsia="Times New Roman" w:hAnsi="Times New Roman" w:cs="Times New Roman"/>
          <w:sz w:val="20"/>
          <w:szCs w:val="20"/>
          <w:lang w:eastAsia="tr-TR"/>
        </w:rPr>
        <w:softHyphen/>
        <w:t>ların ve harekelemenin bulunmayışıydı. Bu meseleyi çözmek için ilk harekete ge</w:t>
      </w:r>
      <w:r w:rsidRPr="00E53DEE">
        <w:rPr>
          <w:rFonts w:ascii="Times New Roman" w:eastAsia="Times New Roman" w:hAnsi="Times New Roman" w:cs="Times New Roman"/>
          <w:sz w:val="20"/>
          <w:szCs w:val="20"/>
          <w:lang w:eastAsia="tr-TR"/>
        </w:rPr>
        <w:softHyphen/>
        <w:t>çen yönetici. Halife Abdülmelik b. Mer-vân'ın Irak valisi Ziyâd b. Ebîh olmuştur. Ziyâd, Ebü'l-Esved ed-Düelî'den yanlış okumaların önlenmesi için çare bulması</w:t>
      </w:r>
      <w:r w:rsidRPr="00E53DEE">
        <w:rPr>
          <w:rFonts w:ascii="Times New Roman" w:eastAsia="Times New Roman" w:hAnsi="Times New Roman" w:cs="Times New Roman"/>
          <w:sz w:val="20"/>
          <w:szCs w:val="20"/>
          <w:lang w:eastAsia="tr-TR"/>
        </w:rPr>
        <w:softHyphen/>
        <w:t>nı istemiştir. O da emrine verilen bir kâ</w:t>
      </w:r>
      <w:r w:rsidRPr="00E53DEE">
        <w:rPr>
          <w:rFonts w:ascii="Times New Roman" w:eastAsia="Times New Roman" w:hAnsi="Times New Roman" w:cs="Times New Roman"/>
          <w:sz w:val="20"/>
          <w:szCs w:val="20"/>
          <w:lang w:eastAsia="tr-TR"/>
        </w:rPr>
        <w:softHyphen/>
        <w:t>tiple birlikte mushafı baştan sona kadar harekelemiş, fetha için harfin üstüne kır</w:t>
      </w:r>
      <w:r w:rsidRPr="00E53DEE">
        <w:rPr>
          <w:rFonts w:ascii="Times New Roman" w:eastAsia="Times New Roman" w:hAnsi="Times New Roman" w:cs="Times New Roman"/>
          <w:sz w:val="20"/>
          <w:szCs w:val="20"/>
          <w:lang w:eastAsia="tr-TR"/>
        </w:rPr>
        <w:softHyphen/>
        <w:t>mızı mürekkeple bir nokta, esre için altına bir nokta, ötre için önüne bir nokta koy</w:t>
      </w:r>
      <w:r w:rsidRPr="00E53DEE">
        <w:rPr>
          <w:rFonts w:ascii="Times New Roman" w:eastAsia="Times New Roman" w:hAnsi="Times New Roman" w:cs="Times New Roman"/>
          <w:sz w:val="20"/>
          <w:szCs w:val="20"/>
          <w:lang w:eastAsia="tr-TR"/>
        </w:rPr>
        <w:softHyphen/>
        <w:t>durmuş, tenvin ise iki nokta ile gösteril</w:t>
      </w:r>
      <w:r w:rsidRPr="00E53DEE">
        <w:rPr>
          <w:rFonts w:ascii="Times New Roman" w:eastAsia="Times New Roman" w:hAnsi="Times New Roman" w:cs="Times New Roman"/>
          <w:sz w:val="20"/>
          <w:szCs w:val="20"/>
          <w:lang w:eastAsia="tr-TR"/>
        </w:rPr>
        <w:softHyphen/>
        <w:t>miştir.</w:t>
      </w:r>
      <w:r w:rsidRPr="00E53DEE">
        <w:rPr>
          <w:rFonts w:ascii="Times New Roman" w:eastAsia="Times New Roman" w:hAnsi="Times New Roman" w:cs="Times New Roman"/>
          <w:sz w:val="20"/>
          <w:szCs w:val="20"/>
          <w:vertAlign w:val="superscript"/>
          <w:lang w:eastAsia="tr-TR"/>
        </w:rPr>
        <w:footnoteReference w:id="207"/>
      </w:r>
      <w:r w:rsidRPr="00E53DEE">
        <w:rPr>
          <w:rFonts w:ascii="Times New Roman" w:eastAsia="Times New Roman" w:hAnsi="Times New Roman" w:cs="Times New Roman"/>
          <w:sz w:val="20"/>
          <w:szCs w:val="20"/>
          <w:vertAlign w:val="superscript"/>
          <w:lang w:eastAsia="tr-TR"/>
        </w:rPr>
        <w:t>[689]</w:t>
      </w:r>
      <w:r w:rsidRPr="00E53DEE">
        <w:rPr>
          <w:rFonts w:ascii="Times New Roman" w:eastAsia="Times New Roman" w:hAnsi="Times New Roman" w:cs="Times New Roman"/>
          <w:sz w:val="20"/>
          <w:szCs w:val="20"/>
          <w:lang w:eastAsia="tr-TR"/>
        </w:rPr>
        <w:t xml:space="preserve"> Kur'an'ın harekelenmesi büyük ölçüde okuma kolaylığı getirmişse de yanlışların tam olarak önüne geçileme</w:t>
      </w:r>
      <w:r w:rsidRPr="00E53DEE">
        <w:rPr>
          <w:rFonts w:ascii="Times New Roman" w:eastAsia="Times New Roman" w:hAnsi="Times New Roman" w:cs="Times New Roman"/>
          <w:sz w:val="20"/>
          <w:szCs w:val="20"/>
          <w:lang w:eastAsia="tr-TR"/>
        </w:rPr>
        <w:softHyphen/>
        <w:t>miştir. Çünkü Arap dilini ve Kur'an'ı yeni öğrenenlerin benzer harfleri birbirinden ayırmadaki güçlükleri devam etmiştir. İrak Valisi Haccâc, buna çözüm bulmak üzere İbn Ya'mer ve Nasr b. Âsım'ı görev</w:t>
      </w:r>
      <w:r w:rsidRPr="00E53DEE">
        <w:rPr>
          <w:rFonts w:ascii="Times New Roman" w:eastAsia="Times New Roman" w:hAnsi="Times New Roman" w:cs="Times New Roman"/>
          <w:sz w:val="20"/>
          <w:szCs w:val="20"/>
          <w:lang w:eastAsia="tr-TR"/>
        </w:rPr>
        <w:softHyphen/>
        <w:t>lendirmiş, onlar da Ebü'l-Esved'den öğ</w:t>
      </w:r>
      <w:r w:rsidRPr="00E53DEE">
        <w:rPr>
          <w:rFonts w:ascii="Times New Roman" w:eastAsia="Times New Roman" w:hAnsi="Times New Roman" w:cs="Times New Roman"/>
          <w:sz w:val="20"/>
          <w:szCs w:val="20"/>
          <w:lang w:eastAsia="tr-TR"/>
        </w:rPr>
        <w:softHyphen/>
        <w:t>rendikleri noktalama işaretlerini Kur'an'a uygulamışlardır. Bu şekilde yazılan mus-haflar İslâm âlemine hızlı bir biçimde ya</w:t>
      </w:r>
      <w:r w:rsidRPr="00E53DEE">
        <w:rPr>
          <w:rFonts w:ascii="Times New Roman" w:eastAsia="Times New Roman" w:hAnsi="Times New Roman" w:cs="Times New Roman"/>
          <w:sz w:val="20"/>
          <w:szCs w:val="20"/>
          <w:lang w:eastAsia="tr-TR"/>
        </w:rPr>
        <w:softHyphen/>
        <w:t>yılmıştır.</w:t>
      </w:r>
      <w:r w:rsidRPr="00E53DEE">
        <w:rPr>
          <w:rFonts w:ascii="Times New Roman" w:eastAsia="Times New Roman" w:hAnsi="Times New Roman" w:cs="Times New Roman"/>
          <w:sz w:val="20"/>
          <w:szCs w:val="20"/>
          <w:vertAlign w:val="superscript"/>
          <w:lang w:eastAsia="tr-TR"/>
        </w:rPr>
        <w:footnoteReference w:id="208"/>
      </w:r>
      <w:r w:rsidRPr="00E53DEE">
        <w:rPr>
          <w:rFonts w:ascii="Times New Roman" w:eastAsia="Times New Roman" w:hAnsi="Times New Roman" w:cs="Times New Roman"/>
          <w:sz w:val="20"/>
          <w:szCs w:val="20"/>
          <w:vertAlign w:val="superscript"/>
          <w:lang w:eastAsia="tr-TR"/>
        </w:rPr>
        <w:t>[690]</w:t>
      </w:r>
      <w:r w:rsidRPr="00E53DEE">
        <w:rPr>
          <w:rFonts w:ascii="Times New Roman" w:eastAsia="Times New Roman" w:hAnsi="Times New Roman" w:cs="Times New Roman"/>
          <w:sz w:val="20"/>
          <w:szCs w:val="20"/>
          <w:lang w:eastAsia="tr-TR"/>
        </w:rPr>
        <w:t xml:space="preserve"> Halîl b. Ahmed ise günümüzde kullanılan ha</w:t>
      </w:r>
      <w:r w:rsidRPr="00E53DEE">
        <w:rPr>
          <w:rFonts w:ascii="Times New Roman" w:eastAsia="Times New Roman" w:hAnsi="Times New Roman" w:cs="Times New Roman"/>
          <w:sz w:val="20"/>
          <w:szCs w:val="20"/>
          <w:lang w:eastAsia="tr-TR"/>
        </w:rPr>
        <w:softHyphen/>
        <w:t>rekeleri ve diğer noktalama işaretlerini geliştirerek bu çalışmalara son şeklini vermiştir.</w:t>
      </w:r>
      <w:r w:rsidRPr="00E53DEE">
        <w:rPr>
          <w:rFonts w:ascii="Times New Roman" w:eastAsia="Times New Roman" w:hAnsi="Times New Roman" w:cs="Times New Roman"/>
          <w:sz w:val="20"/>
          <w:szCs w:val="20"/>
          <w:vertAlign w:val="superscript"/>
          <w:lang w:eastAsia="tr-TR"/>
        </w:rPr>
        <w:footnoteReference w:id="209"/>
      </w:r>
      <w:r w:rsidRPr="00E53DEE">
        <w:rPr>
          <w:rFonts w:ascii="Times New Roman" w:eastAsia="Times New Roman" w:hAnsi="Times New Roman" w:cs="Times New Roman"/>
          <w:sz w:val="20"/>
          <w:szCs w:val="20"/>
          <w:vertAlign w:val="superscript"/>
          <w:lang w:eastAsia="tr-TR"/>
        </w:rPr>
        <w:t>[691]</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14" w:name="_Toc151996413"/>
      <w:r w:rsidRPr="00E53DEE">
        <w:rPr>
          <w:rFonts w:ascii="Times New Roman" w:eastAsia="Times New Roman" w:hAnsi="Times New Roman" w:cs="Arial"/>
          <w:b/>
          <w:bCs/>
          <w:sz w:val="20"/>
          <w:szCs w:val="20"/>
          <w:lang w:eastAsia="tr-TR"/>
        </w:rPr>
        <w:t>III. Tertibi</w:t>
      </w:r>
      <w:bookmarkEnd w:id="14"/>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Kerim âyetlerden ve değişik sayılarda âyetlerin yer aldığı sûrelerden oluşur. Bazı âyetler özel adlarla anılmış olup bunların en meşhuru Âyetü'l-kürsî'-dir.</w:t>
      </w:r>
      <w:r w:rsidRPr="00E53DEE">
        <w:rPr>
          <w:rFonts w:ascii="Times New Roman" w:eastAsia="Times New Roman" w:hAnsi="Times New Roman" w:cs="Times New Roman"/>
          <w:sz w:val="20"/>
          <w:szCs w:val="20"/>
          <w:vertAlign w:val="superscript"/>
          <w:lang w:eastAsia="tr-TR"/>
        </w:rPr>
        <w:footnoteReference w:id="210"/>
      </w:r>
      <w:r w:rsidRPr="00E53DEE">
        <w:rPr>
          <w:rFonts w:ascii="Times New Roman" w:eastAsia="Times New Roman" w:hAnsi="Times New Roman" w:cs="Times New Roman"/>
          <w:sz w:val="20"/>
          <w:szCs w:val="20"/>
          <w:vertAlign w:val="superscript"/>
          <w:lang w:eastAsia="tr-TR"/>
        </w:rPr>
        <w:t>[692]</w:t>
      </w:r>
      <w:r w:rsidRPr="00E53DEE">
        <w:rPr>
          <w:rFonts w:ascii="Times New Roman" w:eastAsia="Times New Roman" w:hAnsi="Times New Roman" w:cs="Times New Roman"/>
          <w:sz w:val="20"/>
          <w:szCs w:val="20"/>
          <w:lang w:eastAsia="tr-TR"/>
        </w:rPr>
        <w:t xml:space="preserve"> Deyn âyeti, ribâ âye</w:t>
      </w:r>
      <w:r w:rsidRPr="00E53DEE">
        <w:rPr>
          <w:rFonts w:ascii="Times New Roman" w:eastAsia="Times New Roman" w:hAnsi="Times New Roman" w:cs="Times New Roman"/>
          <w:sz w:val="20"/>
          <w:szCs w:val="20"/>
          <w:lang w:eastAsia="tr-TR"/>
        </w:rPr>
        <w:softHyphen/>
        <w:t>ti, kumar âyeti gibi adlandırmalar ise da</w:t>
      </w:r>
      <w:r w:rsidRPr="00E53DEE">
        <w:rPr>
          <w:rFonts w:ascii="Times New Roman" w:eastAsia="Times New Roman" w:hAnsi="Times New Roman" w:cs="Times New Roman"/>
          <w:sz w:val="20"/>
          <w:szCs w:val="20"/>
          <w:lang w:eastAsia="tr-TR"/>
        </w:rPr>
        <w:softHyphen/>
        <w:t>ha çok âyetin konusuyla ilgilidir. Mekke</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döneminde nazil olan âyetlerde terim an</w:t>
      </w:r>
      <w:r w:rsidRPr="00E53DEE">
        <w:rPr>
          <w:rFonts w:ascii="Times New Roman" w:eastAsia="Times New Roman" w:hAnsi="Times New Roman" w:cs="Times New Roman"/>
          <w:sz w:val="20"/>
          <w:szCs w:val="20"/>
          <w:lang w:eastAsia="tr-TR"/>
        </w:rPr>
        <w:softHyphen/>
        <w:t>lamıyla âyet ve sûre kelimeleri geçmekte</w:t>
      </w:r>
      <w:r w:rsidRPr="00E53DEE">
        <w:rPr>
          <w:rFonts w:ascii="Times New Roman" w:eastAsia="Times New Roman" w:hAnsi="Times New Roman" w:cs="Times New Roman"/>
          <w:sz w:val="20"/>
          <w:szCs w:val="20"/>
          <w:lang w:eastAsia="tr-TR"/>
        </w:rPr>
        <w:softHyphen/>
        <w:t>dir.</w:t>
      </w:r>
      <w:r w:rsidRPr="00E53DEE">
        <w:rPr>
          <w:rFonts w:ascii="Times New Roman" w:eastAsia="Times New Roman" w:hAnsi="Times New Roman" w:cs="Times New Roman"/>
          <w:sz w:val="20"/>
          <w:szCs w:val="20"/>
          <w:vertAlign w:val="superscript"/>
          <w:lang w:eastAsia="tr-TR"/>
        </w:rPr>
        <w:footnoteReference w:id="211"/>
      </w:r>
      <w:r w:rsidRPr="00E53DEE">
        <w:rPr>
          <w:rFonts w:ascii="Times New Roman" w:eastAsia="Times New Roman" w:hAnsi="Times New Roman" w:cs="Times New Roman"/>
          <w:sz w:val="20"/>
          <w:szCs w:val="20"/>
          <w:vertAlign w:val="superscript"/>
          <w:lang w:eastAsia="tr-TR"/>
        </w:rPr>
        <w:t>[693]</w:t>
      </w:r>
      <w:r w:rsidRPr="00E53DEE">
        <w:rPr>
          <w:rFonts w:ascii="Times New Roman" w:eastAsia="Times New Roman" w:hAnsi="Times New Roman" w:cs="Times New Roman"/>
          <w:sz w:val="20"/>
          <w:szCs w:val="20"/>
          <w:lang w:eastAsia="tr-TR"/>
        </w:rPr>
        <w:t xml:space="preserve"> Meselâ müşriklere meydan okunurken Kur'an'dakine ben</w:t>
      </w:r>
      <w:r w:rsidRPr="00E53DEE">
        <w:rPr>
          <w:rFonts w:ascii="Times New Roman" w:eastAsia="Times New Roman" w:hAnsi="Times New Roman" w:cs="Times New Roman"/>
          <w:sz w:val="20"/>
          <w:szCs w:val="20"/>
          <w:lang w:eastAsia="tr-TR"/>
        </w:rPr>
        <w:softHyphen/>
        <w:t>zer bir sûrenin getirilmesi İstenir.</w:t>
      </w:r>
      <w:r w:rsidRPr="00E53DEE">
        <w:rPr>
          <w:rFonts w:ascii="Times New Roman" w:eastAsia="Times New Roman" w:hAnsi="Times New Roman" w:cs="Times New Roman"/>
          <w:sz w:val="20"/>
          <w:szCs w:val="20"/>
          <w:vertAlign w:val="superscript"/>
          <w:lang w:eastAsia="tr-TR"/>
        </w:rPr>
        <w:footnoteReference w:id="212"/>
      </w:r>
      <w:r w:rsidRPr="00E53DEE">
        <w:rPr>
          <w:rFonts w:ascii="Times New Roman" w:eastAsia="Times New Roman" w:hAnsi="Times New Roman" w:cs="Times New Roman"/>
          <w:sz w:val="20"/>
          <w:szCs w:val="20"/>
          <w:vertAlign w:val="superscript"/>
          <w:lang w:eastAsia="tr-TR"/>
        </w:rPr>
        <w:t>[694]</w:t>
      </w:r>
      <w:r w:rsidRPr="00E53DEE">
        <w:rPr>
          <w:rFonts w:ascii="Times New Roman" w:eastAsia="Times New Roman" w:hAnsi="Times New Roman" w:cs="Times New Roman"/>
          <w:sz w:val="20"/>
          <w:szCs w:val="20"/>
          <w:lang w:eastAsia="tr-TR"/>
        </w:rPr>
        <w:t xml:space="preserve"> Buradan anlaşıldığı kadarıyla Kur-'an vahyine ait bölümlerin âyet ve sûre şeklinde belirlenmesi risâletin ilk yılların</w:t>
      </w:r>
      <w:r w:rsidRPr="00E53DEE">
        <w:rPr>
          <w:rFonts w:ascii="Times New Roman" w:eastAsia="Times New Roman" w:hAnsi="Times New Roman" w:cs="Times New Roman"/>
          <w:sz w:val="20"/>
          <w:szCs w:val="20"/>
          <w:lang w:eastAsia="tr-TR"/>
        </w:rPr>
        <w:softHyphen/>
        <w:t xml:space="preserve">da olmuştur. Hz. Osman'ın mushaflarına göre Kur'an'da 114 sûre bulunmaktadır. Tevbe sûresi </w:t>
      </w:r>
      <w:r w:rsidRPr="00E53DEE">
        <w:rPr>
          <w:rFonts w:ascii="Times New Roman" w:eastAsia="Times New Roman" w:hAnsi="Times New Roman" w:cs="Times New Roman"/>
          <w:sz w:val="20"/>
          <w:szCs w:val="20"/>
          <w:lang w:eastAsia="tr-TR"/>
        </w:rPr>
        <w:lastRenderedPageBreak/>
        <w:t>dışındaki bütün sûrelerin başında besmele mevcuttur. Tevbe'nin başında besmelenin bulunmamasıyla il</w:t>
      </w:r>
      <w:r w:rsidRPr="00E53DEE">
        <w:rPr>
          <w:rFonts w:ascii="Times New Roman" w:eastAsia="Times New Roman" w:hAnsi="Times New Roman" w:cs="Times New Roman"/>
          <w:sz w:val="20"/>
          <w:szCs w:val="20"/>
          <w:lang w:eastAsia="tr-TR"/>
        </w:rPr>
        <w:softHyphen/>
        <w:t>gili olarak bu sûrenin Enfâl'in devamı ol</w:t>
      </w:r>
      <w:r w:rsidRPr="00E53DEE">
        <w:rPr>
          <w:rFonts w:ascii="Times New Roman" w:eastAsia="Times New Roman" w:hAnsi="Times New Roman" w:cs="Times New Roman"/>
          <w:sz w:val="20"/>
          <w:szCs w:val="20"/>
          <w:lang w:eastAsia="tr-TR"/>
        </w:rPr>
        <w:softHyphen/>
        <w:t>duğu yolunda rivayetler varsa da daha tutarlı olan görüş, Tevbe sûresinin müş</w:t>
      </w:r>
      <w:r w:rsidRPr="00E53DEE">
        <w:rPr>
          <w:rFonts w:ascii="Times New Roman" w:eastAsia="Times New Roman" w:hAnsi="Times New Roman" w:cs="Times New Roman"/>
          <w:sz w:val="20"/>
          <w:szCs w:val="20"/>
          <w:lang w:eastAsia="tr-TR"/>
        </w:rPr>
        <w:softHyphen/>
        <w:t>rik ve kâfirlere ültimatomla başladığın</w:t>
      </w:r>
      <w:r w:rsidRPr="00E53DEE">
        <w:rPr>
          <w:rFonts w:ascii="Times New Roman" w:eastAsia="Times New Roman" w:hAnsi="Times New Roman" w:cs="Times New Roman"/>
          <w:sz w:val="20"/>
          <w:szCs w:val="20"/>
          <w:lang w:eastAsia="tr-TR"/>
        </w:rPr>
        <w:softHyphen/>
        <w:t>dan eman bildiren besmelenin bu ültima</w:t>
      </w:r>
      <w:r w:rsidRPr="00E53DEE">
        <w:rPr>
          <w:rFonts w:ascii="Times New Roman" w:eastAsia="Times New Roman" w:hAnsi="Times New Roman" w:cs="Times New Roman"/>
          <w:sz w:val="20"/>
          <w:szCs w:val="20"/>
          <w:lang w:eastAsia="tr-TR"/>
        </w:rPr>
        <w:softHyphen/>
        <w:t>tomla çelişeceği şeklindedir. İbn Mes'ûd ve Übey b. Kâ'b gibi bazı sahâbîlerin şahsî mushaflarında Fatiha. Felakve Nâs sû</w:t>
      </w:r>
      <w:r w:rsidRPr="00E53DEE">
        <w:rPr>
          <w:rFonts w:ascii="Times New Roman" w:eastAsia="Times New Roman" w:hAnsi="Times New Roman" w:cs="Times New Roman"/>
          <w:sz w:val="20"/>
          <w:szCs w:val="20"/>
          <w:lang w:eastAsia="tr-TR"/>
        </w:rPr>
        <w:softHyphen/>
        <w:t>relerinin bulunmaması, bazilannkinde ise kunut dualarının yer alması, özellikle müsteşrikler tarafından değişik yorumla</w:t>
      </w:r>
      <w:r w:rsidRPr="00E53DEE">
        <w:rPr>
          <w:rFonts w:ascii="Times New Roman" w:eastAsia="Times New Roman" w:hAnsi="Times New Roman" w:cs="Times New Roman"/>
          <w:sz w:val="20"/>
          <w:szCs w:val="20"/>
          <w:lang w:eastAsia="tr-TR"/>
        </w:rPr>
        <w:softHyphen/>
        <w:t>rın yapılmasına yol açmışsa da bu mus-haflar ilgili kişilerin kendi tasarruflarına</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dayalı olup üzerlerine hüküm bina edecek ilmî değerleri yoktur. Kur'an'ın en kısa sû</w:t>
      </w:r>
      <w:r w:rsidRPr="00E53DEE">
        <w:rPr>
          <w:rFonts w:ascii="Times New Roman" w:eastAsia="Times New Roman" w:hAnsi="Times New Roman" w:cs="Times New Roman"/>
          <w:sz w:val="20"/>
          <w:szCs w:val="20"/>
          <w:lang w:eastAsia="tr-TR"/>
        </w:rPr>
        <w:softHyphen/>
        <w:t>releri üçer âyetlik Asr, Kevser ve Nasr, en uzun sûresi 286 âyetten meydana gelen Bakara'dır.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Âyet ve sûrelerin Hz. Osman'ın mus-haflarındaki tertibi konusunda bazı kü</w:t>
      </w:r>
      <w:r w:rsidRPr="00E53DEE">
        <w:rPr>
          <w:rFonts w:ascii="Times New Roman" w:eastAsia="Times New Roman" w:hAnsi="Times New Roman" w:cs="Times New Roman"/>
          <w:sz w:val="20"/>
          <w:szCs w:val="20"/>
          <w:lang w:eastAsia="tr-TR"/>
        </w:rPr>
        <w:softHyphen/>
        <w:t>çük ihtilâflar vardır. Âyetlerin sûreler içe</w:t>
      </w:r>
      <w:r w:rsidRPr="00E53DEE">
        <w:rPr>
          <w:rFonts w:ascii="Times New Roman" w:eastAsia="Times New Roman" w:hAnsi="Times New Roman" w:cs="Times New Roman"/>
          <w:sz w:val="20"/>
          <w:szCs w:val="20"/>
          <w:lang w:eastAsia="tr-TR"/>
        </w:rPr>
        <w:softHyphen/>
        <w:t>risindeki tertibinin Hz. Peygamber'e ait bir tasarruf olduğu ve bu tasarrufu Ceb</w:t>
      </w:r>
      <w:r w:rsidRPr="00E53DEE">
        <w:rPr>
          <w:rFonts w:ascii="Times New Roman" w:eastAsia="Times New Roman" w:hAnsi="Times New Roman" w:cs="Times New Roman"/>
          <w:sz w:val="20"/>
          <w:szCs w:val="20"/>
          <w:lang w:eastAsia="tr-TR"/>
        </w:rPr>
        <w:softHyphen/>
        <w:t>rail'in isteği doğrultusunda yaptığı yö</w:t>
      </w:r>
      <w:r w:rsidRPr="00E53DEE">
        <w:rPr>
          <w:rFonts w:ascii="Times New Roman" w:eastAsia="Times New Roman" w:hAnsi="Times New Roman" w:cs="Times New Roman"/>
          <w:sz w:val="20"/>
          <w:szCs w:val="20"/>
          <w:lang w:eastAsia="tr-TR"/>
        </w:rPr>
        <w:softHyphen/>
        <w:t xml:space="preserve">nündeki hadise dayanan âlimler </w:t>
      </w:r>
      <w:r w:rsidRPr="00E53DEE">
        <w:rPr>
          <w:rFonts w:ascii="Times New Roman" w:eastAsia="Times New Roman" w:hAnsi="Times New Roman" w:cs="Times New Roman"/>
          <w:sz w:val="20"/>
          <w:szCs w:val="20"/>
          <w:vertAlign w:val="superscript"/>
          <w:lang w:eastAsia="tr-TR"/>
        </w:rPr>
        <w:footnoteReference w:id="213"/>
      </w:r>
      <w:r w:rsidRPr="00E53DEE">
        <w:rPr>
          <w:rFonts w:ascii="Times New Roman" w:eastAsia="Times New Roman" w:hAnsi="Times New Roman" w:cs="Times New Roman"/>
          <w:sz w:val="20"/>
          <w:szCs w:val="20"/>
          <w:vertAlign w:val="superscript"/>
          <w:lang w:eastAsia="tr-TR"/>
        </w:rPr>
        <w:t>[695]</w:t>
      </w:r>
      <w:r w:rsidRPr="00E53DEE">
        <w:rPr>
          <w:rFonts w:ascii="Times New Roman" w:eastAsia="Times New Roman" w:hAnsi="Times New Roman" w:cs="Times New Roman"/>
          <w:sz w:val="20"/>
          <w:szCs w:val="20"/>
          <w:lang w:eastAsia="tr-TR"/>
        </w:rPr>
        <w:t xml:space="preserve"> âyetlerin tertibinin vahye da</w:t>
      </w:r>
      <w:r w:rsidRPr="00E53DEE">
        <w:rPr>
          <w:rFonts w:ascii="Times New Roman" w:eastAsia="Times New Roman" w:hAnsi="Times New Roman" w:cs="Times New Roman"/>
          <w:sz w:val="20"/>
          <w:szCs w:val="20"/>
          <w:lang w:eastAsia="tr-TR"/>
        </w:rPr>
        <w:softHyphen/>
        <w:t>yalı (tevkifi) bulunduğu hususunda fikir birliği içindedir.</w:t>
      </w:r>
      <w:r w:rsidRPr="00E53DEE">
        <w:rPr>
          <w:rFonts w:ascii="Times New Roman" w:eastAsia="Times New Roman" w:hAnsi="Times New Roman" w:cs="Times New Roman"/>
          <w:sz w:val="20"/>
          <w:szCs w:val="20"/>
          <w:vertAlign w:val="superscript"/>
          <w:lang w:eastAsia="tr-TR"/>
        </w:rPr>
        <w:footnoteReference w:id="214"/>
      </w:r>
      <w:r w:rsidRPr="00E53DEE">
        <w:rPr>
          <w:rFonts w:ascii="Times New Roman" w:eastAsia="Times New Roman" w:hAnsi="Times New Roman" w:cs="Times New Roman"/>
          <w:sz w:val="20"/>
          <w:szCs w:val="20"/>
          <w:vertAlign w:val="superscript"/>
          <w:lang w:eastAsia="tr-TR"/>
        </w:rPr>
        <w:t>[696]</w:t>
      </w:r>
      <w:r w:rsidRPr="00E53DEE">
        <w:rPr>
          <w:rFonts w:ascii="Times New Roman" w:eastAsia="Times New Roman" w:hAnsi="Times New Roman" w:cs="Times New Roman"/>
          <w:sz w:val="20"/>
          <w:szCs w:val="20"/>
          <w:lang w:eastAsia="tr-TR"/>
        </w:rPr>
        <w:t xml:space="preserve"> Bazı sûrelerdeki, öncesi ve sonrası İle ir</w:t>
      </w:r>
      <w:r w:rsidRPr="00E53DEE">
        <w:rPr>
          <w:rFonts w:ascii="Times New Roman" w:eastAsia="Times New Roman" w:hAnsi="Times New Roman" w:cs="Times New Roman"/>
          <w:sz w:val="20"/>
          <w:szCs w:val="20"/>
          <w:lang w:eastAsia="tr-TR"/>
        </w:rPr>
        <w:softHyphen/>
        <w:t>tibatı kesik olduğu iddia edilen âyetlerin varlığı gerekçe gösterilerek âyetlerin ter</w:t>
      </w:r>
      <w:r w:rsidRPr="00E53DEE">
        <w:rPr>
          <w:rFonts w:ascii="Times New Roman" w:eastAsia="Times New Roman" w:hAnsi="Times New Roman" w:cs="Times New Roman"/>
          <w:sz w:val="20"/>
          <w:szCs w:val="20"/>
          <w:lang w:eastAsia="tr-TR"/>
        </w:rPr>
        <w:softHyphen/>
        <w:t>tibinde bazı ictihad hataları bulunduğu özellikle Batılı ilim adamları tarafından ileri sürülmüşse de bu yaklaşım büyük öl</w:t>
      </w:r>
      <w:r w:rsidRPr="00E53DEE">
        <w:rPr>
          <w:rFonts w:ascii="Times New Roman" w:eastAsia="Times New Roman" w:hAnsi="Times New Roman" w:cs="Times New Roman"/>
          <w:sz w:val="20"/>
          <w:szCs w:val="20"/>
          <w:lang w:eastAsia="tr-TR"/>
        </w:rPr>
        <w:softHyphen/>
        <w:t>çüde âyetler arası ilişki konusundaki indî görüşlere dayandığı için bir değer taşıma</w:t>
      </w:r>
      <w:r w:rsidRPr="00E53DEE">
        <w:rPr>
          <w:rFonts w:ascii="Times New Roman" w:eastAsia="Times New Roman" w:hAnsi="Times New Roman" w:cs="Times New Roman"/>
          <w:sz w:val="20"/>
          <w:szCs w:val="20"/>
          <w:lang w:eastAsia="tr-TR"/>
        </w:rPr>
        <w:softHyphen/>
        <w:t>maktadır. Bu âyetlerin bir kısmı, nüzulü Mekke'de tamamlanan ve Hz. Peygam</w:t>
      </w:r>
      <w:r w:rsidRPr="00E53DEE">
        <w:rPr>
          <w:rFonts w:ascii="Times New Roman" w:eastAsia="Times New Roman" w:hAnsi="Times New Roman" w:cs="Times New Roman"/>
          <w:sz w:val="20"/>
          <w:szCs w:val="20"/>
          <w:lang w:eastAsia="tr-TR"/>
        </w:rPr>
        <w:softHyphen/>
        <w:t xml:space="preserve">ber tarafından neredeyse yirmi yıla yakın bir süre okunan sûrelerde </w:t>
      </w:r>
      <w:r w:rsidRPr="00E53DEE">
        <w:rPr>
          <w:rFonts w:ascii="Times New Roman" w:eastAsia="Times New Roman" w:hAnsi="Times New Roman" w:cs="Times New Roman"/>
          <w:sz w:val="20"/>
          <w:szCs w:val="20"/>
          <w:vertAlign w:val="superscript"/>
          <w:lang w:eastAsia="tr-TR"/>
        </w:rPr>
        <w:footnoteReference w:id="215"/>
      </w:r>
      <w:r w:rsidRPr="00E53DEE">
        <w:rPr>
          <w:rFonts w:ascii="Times New Roman" w:eastAsia="Times New Roman" w:hAnsi="Times New Roman" w:cs="Times New Roman"/>
          <w:sz w:val="20"/>
          <w:szCs w:val="20"/>
          <w:vertAlign w:val="superscript"/>
          <w:lang w:eastAsia="tr-TR"/>
        </w:rPr>
        <w:t>[697]</w:t>
      </w:r>
      <w:r w:rsidRPr="00E53DEE">
        <w:rPr>
          <w:rFonts w:ascii="Times New Roman" w:eastAsia="Times New Roman" w:hAnsi="Times New Roman" w:cs="Times New Roman"/>
          <w:sz w:val="20"/>
          <w:szCs w:val="20"/>
          <w:lang w:eastAsia="tr-TR"/>
        </w:rPr>
        <w:t xml:space="preserve"> yer aldığından bunların sûre içindeki yeri konusunda hata ihti</w:t>
      </w:r>
      <w:r w:rsidRPr="00E53DEE">
        <w:rPr>
          <w:rFonts w:ascii="Times New Roman" w:eastAsia="Times New Roman" w:hAnsi="Times New Roman" w:cs="Times New Roman"/>
          <w:sz w:val="20"/>
          <w:szCs w:val="20"/>
          <w:lang w:eastAsia="tr-TR"/>
        </w:rPr>
        <w:softHyphen/>
        <w:t>mali yoktur. Âyetlerin tertibine dair en önemli delil, Kur'an'ın Cebrail ile Resûl-i Ekrem arasında karşılıklı okunmasıdır. Zira içinde belli bir tertip bulunmayan metnin karşılıklı okunması ve takibi dü</w:t>
      </w:r>
      <w:r w:rsidRPr="00E53DEE">
        <w:rPr>
          <w:rFonts w:ascii="Times New Roman" w:eastAsia="Times New Roman" w:hAnsi="Times New Roman" w:cs="Times New Roman"/>
          <w:sz w:val="20"/>
          <w:szCs w:val="20"/>
          <w:lang w:eastAsia="tr-TR"/>
        </w:rPr>
        <w:softHyphen/>
        <w:t>şünülemez. Halbuki bu okuma her yıl ya</w:t>
      </w:r>
      <w:r w:rsidRPr="00E53DEE">
        <w:rPr>
          <w:rFonts w:ascii="Times New Roman" w:eastAsia="Times New Roman" w:hAnsi="Times New Roman" w:cs="Times New Roman"/>
          <w:sz w:val="20"/>
          <w:szCs w:val="20"/>
          <w:lang w:eastAsia="tr-TR"/>
        </w:rPr>
        <w:softHyphen/>
        <w:t>pılmış ve namazlarda bu tertip üzere okunmuştur. Hz. Osman'ın Kur'an'ı is</w:t>
      </w:r>
      <w:r w:rsidRPr="00E53DEE">
        <w:rPr>
          <w:rFonts w:ascii="Times New Roman" w:eastAsia="Times New Roman" w:hAnsi="Times New Roman" w:cs="Times New Roman"/>
          <w:sz w:val="20"/>
          <w:szCs w:val="20"/>
          <w:lang w:eastAsia="tr-TR"/>
        </w:rPr>
        <w:softHyphen/>
        <w:t>tinsah ve teksir ettirmesine kadar geçen on beş yıllık süre içerisinde namazlarda ve Kur'an'ı ezberleme çalışmalarında Hz. Peygamberin vefatından önce belli olan tertip esas alınmış, sahabe arasın</w:t>
      </w:r>
      <w:r w:rsidRPr="00E53DEE">
        <w:rPr>
          <w:rFonts w:ascii="Times New Roman" w:eastAsia="Times New Roman" w:hAnsi="Times New Roman" w:cs="Times New Roman"/>
          <w:sz w:val="20"/>
          <w:szCs w:val="20"/>
          <w:lang w:eastAsia="tr-TR"/>
        </w:rPr>
        <w:softHyphen/>
        <w:t>da bu konuyla ilgili herhangi bir ihtilâfın olduğuna dair kaynaklarda bir bilgiye rastlanmamıştır.</w:t>
      </w:r>
      <w:r w:rsidRPr="00E53DEE">
        <w:rPr>
          <w:rFonts w:ascii="Times New Roman" w:eastAsia="Times New Roman" w:hAnsi="Times New Roman" w:cs="Times New Roman"/>
          <w:sz w:val="20"/>
          <w:szCs w:val="20"/>
          <w:vertAlign w:val="superscript"/>
          <w:lang w:eastAsia="tr-TR"/>
        </w:rPr>
        <w:footnoteReference w:id="216"/>
      </w:r>
      <w:r w:rsidRPr="00E53DEE">
        <w:rPr>
          <w:rFonts w:ascii="Times New Roman" w:eastAsia="Times New Roman" w:hAnsi="Times New Roman" w:cs="Times New Roman"/>
          <w:sz w:val="20"/>
          <w:szCs w:val="20"/>
          <w:vertAlign w:val="superscript"/>
          <w:lang w:eastAsia="tr-TR"/>
        </w:rPr>
        <w:t>[698]</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15" w:name="_Toc151996414"/>
      <w:r w:rsidRPr="00E53DEE">
        <w:rPr>
          <w:rFonts w:ascii="Times New Roman" w:eastAsia="Times New Roman" w:hAnsi="Times New Roman" w:cs="Arial"/>
          <w:b/>
          <w:bCs/>
          <w:sz w:val="20"/>
          <w:szCs w:val="20"/>
          <w:lang w:eastAsia="tr-TR"/>
        </w:rPr>
        <w:t>Bibliyografya :</w:t>
      </w:r>
      <w:bookmarkEnd w:id="15"/>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Cevheri, eş-$thâlı, "kr'e" md.; Râgıb el-İsfa-hânî. et-Müfredât, "kr3e" md.; M. F. Abdülbâfc. el-Mu'cem, "âyet", "sûre" md.leri; Müsned.l, 57, 279, 389; II, 222, 325; [11, 12, 21, 39, 65, 108, 113; IV, 107, 129, 161; V, 117, 134, 185, 215; VI, 158, 163, 232, 372; Dârimî, "Rü'yâ", 12; Buharı. "Bed'ü'l-vahy", 1-5, "Becfü'1-balk", 6-7, "Tefsîr", 22/3, 33/3, 74, 96, "FezâMlü'l-Kufân", 1-4,6-7, 14,"Cihâd", 129, "ttikâf". 17,"Menâkıb",25,"Ahkâm". 37, "Tevbe", 20; Müslim, "îmân", 1, 73, 161, 252, "Fezâ'il", 23, 50, "Fezâ'iliTş-şahâbe", 98, 99, "İmâre", 24/ 92-94, "Zühd", 16/72, "Mesâcid", 166, 167, "Tefsîr", 2, 21, "Şalâtü'l-müsâfirîn", 42, 46; İbn Mâce, "îkâmetü'ş-şalât", 178, "Tıcârât",2, "Ci-hâd",45;EbûDâvûd,'Tıb", 18, "Şalât". 2, 126; Tirmizî. "Tefsîr", 10,48;Nesâî, "Şıyâm", 2; İbn Hişâm, es-Sîretâ'n-nebeoiyye[nşv. Ömer Ab-düsselâm Tedmürî), Beyrut 1410/1990,1, 263-269, 370-373; İbn Sa'd. et-Tabakât, I. 194-195; İbn Ebû Şeybe, et-Muşannef (nşr. Kemâl Yûsuf el-Hût). Beyrut 1409/1989, VI, 148;Taberî, Câ-mi'u'l-beyân, Kahire 1388/1968, i, 42-43; İbn Ebû Dâvûd, Kİtâbü'l-MeşâhiftnşT. A. leffery), Ka</w:t>
      </w:r>
      <w:r w:rsidRPr="00E53DEE">
        <w:rPr>
          <w:rFonts w:ascii="Times New Roman" w:eastAsia="Times New Roman" w:hAnsi="Times New Roman" w:cs="Times New Roman"/>
          <w:sz w:val="20"/>
          <w:szCs w:val="20"/>
          <w:lang w:eastAsia="tr-TR"/>
        </w:rPr>
        <w:softHyphen/>
        <w:t>hire 1355/1936, s. 6, 8, 10, 21-22, 30-31, 165-184; İbnü'n-Nedîm, el-Fİhrist (Teceddüd), s. 45-47; Ebû Abdullah es-Sayrafi. Nüketü'l-lnüşâr li-nakli'l-Kur* ân U't-İmâm el-Bâkıllânt (nşr. M. Zaglûl Sellâm), İskenderiye, ts. (Münşeâtü'l-maârif). s. 355-374; Hâkim, el-Müstedrek, II, 225; Mekkî b. Ebû Tâlib, el-ibâne (nşr. Muhyid-din Ramazan), Dımaşk 1399/1979,3.48-49,52; Dânî, et-Teysîr(nşT. O. Pretzl), İstanbul 1930, s. 79; a.mlf.. el-Mukni' (nşr. M. Sâdık Kamhâvî), Kahire, ts. (Mektebetü'l-külliyyâti'l-Ezheriyye), s. 14-15, 17-19, 124;a.mlf.,e/-Mu/ifcem/îfia(c-ti'l-meşâhif {nşr. İzzet Hasan), Dımaşk 1379/ 1960, s. 3, 6-7; Mâverdî, en-Nüket ue'l-'uyûn (nşr. Hıdır Muhammed Hıdır), Kuveyt 1402/ 1982,1, 34-35; a.e.(nşr. Seyyid b. Abdülmaksûd b. Abdürrahîm). Beyrut 1412/1992, I, 23; Bey-haki, Menâkıbü'ş-Şâfi'î(nşr. Seyyid Ahmed Sakr), Kahire 1391/1971, 1,277; İbn Atıyyeel-Endelüsî, el-Muharrerü'{-veciz, Muhammediye</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 xml:space="preserve">1403/1982,1, 45; Ebû Şâme el-Makdisî. et-Mür-şidü'l-uecîz {nşr. Tayyar Altı kulaç), Ankara 1406/ 1986, s. 44; İbnû'z-Zübeyr es-Sekafî, el-Burhân fi tertibi süueri'l-Kur'ân (nşr. Muhammed Şa'-bânî),Muhammediye 1410/1990, s. 183;Zehebî. A'lâmü'n-nübelâ", I, 487-488; Zerkeşî, el-Bur-hânfitu.lûmi'l-Kur'ân(n%ı, Yûsuf Abdurrahman el-Mar'aşlî v.dğr). Beyrut 1415/1994, I, 281, 298-300, 328, 329, 331, 333, 334-337, 345, 349-350, 370-373, 374; Heysemî, Mecma'u'z-zeuâ'id. I, 152; VII, 177; İbnü'l-Cezerî, en-Neşr, I, 414; Süyûtî, e/-/(ıicân(Bugâ), I, 33, 76-83, 87-91, 129-138, 159-164, 167-171,185-190, 197-205, 209-218,222-228; a.mlf., Tertîbü suueri't-#ur5ân (nşr Seyyidel-Cümeylî). Beyrut 1986, s. 31-36; Şevkânî. /rsâdü'i-/ühü7(nşr. Ebû Mus-'ab M. Saîd el-Bedrî), Beyrut 1412/1992, s. 62; Elmalıh. Hak Dini, 1, 7, 996; </w:t>
      </w:r>
      <w:r w:rsidRPr="00E53DEE">
        <w:rPr>
          <w:rFonts w:ascii="Times New Roman" w:eastAsia="Times New Roman" w:hAnsi="Times New Roman" w:cs="Times New Roman"/>
          <w:sz w:val="20"/>
          <w:szCs w:val="20"/>
          <w:lang w:val="en-US" w:eastAsia="tr-TR"/>
        </w:rPr>
        <w:t xml:space="preserve">VIII, </w:t>
      </w:r>
      <w:r w:rsidRPr="00E53DEE">
        <w:rPr>
          <w:rFonts w:ascii="Times New Roman" w:eastAsia="Times New Roman" w:hAnsi="Times New Roman" w:cs="Times New Roman"/>
          <w:sz w:val="20"/>
          <w:szCs w:val="20"/>
          <w:lang w:eastAsia="tr-TR"/>
        </w:rPr>
        <w:t>5943-5944; A. Jeffery, The Foreign Vocabutary of the Qur'ân, Baroda 1938, s. 233-234; Osman Keskioğlu, Kur'ân Tarihi. İstanbul 1953, s. 161 -162; M. Tâ-hirb. Âşûr, Tefsîrü't-tahrîr oe't-tenu'tr, (baskı ye</w:t>
      </w:r>
      <w:r w:rsidRPr="00E53DEE">
        <w:rPr>
          <w:rFonts w:ascii="Times New Roman" w:eastAsia="Times New Roman" w:hAnsi="Times New Roman" w:cs="Times New Roman"/>
          <w:sz w:val="20"/>
          <w:szCs w:val="20"/>
          <w:lang w:eastAsia="tr-TR"/>
        </w:rPr>
        <w:softHyphen/>
        <w:t xml:space="preserve">ri ve tarihi yok] (Dârü't-Tûnisiyye li'n-rıeşr), 1,72; M. Zâhİd el-Kevseri, Makâlât, Kahire 1388/ 1968, s. 5-6; W. Montgomery Watt. Bell'slntro-duction to the Qur'ân, Edinburgh 1970, s. 136-137; Hamîdullah. </w:t>
      </w:r>
      <w:r w:rsidRPr="00E53DEE">
        <w:rPr>
          <w:rFonts w:ascii="Times New Roman" w:eastAsia="Times New Roman" w:hAnsi="Times New Roman" w:cs="Times New Roman"/>
          <w:sz w:val="20"/>
          <w:szCs w:val="20"/>
          <w:lang w:eastAsia="tr-TR"/>
        </w:rPr>
        <w:lastRenderedPageBreak/>
        <w:t>İslâm Peygamberi, I, 77-84; a.mlf., Kur'ân-t Kerîm Tarihi (trc. Salih Tuğ). İs</w:t>
      </w:r>
      <w:r w:rsidRPr="00E53DEE">
        <w:rPr>
          <w:rFonts w:ascii="Times New Roman" w:eastAsia="Times New Roman" w:hAnsi="Times New Roman" w:cs="Times New Roman"/>
          <w:sz w:val="20"/>
          <w:szCs w:val="20"/>
          <w:lang w:eastAsia="tr-TR"/>
        </w:rPr>
        <w:softHyphen/>
        <w:t>tanbul 1993, s. 43; Ganim Kaddûrî el-Hamed. Resmü'i-muşhaf, Bağdad 1402/1982, s. 496, 540; M. Hüseyin Tabâtabâî. İslâm'da Kur'ân (trc. Ahmet Erdinç). İstanbul 1988, s. 130-133; Muhammed b. Muhammed Ebû Şehbe. el-Med-halli-dirâseti't-Kur'âni'l-Kerîm, Kahire 1412/ 1992, s. 58; Şaban Karataş. Şia'da ve Sünni Kaynaklarda Kur'ân Tarihi, İstanbul 1996, s. 55-71,221 -228; Süleyman Ateş, Kur'ân Ansik</w:t>
      </w:r>
      <w:r w:rsidRPr="00E53DEE">
        <w:rPr>
          <w:rFonts w:ascii="Times New Roman" w:eastAsia="Times New Roman" w:hAnsi="Times New Roman" w:cs="Times New Roman"/>
          <w:sz w:val="20"/>
          <w:szCs w:val="20"/>
          <w:lang w:eastAsia="tr-TR"/>
        </w:rPr>
        <w:softHyphen/>
        <w:t>lopedisi, İstanbul, ts. (Kuram yayını). XII, 104-105; Abdurrahman Çetin, "Kur'an'a Göre Kur</w:t>
      </w:r>
      <w:r w:rsidRPr="00E53DEE">
        <w:rPr>
          <w:rFonts w:ascii="Times New Roman" w:eastAsia="Times New Roman" w:hAnsi="Times New Roman" w:cs="Times New Roman"/>
          <w:sz w:val="20"/>
          <w:szCs w:val="20"/>
          <w:lang w:eastAsia="tr-TR"/>
        </w:rPr>
        <w:softHyphen/>
        <w:t>'an'ın İsim ve Sıfatlan", ÜÛ İlahiyat Fakülte</w:t>
      </w:r>
      <w:r w:rsidRPr="00E53DEE">
        <w:rPr>
          <w:rFonts w:ascii="Times New Roman" w:eastAsia="Times New Roman" w:hAnsi="Times New Roman" w:cs="Times New Roman"/>
          <w:sz w:val="20"/>
          <w:szCs w:val="20"/>
          <w:lang w:eastAsia="tr-TR"/>
        </w:rPr>
        <w:softHyphen/>
        <w:t>si Dergisi, V, Bursa 1993, s. 67-103; F. Buhl, "Kur'an", /A.VI, 995; A.T. Welch."al-Kur&gt;ân", £P(İng.), V, 400.</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Abdülhamit Birışık</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16" w:name="_Toc151996415"/>
      <w:r w:rsidRPr="00E53DEE">
        <w:rPr>
          <w:rFonts w:ascii="Times New Roman" w:eastAsia="Times New Roman" w:hAnsi="Times New Roman" w:cs="Arial"/>
          <w:b/>
          <w:bCs/>
          <w:sz w:val="20"/>
          <w:szCs w:val="20"/>
          <w:lang w:eastAsia="tr-TR"/>
        </w:rPr>
        <w:t>IV. Mahiyeti</w:t>
      </w:r>
      <w:bookmarkEnd w:id="16"/>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 "Allah kelâmı" olarak ta</w:t>
      </w:r>
      <w:r w:rsidRPr="00E53DEE">
        <w:rPr>
          <w:rFonts w:ascii="Times New Roman" w:eastAsia="Times New Roman" w:hAnsi="Times New Roman" w:cs="Times New Roman"/>
          <w:sz w:val="20"/>
          <w:szCs w:val="20"/>
          <w:lang w:eastAsia="tr-TR"/>
        </w:rPr>
        <w:softHyphen/>
        <w:t>nımlanır. Kelâm anlamlı sözü ifade ettiği için bir muhataba yönelik olmayı (hitap) içermektedir. Yönelik olma bizzat Allah tarafından "nüden" ve "beyyinât" keli</w:t>
      </w:r>
      <w:r w:rsidRPr="00E53DEE">
        <w:rPr>
          <w:rFonts w:ascii="Times New Roman" w:eastAsia="Times New Roman" w:hAnsi="Times New Roman" w:cs="Times New Roman"/>
          <w:sz w:val="20"/>
          <w:szCs w:val="20"/>
          <w:lang w:eastAsia="tr-TR"/>
        </w:rPr>
        <w:softHyphen/>
        <w:t>meleriyle açıklanmıştır.</w:t>
      </w:r>
      <w:r w:rsidRPr="00E53DEE">
        <w:rPr>
          <w:rFonts w:ascii="Times New Roman" w:eastAsia="Times New Roman" w:hAnsi="Times New Roman" w:cs="Times New Roman"/>
          <w:sz w:val="20"/>
          <w:szCs w:val="20"/>
          <w:vertAlign w:val="superscript"/>
          <w:lang w:eastAsia="tr-TR"/>
        </w:rPr>
        <w:footnoteReference w:id="217"/>
      </w:r>
      <w:r w:rsidRPr="00E53DEE">
        <w:rPr>
          <w:rFonts w:ascii="Times New Roman" w:eastAsia="Times New Roman" w:hAnsi="Times New Roman" w:cs="Times New Roman"/>
          <w:sz w:val="20"/>
          <w:szCs w:val="20"/>
          <w:vertAlign w:val="superscript"/>
          <w:lang w:eastAsia="tr-TR"/>
        </w:rPr>
        <w:t>[699]</w:t>
      </w:r>
      <w:r w:rsidRPr="00E53DEE">
        <w:rPr>
          <w:rFonts w:ascii="Times New Roman" w:eastAsia="Times New Roman" w:hAnsi="Times New Roman" w:cs="Times New Roman"/>
          <w:sz w:val="20"/>
          <w:szCs w:val="20"/>
          <w:lang w:eastAsia="tr-TR"/>
        </w:rPr>
        <w:t xml:space="preserve"> Kur'an'ın muhtevası bu yönelmişlikle ir</w:t>
      </w:r>
      <w:r w:rsidRPr="00E53DEE">
        <w:rPr>
          <w:rFonts w:ascii="Times New Roman" w:eastAsia="Times New Roman" w:hAnsi="Times New Roman" w:cs="Times New Roman"/>
          <w:sz w:val="20"/>
          <w:szCs w:val="20"/>
          <w:lang w:eastAsia="tr-TR"/>
        </w:rPr>
        <w:softHyphen/>
        <w:t>tibatlı olarak muhtelif şekillerde tasnif edilmekle birlikte ana hatlarıyla "haber" ve "inşâ" kısımlarına ayrılmaktadır. Ha</w:t>
      </w:r>
      <w:r w:rsidRPr="00E53DEE">
        <w:rPr>
          <w:rFonts w:ascii="Times New Roman" w:eastAsia="Times New Roman" w:hAnsi="Times New Roman" w:cs="Times New Roman"/>
          <w:sz w:val="20"/>
          <w:szCs w:val="20"/>
          <w:lang w:eastAsia="tr-TR"/>
        </w:rPr>
        <w:softHyphen/>
        <w:t>ber esas itibariyle bizzat Allah'ın isimleri ve sıfatlan, âhiret ahvâli, kıssalar ve kevnî olanın beyanı olarak gerçekleşirken hida</w:t>
      </w:r>
      <w:r w:rsidRPr="00E53DEE">
        <w:rPr>
          <w:rFonts w:ascii="Times New Roman" w:eastAsia="Times New Roman" w:hAnsi="Times New Roman" w:cs="Times New Roman"/>
          <w:sz w:val="20"/>
          <w:szCs w:val="20"/>
          <w:lang w:eastAsia="tr-TR"/>
        </w:rPr>
        <w:softHyphen/>
        <w:t>yet daha çok neyin nasıl yapılması gerek</w:t>
      </w:r>
      <w:r w:rsidRPr="00E53DEE">
        <w:rPr>
          <w:rFonts w:ascii="Times New Roman" w:eastAsia="Times New Roman" w:hAnsi="Times New Roman" w:cs="Times New Roman"/>
          <w:sz w:val="20"/>
          <w:szCs w:val="20"/>
          <w:lang w:eastAsia="tr-TR"/>
        </w:rPr>
        <w:softHyphen/>
        <w:t>tiğini, yani olması gerekeni ifade etmek</w:t>
      </w:r>
      <w:r w:rsidRPr="00E53DEE">
        <w:rPr>
          <w:rFonts w:ascii="Times New Roman" w:eastAsia="Times New Roman" w:hAnsi="Times New Roman" w:cs="Times New Roman"/>
          <w:sz w:val="20"/>
          <w:szCs w:val="20"/>
          <w:lang w:eastAsia="tr-TR"/>
        </w:rPr>
        <w:softHyphen/>
        <w:t>tedir. Bu çerçevede Kur'an'da "her şey"in bilgisi bulunmaktadır.</w:t>
      </w:r>
      <w:r w:rsidRPr="00E53DEE">
        <w:rPr>
          <w:rFonts w:ascii="Times New Roman" w:eastAsia="Times New Roman" w:hAnsi="Times New Roman" w:cs="Times New Roman"/>
          <w:sz w:val="20"/>
          <w:szCs w:val="20"/>
          <w:vertAlign w:val="superscript"/>
          <w:lang w:eastAsia="tr-TR"/>
        </w:rPr>
        <w:footnoteReference w:id="218"/>
      </w:r>
      <w:r w:rsidRPr="00E53DEE">
        <w:rPr>
          <w:rFonts w:ascii="Times New Roman" w:eastAsia="Times New Roman" w:hAnsi="Times New Roman" w:cs="Times New Roman"/>
          <w:sz w:val="20"/>
          <w:szCs w:val="20"/>
          <w:vertAlign w:val="superscript"/>
          <w:lang w:eastAsia="tr-TR"/>
        </w:rPr>
        <w:t>[700]</w:t>
      </w:r>
      <w:r w:rsidRPr="00E53DEE">
        <w:rPr>
          <w:rFonts w:ascii="Times New Roman" w:eastAsia="Times New Roman" w:hAnsi="Times New Roman" w:cs="Times New Roman"/>
          <w:sz w:val="20"/>
          <w:szCs w:val="20"/>
          <w:lang w:eastAsia="tr-TR"/>
        </w:rPr>
        <w:t xml:space="preserve"> Buradaki "her şey" cüzî olanı değil esas itibariyle küllî olanı belirtmek</w:t>
      </w:r>
      <w:r w:rsidRPr="00E53DEE">
        <w:rPr>
          <w:rFonts w:ascii="Times New Roman" w:eastAsia="Times New Roman" w:hAnsi="Times New Roman" w:cs="Times New Roman"/>
          <w:sz w:val="20"/>
          <w:szCs w:val="20"/>
          <w:lang w:eastAsia="tr-TR"/>
        </w:rPr>
        <w:softHyphen/>
        <w:t>tedir. Bu bilgi, bir yönüyle mevcudu ken</w:t>
      </w:r>
      <w:r w:rsidRPr="00E53DEE">
        <w:rPr>
          <w:rFonts w:ascii="Times New Roman" w:eastAsia="Times New Roman" w:hAnsi="Times New Roman" w:cs="Times New Roman"/>
          <w:sz w:val="20"/>
          <w:szCs w:val="20"/>
          <w:lang w:eastAsia="tr-TR"/>
        </w:rPr>
        <w:softHyphen/>
        <w:t xml:space="preserve">di var oluşu içerisinde </w:t>
      </w:r>
      <w:r w:rsidRPr="00E53DEE">
        <w:rPr>
          <w:rFonts w:ascii="Times New Roman" w:eastAsia="Times New Roman" w:hAnsi="Times New Roman" w:cs="Times New Roman"/>
          <w:sz w:val="20"/>
          <w:szCs w:val="20"/>
          <w:vertAlign w:val="superscript"/>
          <w:lang w:eastAsia="tr-TR"/>
        </w:rPr>
        <w:footnoteReference w:id="219"/>
      </w:r>
      <w:r w:rsidRPr="00E53DEE">
        <w:rPr>
          <w:rFonts w:ascii="Times New Roman" w:eastAsia="Times New Roman" w:hAnsi="Times New Roman" w:cs="Times New Roman"/>
          <w:sz w:val="20"/>
          <w:szCs w:val="20"/>
          <w:vertAlign w:val="superscript"/>
          <w:lang w:eastAsia="tr-TR"/>
        </w:rPr>
        <w:t>[701]</w:t>
      </w:r>
      <w:r w:rsidRPr="00E53DEE">
        <w:rPr>
          <w:rFonts w:ascii="Times New Roman" w:eastAsia="Times New Roman" w:hAnsi="Times New Roman" w:cs="Times New Roman"/>
          <w:sz w:val="20"/>
          <w:szCs w:val="20"/>
          <w:lang w:eastAsia="tr-TR"/>
        </w:rPr>
        <w:t xml:space="preserve"> kavramayı anlatırken diğer yönüyle insan</w:t>
      </w:r>
      <w:r w:rsidRPr="00E53DEE">
        <w:rPr>
          <w:rFonts w:ascii="Times New Roman" w:eastAsia="Times New Roman" w:hAnsi="Times New Roman" w:cs="Times New Roman"/>
          <w:sz w:val="20"/>
          <w:szCs w:val="20"/>
          <w:lang w:eastAsia="tr-TR"/>
        </w:rPr>
        <w:softHyphen/>
        <w:t>ların fiilleriyle ilgili hükümleri, yani onla</w:t>
      </w:r>
      <w:r w:rsidRPr="00E53DEE">
        <w:rPr>
          <w:rFonts w:ascii="Times New Roman" w:eastAsia="Times New Roman" w:hAnsi="Times New Roman" w:cs="Times New Roman"/>
          <w:sz w:val="20"/>
          <w:szCs w:val="20"/>
          <w:lang w:eastAsia="tr-TR"/>
        </w:rPr>
        <w:softHyphen/>
        <w:t>rın neleri yapması ve nelerden uzak dur</w:t>
      </w:r>
      <w:r w:rsidRPr="00E53DEE">
        <w:rPr>
          <w:rFonts w:ascii="Times New Roman" w:eastAsia="Times New Roman" w:hAnsi="Times New Roman" w:cs="Times New Roman"/>
          <w:sz w:val="20"/>
          <w:szCs w:val="20"/>
          <w:lang w:eastAsia="tr-TR"/>
        </w:rPr>
        <w:softHyphen/>
        <w:t>ması gerektiği konusunda onlara yol gös</w:t>
      </w:r>
      <w:r w:rsidRPr="00E53DEE">
        <w:rPr>
          <w:rFonts w:ascii="Times New Roman" w:eastAsia="Times New Roman" w:hAnsi="Times New Roman" w:cs="Times New Roman"/>
          <w:sz w:val="20"/>
          <w:szCs w:val="20"/>
          <w:lang w:eastAsia="tr-TR"/>
        </w:rPr>
        <w:softHyphen/>
        <w:t>terme anlamında bir hidayeti ifade et</w:t>
      </w:r>
      <w:r w:rsidRPr="00E53DEE">
        <w:rPr>
          <w:rFonts w:ascii="Times New Roman" w:eastAsia="Times New Roman" w:hAnsi="Times New Roman" w:cs="Times New Roman"/>
          <w:sz w:val="20"/>
          <w:szCs w:val="20"/>
          <w:lang w:eastAsia="tr-TR"/>
        </w:rPr>
        <w:softHyphen/>
        <w:t>mektedir.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Kur'an'a muhatap olan insanlar, onu başından itibaren Hz. Peygamber'in ken</w:t>
      </w:r>
      <w:r w:rsidRPr="00E53DEE">
        <w:rPr>
          <w:rFonts w:ascii="Times New Roman" w:eastAsia="Times New Roman" w:hAnsi="Times New Roman" w:cs="Times New Roman"/>
          <w:sz w:val="20"/>
          <w:szCs w:val="20"/>
          <w:lang w:eastAsia="tr-TR"/>
        </w:rPr>
        <w:softHyphen/>
        <w:t>dilerine tebliğ ettiği ve onlara ulaştığı ha</w:t>
      </w:r>
      <w:r w:rsidRPr="00E53DEE">
        <w:rPr>
          <w:rFonts w:ascii="Times New Roman" w:eastAsia="Times New Roman" w:hAnsi="Times New Roman" w:cs="Times New Roman"/>
          <w:sz w:val="20"/>
          <w:szCs w:val="20"/>
          <w:lang w:eastAsia="tr-TR"/>
        </w:rPr>
        <w:softHyphen/>
        <w:t>liyle kavramış ve öylece kabul etmiştir. Bu kavrayış ve kabul müslümanın sağ duyu</w:t>
      </w:r>
      <w:r w:rsidRPr="00E53DEE">
        <w:rPr>
          <w:rFonts w:ascii="Times New Roman" w:eastAsia="Times New Roman" w:hAnsi="Times New Roman" w:cs="Times New Roman"/>
          <w:sz w:val="20"/>
          <w:szCs w:val="20"/>
          <w:lang w:eastAsia="tr-TR"/>
        </w:rPr>
        <w:softHyphen/>
        <w:t>sunun esasını oluşturduğundan bu sağ duyuya dayanan yaklaşımı temsil eden fıkhın Kur'ân tanımı bu zemin üzerinde oluşmuş ve devam etmiştir. Bundan do</w:t>
      </w:r>
      <w:r w:rsidRPr="00E53DEE">
        <w:rPr>
          <w:rFonts w:ascii="Times New Roman" w:eastAsia="Times New Roman" w:hAnsi="Times New Roman" w:cs="Times New Roman"/>
          <w:sz w:val="20"/>
          <w:szCs w:val="20"/>
          <w:lang w:eastAsia="tr-TR"/>
        </w:rPr>
        <w:softHyphen/>
        <w:t>layı klasik fıkıh usulü eserlerinde Kur'ân-ı Kerîm'i tanımlayanlar onu daha çok feno-menolojik bir şekilde, yani İnsanlara ulaş</w:t>
      </w:r>
      <w:r w:rsidRPr="00E53DEE">
        <w:rPr>
          <w:rFonts w:ascii="Times New Roman" w:eastAsia="Times New Roman" w:hAnsi="Times New Roman" w:cs="Times New Roman"/>
          <w:sz w:val="20"/>
          <w:szCs w:val="20"/>
          <w:lang w:eastAsia="tr-TR"/>
        </w:rPr>
        <w:softHyphen/>
        <w:t>mış ilâhî bir kelâm olması cihetinden ele alırlar. Üsmendî ve Alâeddin es-Semer-kandî gibi bazı usul âlimleri Kur'an'ı ta</w:t>
      </w:r>
      <w:r w:rsidRPr="00E53DEE">
        <w:rPr>
          <w:rFonts w:ascii="Times New Roman" w:eastAsia="Times New Roman" w:hAnsi="Times New Roman" w:cs="Times New Roman"/>
          <w:sz w:val="20"/>
          <w:szCs w:val="20"/>
          <w:lang w:eastAsia="tr-TR"/>
        </w:rPr>
        <w:softHyphen/>
        <w:t>nımlama ihtiyacı duymadıkları gibi tanım</w:t>
      </w:r>
      <w:r w:rsidRPr="00E53DEE">
        <w:rPr>
          <w:rFonts w:ascii="Times New Roman" w:eastAsia="Times New Roman" w:hAnsi="Times New Roman" w:cs="Times New Roman"/>
          <w:sz w:val="20"/>
          <w:szCs w:val="20"/>
          <w:lang w:eastAsia="tr-TR"/>
        </w:rPr>
        <w:softHyphen/>
        <w:t>layanlar da onu kendilerine ulaştığı ha</w:t>
      </w:r>
      <w:r w:rsidRPr="00E53DEE">
        <w:rPr>
          <w:rFonts w:ascii="Times New Roman" w:eastAsia="Times New Roman" w:hAnsi="Times New Roman" w:cs="Times New Roman"/>
          <w:sz w:val="20"/>
          <w:szCs w:val="20"/>
          <w:lang w:eastAsia="tr-TR"/>
        </w:rPr>
        <w:softHyphen/>
        <w:t>liyle tarif etmişlerdir. Klasik hale gelmiş olan bir tanımda Kur'ân-ı Kerîm'in Hz. Peygamber'e inzal edildiği, kendi başına bir mucize olduğu, mushaflara yazıldığı, hafızalarda korunduğu, okunması ile iba</w:t>
      </w:r>
      <w:r w:rsidRPr="00E53DEE">
        <w:rPr>
          <w:rFonts w:ascii="Times New Roman" w:eastAsia="Times New Roman" w:hAnsi="Times New Roman" w:cs="Times New Roman"/>
          <w:sz w:val="20"/>
          <w:szCs w:val="20"/>
          <w:lang w:eastAsia="tr-TR"/>
        </w:rPr>
        <w:softHyphen/>
        <w:t>det edildiği ve tevâtüren nakledildiği be</w:t>
      </w:r>
      <w:r w:rsidRPr="00E53DEE">
        <w:rPr>
          <w:rFonts w:ascii="Times New Roman" w:eastAsia="Times New Roman" w:hAnsi="Times New Roman" w:cs="Times New Roman"/>
          <w:sz w:val="20"/>
          <w:szCs w:val="20"/>
          <w:lang w:eastAsia="tr-TR"/>
        </w:rPr>
        <w:softHyphen/>
        <w:t>lirtilir. Tanımda zikredilen unsurlardan özellikle ilk ikisi Resûl-i Ekrem dönemi söz konusu olduğunda tayin edici olarak kabul edilmekle birlikte hafızalarda sak</w:t>
      </w:r>
      <w:r w:rsidRPr="00E53DEE">
        <w:rPr>
          <w:rFonts w:ascii="Times New Roman" w:eastAsia="Times New Roman" w:hAnsi="Times New Roman" w:cs="Times New Roman"/>
          <w:sz w:val="20"/>
          <w:szCs w:val="20"/>
          <w:lang w:eastAsia="tr-TR"/>
        </w:rPr>
        <w:softHyphen/>
        <w:t>lanması ve tevâtüren nakledilmesi daha sonra yaşayanlar açısından belirleyici ek unsurlar olarak kabul edilmektedir. Diğer taraftan okunması İle ibadet edilmesinin zikredilmesi, onun müslümanın hayatın</w:t>
      </w:r>
      <w:r w:rsidRPr="00E53DEE">
        <w:rPr>
          <w:rFonts w:ascii="Times New Roman" w:eastAsia="Times New Roman" w:hAnsi="Times New Roman" w:cs="Times New Roman"/>
          <w:sz w:val="20"/>
          <w:szCs w:val="20"/>
          <w:lang w:eastAsia="tr-TR"/>
        </w:rPr>
        <w:softHyphen/>
        <w:t>daki merkezî yerini ifade etmesi açısın</w:t>
      </w:r>
      <w:r w:rsidRPr="00E53DEE">
        <w:rPr>
          <w:rFonts w:ascii="Times New Roman" w:eastAsia="Times New Roman" w:hAnsi="Times New Roman" w:cs="Times New Roman"/>
          <w:sz w:val="20"/>
          <w:szCs w:val="20"/>
          <w:lang w:eastAsia="tr-TR"/>
        </w:rPr>
        <w:softHyphen/>
        <w:t>dan Önem taşımaktadır. Fukahanın üze</w:t>
      </w:r>
      <w:r w:rsidRPr="00E53DEE">
        <w:rPr>
          <w:rFonts w:ascii="Times New Roman" w:eastAsia="Times New Roman" w:hAnsi="Times New Roman" w:cs="Times New Roman"/>
          <w:sz w:val="20"/>
          <w:szCs w:val="20"/>
          <w:lang w:eastAsia="tr-TR"/>
        </w:rPr>
        <w:softHyphen/>
        <w:t>rinde durduğu diğer bir husus da Kur-'an'ın "lisanî" oluşudur. Bundan dolayı Kur'an'ın ne olduğu sorusu cevaplandırı</w:t>
      </w:r>
      <w:r w:rsidRPr="00E53DEE">
        <w:rPr>
          <w:rFonts w:ascii="Times New Roman" w:eastAsia="Times New Roman" w:hAnsi="Times New Roman" w:cs="Times New Roman"/>
          <w:sz w:val="20"/>
          <w:szCs w:val="20"/>
          <w:lang w:eastAsia="tr-TR"/>
        </w:rPr>
        <w:softHyphen/>
        <w:t>lırken onun nazım ve mâna olduğunun zikredilmesi aynı zamanda lisanî olanın bütün özelliklerini taşıdığını ifade etmek</w:t>
      </w:r>
      <w:r w:rsidRPr="00E53DEE">
        <w:rPr>
          <w:rFonts w:ascii="Times New Roman" w:eastAsia="Times New Roman" w:hAnsi="Times New Roman" w:cs="Times New Roman"/>
          <w:sz w:val="20"/>
          <w:szCs w:val="20"/>
          <w:lang w:eastAsia="tr-TR"/>
        </w:rPr>
        <w:softHyphen/>
        <w:t>tedir. Bütün bu unsurlar, Kur'ân-ı Kerîm ile fert ve toplum arasındaki irtibatı müs</w:t>
      </w:r>
      <w:r w:rsidRPr="00E53DEE">
        <w:rPr>
          <w:rFonts w:ascii="Times New Roman" w:eastAsia="Times New Roman" w:hAnsi="Times New Roman" w:cs="Times New Roman"/>
          <w:sz w:val="20"/>
          <w:szCs w:val="20"/>
          <w:lang w:eastAsia="tr-TR"/>
        </w:rPr>
        <w:softHyphen/>
        <w:t>lümanın sağ duyusu üzerinden kurma ve muhafaza etme açısından belirleyici bir öneme sahip olagelmiştir.</w:t>
      </w:r>
      <w:r w:rsidRPr="00E53DEE">
        <w:rPr>
          <w:rFonts w:ascii="Times New Roman" w:eastAsia="Times New Roman" w:hAnsi="Times New Roman" w:cs="Times New Roman"/>
          <w:sz w:val="20"/>
          <w:szCs w:val="20"/>
          <w:vertAlign w:val="superscript"/>
          <w:lang w:eastAsia="tr-TR"/>
        </w:rPr>
        <w:footnoteReference w:id="220"/>
      </w:r>
      <w:r w:rsidRPr="00E53DEE">
        <w:rPr>
          <w:rFonts w:ascii="Times New Roman" w:eastAsia="Times New Roman" w:hAnsi="Times New Roman" w:cs="Times New Roman"/>
          <w:sz w:val="20"/>
          <w:szCs w:val="20"/>
          <w:vertAlign w:val="superscript"/>
          <w:lang w:eastAsia="tr-TR"/>
        </w:rPr>
        <w:t>[702]</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Kelâmcılar Kur'ân-ı Kerîm'i onun Allah kelâmı olması cihetinden söz konusu ederler. Bu kelâmın Allah'a İzafeten kelâm olması onun insan üstü kaynağını gösterir. Kur'an'ın mahiyetiyle ilgili hu</w:t>
      </w:r>
      <w:r w:rsidRPr="00E53DEE">
        <w:rPr>
          <w:rFonts w:ascii="Times New Roman" w:eastAsia="Times New Roman" w:hAnsi="Times New Roman" w:cs="Times New Roman"/>
          <w:sz w:val="20"/>
          <w:szCs w:val="20"/>
          <w:lang w:eastAsia="tr-TR"/>
        </w:rPr>
        <w:softHyphen/>
        <w:t>suslar kelâm kitaplarında Allah'ın sıfat</w:t>
      </w:r>
      <w:r w:rsidRPr="00E53DEE">
        <w:rPr>
          <w:rFonts w:ascii="Times New Roman" w:eastAsia="Times New Roman" w:hAnsi="Times New Roman" w:cs="Times New Roman"/>
          <w:sz w:val="20"/>
          <w:szCs w:val="20"/>
          <w:lang w:eastAsia="tr-TR"/>
        </w:rPr>
        <w:softHyphen/>
        <w:t>larından kelâm sıfatına dair konular in</w:t>
      </w:r>
      <w:r w:rsidRPr="00E53DEE">
        <w:rPr>
          <w:rFonts w:ascii="Times New Roman" w:eastAsia="Times New Roman" w:hAnsi="Times New Roman" w:cs="Times New Roman"/>
          <w:sz w:val="20"/>
          <w:szCs w:val="20"/>
          <w:lang w:eastAsia="tr-TR"/>
        </w:rPr>
        <w:softHyphen/>
        <w:t>celenirken ele alınmaktadır. Yani kelâm ilminde Kur'an'ın mahiyeti hakkındaki tartışmalar, esas itibariyle doğrudan doğ</w:t>
      </w:r>
      <w:r w:rsidRPr="00E53DEE">
        <w:rPr>
          <w:rFonts w:ascii="Times New Roman" w:eastAsia="Times New Roman" w:hAnsi="Times New Roman" w:cs="Times New Roman"/>
          <w:sz w:val="20"/>
          <w:szCs w:val="20"/>
          <w:lang w:eastAsia="tr-TR"/>
        </w:rPr>
        <w:softHyphen/>
        <w:t>ruya Kur'ân hakkında olmayıp Allah'ın sıfatlarıyla ilgilidir ve bu tartışmalarda esas noktayı tevhid meselesi teşkil etmekte</w:t>
      </w:r>
      <w:r w:rsidRPr="00E53DEE">
        <w:rPr>
          <w:rFonts w:ascii="Times New Roman" w:eastAsia="Times New Roman" w:hAnsi="Times New Roman" w:cs="Times New Roman"/>
          <w:sz w:val="20"/>
          <w:szCs w:val="20"/>
          <w:lang w:eastAsia="tr-TR"/>
        </w:rPr>
        <w:softHyphen/>
        <w:t>dir. Bundan dolayı Kur'ân-ı Kerîm'in mah</w:t>
      </w:r>
      <w:r w:rsidRPr="00E53DEE">
        <w:rPr>
          <w:rFonts w:ascii="Times New Roman" w:eastAsia="Times New Roman" w:hAnsi="Times New Roman" w:cs="Times New Roman"/>
          <w:sz w:val="20"/>
          <w:szCs w:val="20"/>
          <w:lang w:eastAsia="tr-TR"/>
        </w:rPr>
        <w:softHyphen/>
        <w:t>lûk olup olmadığına dair görüş ayrılıkları onun geçerliliğine dair tartışmaların bir neticesi olmayıp Allah'ın sıfatlarının ma</w:t>
      </w:r>
      <w:r w:rsidRPr="00E53DEE">
        <w:rPr>
          <w:rFonts w:ascii="Times New Roman" w:eastAsia="Times New Roman" w:hAnsi="Times New Roman" w:cs="Times New Roman"/>
          <w:sz w:val="20"/>
          <w:szCs w:val="20"/>
          <w:lang w:eastAsia="tr-TR"/>
        </w:rPr>
        <w:softHyphen/>
        <w:t>hiyetiyle ilgili tartışmaların bir parçasıdır. Allah'ın sıfatlarına dair görüş ayrılıkları her ne kadar 11. (Vlll.) yüzyılın İkinci yarı</w:t>
      </w:r>
      <w:r w:rsidRPr="00E53DEE">
        <w:rPr>
          <w:rFonts w:ascii="Times New Roman" w:eastAsia="Times New Roman" w:hAnsi="Times New Roman" w:cs="Times New Roman"/>
          <w:sz w:val="20"/>
          <w:szCs w:val="20"/>
          <w:lang w:eastAsia="tr-TR"/>
        </w:rPr>
        <w:softHyphen/>
        <w:t>sından itibaren ortaya çıkmışsa da tartış</w:t>
      </w:r>
      <w:r w:rsidRPr="00E53DEE">
        <w:rPr>
          <w:rFonts w:ascii="Times New Roman" w:eastAsia="Times New Roman" w:hAnsi="Times New Roman" w:cs="Times New Roman"/>
          <w:sz w:val="20"/>
          <w:szCs w:val="20"/>
          <w:lang w:eastAsia="tr-TR"/>
        </w:rPr>
        <w:softHyphen/>
        <w:t>manın kaynağını, hıristiyanların Hz. îsâ'-nın "Allah'ın kelimesi" olduğunu belirten ifadeyi onu ilâhlaştırmanın bir gerekçesi olarak kullanmaları oluşturmaktadır. Ni</w:t>
      </w:r>
      <w:r w:rsidRPr="00E53DEE">
        <w:rPr>
          <w:rFonts w:ascii="Times New Roman" w:eastAsia="Times New Roman" w:hAnsi="Times New Roman" w:cs="Times New Roman"/>
          <w:sz w:val="20"/>
          <w:szCs w:val="20"/>
          <w:lang w:eastAsia="tr-TR"/>
        </w:rPr>
        <w:softHyphen/>
        <w:t>tekim hıristiyanların teslisi temellendirirken bunları zâttan ayrı bir tür sıfat olarak göstermeye meyletmeleri, müslümanla-rın bir kısmını bu konuda daha hassas bir tavır benimsemeye sevketmiştir. Bu çer</w:t>
      </w:r>
      <w:r w:rsidRPr="00E53DEE">
        <w:rPr>
          <w:rFonts w:ascii="Times New Roman" w:eastAsia="Times New Roman" w:hAnsi="Times New Roman" w:cs="Times New Roman"/>
          <w:sz w:val="20"/>
          <w:szCs w:val="20"/>
          <w:lang w:eastAsia="tr-TR"/>
        </w:rPr>
        <w:softHyphen/>
        <w:t>çevede Allah'ın diğer sıfatları gibi kelâm sıfatının da kadîm olmadığı, zâtından ayrı bir sıfat olarak kabul edilemeyeceği, bundan dolayı Kur'an'ın Allah kelâmı ol</w:t>
      </w:r>
      <w:r w:rsidRPr="00E53DEE">
        <w:rPr>
          <w:rFonts w:ascii="Times New Roman" w:eastAsia="Times New Roman" w:hAnsi="Times New Roman" w:cs="Times New Roman"/>
          <w:sz w:val="20"/>
          <w:szCs w:val="20"/>
          <w:lang w:eastAsia="tr-TR"/>
        </w:rPr>
        <w:softHyphen/>
        <w:t>makla birlikte hadis, dolayısıyla mahlûk olması gerektiği tezini savunmuşlardır. Bu görüşü benimseyen sınırlı bir grup İs</w:t>
      </w:r>
      <w:r w:rsidRPr="00E53DEE">
        <w:rPr>
          <w:rFonts w:ascii="Times New Roman" w:eastAsia="Times New Roman" w:hAnsi="Times New Roman" w:cs="Times New Roman"/>
          <w:sz w:val="20"/>
          <w:szCs w:val="20"/>
          <w:lang w:eastAsia="tr-TR"/>
        </w:rPr>
        <w:softHyphen/>
        <w:t>lâm dünyasında V. (Xi.) yüzyıla kadar var</w:t>
      </w:r>
      <w:r w:rsidRPr="00E53DEE">
        <w:rPr>
          <w:rFonts w:ascii="Times New Roman" w:eastAsia="Times New Roman" w:hAnsi="Times New Roman" w:cs="Times New Roman"/>
          <w:sz w:val="20"/>
          <w:szCs w:val="20"/>
          <w:lang w:eastAsia="tr-TR"/>
        </w:rPr>
        <w:softHyphen/>
        <w:t>lığını devam ettirmiş olsa da bu yüzyıl</w:t>
      </w:r>
      <w:r w:rsidRPr="00E53DEE">
        <w:rPr>
          <w:rFonts w:ascii="Times New Roman" w:eastAsia="Times New Roman" w:hAnsi="Times New Roman" w:cs="Times New Roman"/>
          <w:sz w:val="20"/>
          <w:szCs w:val="20"/>
          <w:lang w:eastAsia="tr-TR"/>
        </w:rPr>
        <w:softHyphen/>
        <w:t>dan sonra Allah'ın sıfatlarının zâtının ne aynı ne de gayri, ancak zâtı ile kâim ezelî ve ebedî sıfatlar olduğu üzerinde genel bir ittifak sağlanmıştır. Bu ittifak, önce</w:t>
      </w:r>
      <w:r w:rsidRPr="00E53DEE">
        <w:rPr>
          <w:rFonts w:ascii="Times New Roman" w:eastAsia="Times New Roman" w:hAnsi="Times New Roman" w:cs="Times New Roman"/>
          <w:sz w:val="20"/>
          <w:szCs w:val="20"/>
          <w:lang w:eastAsia="tr-TR"/>
        </w:rPr>
        <w:softHyphen/>
        <w:t>den bilinmediği halde sonradan oluştu</w:t>
      </w:r>
      <w:r w:rsidRPr="00E53DEE">
        <w:rPr>
          <w:rFonts w:ascii="Times New Roman" w:eastAsia="Times New Roman" w:hAnsi="Times New Roman" w:cs="Times New Roman"/>
          <w:sz w:val="20"/>
          <w:szCs w:val="20"/>
          <w:lang w:eastAsia="tr-TR"/>
        </w:rPr>
        <w:softHyphen/>
        <w:t>rulmuş bir uzlaşma olmayıp genellikle kabul edilmiş olan telakki üzerinde bazı âlimler tarafından tevhide yapılan vur</w:t>
      </w:r>
      <w:r w:rsidRPr="00E53DEE">
        <w:rPr>
          <w:rFonts w:ascii="Times New Roman" w:eastAsia="Times New Roman" w:hAnsi="Times New Roman" w:cs="Times New Roman"/>
          <w:sz w:val="20"/>
          <w:szCs w:val="20"/>
          <w:lang w:eastAsia="tr-TR"/>
        </w:rPr>
        <w:softHyphen/>
        <w:t>gudan dolayı dile getirilen ihtirazı kayıt</w:t>
      </w:r>
      <w:r w:rsidRPr="00E53DEE">
        <w:rPr>
          <w:rFonts w:ascii="Times New Roman" w:eastAsia="Times New Roman" w:hAnsi="Times New Roman" w:cs="Times New Roman"/>
          <w:sz w:val="20"/>
          <w:szCs w:val="20"/>
          <w:lang w:eastAsia="tr-TR"/>
        </w:rPr>
        <w:softHyphen/>
        <w:t>ların ortadan kaldırılması şeklinde ger</w:t>
      </w:r>
      <w:r w:rsidRPr="00E53DEE">
        <w:rPr>
          <w:rFonts w:ascii="Times New Roman" w:eastAsia="Times New Roman" w:hAnsi="Times New Roman" w:cs="Times New Roman"/>
          <w:sz w:val="20"/>
          <w:szCs w:val="20"/>
          <w:lang w:eastAsia="tr-TR"/>
        </w:rPr>
        <w:softHyphen/>
        <w:t xml:space="preserve">çekleşmiştir. Bu </w:t>
      </w:r>
      <w:r w:rsidRPr="00E53DEE">
        <w:rPr>
          <w:rFonts w:ascii="Times New Roman" w:eastAsia="Times New Roman" w:hAnsi="Times New Roman" w:cs="Times New Roman"/>
          <w:sz w:val="20"/>
          <w:szCs w:val="20"/>
          <w:lang w:eastAsia="tr-TR"/>
        </w:rPr>
        <w:lastRenderedPageBreak/>
        <w:t>anlamda tartışmalar Kur'an'ın geçerliliği ve Allah'ın sıfatları</w:t>
      </w:r>
      <w:r w:rsidRPr="00E53DEE">
        <w:rPr>
          <w:rFonts w:ascii="Times New Roman" w:eastAsia="Times New Roman" w:hAnsi="Times New Roman" w:cs="Times New Roman"/>
          <w:sz w:val="20"/>
          <w:szCs w:val="20"/>
          <w:lang w:eastAsia="tr-TR"/>
        </w:rPr>
        <w:softHyphen/>
        <w:t>nın varlığı hakkında olmayıp daha çok fel</w:t>
      </w:r>
      <w:r w:rsidRPr="00E53DEE">
        <w:rPr>
          <w:rFonts w:ascii="Times New Roman" w:eastAsia="Times New Roman" w:hAnsi="Times New Roman" w:cs="Times New Roman"/>
          <w:sz w:val="20"/>
          <w:szCs w:val="20"/>
          <w:lang w:eastAsia="tr-TR"/>
        </w:rPr>
        <w:softHyphen/>
        <w:t>sefî açıdan genelde sıfatların ve özel ola</w:t>
      </w:r>
      <w:r w:rsidRPr="00E53DEE">
        <w:rPr>
          <w:rFonts w:ascii="Times New Roman" w:eastAsia="Times New Roman" w:hAnsi="Times New Roman" w:cs="Times New Roman"/>
          <w:sz w:val="20"/>
          <w:szCs w:val="20"/>
          <w:lang w:eastAsia="tr-TR"/>
        </w:rPr>
        <w:softHyphen/>
        <w:t>rak kelâm sıfatının nasıl anlaşılacağı ko</w:t>
      </w:r>
      <w:r w:rsidRPr="00E53DEE">
        <w:rPr>
          <w:rFonts w:ascii="Times New Roman" w:eastAsia="Times New Roman" w:hAnsi="Times New Roman" w:cs="Times New Roman"/>
          <w:sz w:val="20"/>
          <w:szCs w:val="20"/>
          <w:lang w:eastAsia="tr-TR"/>
        </w:rPr>
        <w:softHyphen/>
        <w:t>nusunda meydana gelmiştir.</w:t>
      </w:r>
      <w:r w:rsidRPr="00E53DEE">
        <w:rPr>
          <w:rFonts w:ascii="Times New Roman" w:eastAsia="Times New Roman" w:hAnsi="Times New Roman" w:cs="Times New Roman"/>
          <w:sz w:val="20"/>
          <w:szCs w:val="20"/>
          <w:vertAlign w:val="superscript"/>
          <w:lang w:eastAsia="tr-TR"/>
        </w:rPr>
        <w:footnoteReference w:id="221"/>
      </w:r>
      <w:r w:rsidRPr="00E53DEE">
        <w:rPr>
          <w:rFonts w:ascii="Times New Roman" w:eastAsia="Times New Roman" w:hAnsi="Times New Roman" w:cs="Times New Roman"/>
          <w:sz w:val="20"/>
          <w:szCs w:val="20"/>
          <w:vertAlign w:val="superscript"/>
          <w:lang w:eastAsia="tr-TR"/>
        </w:rPr>
        <w:t>[703]</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mahiyetiyle ilgili müzakere</w:t>
      </w:r>
      <w:r w:rsidRPr="00E53DEE">
        <w:rPr>
          <w:rFonts w:ascii="Times New Roman" w:eastAsia="Times New Roman" w:hAnsi="Times New Roman" w:cs="Times New Roman"/>
          <w:sz w:val="20"/>
          <w:szCs w:val="20"/>
          <w:lang w:eastAsia="tr-TR"/>
        </w:rPr>
        <w:softHyphen/>
        <w:t>ler, varlık ve değer konusundaki ontolojik bir tavra bağlı olarak anlam kazan</w:t>
      </w:r>
      <w:r w:rsidRPr="00E53DEE">
        <w:rPr>
          <w:rFonts w:ascii="Times New Roman" w:eastAsia="Times New Roman" w:hAnsi="Times New Roman" w:cs="Times New Roman"/>
          <w:sz w:val="20"/>
          <w:szCs w:val="20"/>
          <w:lang w:eastAsia="tr-TR"/>
        </w:rPr>
        <w:softHyphen/>
        <w:t>maktadır. Bu tavırda hareket noktasınıvarlığın ve değerin Allah'la bağlantılı bi</w:t>
      </w:r>
      <w:r w:rsidRPr="00E53DEE">
        <w:rPr>
          <w:rFonts w:ascii="Times New Roman" w:eastAsia="Times New Roman" w:hAnsi="Times New Roman" w:cs="Times New Roman"/>
          <w:sz w:val="20"/>
          <w:szCs w:val="20"/>
          <w:lang w:eastAsia="tr-TR"/>
        </w:rPr>
        <w:softHyphen/>
        <w:t>çimde anlaşılabileceği ilkesi teşkil eder. Kelâm ve akaid kitaplarında Cenâb-ı Hakk'ın sübûtî sıfatlan ele alınırken O'nun kelâm sıfatı ifade edildikten sonra hemen tekvin sıfatı zikredilir. Tekvin, Al</w:t>
      </w:r>
      <w:r w:rsidRPr="00E53DEE">
        <w:rPr>
          <w:rFonts w:ascii="Times New Roman" w:eastAsia="Times New Roman" w:hAnsi="Times New Roman" w:cs="Times New Roman"/>
          <w:sz w:val="20"/>
          <w:szCs w:val="20"/>
          <w:lang w:eastAsia="tr-TR"/>
        </w:rPr>
        <w:softHyphen/>
        <w:t>lah'ın mevcut olan her şeyi yarattığını be</w:t>
      </w:r>
      <w:r w:rsidRPr="00E53DEE">
        <w:rPr>
          <w:rFonts w:ascii="Times New Roman" w:eastAsia="Times New Roman" w:hAnsi="Times New Roman" w:cs="Times New Roman"/>
          <w:sz w:val="20"/>
          <w:szCs w:val="20"/>
          <w:lang w:eastAsia="tr-TR"/>
        </w:rPr>
        <w:softHyphen/>
        <w:t>lirtirken bu da "kün" emriyle irtibatlı ola</w:t>
      </w:r>
      <w:r w:rsidRPr="00E53DEE">
        <w:rPr>
          <w:rFonts w:ascii="Times New Roman" w:eastAsia="Times New Roman" w:hAnsi="Times New Roman" w:cs="Times New Roman"/>
          <w:sz w:val="20"/>
          <w:szCs w:val="20"/>
          <w:lang w:eastAsia="tr-TR"/>
        </w:rPr>
        <w:softHyphen/>
        <w:t>rak açıklanır. Bunun anlamı mevcudatın varlığını bir kelâmdan yani "kün" emrin</w:t>
      </w:r>
      <w:r w:rsidRPr="00E53DEE">
        <w:rPr>
          <w:rFonts w:ascii="Times New Roman" w:eastAsia="Times New Roman" w:hAnsi="Times New Roman" w:cs="Times New Roman"/>
          <w:sz w:val="20"/>
          <w:szCs w:val="20"/>
          <w:lang w:eastAsia="tr-TR"/>
        </w:rPr>
        <w:softHyphen/>
        <w:t>den almasıdır. Diğer taraftan ahlâkî de</w:t>
      </w:r>
      <w:r w:rsidRPr="00E53DEE">
        <w:rPr>
          <w:rFonts w:ascii="Times New Roman" w:eastAsia="Times New Roman" w:hAnsi="Times New Roman" w:cs="Times New Roman"/>
          <w:sz w:val="20"/>
          <w:szCs w:val="20"/>
          <w:lang w:eastAsia="tr-TR"/>
        </w:rPr>
        <w:softHyphen/>
        <w:t>ğerlerin de kaynağı ilâhî hitaptır ve bu hitabı en açık şekilde emir ve nehiyler temsil eder. Buna göre ilâhî emir tekvinî ve teklifi olmak üzere iki kısma ayrılmak</w:t>
      </w:r>
      <w:r w:rsidRPr="00E53DEE">
        <w:rPr>
          <w:rFonts w:ascii="Times New Roman" w:eastAsia="Times New Roman" w:hAnsi="Times New Roman" w:cs="Times New Roman"/>
          <w:sz w:val="20"/>
          <w:szCs w:val="20"/>
          <w:lang w:eastAsia="tr-TR"/>
        </w:rPr>
        <w:softHyphen/>
        <w:t>tadır. Yaratma ifade eden "kün" emriyle ortaya çıkan varlıkların toplamına "kâinat" veya "kem" denilmektedir. İnsanın yaşa</w:t>
      </w:r>
      <w:r w:rsidRPr="00E53DEE">
        <w:rPr>
          <w:rFonts w:ascii="Times New Roman" w:eastAsia="Times New Roman" w:hAnsi="Times New Roman" w:cs="Times New Roman"/>
          <w:sz w:val="20"/>
          <w:szCs w:val="20"/>
          <w:lang w:eastAsia="tr-TR"/>
        </w:rPr>
        <w:softHyphen/>
        <w:t>dığı hayatta tâbi olacağı esasları içinde taşıyan kelâmına ise "teklif adı verilmek</w:t>
      </w:r>
      <w:r w:rsidRPr="00E53DEE">
        <w:rPr>
          <w:rFonts w:ascii="Times New Roman" w:eastAsia="Times New Roman" w:hAnsi="Times New Roman" w:cs="Times New Roman"/>
          <w:sz w:val="20"/>
          <w:szCs w:val="20"/>
          <w:lang w:eastAsia="tr-TR"/>
        </w:rPr>
        <w:softHyphen/>
        <w:t>tedir ki teklifi emir Kur'an'a tekabül et</w:t>
      </w:r>
      <w:r w:rsidRPr="00E53DEE">
        <w:rPr>
          <w:rFonts w:ascii="Times New Roman" w:eastAsia="Times New Roman" w:hAnsi="Times New Roman" w:cs="Times New Roman"/>
          <w:sz w:val="20"/>
          <w:szCs w:val="20"/>
          <w:lang w:eastAsia="tr-TR"/>
        </w:rPr>
        <w:softHyphen/>
        <w:t>mektedir.</w:t>
      </w:r>
      <w:r w:rsidRPr="00E53DEE">
        <w:rPr>
          <w:rFonts w:ascii="Times New Roman" w:eastAsia="Times New Roman" w:hAnsi="Times New Roman" w:cs="Times New Roman"/>
          <w:sz w:val="20"/>
          <w:szCs w:val="20"/>
          <w:vertAlign w:val="superscript"/>
          <w:lang w:eastAsia="tr-TR"/>
        </w:rPr>
        <w:footnoteReference w:id="222"/>
      </w:r>
      <w:r w:rsidRPr="00E53DEE">
        <w:rPr>
          <w:rFonts w:ascii="Times New Roman" w:eastAsia="Times New Roman" w:hAnsi="Times New Roman" w:cs="Times New Roman"/>
          <w:sz w:val="20"/>
          <w:szCs w:val="20"/>
          <w:vertAlign w:val="superscript"/>
          <w:lang w:eastAsia="tr-TR"/>
        </w:rPr>
        <w:t>[704]</w:t>
      </w:r>
      <w:r w:rsidRPr="00E53DEE">
        <w:rPr>
          <w:rFonts w:ascii="Times New Roman" w:eastAsia="Times New Roman" w:hAnsi="Times New Roman" w:cs="Times New Roman"/>
          <w:sz w:val="20"/>
          <w:szCs w:val="20"/>
          <w:lang w:eastAsia="tr-TR"/>
        </w:rPr>
        <w:t xml:space="preserve"> Yine buna bağlı olarak Allah'ın âyetleri kevnî ve lisanî olarak ikiye ayrılmaktadır. Böylece olan ve olması gereken birbirin</w:t>
      </w:r>
      <w:r w:rsidRPr="00E53DEE">
        <w:rPr>
          <w:rFonts w:ascii="Times New Roman" w:eastAsia="Times New Roman" w:hAnsi="Times New Roman" w:cs="Times New Roman"/>
          <w:sz w:val="20"/>
          <w:szCs w:val="20"/>
          <w:lang w:eastAsia="tr-TR"/>
        </w:rPr>
        <w:softHyphen/>
        <w:t>den tefrik edilip kaynak olarak Allah'a götürülmekte, insana düşen vazife ise olanla olması gerekeni kendi hayatında birleştirerek Allah'ın emrini tamamla</w:t>
      </w:r>
      <w:r w:rsidRPr="00E53DEE">
        <w:rPr>
          <w:rFonts w:ascii="Times New Roman" w:eastAsia="Times New Roman" w:hAnsi="Times New Roman" w:cs="Times New Roman"/>
          <w:sz w:val="20"/>
          <w:szCs w:val="20"/>
          <w:lang w:eastAsia="tr-TR"/>
        </w:rPr>
        <w:softHyphen/>
        <w:t>mak olmaktadır. Allah'ın emrini hayatlarında tamamlayan, yani olması gerektiği gibi olan insanlar başta Hz. Muhammed olmak üzere peygamberlerdir.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Klasik literatürde Kur'an'ın mahiyeti üzerinde gelişen söylem buradan hare</w:t>
      </w:r>
      <w:r w:rsidRPr="00E53DEE">
        <w:rPr>
          <w:rFonts w:ascii="Times New Roman" w:eastAsia="Times New Roman" w:hAnsi="Times New Roman" w:cs="Times New Roman"/>
          <w:sz w:val="20"/>
          <w:szCs w:val="20"/>
          <w:lang w:eastAsia="tr-TR"/>
        </w:rPr>
        <w:softHyphen/>
        <w:t>ketle biri fenomenolojik, diğeri özsel ol</w:t>
      </w:r>
      <w:r w:rsidRPr="00E53DEE">
        <w:rPr>
          <w:rFonts w:ascii="Times New Roman" w:eastAsia="Times New Roman" w:hAnsi="Times New Roman" w:cs="Times New Roman"/>
          <w:sz w:val="20"/>
          <w:szCs w:val="20"/>
          <w:lang w:eastAsia="tr-TR"/>
        </w:rPr>
        <w:softHyphen/>
        <w:t>mak üzere iki kısma ayrılmaktadır. Klasik mantıkta bu iki yaklaşım şekline dayalı olarak yapılan tanımlara "had" ve "resm" denilmektedir. Buna göre kelâmcıların tarifi Kur'an'ın haddi olurken fakihlerin yaptığı tanım resm olmaktadır.</w:t>
      </w:r>
      <w:r w:rsidRPr="00E53DEE">
        <w:rPr>
          <w:rFonts w:ascii="Times New Roman" w:eastAsia="Times New Roman" w:hAnsi="Times New Roman" w:cs="Times New Roman"/>
          <w:sz w:val="20"/>
          <w:szCs w:val="20"/>
          <w:vertAlign w:val="superscript"/>
          <w:lang w:eastAsia="tr-TR"/>
        </w:rPr>
        <w:footnoteReference w:id="223"/>
      </w:r>
      <w:r w:rsidRPr="00E53DEE">
        <w:rPr>
          <w:rFonts w:ascii="Times New Roman" w:eastAsia="Times New Roman" w:hAnsi="Times New Roman" w:cs="Times New Roman"/>
          <w:sz w:val="20"/>
          <w:szCs w:val="20"/>
          <w:vertAlign w:val="superscript"/>
          <w:lang w:eastAsia="tr-TR"/>
        </w:rPr>
        <w:t>[705]</w:t>
      </w:r>
      <w:r w:rsidRPr="00E53DEE">
        <w:rPr>
          <w:rFonts w:ascii="Times New Roman" w:eastAsia="Times New Roman" w:hAnsi="Times New Roman" w:cs="Times New Roman"/>
          <w:sz w:val="20"/>
          <w:szCs w:val="20"/>
          <w:lang w:eastAsia="tr-TR"/>
        </w:rPr>
        <w:t xml:space="preserve"> Bu iki söylem bir ve aynı şey hakkın</w:t>
      </w:r>
      <w:r w:rsidRPr="00E53DEE">
        <w:rPr>
          <w:rFonts w:ascii="Times New Roman" w:eastAsia="Times New Roman" w:hAnsi="Times New Roman" w:cs="Times New Roman"/>
          <w:sz w:val="20"/>
          <w:szCs w:val="20"/>
          <w:lang w:eastAsia="tr-TR"/>
        </w:rPr>
        <w:softHyphen/>
        <w:t>da gelişmiş olmakla birlikte onu iki ayrı cihetten ele almaktadır. Fukahanın yak</w:t>
      </w:r>
      <w:r w:rsidRPr="00E53DEE">
        <w:rPr>
          <w:rFonts w:ascii="Times New Roman" w:eastAsia="Times New Roman" w:hAnsi="Times New Roman" w:cs="Times New Roman"/>
          <w:sz w:val="20"/>
          <w:szCs w:val="20"/>
          <w:lang w:eastAsia="tr-TR"/>
        </w:rPr>
        <w:softHyphen/>
        <w:t>laşımı Kur'an'ın insanlara ulaştığı ve on</w:t>
      </w:r>
      <w:r w:rsidRPr="00E53DEE">
        <w:rPr>
          <w:rFonts w:ascii="Times New Roman" w:eastAsia="Times New Roman" w:hAnsi="Times New Roman" w:cs="Times New Roman"/>
          <w:sz w:val="20"/>
          <w:szCs w:val="20"/>
          <w:lang w:eastAsia="tr-TR"/>
        </w:rPr>
        <w:softHyphen/>
        <w:t>lara gözüktüğü halini dikkate alırken kelâmcılarınki onun daha çok Allah ile olan irtibatını vurgulamaktadır. Bu anlamda Kur'an. Allah'ın ses ve harflerden bağım</w:t>
      </w:r>
      <w:r w:rsidRPr="00E53DEE">
        <w:rPr>
          <w:rFonts w:ascii="Times New Roman" w:eastAsia="Times New Roman" w:hAnsi="Times New Roman" w:cs="Times New Roman"/>
          <w:sz w:val="20"/>
          <w:szCs w:val="20"/>
          <w:lang w:eastAsia="tr-TR"/>
        </w:rPr>
        <w:softHyphen/>
        <w:t>sız olarak zâtı ile kâim olan nefsî kelâmı</w:t>
      </w:r>
      <w:r w:rsidRPr="00E53DEE">
        <w:rPr>
          <w:rFonts w:ascii="Times New Roman" w:eastAsia="Times New Roman" w:hAnsi="Times New Roman" w:cs="Times New Roman"/>
          <w:sz w:val="20"/>
          <w:szCs w:val="20"/>
          <w:lang w:eastAsia="tr-TR"/>
        </w:rPr>
        <w:softHyphen/>
        <w:t>dır ve mânalardan ibarettir. Bu açıdan Kur'an'ın mahlûk olduğundan bahsetmek anlamlı değildir. İkinci tanım ise (resm) bu tarifi dikkate almakla birlikte esas itiba</w:t>
      </w:r>
      <w:r w:rsidRPr="00E53DEE">
        <w:rPr>
          <w:rFonts w:ascii="Times New Roman" w:eastAsia="Times New Roman" w:hAnsi="Times New Roman" w:cs="Times New Roman"/>
          <w:sz w:val="20"/>
          <w:szCs w:val="20"/>
          <w:lang w:eastAsia="tr-TR"/>
        </w:rPr>
        <w:softHyphen/>
        <w:t>riyle insanlara ulaştığı haliyle Kur'an'ı ifa</w:t>
      </w:r>
      <w:r w:rsidRPr="00E53DEE">
        <w:rPr>
          <w:rFonts w:ascii="Times New Roman" w:eastAsia="Times New Roman" w:hAnsi="Times New Roman" w:cs="Times New Roman"/>
          <w:sz w:val="20"/>
          <w:szCs w:val="20"/>
          <w:lang w:eastAsia="tr-TR"/>
        </w:rPr>
        <w:softHyphen/>
        <w:t>de etmektedir. Buna göre Kur'an nazım ve mânadır. Mâna her halde esas olmakla beraber bu mâna sadece bir nazım İçeri</w:t>
      </w:r>
      <w:r w:rsidRPr="00E53DEE">
        <w:rPr>
          <w:rFonts w:ascii="Times New Roman" w:eastAsia="Times New Roman" w:hAnsi="Times New Roman" w:cs="Times New Roman"/>
          <w:sz w:val="20"/>
          <w:szCs w:val="20"/>
          <w:lang w:eastAsia="tr-TR"/>
        </w:rPr>
        <w:softHyphen/>
        <w:t>sinde insana ulaştığı için nazım da insanlara ulaştığı haliyle Kur'an'ın aslî bir un</w:t>
      </w:r>
      <w:r w:rsidRPr="00E53DEE">
        <w:rPr>
          <w:rFonts w:ascii="Times New Roman" w:eastAsia="Times New Roman" w:hAnsi="Times New Roman" w:cs="Times New Roman"/>
          <w:sz w:val="20"/>
          <w:szCs w:val="20"/>
          <w:lang w:eastAsia="tr-TR"/>
        </w:rPr>
        <w:softHyphen/>
        <w:t>suru olmaktadır. Bunlar her insana ayrı ayrı değil önce Hz. Peygamber'e bildiril</w:t>
      </w:r>
      <w:r w:rsidRPr="00E53DEE">
        <w:rPr>
          <w:rFonts w:ascii="Times New Roman" w:eastAsia="Times New Roman" w:hAnsi="Times New Roman" w:cs="Times New Roman"/>
          <w:sz w:val="20"/>
          <w:szCs w:val="20"/>
          <w:lang w:eastAsia="tr-TR"/>
        </w:rPr>
        <w:softHyphen/>
        <w:t>miş ve onun tebliğiyle diğer insanlar on</w:t>
      </w:r>
      <w:r w:rsidRPr="00E53DEE">
        <w:rPr>
          <w:rFonts w:ascii="Times New Roman" w:eastAsia="Times New Roman" w:hAnsi="Times New Roman" w:cs="Times New Roman"/>
          <w:sz w:val="20"/>
          <w:szCs w:val="20"/>
          <w:lang w:eastAsia="tr-TR"/>
        </w:rPr>
        <w:softHyphen/>
        <w:t>dan haberdar olabilmiştir. Nazım ve mâ</w:t>
      </w:r>
      <w:r w:rsidRPr="00E53DEE">
        <w:rPr>
          <w:rFonts w:ascii="Times New Roman" w:eastAsia="Times New Roman" w:hAnsi="Times New Roman" w:cs="Times New Roman"/>
          <w:sz w:val="20"/>
          <w:szCs w:val="20"/>
          <w:lang w:eastAsia="tr-TR"/>
        </w:rPr>
        <w:softHyphen/>
        <w:t>na bir taraftan hafızların zihninde, diğer taraftan mushafların sayfalarında tevâ-türen nakledilmiştir. Bu nakilde tayin edici olan etken Kur'an'ın okunmasının aynı zamanda bir ibadet olmasıdır. Kur-'an'ın ezberlenerek nakledilmesinin nor</w:t>
      </w:r>
      <w:r w:rsidRPr="00E53DEE">
        <w:rPr>
          <w:rFonts w:ascii="Times New Roman" w:eastAsia="Times New Roman" w:hAnsi="Times New Roman" w:cs="Times New Roman"/>
          <w:sz w:val="20"/>
          <w:szCs w:val="20"/>
          <w:lang w:eastAsia="tr-TR"/>
        </w:rPr>
        <w:softHyphen/>
        <w:t>matif esasını onu okumanın ibadet olma</w:t>
      </w:r>
      <w:r w:rsidRPr="00E53DEE">
        <w:rPr>
          <w:rFonts w:ascii="Times New Roman" w:eastAsia="Times New Roman" w:hAnsi="Times New Roman" w:cs="Times New Roman"/>
          <w:sz w:val="20"/>
          <w:szCs w:val="20"/>
          <w:lang w:eastAsia="tr-TR"/>
        </w:rPr>
        <w:softHyphen/>
        <w:t>sı teşkil etmektedir. Diğer taraftan Kur</w:t>
      </w:r>
      <w:r w:rsidRPr="00E53DEE">
        <w:rPr>
          <w:rFonts w:ascii="Times New Roman" w:eastAsia="Times New Roman" w:hAnsi="Times New Roman" w:cs="Times New Roman"/>
          <w:sz w:val="20"/>
          <w:szCs w:val="20"/>
          <w:lang w:eastAsia="tr-TR"/>
        </w:rPr>
        <w:softHyphen/>
        <w:t>'an'ın sadece okunmayıp aynı zamanda dinlenmesi onun naklinin önemli bir ta</w:t>
      </w:r>
      <w:r w:rsidRPr="00E53DEE">
        <w:rPr>
          <w:rFonts w:ascii="Times New Roman" w:eastAsia="Times New Roman" w:hAnsi="Times New Roman" w:cs="Times New Roman"/>
          <w:sz w:val="20"/>
          <w:szCs w:val="20"/>
          <w:lang w:eastAsia="tr-TR"/>
        </w:rPr>
        <w:softHyphen/>
        <w:t>şıyıcı unsuru olmuştur.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İnsanlara ulaştığı haliyle Kur'ân-ı Ke-rîm'in Arapça olması, bir taraftan tabii bir dille ve o dilin kuralları içinde ifade edildiğini gösterirken diğer taraftan bu</w:t>
      </w:r>
      <w:r w:rsidRPr="00E53DEE">
        <w:rPr>
          <w:rFonts w:ascii="Times New Roman" w:eastAsia="Times New Roman" w:hAnsi="Times New Roman" w:cs="Times New Roman"/>
          <w:sz w:val="20"/>
          <w:szCs w:val="20"/>
          <w:lang w:eastAsia="tr-TR"/>
        </w:rPr>
        <w:softHyphen/>
        <w:t>nun ötesinde lisanî olanın bütün özellik</w:t>
      </w:r>
      <w:r w:rsidRPr="00E53DEE">
        <w:rPr>
          <w:rFonts w:ascii="Times New Roman" w:eastAsia="Times New Roman" w:hAnsi="Times New Roman" w:cs="Times New Roman"/>
          <w:sz w:val="20"/>
          <w:szCs w:val="20"/>
          <w:lang w:eastAsia="tr-TR"/>
        </w:rPr>
        <w:softHyphen/>
        <w:t>lerini üzerinde taşıdığını ortaya koymak</w:t>
      </w:r>
      <w:r w:rsidRPr="00E53DEE">
        <w:rPr>
          <w:rFonts w:ascii="Times New Roman" w:eastAsia="Times New Roman" w:hAnsi="Times New Roman" w:cs="Times New Roman"/>
          <w:sz w:val="20"/>
          <w:szCs w:val="20"/>
          <w:lang w:eastAsia="tr-TR"/>
        </w:rPr>
        <w:softHyphen/>
        <w:t>tadır. Bu husus onun anlaşılabilirliğinin esasını teşkil etmektedir. Bu aynı zaman</w:t>
      </w:r>
      <w:r w:rsidRPr="00E53DEE">
        <w:rPr>
          <w:rFonts w:ascii="Times New Roman" w:eastAsia="Times New Roman" w:hAnsi="Times New Roman" w:cs="Times New Roman"/>
          <w:sz w:val="20"/>
          <w:szCs w:val="20"/>
          <w:lang w:eastAsia="tr-TR"/>
        </w:rPr>
        <w:softHyphen/>
        <w:t>da, Kur'an'ın mucize olması üzerinde du</w:t>
      </w:r>
      <w:r w:rsidRPr="00E53DEE">
        <w:rPr>
          <w:rFonts w:ascii="Times New Roman" w:eastAsia="Times New Roman" w:hAnsi="Times New Roman" w:cs="Times New Roman"/>
          <w:sz w:val="20"/>
          <w:szCs w:val="20"/>
          <w:lang w:eastAsia="tr-TR"/>
        </w:rPr>
        <w:softHyphen/>
        <w:t>rulurken tabii bir dilde mümkün olan en yüksek ifade gücüne sahip olmasını açıklamaya yönlendirmekte, bu çerçevede birçok ilme konu verirken aynı zamanda lisanın sahip olduğu zaman ve mekânın üstünde bulunarak değişmeden değiş</w:t>
      </w:r>
      <w:r w:rsidRPr="00E53DEE">
        <w:rPr>
          <w:rFonts w:ascii="Times New Roman" w:eastAsia="Times New Roman" w:hAnsi="Times New Roman" w:cs="Times New Roman"/>
          <w:sz w:val="20"/>
          <w:szCs w:val="20"/>
          <w:lang w:eastAsia="tr-TR"/>
        </w:rPr>
        <w:softHyphen/>
        <w:t>tirme imkânının da esasını oluşturmak</w:t>
      </w:r>
      <w:r w:rsidRPr="00E53DEE">
        <w:rPr>
          <w:rFonts w:ascii="Times New Roman" w:eastAsia="Times New Roman" w:hAnsi="Times New Roman" w:cs="Times New Roman"/>
          <w:sz w:val="20"/>
          <w:szCs w:val="20"/>
          <w:lang w:eastAsia="tr-TR"/>
        </w:rPr>
        <w:softHyphen/>
        <w:t>tadır.</w:t>
      </w:r>
      <w:r w:rsidRPr="00E53DEE">
        <w:rPr>
          <w:rFonts w:ascii="Times New Roman" w:eastAsia="Times New Roman" w:hAnsi="Times New Roman" w:cs="Times New Roman"/>
          <w:sz w:val="20"/>
          <w:szCs w:val="20"/>
          <w:vertAlign w:val="superscript"/>
          <w:lang w:eastAsia="tr-TR"/>
        </w:rPr>
        <w:footnoteReference w:id="224"/>
      </w:r>
      <w:r w:rsidRPr="00E53DEE">
        <w:rPr>
          <w:rFonts w:ascii="Times New Roman" w:eastAsia="Times New Roman" w:hAnsi="Times New Roman" w:cs="Times New Roman"/>
          <w:sz w:val="20"/>
          <w:szCs w:val="20"/>
          <w:vertAlign w:val="superscript"/>
          <w:lang w:eastAsia="tr-TR"/>
        </w:rPr>
        <w:t>[706]</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lisanî olması ve Arapça'nın imkânlarını mükemmel bir şekilde gös</w:t>
      </w:r>
      <w:r w:rsidRPr="00E53DEE">
        <w:rPr>
          <w:rFonts w:ascii="Times New Roman" w:eastAsia="Times New Roman" w:hAnsi="Times New Roman" w:cs="Times New Roman"/>
          <w:sz w:val="20"/>
          <w:szCs w:val="20"/>
          <w:lang w:eastAsia="tr-TR"/>
        </w:rPr>
        <w:softHyphen/>
        <w:t>termesi, onun tarih boyunca sürekli ha</w:t>
      </w:r>
      <w:r w:rsidRPr="00E53DEE">
        <w:rPr>
          <w:rFonts w:ascii="Times New Roman" w:eastAsia="Times New Roman" w:hAnsi="Times New Roman" w:cs="Times New Roman"/>
          <w:sz w:val="20"/>
          <w:szCs w:val="20"/>
          <w:lang w:eastAsia="tr-TR"/>
        </w:rPr>
        <w:softHyphen/>
        <w:t>yat içinde olmakla birlikte hep hayatın üs</w:t>
      </w:r>
      <w:r w:rsidRPr="00E53DEE">
        <w:rPr>
          <w:rFonts w:ascii="Times New Roman" w:eastAsia="Times New Roman" w:hAnsi="Times New Roman" w:cs="Times New Roman"/>
          <w:sz w:val="20"/>
          <w:szCs w:val="20"/>
          <w:lang w:eastAsia="tr-TR"/>
        </w:rPr>
        <w:softHyphen/>
        <w:t>tünde kalmasını ve zaman içerisinde top</w:t>
      </w:r>
      <w:r w:rsidRPr="00E53DEE">
        <w:rPr>
          <w:rFonts w:ascii="Times New Roman" w:eastAsia="Times New Roman" w:hAnsi="Times New Roman" w:cs="Times New Roman"/>
          <w:sz w:val="20"/>
          <w:szCs w:val="20"/>
          <w:lang w:eastAsia="tr-TR"/>
        </w:rPr>
        <w:softHyphen/>
        <w:t>lumsal hayatta ortaya çıkan değişiklikle</w:t>
      </w:r>
      <w:r w:rsidRPr="00E53DEE">
        <w:rPr>
          <w:rFonts w:ascii="Times New Roman" w:eastAsia="Times New Roman" w:hAnsi="Times New Roman" w:cs="Times New Roman"/>
          <w:sz w:val="20"/>
          <w:szCs w:val="20"/>
          <w:lang w:eastAsia="tr-TR"/>
        </w:rPr>
        <w:softHyphen/>
        <w:t>re rağmen aslî özelliğini, yani insanlığa hidayet rehberi olması işlevini muhafaza etmesini sağlamıştır. Bilhassa Kur'an'ın, muhataplarını hep geleceğe yönelik bir duruşa sevketmesi ve insanlara matuf bir talep ve davet olması, dolayısıyla inşâî olması onun mahiyetinin bir parçasıdır. Bu sebeple Kur'an'da bulunan ve sentaks veya gramer açısından ihbârî olan ifade</w:t>
      </w:r>
      <w:r w:rsidRPr="00E53DEE">
        <w:rPr>
          <w:rFonts w:ascii="Times New Roman" w:eastAsia="Times New Roman" w:hAnsi="Times New Roman" w:cs="Times New Roman"/>
          <w:sz w:val="20"/>
          <w:szCs w:val="20"/>
          <w:lang w:eastAsia="tr-TR"/>
        </w:rPr>
        <w:softHyphen/>
        <w:t>ler bile haber olma konusundaki iddia</w:t>
      </w:r>
      <w:r w:rsidRPr="00E53DEE">
        <w:rPr>
          <w:rFonts w:ascii="Times New Roman" w:eastAsia="Times New Roman" w:hAnsi="Times New Roman" w:cs="Times New Roman"/>
          <w:sz w:val="20"/>
          <w:szCs w:val="20"/>
          <w:lang w:eastAsia="tr-TR"/>
        </w:rPr>
        <w:softHyphen/>
        <w:t>dan vazgeçiİrmeksizin inşâî bir özellik ta</w:t>
      </w:r>
      <w:r w:rsidRPr="00E53DEE">
        <w:rPr>
          <w:rFonts w:ascii="Times New Roman" w:eastAsia="Times New Roman" w:hAnsi="Times New Roman" w:cs="Times New Roman"/>
          <w:sz w:val="20"/>
          <w:szCs w:val="20"/>
          <w:lang w:eastAsia="tr-TR"/>
        </w:rPr>
        <w:softHyphen/>
        <w:t>şımakta, bunun neticesinde Kur'an bir bütün olarak hem verdiği haberler açısın</w:t>
      </w:r>
      <w:r w:rsidRPr="00E53DEE">
        <w:rPr>
          <w:rFonts w:ascii="Times New Roman" w:eastAsia="Times New Roman" w:hAnsi="Times New Roman" w:cs="Times New Roman"/>
          <w:sz w:val="20"/>
          <w:szCs w:val="20"/>
          <w:lang w:eastAsia="tr-TR"/>
        </w:rPr>
        <w:softHyphen/>
        <w:t>dan hem de bu haberlerin içinde taşıdığı ahlâkî delâlet yönünden doğruyu (hak) ifade etmektedir. Onda bulunan ifadele</w:t>
      </w:r>
      <w:r w:rsidRPr="00E53DEE">
        <w:rPr>
          <w:rFonts w:ascii="Times New Roman" w:eastAsia="Times New Roman" w:hAnsi="Times New Roman" w:cs="Times New Roman"/>
          <w:sz w:val="20"/>
          <w:szCs w:val="20"/>
          <w:lang w:eastAsia="tr-TR"/>
        </w:rPr>
        <w:softHyphen/>
        <w:t>rin gerçekten olmuş bitmiş hadiselerle bir irtibatı bulunmakla birlikte, yani ger</w:t>
      </w:r>
      <w:r w:rsidRPr="00E53DEE">
        <w:rPr>
          <w:rFonts w:ascii="Times New Roman" w:eastAsia="Times New Roman" w:hAnsi="Times New Roman" w:cs="Times New Roman"/>
          <w:sz w:val="20"/>
          <w:szCs w:val="20"/>
          <w:lang w:eastAsia="tr-TR"/>
        </w:rPr>
        <w:softHyphen/>
        <w:t>çekte olmuş bitmiş hadiseler onun tara</w:t>
      </w:r>
      <w:r w:rsidRPr="00E53DEE">
        <w:rPr>
          <w:rFonts w:ascii="Times New Roman" w:eastAsia="Times New Roman" w:hAnsi="Times New Roman" w:cs="Times New Roman"/>
          <w:sz w:val="20"/>
          <w:szCs w:val="20"/>
          <w:lang w:eastAsia="tr-TR"/>
        </w:rPr>
        <w:softHyphen/>
        <w:t>fından dile getirilmiş olduğu halde Kur</w:t>
      </w:r>
      <w:r w:rsidRPr="00E53DEE">
        <w:rPr>
          <w:rFonts w:ascii="Times New Roman" w:eastAsia="Times New Roman" w:hAnsi="Times New Roman" w:cs="Times New Roman"/>
          <w:sz w:val="20"/>
          <w:szCs w:val="20"/>
          <w:lang w:eastAsia="tr-TR"/>
        </w:rPr>
        <w:softHyphen/>
        <w:t>'an'ın üslûbu onu herhangi bir döneme</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ve bazı şartlara has kılmaktan çıkarmak</w:t>
      </w:r>
      <w:r w:rsidRPr="00E53DEE">
        <w:rPr>
          <w:rFonts w:ascii="Times New Roman" w:eastAsia="Times New Roman" w:hAnsi="Times New Roman" w:cs="Times New Roman"/>
          <w:sz w:val="20"/>
          <w:szCs w:val="20"/>
          <w:lang w:eastAsia="tr-TR"/>
        </w:rPr>
        <w:softHyphen/>
        <w:t>tadır. Geçmişte ve gelecekte İnsanlığın ve her bir insanın varlık yapısı gereği karşı karşıya kalacağı durumları aydınlatacak bir ışık olma, kendisine tâbi olunduğunda ortaya çıkacak insan fiilleri ve bu fiillerin birbiriyle irtibatlanması neticesinde mey</w:t>
      </w:r>
      <w:r w:rsidRPr="00E53DEE">
        <w:rPr>
          <w:rFonts w:ascii="Times New Roman" w:eastAsia="Times New Roman" w:hAnsi="Times New Roman" w:cs="Times New Roman"/>
          <w:sz w:val="20"/>
          <w:szCs w:val="20"/>
          <w:lang w:eastAsia="tr-TR"/>
        </w:rPr>
        <w:softHyphen/>
        <w:t>dana gelecek "örf" adı verilen -ilimler ve müesseseler gibi- daha üst oluşumlara ilâhî bir renk verme imkânını kendi için</w:t>
      </w:r>
      <w:r w:rsidRPr="00E53DEE">
        <w:rPr>
          <w:rFonts w:ascii="Times New Roman" w:eastAsia="Times New Roman" w:hAnsi="Times New Roman" w:cs="Times New Roman"/>
          <w:sz w:val="20"/>
          <w:szCs w:val="20"/>
          <w:lang w:eastAsia="tr-TR"/>
        </w:rPr>
        <w:softHyphen/>
        <w:t>de taşımaktadır.</w:t>
      </w:r>
      <w:r w:rsidRPr="00E53DEE">
        <w:rPr>
          <w:rFonts w:ascii="Times New Roman" w:eastAsia="Times New Roman" w:hAnsi="Times New Roman" w:cs="Times New Roman"/>
          <w:sz w:val="20"/>
          <w:szCs w:val="20"/>
          <w:vertAlign w:val="superscript"/>
          <w:lang w:eastAsia="tr-TR"/>
        </w:rPr>
        <w:footnoteReference w:id="225"/>
      </w:r>
      <w:r w:rsidRPr="00E53DEE">
        <w:rPr>
          <w:rFonts w:ascii="Times New Roman" w:eastAsia="Times New Roman" w:hAnsi="Times New Roman" w:cs="Times New Roman"/>
          <w:sz w:val="20"/>
          <w:szCs w:val="20"/>
          <w:vertAlign w:val="superscript"/>
          <w:lang w:eastAsia="tr-TR"/>
        </w:rPr>
        <w:t>[707]</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önemli özelliklerinden ikisi onun okunması ve dinlenmesidir. Bu yön</w:t>
      </w:r>
      <w:r w:rsidRPr="00E53DEE">
        <w:rPr>
          <w:rFonts w:ascii="Times New Roman" w:eastAsia="Times New Roman" w:hAnsi="Times New Roman" w:cs="Times New Roman"/>
          <w:sz w:val="20"/>
          <w:szCs w:val="20"/>
          <w:lang w:eastAsia="tr-TR"/>
        </w:rPr>
        <w:softHyphen/>
        <w:t>den Kur'an'ın bilhassa namazda okunma</w:t>
      </w:r>
      <w:r w:rsidRPr="00E53DEE">
        <w:rPr>
          <w:rFonts w:ascii="Times New Roman" w:eastAsia="Times New Roman" w:hAnsi="Times New Roman" w:cs="Times New Roman"/>
          <w:sz w:val="20"/>
          <w:szCs w:val="20"/>
          <w:lang w:eastAsia="tr-TR"/>
        </w:rPr>
        <w:softHyphen/>
        <w:t>sı ve Kur'an okunduğunda dikkatle din</w:t>
      </w:r>
      <w:r w:rsidRPr="00E53DEE">
        <w:rPr>
          <w:rFonts w:ascii="Times New Roman" w:eastAsia="Times New Roman" w:hAnsi="Times New Roman" w:cs="Times New Roman"/>
          <w:sz w:val="20"/>
          <w:szCs w:val="20"/>
          <w:lang w:eastAsia="tr-TR"/>
        </w:rPr>
        <w:softHyphen/>
        <w:t xml:space="preserve">lenmesinin emredilmesi </w:t>
      </w:r>
      <w:r w:rsidRPr="00E53DEE">
        <w:rPr>
          <w:rFonts w:ascii="Times New Roman" w:eastAsia="Times New Roman" w:hAnsi="Times New Roman" w:cs="Times New Roman"/>
          <w:sz w:val="20"/>
          <w:szCs w:val="20"/>
          <w:vertAlign w:val="superscript"/>
          <w:lang w:eastAsia="tr-TR"/>
        </w:rPr>
        <w:footnoteReference w:id="226"/>
      </w:r>
      <w:r w:rsidRPr="00E53DEE">
        <w:rPr>
          <w:rFonts w:ascii="Times New Roman" w:eastAsia="Times New Roman" w:hAnsi="Times New Roman" w:cs="Times New Roman"/>
          <w:sz w:val="20"/>
          <w:szCs w:val="20"/>
          <w:vertAlign w:val="superscript"/>
          <w:lang w:eastAsia="tr-TR"/>
        </w:rPr>
        <w:t>[708]</w:t>
      </w:r>
      <w:r w:rsidRPr="00E53DEE">
        <w:rPr>
          <w:rFonts w:ascii="Times New Roman" w:eastAsia="Times New Roman" w:hAnsi="Times New Roman" w:cs="Times New Roman"/>
          <w:sz w:val="20"/>
          <w:szCs w:val="20"/>
          <w:lang w:eastAsia="tr-TR"/>
        </w:rPr>
        <w:t xml:space="preserve"> onun müslümanlann hayatında </w:t>
      </w:r>
      <w:r w:rsidRPr="00E53DEE">
        <w:rPr>
          <w:rFonts w:ascii="Times New Roman" w:eastAsia="Times New Roman" w:hAnsi="Times New Roman" w:cs="Times New Roman"/>
          <w:sz w:val="20"/>
          <w:szCs w:val="20"/>
          <w:lang w:eastAsia="tr-TR"/>
        </w:rPr>
        <w:lastRenderedPageBreak/>
        <w:t>edindiği tayin edici yerin esasını teşkil ettiği gibi Kur'an okuma ve dinleme müslüman ol</w:t>
      </w:r>
      <w:r w:rsidRPr="00E53DEE">
        <w:rPr>
          <w:rFonts w:ascii="Times New Roman" w:eastAsia="Times New Roman" w:hAnsi="Times New Roman" w:cs="Times New Roman"/>
          <w:sz w:val="20"/>
          <w:szCs w:val="20"/>
          <w:lang w:eastAsia="tr-TR"/>
        </w:rPr>
        <w:softHyphen/>
        <w:t>manın ayrılmaz bir parçası haline gelmiş</w:t>
      </w:r>
      <w:r w:rsidRPr="00E53DEE">
        <w:rPr>
          <w:rFonts w:ascii="Times New Roman" w:eastAsia="Times New Roman" w:hAnsi="Times New Roman" w:cs="Times New Roman"/>
          <w:sz w:val="20"/>
          <w:szCs w:val="20"/>
          <w:lang w:eastAsia="tr-TR"/>
        </w:rPr>
        <w:softHyphen/>
        <w:t>tir. Kur'an müslümanın hayatında sadece anlamı araştırılan sıradan bir mevzu, bir nesne, herhangi bir kitap değil kendisiy</w:t>
      </w:r>
      <w:r w:rsidRPr="00E53DEE">
        <w:rPr>
          <w:rFonts w:ascii="Times New Roman" w:eastAsia="Times New Roman" w:hAnsi="Times New Roman" w:cs="Times New Roman"/>
          <w:sz w:val="20"/>
          <w:szCs w:val="20"/>
          <w:lang w:eastAsia="tr-TR"/>
        </w:rPr>
        <w:softHyphen/>
        <w:t>le Müslümanlığını okuma ve dinleme iliş</w:t>
      </w:r>
      <w:r w:rsidRPr="00E53DEE">
        <w:rPr>
          <w:rFonts w:ascii="Times New Roman" w:eastAsia="Times New Roman" w:hAnsi="Times New Roman" w:cs="Times New Roman"/>
          <w:sz w:val="20"/>
          <w:szCs w:val="20"/>
          <w:lang w:eastAsia="tr-TR"/>
        </w:rPr>
        <w:softHyphen/>
        <w:t>kisi içinde sürdürdüğü bir hitaptır. Kur</w:t>
      </w:r>
      <w:r w:rsidRPr="00E53DEE">
        <w:rPr>
          <w:rFonts w:ascii="Times New Roman" w:eastAsia="Times New Roman" w:hAnsi="Times New Roman" w:cs="Times New Roman"/>
          <w:sz w:val="20"/>
          <w:szCs w:val="20"/>
          <w:lang w:eastAsia="tr-TR"/>
        </w:rPr>
        <w:softHyphen/>
        <w:t>'an'ın ahengi, Arapça bilmeyenleri bile etkileyecek bir sanat içerdiği için mucize olmasının önemli bir parçası sayılmıştır. Onun nazmının ve üslûbunun bazı özel</w:t>
      </w:r>
      <w:r w:rsidRPr="00E53DEE">
        <w:rPr>
          <w:rFonts w:ascii="Times New Roman" w:eastAsia="Times New Roman" w:hAnsi="Times New Roman" w:cs="Times New Roman"/>
          <w:sz w:val="20"/>
          <w:szCs w:val="20"/>
          <w:lang w:eastAsia="tr-TR"/>
        </w:rPr>
        <w:softHyphen/>
        <w:t>likleri yanında kendisine inanan ve uyan insanları ulaştırdığı yüksek ahlâk seviye</w:t>
      </w:r>
      <w:r w:rsidRPr="00E53DEE">
        <w:rPr>
          <w:rFonts w:ascii="Times New Roman" w:eastAsia="Times New Roman" w:hAnsi="Times New Roman" w:cs="Times New Roman"/>
          <w:sz w:val="20"/>
          <w:szCs w:val="20"/>
          <w:lang w:eastAsia="tr-TR"/>
        </w:rPr>
        <w:softHyphen/>
        <w:t>si mucize olmasının en önemli alâmeti olarak kabul edilmektedir.</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17" w:name="_Toc151996416"/>
      <w:r w:rsidRPr="00E53DEE">
        <w:rPr>
          <w:rFonts w:ascii="Times New Roman" w:eastAsia="Times New Roman" w:hAnsi="Times New Roman" w:cs="Arial"/>
          <w:b/>
          <w:bCs/>
          <w:sz w:val="20"/>
          <w:szCs w:val="20"/>
          <w:lang w:eastAsia="tr-TR"/>
        </w:rPr>
        <w:t>Bibliyografya :</w:t>
      </w:r>
      <w:bookmarkEnd w:id="17"/>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Bâkıllânî. l'câzû'l-Kur'ân(nşr. İmâdüddin Ah-med Haydar), Beyrut 1997, s. 31; İbn Hazm, el-//ı/câm (nşr. M. AhmedAbdülazîz), Kahire 1978, I, 107; Şemsüleimme es-Serahsî, el-üşûl (nşr. Ebü'l-Vefâel-Efgânî), Beyrut 1393/1973,1, 141, 279-282; Alâeddin es-Semerkandî, Mîzânû'l-uşûl (nşr. M. Zeki Abdülber), Katar 1404/1984, s. 77-79; Üsmendî, Bezlü'n-na?ar fı'l-uşûl(nşr. M. Zeki Abdülber}, Kahire 1412/1992,s. 10; Ab-dülazîz el-Buhâri, Keş/ü 7-esrâr(nşr. Muhammed Mu'tasım-Billâh el-Bağdâdî), Beyrut 1994,1, 67, 262-264; Adudüddin eJ-Tcî, el-Meuâkıf, Beyrut, ts. (Alemü'l-kütüb). s. 293-296; İbn Ebü'l-İZ. Şerhu'(-fahâuiyye fı'l-cakideti's-Selefiyye (nşr Ahmed Muhammed Şâkir), Kahire, ts. (Mekte-betüdârit-türâs), s.lO4-125;Teftâzânî,Şerhu7-Makâşıd (nşr. Abdurrahman Umeyre), Beyrut 1409/1989, III, 143-163; a.mlf\. Şertıu't-Teluitı 'ate't-Taozth, Beyrut, ts. (Dârü'l-kütübi'l-İlmiy-ye), I, 26-29; İbn Melek, Şerhu Menâri'l-enoâr, İstanbul, ts. (Salah Bilici Kitabevi), s. 7-9; Kes-telî. Hâşiyetü'l-Kestelî ıatâ Şerhi't-'Akâ'id, İs</w:t>
      </w:r>
      <w:r w:rsidRPr="00E53DEE">
        <w:rPr>
          <w:rFonts w:ascii="Times New Roman" w:eastAsia="Times New Roman" w:hAnsi="Times New Roman" w:cs="Times New Roman"/>
          <w:sz w:val="20"/>
          <w:szCs w:val="20"/>
          <w:lang w:eastAsia="tr-TR"/>
        </w:rPr>
        <w:softHyphen/>
        <w:t>tanbul, ts. (Dârü't-tıbâatri-âmire), s. 87-96;Sü-yûtî, el-ltkân, Beyrut, ts, (Dârü'l-ma'rife), II, 97-107; TaşkÖprizâde, Miftâhu's-sa'ade (nşr. Refîk el-Acem), Beyrut 1998, s. 856-861; İzmîrî, Hâ-şiye'atâ Mir'âtrt-uşût,İstanbui 1309,1,84-116; Ali Haydar Efendi, Üsûl-i Fıkıh Dersleri, İstanbul 1903,s.20-26.</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Tahsin Görgün</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18" w:name="_Toc151996417"/>
      <w:r w:rsidRPr="00E53DEE">
        <w:rPr>
          <w:rFonts w:ascii="Times New Roman" w:eastAsia="Times New Roman" w:hAnsi="Times New Roman" w:cs="Arial"/>
          <w:b/>
          <w:bCs/>
          <w:sz w:val="20"/>
          <w:szCs w:val="20"/>
          <w:lang w:eastAsia="tr-TR"/>
        </w:rPr>
        <w:t>V. Muhtevası</w:t>
      </w:r>
      <w:bookmarkEnd w:id="18"/>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 Hz. Peygamber'in İlk muhatabı olan toplulukların çeşitli tavır ve davranışlarına, ihtiyaçlarına, olayların gelişimine vb. değişik hal ve şartlara gö</w:t>
      </w:r>
      <w:r w:rsidRPr="00E53DEE">
        <w:rPr>
          <w:rFonts w:ascii="Times New Roman" w:eastAsia="Times New Roman" w:hAnsi="Times New Roman" w:cs="Times New Roman"/>
          <w:sz w:val="20"/>
          <w:szCs w:val="20"/>
          <w:lang w:eastAsia="tr-TR"/>
        </w:rPr>
        <w:softHyphen/>
        <w:t>re farklı zamanlarda âyet veya sûre şek</w:t>
      </w:r>
      <w:r w:rsidRPr="00E53DEE">
        <w:rPr>
          <w:rFonts w:ascii="Times New Roman" w:eastAsia="Times New Roman" w:hAnsi="Times New Roman" w:cs="Times New Roman"/>
          <w:sz w:val="20"/>
          <w:szCs w:val="20"/>
          <w:lang w:eastAsia="tr-TR"/>
        </w:rPr>
        <w:softHyphen/>
        <w:t>linde nazil olduğundan, konu bütünlüğü oluşturacak şekilde bir sıra izlemediği gibi mevcut m ushafl ardaki sûrelerin bizzat Resûl-i Ekrem'in talimatıyla oluşan içeri</w:t>
      </w:r>
      <w:r w:rsidRPr="00E53DEE">
        <w:rPr>
          <w:rFonts w:ascii="Times New Roman" w:eastAsia="Times New Roman" w:hAnsi="Times New Roman" w:cs="Times New Roman"/>
          <w:sz w:val="20"/>
          <w:szCs w:val="20"/>
          <w:lang w:eastAsia="tr-TR"/>
        </w:rPr>
        <w:softHyphen/>
        <w:t>ğinin yanı sıra dizilişi de sistematik eser</w:t>
      </w:r>
      <w:r w:rsidRPr="00E53DEE">
        <w:rPr>
          <w:rFonts w:ascii="Times New Roman" w:eastAsia="Times New Roman" w:hAnsi="Times New Roman" w:cs="Times New Roman"/>
          <w:sz w:val="20"/>
          <w:szCs w:val="20"/>
          <w:lang w:eastAsia="tr-TR"/>
        </w:rPr>
        <w:softHyphen/>
        <w:t>lerde alışılageldiği biçimiyle bir yapı ar-zetmemekte, muhtevayı oluşturan konu</w:t>
      </w:r>
      <w:r w:rsidRPr="00E53DEE">
        <w:rPr>
          <w:rFonts w:ascii="Times New Roman" w:eastAsia="Times New Roman" w:hAnsi="Times New Roman" w:cs="Times New Roman"/>
          <w:sz w:val="20"/>
          <w:szCs w:val="20"/>
          <w:lang w:eastAsia="tr-TR"/>
        </w:rPr>
        <w:softHyphen/>
        <w:t>lar mushafın başından sonuna yayılmış bulunmaktadır. Bu tertip şekli, tekrarla</w:t>
      </w:r>
      <w:r w:rsidRPr="00E53DEE">
        <w:rPr>
          <w:rFonts w:ascii="Times New Roman" w:eastAsia="Times New Roman" w:hAnsi="Times New Roman" w:cs="Times New Roman"/>
          <w:sz w:val="20"/>
          <w:szCs w:val="20"/>
          <w:lang w:eastAsia="tr-TR"/>
        </w:rPr>
        <w:softHyphen/>
        <w:t>rın da katkısıyla Kur'an'ı okuyan veya din</w:t>
      </w:r>
      <w:r w:rsidRPr="00E53DEE">
        <w:rPr>
          <w:rFonts w:ascii="Times New Roman" w:eastAsia="Times New Roman" w:hAnsi="Times New Roman" w:cs="Times New Roman"/>
          <w:sz w:val="20"/>
          <w:szCs w:val="20"/>
          <w:lang w:eastAsia="tr-TR"/>
        </w:rPr>
        <w:softHyphen/>
        <w:t>leyenlerin aynı anda birden çok konuyu gözden geçirmeleri, bir defalık okumayla birçok irşad ve uyarıya muhatap olmala</w:t>
      </w:r>
      <w:r w:rsidRPr="00E53DEE">
        <w:rPr>
          <w:rFonts w:ascii="Times New Roman" w:eastAsia="Times New Roman" w:hAnsi="Times New Roman" w:cs="Times New Roman"/>
          <w:sz w:val="20"/>
          <w:szCs w:val="20"/>
          <w:lang w:eastAsia="tr-TR"/>
        </w:rPr>
        <w:softHyphen/>
        <w:t>rı, ayrıca Kur'an'ın bu örgüsüyle çeşitlilik arzeden kendi hayatları arasında para</w:t>
      </w:r>
      <w:r w:rsidRPr="00E53DEE">
        <w:rPr>
          <w:rFonts w:ascii="Times New Roman" w:eastAsia="Times New Roman" w:hAnsi="Times New Roman" w:cs="Times New Roman"/>
          <w:sz w:val="20"/>
          <w:szCs w:val="20"/>
          <w:lang w:eastAsia="tr-TR"/>
        </w:rPr>
        <w:softHyphen/>
        <w:t>lellik sezmeleri gibi yönlerden daha etki</w:t>
      </w:r>
      <w:r w:rsidRPr="00E53DEE">
        <w:rPr>
          <w:rFonts w:ascii="Times New Roman" w:eastAsia="Times New Roman" w:hAnsi="Times New Roman" w:cs="Times New Roman"/>
          <w:sz w:val="20"/>
          <w:szCs w:val="20"/>
          <w:lang w:eastAsia="tr-TR"/>
        </w:rPr>
        <w:softHyphen/>
        <w:t>leyici, eğitici ve yararlıysa da onun muh</w:t>
      </w:r>
      <w:r w:rsidRPr="00E53DEE">
        <w:rPr>
          <w:rFonts w:ascii="Times New Roman" w:eastAsia="Times New Roman" w:hAnsi="Times New Roman" w:cs="Times New Roman"/>
          <w:sz w:val="20"/>
          <w:szCs w:val="20"/>
          <w:lang w:eastAsia="tr-TR"/>
        </w:rPr>
        <w:softHyphen/>
        <w:t>tevasını müstakil konu başlıklarına ayıra</w:t>
      </w:r>
      <w:r w:rsidRPr="00E53DEE">
        <w:rPr>
          <w:rFonts w:ascii="Times New Roman" w:eastAsia="Times New Roman" w:hAnsi="Times New Roman" w:cs="Times New Roman"/>
          <w:sz w:val="20"/>
          <w:szCs w:val="20"/>
          <w:lang w:eastAsia="tr-TR"/>
        </w:rPr>
        <w:softHyphen/>
        <w:t>rak eksiksiz bir şekilde vermeyi güçleştir</w:t>
      </w:r>
      <w:r w:rsidRPr="00E53DEE">
        <w:rPr>
          <w:rFonts w:ascii="Times New Roman" w:eastAsia="Times New Roman" w:hAnsi="Times New Roman" w:cs="Times New Roman"/>
          <w:sz w:val="20"/>
          <w:szCs w:val="20"/>
          <w:lang w:eastAsia="tr-TR"/>
        </w:rPr>
        <w:softHyphen/>
        <w:t>mektedir. Nitekim bugüne kadar yapılan çalışmalarda Kur'an'ın muhtevası hakkın</w:t>
      </w:r>
      <w:r w:rsidRPr="00E53DEE">
        <w:rPr>
          <w:rFonts w:ascii="Times New Roman" w:eastAsia="Times New Roman" w:hAnsi="Times New Roman" w:cs="Times New Roman"/>
          <w:sz w:val="20"/>
          <w:szCs w:val="20"/>
          <w:lang w:eastAsia="tr-TR"/>
        </w:rPr>
        <w:softHyphen/>
        <w:t>da ancak sınırlı ve yaklaşık bilgiler verile</w:t>
      </w:r>
      <w:r w:rsidRPr="00E53DEE">
        <w:rPr>
          <w:rFonts w:ascii="Times New Roman" w:eastAsia="Times New Roman" w:hAnsi="Times New Roman" w:cs="Times New Roman"/>
          <w:sz w:val="20"/>
          <w:szCs w:val="20"/>
          <w:lang w:eastAsia="tr-TR"/>
        </w:rPr>
        <w:softHyphen/>
        <w:t>bilmiş; Kur'an'da yer alan konuların tes-biti, konu başlıklarının seçimi, bunların sayılan, muhtevaları, âyetlerin içerikleri</w:t>
      </w:r>
      <w:r w:rsidRPr="00E53DEE">
        <w:rPr>
          <w:rFonts w:ascii="Times New Roman" w:eastAsia="Times New Roman" w:hAnsi="Times New Roman" w:cs="Times New Roman"/>
          <w:sz w:val="20"/>
          <w:szCs w:val="20"/>
          <w:lang w:eastAsia="tr-TR"/>
        </w:rPr>
        <w:softHyphen/>
        <w:t>ne göre değişik konuiara dağıtımı gibi hu</w:t>
      </w:r>
      <w:r w:rsidRPr="00E53DEE">
        <w:rPr>
          <w:rFonts w:ascii="Times New Roman" w:eastAsia="Times New Roman" w:hAnsi="Times New Roman" w:cs="Times New Roman"/>
          <w:sz w:val="20"/>
          <w:szCs w:val="20"/>
          <w:lang w:eastAsia="tr-TR"/>
        </w:rPr>
        <w:softHyphen/>
        <w:t>suslarda birbirinden hayli farklı tercih ve tasnifler ortaya çıkmıştır. Bazı eserlerde Kur'an'ın muhtevası birkaç ana başlık al</w:t>
      </w:r>
      <w:r w:rsidRPr="00E53DEE">
        <w:rPr>
          <w:rFonts w:ascii="Times New Roman" w:eastAsia="Times New Roman" w:hAnsi="Times New Roman" w:cs="Times New Roman"/>
          <w:sz w:val="20"/>
          <w:szCs w:val="20"/>
          <w:lang w:eastAsia="tr-TR"/>
        </w:rPr>
        <w:softHyphen/>
        <w:t>tında toplanırken bazılarında yüzlerce ko</w:t>
      </w:r>
      <w:r w:rsidRPr="00E53DEE">
        <w:rPr>
          <w:rFonts w:ascii="Times New Roman" w:eastAsia="Times New Roman" w:hAnsi="Times New Roman" w:cs="Times New Roman"/>
          <w:sz w:val="20"/>
          <w:szCs w:val="20"/>
          <w:lang w:eastAsia="tr-TR"/>
        </w:rPr>
        <w:softHyphen/>
        <w:t xml:space="preserve">nu sıralanır. Meselâ İbn Cerîr et-Taberî Kur'an'ın muhtevasını tevhid, haberler ve kıssalar, diyânât </w:t>
      </w:r>
      <w:r w:rsidRPr="00E53DEE">
        <w:rPr>
          <w:rFonts w:ascii="Times New Roman" w:eastAsia="Times New Roman" w:hAnsi="Times New Roman" w:cs="Times New Roman"/>
          <w:sz w:val="20"/>
          <w:szCs w:val="20"/>
          <w:vertAlign w:val="superscript"/>
          <w:lang w:eastAsia="tr-TR"/>
        </w:rPr>
        <w:footnoteReference w:id="227"/>
      </w:r>
      <w:r w:rsidRPr="00E53DEE">
        <w:rPr>
          <w:rFonts w:ascii="Times New Roman" w:eastAsia="Times New Roman" w:hAnsi="Times New Roman" w:cs="Times New Roman"/>
          <w:sz w:val="20"/>
          <w:szCs w:val="20"/>
          <w:vertAlign w:val="superscript"/>
          <w:lang w:eastAsia="tr-TR"/>
        </w:rPr>
        <w:t>[709]</w:t>
      </w:r>
      <w:r w:rsidRPr="00E53DEE">
        <w:rPr>
          <w:rFonts w:ascii="Times New Roman" w:eastAsia="Times New Roman" w:hAnsi="Times New Roman" w:cs="Times New Roman"/>
          <w:sz w:val="20"/>
          <w:szCs w:val="20"/>
          <w:lang w:eastAsia="tr-TR"/>
        </w:rPr>
        <w:t xml:space="preserve"> Zemahşerî Allah'ı lâyık olduğu şekliyle ta</w:t>
      </w:r>
      <w:r w:rsidRPr="00E53DEE">
        <w:rPr>
          <w:rFonts w:ascii="Times New Roman" w:eastAsia="Times New Roman" w:hAnsi="Times New Roman" w:cs="Times New Roman"/>
          <w:sz w:val="20"/>
          <w:szCs w:val="20"/>
          <w:lang w:eastAsia="tr-TR"/>
        </w:rPr>
        <w:softHyphen/>
        <w:t>nıtmak, ibadet, emir ve nehiy. va'd ve va-îd; Râzî ilâhiyyât, meâd, nübüvvât, kaza ve kader şeklinde tasnif eder.</w:t>
      </w:r>
      <w:r w:rsidRPr="00E53DEE">
        <w:rPr>
          <w:rFonts w:ascii="Times New Roman" w:eastAsia="Times New Roman" w:hAnsi="Times New Roman" w:cs="Times New Roman"/>
          <w:sz w:val="20"/>
          <w:szCs w:val="20"/>
          <w:vertAlign w:val="superscript"/>
          <w:lang w:eastAsia="tr-TR"/>
        </w:rPr>
        <w:footnoteReference w:id="228"/>
      </w:r>
      <w:r w:rsidRPr="00E53DEE">
        <w:rPr>
          <w:rFonts w:ascii="Times New Roman" w:eastAsia="Times New Roman" w:hAnsi="Times New Roman" w:cs="Times New Roman"/>
          <w:sz w:val="20"/>
          <w:szCs w:val="20"/>
          <w:vertAlign w:val="superscript"/>
          <w:lang w:eastAsia="tr-TR"/>
        </w:rPr>
        <w:t>[710]</w:t>
      </w:r>
      <w:r w:rsidRPr="00E53DEE">
        <w:rPr>
          <w:rFonts w:ascii="Times New Roman" w:eastAsia="Times New Roman" w:hAnsi="Times New Roman" w:cs="Times New Roman"/>
          <w:sz w:val="20"/>
          <w:szCs w:val="20"/>
          <w:lang w:eastAsia="tr-TR"/>
        </w:rPr>
        <w:t xml:space="preserve"> Ebû Bekir İb-nü'I-Arabî, Kur'an'daki bilgileri tevhid, tezkir ve ahkâm diye üç ana konuda toplayarak bunları şöyle açıklamıştır: Tevhid yaratılmışlara dair bilgilerle Allah'ın isim</w:t>
      </w:r>
      <w:r w:rsidRPr="00E53DEE">
        <w:rPr>
          <w:rFonts w:ascii="Times New Roman" w:eastAsia="Times New Roman" w:hAnsi="Times New Roman" w:cs="Times New Roman"/>
          <w:sz w:val="20"/>
          <w:szCs w:val="20"/>
          <w:lang w:eastAsia="tr-TR"/>
        </w:rPr>
        <w:softHyphen/>
        <w:t>leri, sıfatları ve fiillerine ilişkin konulan kapsar. Tezkir ödüllendirme vaadi ve ce</w:t>
      </w:r>
      <w:r w:rsidRPr="00E53DEE">
        <w:rPr>
          <w:rFonts w:ascii="Times New Roman" w:eastAsia="Times New Roman" w:hAnsi="Times New Roman" w:cs="Times New Roman"/>
          <w:sz w:val="20"/>
          <w:szCs w:val="20"/>
          <w:lang w:eastAsia="tr-TR"/>
        </w:rPr>
        <w:softHyphen/>
        <w:t>zalandırma tehdidi, cennet ve cehennem, iç ve dış temizliğiyle ilgili konulardan olu</w:t>
      </w:r>
      <w:r w:rsidRPr="00E53DEE">
        <w:rPr>
          <w:rFonts w:ascii="Times New Roman" w:eastAsia="Times New Roman" w:hAnsi="Times New Roman" w:cs="Times New Roman"/>
          <w:sz w:val="20"/>
          <w:szCs w:val="20"/>
          <w:lang w:eastAsia="tr-TR"/>
        </w:rPr>
        <w:softHyphen/>
        <w:t>şur. Ahkâm yükümlülükler, faydalı ve za</w:t>
      </w:r>
      <w:r w:rsidRPr="00E53DEE">
        <w:rPr>
          <w:rFonts w:ascii="Times New Roman" w:eastAsia="Times New Roman" w:hAnsi="Times New Roman" w:cs="Times New Roman"/>
          <w:sz w:val="20"/>
          <w:szCs w:val="20"/>
          <w:lang w:eastAsia="tr-TR"/>
        </w:rPr>
        <w:softHyphen/>
        <w:t>rarlı şeylerin neler olduğu, emirler, nehiyler ve menduplar hakkındaki bilgileri içine alır. Aynı müellif Kur'an'da en fazla tezkire dair konuların yer aldığını belirtir. Fatiha sûresi Kur'an'daki itikad, ibadet ve ahlâktan oluşan ana konuları Öz olarak içerdiğinden "ümmü'l-kitâb" ve "ümmü'l-Kur'ân" olarak adlandırılmış. İhlâs sûresi özellikle tevhid konusunu özetlediği için Kur'an'ın üçte biri sayılmıştır.</w:t>
      </w:r>
      <w:r w:rsidRPr="00E53DEE">
        <w:rPr>
          <w:rFonts w:ascii="Times New Roman" w:eastAsia="Times New Roman" w:hAnsi="Times New Roman" w:cs="Times New Roman"/>
          <w:sz w:val="20"/>
          <w:szCs w:val="20"/>
          <w:vertAlign w:val="superscript"/>
          <w:lang w:eastAsia="tr-TR"/>
        </w:rPr>
        <w:footnoteReference w:id="229"/>
      </w:r>
      <w:r w:rsidRPr="00E53DEE">
        <w:rPr>
          <w:rFonts w:ascii="Times New Roman" w:eastAsia="Times New Roman" w:hAnsi="Times New Roman" w:cs="Times New Roman"/>
          <w:sz w:val="20"/>
          <w:szCs w:val="20"/>
          <w:vertAlign w:val="superscript"/>
          <w:lang w:eastAsia="tr-TR"/>
        </w:rPr>
        <w:t>[711]</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muhtevasına giren konuları, dinî ve dünyevî mahiyetteki bilgi ve mes</w:t>
      </w:r>
      <w:r w:rsidRPr="00E53DEE">
        <w:rPr>
          <w:rFonts w:ascii="Times New Roman" w:eastAsia="Times New Roman" w:hAnsi="Times New Roman" w:cs="Times New Roman"/>
          <w:sz w:val="20"/>
          <w:szCs w:val="20"/>
          <w:lang w:eastAsia="tr-TR"/>
        </w:rPr>
        <w:softHyphen/>
        <w:t>lek alanlarını da içine alacak şekilde ge</w:t>
      </w:r>
      <w:r w:rsidRPr="00E53DEE">
        <w:rPr>
          <w:rFonts w:ascii="Times New Roman" w:eastAsia="Times New Roman" w:hAnsi="Times New Roman" w:cs="Times New Roman"/>
          <w:sz w:val="20"/>
          <w:szCs w:val="20"/>
          <w:lang w:eastAsia="tr-TR"/>
        </w:rPr>
        <w:softHyphen/>
        <w:t>nişleterek yüzlerle ifade eden, hatta insan zihninin ulaştığı ve ulaşacağı her türlü bilginin en azından öz olarak yahut işaret yoluyla Kur'an'da yer aldığını ileri süren görüşler de vardır. Süyûtî, el-İt-kön'm "Kur'an'dan Çıkarılan İlimler" baş</w:t>
      </w:r>
      <w:r w:rsidRPr="00E53DEE">
        <w:rPr>
          <w:rFonts w:ascii="Times New Roman" w:eastAsia="Times New Roman" w:hAnsi="Times New Roman" w:cs="Times New Roman"/>
          <w:sz w:val="20"/>
          <w:szCs w:val="20"/>
          <w:lang w:eastAsia="tr-TR"/>
        </w:rPr>
        <w:softHyphen/>
        <w:t xml:space="preserve">lığını taşıyan kısmında </w:t>
      </w:r>
      <w:r w:rsidRPr="00E53DEE">
        <w:rPr>
          <w:rFonts w:ascii="Times New Roman" w:eastAsia="Times New Roman" w:hAnsi="Times New Roman" w:cs="Times New Roman"/>
          <w:sz w:val="20"/>
          <w:szCs w:val="20"/>
          <w:vertAlign w:val="superscript"/>
          <w:lang w:eastAsia="tr-TR"/>
        </w:rPr>
        <w:footnoteReference w:id="230"/>
      </w:r>
      <w:r w:rsidRPr="00E53DEE">
        <w:rPr>
          <w:rFonts w:ascii="Times New Roman" w:eastAsia="Times New Roman" w:hAnsi="Times New Roman" w:cs="Times New Roman"/>
          <w:sz w:val="20"/>
          <w:szCs w:val="20"/>
          <w:vertAlign w:val="superscript"/>
          <w:lang w:eastAsia="tr-TR"/>
        </w:rPr>
        <w:t>[712]</w:t>
      </w:r>
      <w:r w:rsidRPr="00E53DEE">
        <w:rPr>
          <w:rFonts w:ascii="Times New Roman" w:eastAsia="Times New Roman" w:hAnsi="Times New Roman" w:cs="Times New Roman"/>
          <w:sz w:val="20"/>
          <w:szCs w:val="20"/>
          <w:lang w:eastAsia="tr-TR"/>
        </w:rPr>
        <w:t xml:space="preserve"> "Biz bu kitapta hiçbir şeyi eksik bırakmadık </w:t>
      </w:r>
      <w:r w:rsidRPr="00E53DEE">
        <w:rPr>
          <w:rFonts w:ascii="Times New Roman" w:eastAsia="Times New Roman" w:hAnsi="Times New Roman" w:cs="Times New Roman"/>
          <w:sz w:val="20"/>
          <w:szCs w:val="20"/>
          <w:vertAlign w:val="superscript"/>
          <w:lang w:eastAsia="tr-TR"/>
        </w:rPr>
        <w:footnoteReference w:id="231"/>
      </w:r>
      <w:r w:rsidRPr="00E53DEE">
        <w:rPr>
          <w:rFonts w:ascii="Times New Roman" w:eastAsia="Times New Roman" w:hAnsi="Times New Roman" w:cs="Times New Roman"/>
          <w:sz w:val="20"/>
          <w:szCs w:val="20"/>
          <w:vertAlign w:val="superscript"/>
          <w:lang w:eastAsia="tr-TR"/>
        </w:rPr>
        <w:t>[713]</w:t>
      </w:r>
      <w:r w:rsidRPr="00E53DEE">
        <w:rPr>
          <w:rFonts w:ascii="Times New Roman" w:eastAsia="Times New Roman" w:hAnsi="Times New Roman" w:cs="Times New Roman"/>
          <w:sz w:val="20"/>
          <w:szCs w:val="20"/>
          <w:lang w:eastAsia="tr-TR"/>
        </w:rPr>
        <w:t xml:space="preserve"> "Bu kitabı sana her şey için bir açıklama, bir hidayet ve rahmet kaynağı ve müslümanlar için bir müjde olarak indirdik" </w:t>
      </w:r>
      <w:r w:rsidRPr="00E53DEE">
        <w:rPr>
          <w:rFonts w:ascii="Times New Roman" w:eastAsia="Times New Roman" w:hAnsi="Times New Roman" w:cs="Times New Roman"/>
          <w:sz w:val="20"/>
          <w:szCs w:val="20"/>
          <w:vertAlign w:val="superscript"/>
          <w:lang w:eastAsia="tr-TR"/>
        </w:rPr>
        <w:footnoteReference w:id="232"/>
      </w:r>
      <w:r w:rsidRPr="00E53DEE">
        <w:rPr>
          <w:rFonts w:ascii="Times New Roman" w:eastAsia="Times New Roman" w:hAnsi="Times New Roman" w:cs="Times New Roman"/>
          <w:sz w:val="20"/>
          <w:szCs w:val="20"/>
          <w:vertAlign w:val="superscript"/>
          <w:lang w:eastAsia="tr-TR"/>
        </w:rPr>
        <w:t>[714]</w:t>
      </w:r>
      <w:r w:rsidRPr="00E53DEE">
        <w:rPr>
          <w:rFonts w:ascii="Times New Roman" w:eastAsia="Times New Roman" w:hAnsi="Times New Roman" w:cs="Times New Roman"/>
          <w:sz w:val="20"/>
          <w:szCs w:val="20"/>
          <w:lang w:eastAsia="tr-TR"/>
        </w:rPr>
        <w:t xml:space="preserve"> mealin</w:t>
      </w:r>
      <w:r w:rsidRPr="00E53DEE">
        <w:rPr>
          <w:rFonts w:ascii="Times New Roman" w:eastAsia="Times New Roman" w:hAnsi="Times New Roman" w:cs="Times New Roman"/>
          <w:sz w:val="20"/>
          <w:szCs w:val="20"/>
          <w:lang w:eastAsia="tr-TR"/>
        </w:rPr>
        <w:softHyphen/>
        <w:t>deki âyetlerle Kur'an'ın muhtevasının ge</w:t>
      </w:r>
      <w:r w:rsidRPr="00E53DEE">
        <w:rPr>
          <w:rFonts w:ascii="Times New Roman" w:eastAsia="Times New Roman" w:hAnsi="Times New Roman" w:cs="Times New Roman"/>
          <w:sz w:val="20"/>
          <w:szCs w:val="20"/>
          <w:lang w:eastAsia="tr-TR"/>
        </w:rPr>
        <w:softHyphen/>
        <w:t xml:space="preserve">nişliğine işaret eden bir hadise ve İbn Mes'ûd, Mücâhid b. </w:t>
      </w:r>
      <w:r w:rsidRPr="00E53DEE">
        <w:rPr>
          <w:rFonts w:ascii="Times New Roman" w:eastAsia="Times New Roman" w:hAnsi="Times New Roman" w:cs="Times New Roman"/>
          <w:sz w:val="20"/>
          <w:szCs w:val="20"/>
          <w:lang w:eastAsia="tr-TR"/>
        </w:rPr>
        <w:lastRenderedPageBreak/>
        <w:t>Cebr, Beyhakî, İmam Şâfıî gibi önde ge</w:t>
      </w:r>
      <w:r w:rsidRPr="00E53DEE">
        <w:rPr>
          <w:rFonts w:ascii="Times New Roman" w:eastAsia="Times New Roman" w:hAnsi="Times New Roman" w:cs="Times New Roman"/>
          <w:sz w:val="20"/>
          <w:szCs w:val="20"/>
          <w:lang w:eastAsia="tr-TR"/>
        </w:rPr>
        <w:softHyphen/>
        <w:t>len âlimlerin aynı yöndeki sözlerine daya</w:t>
      </w:r>
      <w:r w:rsidRPr="00E53DEE">
        <w:rPr>
          <w:rFonts w:ascii="Times New Roman" w:eastAsia="Times New Roman" w:hAnsi="Times New Roman" w:cs="Times New Roman"/>
          <w:sz w:val="20"/>
          <w:szCs w:val="20"/>
          <w:lang w:eastAsia="tr-TR"/>
        </w:rPr>
        <w:softHyphen/>
        <w:t>narak Kur'an'ın muhtevasını incelemeye çalışmıştır. Bu arada İbn Ebü'1-Fazl el-Mürsî'nin tefsirinden iktibasla fıkıh, usul, dil ve edebiyat, tarih, eğitim ve irşad, ta</w:t>
      </w:r>
      <w:r w:rsidRPr="00E53DEE">
        <w:rPr>
          <w:rFonts w:ascii="Times New Roman" w:eastAsia="Times New Roman" w:hAnsi="Times New Roman" w:cs="Times New Roman"/>
          <w:sz w:val="20"/>
          <w:szCs w:val="20"/>
          <w:lang w:eastAsia="tr-TR"/>
        </w:rPr>
        <w:softHyphen/>
        <w:t>savvuf gibi alanlarla meşgul olan çeşitli âlimlerin, Kur'an'ın kendi alanlarıyla ilgili muhtevasının genişliğine dikkat çeken görüş ve tesbitlerini aktarmış; tasavvuf erbabının fena, beka, huzur, havf, heybet, üns. vahşet, kabz gibi kavramları Kur</w:t>
      </w:r>
      <w:r w:rsidRPr="00E53DEE">
        <w:rPr>
          <w:rFonts w:ascii="Times New Roman" w:eastAsia="Times New Roman" w:hAnsi="Times New Roman" w:cs="Times New Roman"/>
          <w:sz w:val="20"/>
          <w:szCs w:val="20"/>
          <w:lang w:eastAsia="tr-TR"/>
        </w:rPr>
        <w:softHyphen/>
        <w:t>'an'dan aldıklarını ileri sürmüştür. Ayrıca Kur'an'da dinî muhtevanın yanında tıp. cedel, astronomi, hendese, cebir, gele</w:t>
      </w:r>
      <w:r w:rsidRPr="00E53DEE">
        <w:rPr>
          <w:rFonts w:ascii="Times New Roman" w:eastAsia="Times New Roman" w:hAnsi="Times New Roman" w:cs="Times New Roman"/>
          <w:sz w:val="20"/>
          <w:szCs w:val="20"/>
          <w:lang w:eastAsia="tr-TR"/>
        </w:rPr>
        <w:softHyphen/>
        <w:t>ceğe ait bilgiler gibi din dışı alanlara dair ilimlerin, hatta terzilik, demircilik, ipek</w:t>
      </w:r>
      <w:r w:rsidRPr="00E53DEE">
        <w:rPr>
          <w:rFonts w:ascii="Times New Roman" w:eastAsia="Times New Roman" w:hAnsi="Times New Roman" w:cs="Times New Roman"/>
          <w:sz w:val="20"/>
          <w:szCs w:val="20"/>
          <w:lang w:eastAsia="tr-TR"/>
        </w:rPr>
        <w:softHyphen/>
        <w:t>çilik, dokumacılık, çiftçilik, denizcilik, atı</w:t>
      </w:r>
      <w:r w:rsidRPr="00E53DEE">
        <w:rPr>
          <w:rFonts w:ascii="Times New Roman" w:eastAsia="Times New Roman" w:hAnsi="Times New Roman" w:cs="Times New Roman"/>
          <w:sz w:val="20"/>
          <w:szCs w:val="20"/>
          <w:lang w:eastAsia="tr-TR"/>
        </w:rPr>
        <w:softHyphen/>
        <w:t>cılık gibi çeşitli mesleklere dair temel bil</w:t>
      </w:r>
      <w:r w:rsidRPr="00E53DEE">
        <w:rPr>
          <w:rFonts w:ascii="Times New Roman" w:eastAsia="Times New Roman" w:hAnsi="Times New Roman" w:cs="Times New Roman"/>
          <w:sz w:val="20"/>
          <w:szCs w:val="20"/>
          <w:lang w:eastAsia="tr-TR"/>
        </w:rPr>
        <w:softHyphen/>
        <w:t>gilerin de bulunduğunu ifade etmiştir. Râgıb el-İsfahânî, Beyyine sûresinin Hz. Peygamber'le ilgili, "Allah tarafından gönderilen, tertemiz sayfaları okuyan bir elçi" mealindeki 2. âyetinden hareketle Kur'an'ın önceki kitapların "semere"le-rini kapsadığını söylemiştir.</w:t>
      </w:r>
      <w:r w:rsidRPr="00E53DEE">
        <w:rPr>
          <w:rFonts w:ascii="Times New Roman" w:eastAsia="Times New Roman" w:hAnsi="Times New Roman" w:cs="Times New Roman"/>
          <w:sz w:val="20"/>
          <w:szCs w:val="20"/>
          <w:vertAlign w:val="superscript"/>
          <w:lang w:eastAsia="tr-TR"/>
        </w:rPr>
        <w:footnoteReference w:id="233"/>
      </w:r>
      <w:r w:rsidRPr="00E53DEE">
        <w:rPr>
          <w:rFonts w:ascii="Times New Roman" w:eastAsia="Times New Roman" w:hAnsi="Times New Roman" w:cs="Times New Roman"/>
          <w:sz w:val="20"/>
          <w:szCs w:val="20"/>
          <w:vertAlign w:val="superscript"/>
          <w:lang w:eastAsia="tr-TR"/>
        </w:rPr>
        <w:t>[715]</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Özellikle XIX. yüzyıldan itibaren Kur-'an'ın muhtevası meselesi Theodor Nöl-deke. VVilliam Muir. Richard Bell, Regis Blachere, Jacques Jomier, Roger Arnaldez gibi müsteşriklerin, Fazlurrahman, Subhî es-Sâlih, Mehdî Bâzergân, Muhammed b. Muhammed Ebû Şehbe gibi İslâm âlim</w:t>
      </w:r>
      <w:r w:rsidRPr="00E53DEE">
        <w:rPr>
          <w:rFonts w:ascii="Times New Roman" w:eastAsia="Times New Roman" w:hAnsi="Times New Roman" w:cs="Times New Roman"/>
          <w:sz w:val="20"/>
          <w:szCs w:val="20"/>
          <w:lang w:eastAsia="tr-TR"/>
        </w:rPr>
        <w:softHyphen/>
        <w:t>lerinin ilgi alanlarından birini oluşturmuş, bu hususta farklı yöntem ve anlayışlara</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dayalı değişik tasnif şekilleri ortaya konul</w:t>
      </w:r>
      <w:r w:rsidRPr="00E53DEE">
        <w:rPr>
          <w:rFonts w:ascii="Times New Roman" w:eastAsia="Times New Roman" w:hAnsi="Times New Roman" w:cs="Times New Roman"/>
          <w:sz w:val="20"/>
          <w:szCs w:val="20"/>
          <w:lang w:eastAsia="tr-TR"/>
        </w:rPr>
        <w:softHyphen/>
        <w:t>muştur. Kur'an'm başlıca konularını ince</w:t>
      </w:r>
      <w:r w:rsidRPr="00E53DEE">
        <w:rPr>
          <w:rFonts w:ascii="Times New Roman" w:eastAsia="Times New Roman" w:hAnsi="Times New Roman" w:cs="Times New Roman"/>
          <w:sz w:val="20"/>
          <w:szCs w:val="20"/>
          <w:lang w:eastAsia="tr-TR"/>
        </w:rPr>
        <w:softHyphen/>
        <w:t>leyen eserler yanında Jule la Beaume'un Tafşîlü ûyâti'l-Kur'âni'l-hakîm,</w:t>
      </w:r>
      <w:r w:rsidRPr="00E53DEE">
        <w:rPr>
          <w:rFonts w:ascii="Times New Roman" w:eastAsia="Times New Roman" w:hAnsi="Times New Roman" w:cs="Times New Roman"/>
          <w:sz w:val="20"/>
          <w:szCs w:val="20"/>
          <w:vertAlign w:val="superscript"/>
          <w:lang w:eastAsia="tr-TR"/>
        </w:rPr>
        <w:footnoteReference w:id="234"/>
      </w:r>
      <w:r w:rsidRPr="00E53DEE">
        <w:rPr>
          <w:rFonts w:ascii="Times New Roman" w:eastAsia="Times New Roman" w:hAnsi="Times New Roman" w:cs="Times New Roman"/>
          <w:sz w:val="20"/>
          <w:szCs w:val="20"/>
          <w:vertAlign w:val="superscript"/>
          <w:lang w:eastAsia="tr-TR"/>
        </w:rPr>
        <w:t>[716]</w:t>
      </w:r>
      <w:r w:rsidRPr="00E53DEE">
        <w:rPr>
          <w:rFonts w:ascii="Times New Roman" w:eastAsia="Times New Roman" w:hAnsi="Times New Roman" w:cs="Times New Roman"/>
          <w:sz w:val="20"/>
          <w:szCs w:val="20"/>
          <w:lang w:eastAsia="tr-TR"/>
        </w:rPr>
        <w:t xml:space="preserve"> Muham</w:t>
      </w:r>
      <w:r w:rsidRPr="00E53DEE">
        <w:rPr>
          <w:rFonts w:ascii="Times New Roman" w:eastAsia="Times New Roman" w:hAnsi="Times New Roman" w:cs="Times New Roman"/>
          <w:sz w:val="20"/>
          <w:szCs w:val="20"/>
          <w:lang w:eastAsia="tr-TR"/>
        </w:rPr>
        <w:softHyphen/>
        <w:t xml:space="preserve">med Fâris Berekât'ın el-Cömic li-mevâ-zici âyâti'î'Kur^ânİ'1'Kerîm (Dımaşk 1379/1959), Ömer Özsoy ve İlhami Güler'in Konularına Göre Kur'ân </w:t>
      </w:r>
      <w:r w:rsidRPr="00E53DEE">
        <w:rPr>
          <w:rFonts w:ascii="Times New Roman" w:eastAsia="Times New Roman" w:hAnsi="Times New Roman" w:cs="Times New Roman"/>
          <w:sz w:val="20"/>
          <w:szCs w:val="20"/>
          <w:vertAlign w:val="superscript"/>
          <w:lang w:eastAsia="tr-TR"/>
        </w:rPr>
        <w:footnoteReference w:id="235"/>
      </w:r>
      <w:r w:rsidRPr="00E53DEE">
        <w:rPr>
          <w:rFonts w:ascii="Times New Roman" w:eastAsia="Times New Roman" w:hAnsi="Times New Roman" w:cs="Times New Roman"/>
          <w:sz w:val="20"/>
          <w:szCs w:val="20"/>
          <w:vertAlign w:val="superscript"/>
          <w:lang w:eastAsia="tr-TR"/>
        </w:rPr>
        <w:t>[717]</w:t>
      </w:r>
      <w:r w:rsidRPr="00E53DEE">
        <w:rPr>
          <w:rFonts w:ascii="Times New Roman" w:eastAsia="Times New Roman" w:hAnsi="Times New Roman" w:cs="Times New Roman"/>
          <w:sz w:val="20"/>
          <w:szCs w:val="20"/>
          <w:lang w:eastAsia="tr-TR"/>
        </w:rPr>
        <w:t xml:space="preserve"> (Ankara 1997) adlı çalışmaları gibi âyetlerin tamamını konu</w:t>
      </w:r>
      <w:r w:rsidRPr="00E53DEE">
        <w:rPr>
          <w:rFonts w:ascii="Times New Roman" w:eastAsia="Times New Roman" w:hAnsi="Times New Roman" w:cs="Times New Roman"/>
          <w:sz w:val="20"/>
          <w:szCs w:val="20"/>
          <w:lang w:eastAsia="tr-TR"/>
        </w:rPr>
        <w:softHyphen/>
        <w:t>larına göre tasnif eden eserler de yazıl</w:t>
      </w:r>
      <w:r w:rsidRPr="00E53DEE">
        <w:rPr>
          <w:rFonts w:ascii="Times New Roman" w:eastAsia="Times New Roman" w:hAnsi="Times New Roman" w:cs="Times New Roman"/>
          <w:sz w:val="20"/>
          <w:szCs w:val="20"/>
          <w:lang w:eastAsia="tr-TR"/>
        </w:rPr>
        <w:softHyphen/>
        <w:t>mıştır. Ayrıca Toshihiko Izutsu'nun Kur</w:t>
      </w:r>
      <w:r w:rsidRPr="00E53DEE">
        <w:rPr>
          <w:rFonts w:ascii="Times New Roman" w:eastAsia="Times New Roman" w:hAnsi="Times New Roman" w:cs="Times New Roman"/>
          <w:sz w:val="20"/>
          <w:szCs w:val="20"/>
          <w:lang w:eastAsia="tr-TR"/>
        </w:rPr>
        <w:softHyphen/>
        <w:t xml:space="preserve">'an'da Allah ve İnsan </w:t>
      </w:r>
      <w:r w:rsidRPr="00E53DEE">
        <w:rPr>
          <w:rFonts w:ascii="Times New Roman" w:eastAsia="Times New Roman" w:hAnsi="Times New Roman" w:cs="Times New Roman"/>
          <w:sz w:val="20"/>
          <w:szCs w:val="20"/>
          <w:vertAlign w:val="superscript"/>
          <w:lang w:eastAsia="tr-TR"/>
        </w:rPr>
        <w:footnoteReference w:id="236"/>
      </w:r>
      <w:r w:rsidRPr="00E53DEE">
        <w:rPr>
          <w:rFonts w:ascii="Times New Roman" w:eastAsia="Times New Roman" w:hAnsi="Times New Roman" w:cs="Times New Roman"/>
          <w:sz w:val="20"/>
          <w:szCs w:val="20"/>
          <w:vertAlign w:val="superscript"/>
          <w:lang w:eastAsia="tr-TR"/>
        </w:rPr>
        <w:t>[718]</w:t>
      </w:r>
      <w:r w:rsidRPr="00E53DEE">
        <w:rPr>
          <w:rFonts w:ascii="Times New Roman" w:eastAsia="Times New Roman" w:hAnsi="Times New Roman" w:cs="Times New Roman"/>
          <w:sz w:val="20"/>
          <w:szCs w:val="20"/>
          <w:lang w:eastAsia="tr-TR"/>
        </w:rPr>
        <w:t xml:space="preserve"> Kur'an'da Dinî ve Ahlâkî Kavramlar </w:t>
      </w:r>
      <w:r w:rsidRPr="00E53DEE">
        <w:rPr>
          <w:rFonts w:ascii="Times New Roman" w:eastAsia="Times New Roman" w:hAnsi="Times New Roman" w:cs="Times New Roman"/>
          <w:sz w:val="20"/>
          <w:szCs w:val="20"/>
          <w:vertAlign w:val="superscript"/>
          <w:lang w:eastAsia="tr-TR"/>
        </w:rPr>
        <w:footnoteReference w:id="237"/>
      </w:r>
      <w:r w:rsidRPr="00E53DEE">
        <w:rPr>
          <w:rFonts w:ascii="Times New Roman" w:eastAsia="Times New Roman" w:hAnsi="Times New Roman" w:cs="Times New Roman"/>
          <w:sz w:val="20"/>
          <w:szCs w:val="20"/>
          <w:vertAlign w:val="superscript"/>
          <w:lang w:eastAsia="tr-TR"/>
        </w:rPr>
        <w:t>[719]</w:t>
      </w:r>
      <w:r w:rsidRPr="00E53DEE">
        <w:rPr>
          <w:rFonts w:ascii="Times New Roman" w:eastAsia="Times New Roman" w:hAnsi="Times New Roman" w:cs="Times New Roman"/>
          <w:sz w:val="20"/>
          <w:szCs w:val="20"/>
          <w:lang w:eastAsia="tr-TR"/>
        </w:rPr>
        <w:t xml:space="preserve"> isimli kitapları gibi itikad, ibadet, ahlâk, fıkıh, kıssalar vb. alanları ilgilendiren belli konuların incelendiği pek çok eser bulunmaktadır.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Başta Nöldeke olmak üzere şarkiyat</w:t>
      </w:r>
      <w:r w:rsidRPr="00E53DEE">
        <w:rPr>
          <w:rFonts w:ascii="Times New Roman" w:eastAsia="Times New Roman" w:hAnsi="Times New Roman" w:cs="Times New Roman"/>
          <w:sz w:val="20"/>
          <w:szCs w:val="20"/>
          <w:lang w:eastAsia="tr-TR"/>
        </w:rPr>
        <w:softHyphen/>
        <w:t>çıların ileri gelenleriyle bazı son dönem müslüman araştırmacılar nüzul sebeple</w:t>
      </w:r>
      <w:r w:rsidRPr="00E53DEE">
        <w:rPr>
          <w:rFonts w:ascii="Times New Roman" w:eastAsia="Times New Roman" w:hAnsi="Times New Roman" w:cs="Times New Roman"/>
          <w:sz w:val="20"/>
          <w:szCs w:val="20"/>
          <w:lang w:eastAsia="tr-TR"/>
        </w:rPr>
        <w:softHyphen/>
        <w:t>riyle ilgili rivayetler; çeşitli sûre ve âyetle</w:t>
      </w:r>
      <w:r w:rsidRPr="00E53DEE">
        <w:rPr>
          <w:rFonts w:ascii="Times New Roman" w:eastAsia="Times New Roman" w:hAnsi="Times New Roman" w:cs="Times New Roman"/>
          <w:sz w:val="20"/>
          <w:szCs w:val="20"/>
          <w:lang w:eastAsia="tr-TR"/>
        </w:rPr>
        <w:softHyphen/>
        <w:t>rin Kur'an'ın indiği dönemin farklı kesit-lerindeki içtimaî, siyasî, dinî vb. şartlarla irtibatı; Hz. Peygamber'in hayatı, kişiliği ve savaşları; âyetlerin uzunluğu ve kısa</w:t>
      </w:r>
      <w:r w:rsidRPr="00E53DEE">
        <w:rPr>
          <w:rFonts w:ascii="Times New Roman" w:eastAsia="Times New Roman" w:hAnsi="Times New Roman" w:cs="Times New Roman"/>
          <w:sz w:val="20"/>
          <w:szCs w:val="20"/>
          <w:lang w:eastAsia="tr-TR"/>
        </w:rPr>
        <w:softHyphen/>
        <w:t>lığı, üslûp farklılıkları gibi konulara dair bazı Ölçüler veren bilgilere dayanarak âyetlerin ve sûrelerin nüzul sıralarını tes-bit etmeye ve bu sırayı dikkate alarak Kur'an'ın muhtevası hakkında daha sağ</w:t>
      </w:r>
      <w:r w:rsidRPr="00E53DEE">
        <w:rPr>
          <w:rFonts w:ascii="Times New Roman" w:eastAsia="Times New Roman" w:hAnsi="Times New Roman" w:cs="Times New Roman"/>
          <w:sz w:val="20"/>
          <w:szCs w:val="20"/>
          <w:lang w:eastAsia="tr-TR"/>
        </w:rPr>
        <w:softHyphen/>
        <w:t>lıklı tesbitler yapmaya çalışmışlardır. Bu tür çalışmalardaki bilgilerin ortak nokta</w:t>
      </w:r>
      <w:r w:rsidRPr="00E53DEE">
        <w:rPr>
          <w:rFonts w:ascii="Times New Roman" w:eastAsia="Times New Roman" w:hAnsi="Times New Roman" w:cs="Times New Roman"/>
          <w:sz w:val="20"/>
          <w:szCs w:val="20"/>
          <w:lang w:eastAsia="tr-TR"/>
        </w:rPr>
        <w:softHyphen/>
        <w:t>larını dikkate alıp nüzul sürecini de göz Önünde tutarak Kur'ân-ı Kerîm'in muhte</w:t>
      </w:r>
      <w:r w:rsidRPr="00E53DEE">
        <w:rPr>
          <w:rFonts w:ascii="Times New Roman" w:eastAsia="Times New Roman" w:hAnsi="Times New Roman" w:cs="Times New Roman"/>
          <w:sz w:val="20"/>
          <w:szCs w:val="20"/>
          <w:lang w:eastAsia="tr-TR"/>
        </w:rPr>
        <w:softHyphen/>
        <w:t>vasını şöylece özetlemek mümkündür: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bookmarkStart w:id="19" w:name="_Toc151996418"/>
      <w:r w:rsidRPr="00E53DEE">
        <w:rPr>
          <w:rFonts w:ascii="Times New Roman" w:eastAsia="Times New Roman" w:hAnsi="Times New Roman" w:cs="Arial"/>
          <w:b/>
          <w:bCs/>
          <w:sz w:val="20"/>
          <w:szCs w:val="20"/>
          <w:lang w:eastAsia="tr-TR"/>
        </w:rPr>
        <w:t>A) Mekkî Sûreler.</w:t>
      </w:r>
      <w:bookmarkEnd w:id="19"/>
      <w:r w:rsidRPr="00E53DEE">
        <w:rPr>
          <w:rFonts w:ascii="Times New Roman" w:eastAsia="Times New Roman" w:hAnsi="Times New Roman" w:cs="Arial"/>
          <w:b/>
          <w:bCs/>
          <w:sz w:val="20"/>
          <w:szCs w:val="20"/>
          <w:lang w:eastAsia="tr-TR"/>
        </w:rPr>
        <w:t xml:space="preserve"> </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1.</w:t>
      </w:r>
      <w:r w:rsidRPr="00E53DEE">
        <w:rPr>
          <w:rFonts w:ascii="Times New Roman" w:eastAsia="Times New Roman" w:hAnsi="Times New Roman" w:cs="Times New Roman"/>
          <w:sz w:val="20"/>
          <w:szCs w:val="20"/>
          <w:lang w:eastAsia="tr-TR"/>
        </w:rPr>
        <w:t xml:space="preserve"> Mekke toplumunda katı bir putperestlik inancı ve kabile-ci, maddeci, hazcı bir ahlâk ve hayat an</w:t>
      </w:r>
      <w:r w:rsidRPr="00E53DEE">
        <w:rPr>
          <w:rFonts w:ascii="Times New Roman" w:eastAsia="Times New Roman" w:hAnsi="Times New Roman" w:cs="Times New Roman"/>
          <w:sz w:val="20"/>
          <w:szCs w:val="20"/>
          <w:lang w:eastAsia="tr-TR"/>
        </w:rPr>
        <w:softHyphen/>
        <w:t>layışı hâkim olduğu için bu dönemde na</w:t>
      </w:r>
      <w:r w:rsidRPr="00E53DEE">
        <w:rPr>
          <w:rFonts w:ascii="Times New Roman" w:eastAsia="Times New Roman" w:hAnsi="Times New Roman" w:cs="Times New Roman"/>
          <w:sz w:val="20"/>
          <w:szCs w:val="20"/>
          <w:lang w:eastAsia="tr-TR"/>
        </w:rPr>
        <w:softHyphen/>
        <w:t>zil olan sûrelerde ağırlıklı olarak Allah'ın birliğine, kudretine ve lütufkârlığına, âhi-ret gününe ve ba's, haşir, amellerin kar</w:t>
      </w:r>
      <w:r w:rsidRPr="00E53DEE">
        <w:rPr>
          <w:rFonts w:ascii="Times New Roman" w:eastAsia="Times New Roman" w:hAnsi="Times New Roman" w:cs="Times New Roman"/>
          <w:sz w:val="20"/>
          <w:szCs w:val="20"/>
          <w:lang w:eastAsia="tr-TR"/>
        </w:rPr>
        <w:softHyphen/>
        <w:t>şılığı gibi âhiret meselelerine dair âyetler</w:t>
      </w:r>
      <w:r w:rsidRPr="00E53DEE">
        <w:rPr>
          <w:rFonts w:ascii="Times New Roman" w:eastAsia="Times New Roman" w:hAnsi="Times New Roman" w:cs="Times New Roman"/>
          <w:sz w:val="20"/>
          <w:szCs w:val="20"/>
          <w:lang w:eastAsia="tr-TR"/>
        </w:rPr>
        <w:softHyphen/>
        <w:t>le insanlarda merhamet ve feragat duy</w:t>
      </w:r>
      <w:r w:rsidRPr="00E53DEE">
        <w:rPr>
          <w:rFonts w:ascii="Times New Roman" w:eastAsia="Times New Roman" w:hAnsi="Times New Roman" w:cs="Times New Roman"/>
          <w:sz w:val="20"/>
          <w:szCs w:val="20"/>
          <w:lang w:eastAsia="tr-TR"/>
        </w:rPr>
        <w:softHyphen/>
        <w:t>gularını geliştirmeyi, temel haklar bakı</w:t>
      </w:r>
      <w:r w:rsidRPr="00E53DEE">
        <w:rPr>
          <w:rFonts w:ascii="Times New Roman" w:eastAsia="Times New Roman" w:hAnsi="Times New Roman" w:cs="Times New Roman"/>
          <w:sz w:val="20"/>
          <w:szCs w:val="20"/>
          <w:lang w:eastAsia="tr-TR"/>
        </w:rPr>
        <w:softHyphen/>
        <w:t>mından insanlığın eşitliği fikrine dayalı bir ahlâk bilinci oluşturmayı hedefleyen âyetler geniş yer tutar. Bu sûrelerde ge</w:t>
      </w:r>
      <w:r w:rsidRPr="00E53DEE">
        <w:rPr>
          <w:rFonts w:ascii="Times New Roman" w:eastAsia="Times New Roman" w:hAnsi="Times New Roman" w:cs="Times New Roman"/>
          <w:sz w:val="20"/>
          <w:szCs w:val="20"/>
          <w:lang w:eastAsia="tr-TR"/>
        </w:rPr>
        <w:softHyphen/>
        <w:t>nellikle tevhid ve âhiret konuları hakkın</w:t>
      </w:r>
      <w:r w:rsidRPr="00E53DEE">
        <w:rPr>
          <w:rFonts w:ascii="Times New Roman" w:eastAsia="Times New Roman" w:hAnsi="Times New Roman" w:cs="Times New Roman"/>
          <w:sz w:val="20"/>
          <w:szCs w:val="20"/>
          <w:lang w:eastAsia="tr-TR"/>
        </w:rPr>
        <w:softHyphen/>
        <w:t>da insanın bizzat kendi oluşumundan, canlı ve cansız tabiattan ontolojik, kozmo</w:t>
      </w:r>
      <w:r w:rsidRPr="00E53DEE">
        <w:rPr>
          <w:rFonts w:ascii="Times New Roman" w:eastAsia="Times New Roman" w:hAnsi="Times New Roman" w:cs="Times New Roman"/>
          <w:sz w:val="20"/>
          <w:szCs w:val="20"/>
          <w:lang w:eastAsia="tr-TR"/>
        </w:rPr>
        <w:softHyphen/>
        <w:t>lojik ve psikolojik deliller gösterilir ve in</w:t>
      </w:r>
      <w:r w:rsidRPr="00E53DEE">
        <w:rPr>
          <w:rFonts w:ascii="Times New Roman" w:eastAsia="Times New Roman" w:hAnsi="Times New Roman" w:cs="Times New Roman"/>
          <w:sz w:val="20"/>
          <w:szCs w:val="20"/>
          <w:lang w:eastAsia="tr-TR"/>
        </w:rPr>
        <w:softHyphen/>
        <w:t>sanlar akıllarını kullanarak bunlardan ya</w:t>
      </w:r>
      <w:r w:rsidRPr="00E53DEE">
        <w:rPr>
          <w:rFonts w:ascii="Times New Roman" w:eastAsia="Times New Roman" w:hAnsi="Times New Roman" w:cs="Times New Roman"/>
          <w:sz w:val="20"/>
          <w:szCs w:val="20"/>
          <w:lang w:eastAsia="tr-TR"/>
        </w:rPr>
        <w:softHyphen/>
        <w:t>rarlanmaya çağrılır. İlk vahiylerden itiba</w:t>
      </w:r>
      <w:r w:rsidRPr="00E53DEE">
        <w:rPr>
          <w:rFonts w:ascii="Times New Roman" w:eastAsia="Times New Roman" w:hAnsi="Times New Roman" w:cs="Times New Roman"/>
          <w:sz w:val="20"/>
          <w:szCs w:val="20"/>
          <w:lang w:eastAsia="tr-TR"/>
        </w:rPr>
        <w:softHyphen/>
        <w:t>ren Kur'an'ın bütününde, gerek kozmik düzeni oluşturan varlık ve olaylar gerekse</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tarihte yaşanmış olanlar basit ve önem</w:t>
      </w:r>
      <w:r w:rsidRPr="00E53DEE">
        <w:rPr>
          <w:rFonts w:ascii="Times New Roman" w:eastAsia="Times New Roman" w:hAnsi="Times New Roman" w:cs="Times New Roman"/>
          <w:sz w:val="20"/>
          <w:szCs w:val="20"/>
          <w:lang w:eastAsia="tr-TR"/>
        </w:rPr>
        <w:softHyphen/>
        <w:t>siz şeyler olmayıp Allah'ın kudretine de</w:t>
      </w:r>
      <w:r w:rsidRPr="00E53DEE">
        <w:rPr>
          <w:rFonts w:ascii="Times New Roman" w:eastAsia="Times New Roman" w:hAnsi="Times New Roman" w:cs="Times New Roman"/>
          <w:sz w:val="20"/>
          <w:szCs w:val="20"/>
          <w:lang w:eastAsia="tr-TR"/>
        </w:rPr>
        <w:softHyphen/>
        <w:t>lâlet eden, O'nun birliğini ve yüce sıfatla</w:t>
      </w:r>
      <w:r w:rsidRPr="00E53DEE">
        <w:rPr>
          <w:rFonts w:ascii="Times New Roman" w:eastAsia="Times New Roman" w:hAnsi="Times New Roman" w:cs="Times New Roman"/>
          <w:sz w:val="20"/>
          <w:szCs w:val="20"/>
          <w:lang w:eastAsia="tr-TR"/>
        </w:rPr>
        <w:softHyphen/>
        <w:t>rını anlayıp kavramada insanların yarar</w:t>
      </w:r>
      <w:r w:rsidRPr="00E53DEE">
        <w:rPr>
          <w:rFonts w:ascii="Times New Roman" w:eastAsia="Times New Roman" w:hAnsi="Times New Roman" w:cs="Times New Roman"/>
          <w:sz w:val="20"/>
          <w:szCs w:val="20"/>
          <w:lang w:eastAsia="tr-TR"/>
        </w:rPr>
        <w:softHyphen/>
        <w:t>lanması gereken alâmetler, işaretler ola</w:t>
      </w:r>
      <w:r w:rsidRPr="00E53DEE">
        <w:rPr>
          <w:rFonts w:ascii="Times New Roman" w:eastAsia="Times New Roman" w:hAnsi="Times New Roman" w:cs="Times New Roman"/>
          <w:sz w:val="20"/>
          <w:szCs w:val="20"/>
          <w:lang w:eastAsia="tr-TR"/>
        </w:rPr>
        <w:softHyphen/>
        <w:t>rak gösterilmektedir. Bu arada gökler ve yer, güneş, ay ve yıldızlar, geceyle gün</w:t>
      </w:r>
      <w:r w:rsidRPr="00E53DEE">
        <w:rPr>
          <w:rFonts w:ascii="Times New Roman" w:eastAsia="Times New Roman" w:hAnsi="Times New Roman" w:cs="Times New Roman"/>
          <w:sz w:val="20"/>
          <w:szCs w:val="20"/>
          <w:lang w:eastAsia="tr-TR"/>
        </w:rPr>
        <w:softHyphen/>
        <w:t>düzün düzenli bir şekilde birbirini izle</w:t>
      </w:r>
      <w:r w:rsidRPr="00E53DEE">
        <w:rPr>
          <w:rFonts w:ascii="Times New Roman" w:eastAsia="Times New Roman" w:hAnsi="Times New Roman" w:cs="Times New Roman"/>
          <w:sz w:val="20"/>
          <w:szCs w:val="20"/>
          <w:lang w:eastAsia="tr-TR"/>
        </w:rPr>
        <w:softHyphen/>
        <w:t>mesi, bitkiler alemindeki yeşerme ve ge</w:t>
      </w:r>
      <w:r w:rsidRPr="00E53DEE">
        <w:rPr>
          <w:rFonts w:ascii="Times New Roman" w:eastAsia="Times New Roman" w:hAnsi="Times New Roman" w:cs="Times New Roman"/>
          <w:sz w:val="20"/>
          <w:szCs w:val="20"/>
          <w:lang w:eastAsia="tr-TR"/>
        </w:rPr>
        <w:softHyphen/>
        <w:t>lişme mucizesi gibi bizzat insan da özel yaratılışı, yetenekleri ve hünerleriyle Al</w:t>
      </w:r>
      <w:r w:rsidRPr="00E53DEE">
        <w:rPr>
          <w:rFonts w:ascii="Times New Roman" w:eastAsia="Times New Roman" w:hAnsi="Times New Roman" w:cs="Times New Roman"/>
          <w:sz w:val="20"/>
          <w:szCs w:val="20"/>
          <w:lang w:eastAsia="tr-TR"/>
        </w:rPr>
        <w:softHyphen/>
        <w:t>lah'ın eseri olarak değer bulmaktadır. Ba</w:t>
      </w:r>
      <w:r w:rsidRPr="00E53DEE">
        <w:rPr>
          <w:rFonts w:ascii="Times New Roman" w:eastAsia="Times New Roman" w:hAnsi="Times New Roman" w:cs="Times New Roman"/>
          <w:sz w:val="20"/>
          <w:szCs w:val="20"/>
          <w:lang w:eastAsia="tr-TR"/>
        </w:rPr>
        <w:softHyphen/>
        <w:t xml:space="preserve">zı şarkiyatçılar, ilk inen sûre ve âyetlerde tevhid inancının söz konusu edilmediğini ileri sürmüşlerse de </w:t>
      </w:r>
      <w:r w:rsidRPr="00E53DEE">
        <w:rPr>
          <w:rFonts w:ascii="Times New Roman" w:eastAsia="Times New Roman" w:hAnsi="Times New Roman" w:cs="Times New Roman"/>
          <w:sz w:val="20"/>
          <w:szCs w:val="20"/>
          <w:vertAlign w:val="superscript"/>
          <w:lang w:eastAsia="tr-TR"/>
        </w:rPr>
        <w:footnoteReference w:id="238"/>
      </w:r>
      <w:r w:rsidRPr="00E53DEE">
        <w:rPr>
          <w:rFonts w:ascii="Times New Roman" w:eastAsia="Times New Roman" w:hAnsi="Times New Roman" w:cs="Times New Roman"/>
          <w:sz w:val="20"/>
          <w:szCs w:val="20"/>
          <w:vertAlign w:val="superscript"/>
          <w:lang w:eastAsia="tr-TR"/>
        </w:rPr>
        <w:t>[720]</w:t>
      </w:r>
      <w:r w:rsidRPr="00E53DEE">
        <w:rPr>
          <w:rFonts w:ascii="Times New Roman" w:eastAsia="Times New Roman" w:hAnsi="Times New Roman" w:cs="Times New Roman"/>
          <w:sz w:val="20"/>
          <w:szCs w:val="20"/>
          <w:lang w:eastAsia="tr-TR"/>
        </w:rPr>
        <w:t xml:space="preserve"> gerçekte peygamberli</w:t>
      </w:r>
      <w:r w:rsidRPr="00E53DEE">
        <w:rPr>
          <w:rFonts w:ascii="Times New Roman" w:eastAsia="Times New Roman" w:hAnsi="Times New Roman" w:cs="Times New Roman"/>
          <w:sz w:val="20"/>
          <w:szCs w:val="20"/>
          <w:lang w:eastAsia="tr-TR"/>
        </w:rPr>
        <w:softHyphen/>
        <w:t>ğin ilk döneminde gelenler de dahil ol</w:t>
      </w:r>
      <w:r w:rsidRPr="00E53DEE">
        <w:rPr>
          <w:rFonts w:ascii="Times New Roman" w:eastAsia="Times New Roman" w:hAnsi="Times New Roman" w:cs="Times New Roman"/>
          <w:sz w:val="20"/>
          <w:szCs w:val="20"/>
          <w:lang w:eastAsia="tr-TR"/>
        </w:rPr>
        <w:softHyphen/>
        <w:t>mak üzere başından sonuna Kur'an'ın bütününde -bağlamı hangi özel konuya dair olursa olsun- anlatımın esasını Al</w:t>
      </w:r>
      <w:r w:rsidRPr="00E53DEE">
        <w:rPr>
          <w:rFonts w:ascii="Times New Roman" w:eastAsia="Times New Roman" w:hAnsi="Times New Roman" w:cs="Times New Roman"/>
          <w:sz w:val="20"/>
          <w:szCs w:val="20"/>
          <w:lang w:eastAsia="tr-TR"/>
        </w:rPr>
        <w:softHyphen/>
        <w:t>lah'ın birliği ilkesi oluşturur. Nitekim ilk inen âyetler olan Alak sûresinin 1 -5. âyet-leriyle bunların ardından gelen başka sûre ve âyetlerde tevhide aykırı en küçük bir ima bulunmamakta, bir olan Allah'ın eş</w:t>
      </w:r>
      <w:r w:rsidRPr="00E53DEE">
        <w:rPr>
          <w:rFonts w:ascii="Times New Roman" w:eastAsia="Times New Roman" w:hAnsi="Times New Roman" w:cs="Times New Roman"/>
          <w:sz w:val="20"/>
          <w:szCs w:val="20"/>
          <w:lang w:eastAsia="tr-TR"/>
        </w:rPr>
        <w:softHyphen/>
        <w:t>siz kudretini, O'nun insanlara ve bizzat Peygamber'e karşı lütuf ve keremini an</w:t>
      </w:r>
      <w:r w:rsidRPr="00E53DEE">
        <w:rPr>
          <w:rFonts w:ascii="Times New Roman" w:eastAsia="Times New Roman" w:hAnsi="Times New Roman" w:cs="Times New Roman"/>
          <w:sz w:val="20"/>
          <w:szCs w:val="20"/>
          <w:lang w:eastAsia="tr-TR"/>
        </w:rPr>
        <w:softHyphen/>
        <w:t>latan pek çok örnek yer almaktadır.</w:t>
      </w:r>
      <w:r w:rsidRPr="00E53DEE">
        <w:rPr>
          <w:rFonts w:ascii="Times New Roman" w:eastAsia="Times New Roman" w:hAnsi="Times New Roman" w:cs="Times New Roman"/>
          <w:sz w:val="20"/>
          <w:szCs w:val="20"/>
          <w:vertAlign w:val="superscript"/>
          <w:lang w:eastAsia="tr-TR"/>
        </w:rPr>
        <w:footnoteReference w:id="239"/>
      </w:r>
      <w:r w:rsidRPr="00E53DEE">
        <w:rPr>
          <w:rFonts w:ascii="Times New Roman" w:eastAsia="Times New Roman" w:hAnsi="Times New Roman" w:cs="Times New Roman"/>
          <w:sz w:val="20"/>
          <w:szCs w:val="20"/>
          <w:vertAlign w:val="superscript"/>
          <w:lang w:eastAsia="tr-TR"/>
        </w:rPr>
        <w:t>[721]</w:t>
      </w:r>
      <w:r w:rsidRPr="00E53DEE">
        <w:rPr>
          <w:rFonts w:ascii="Times New Roman" w:eastAsia="Times New Roman" w:hAnsi="Times New Roman" w:cs="Times New Roman"/>
          <w:sz w:val="20"/>
          <w:szCs w:val="20"/>
          <w:lang w:eastAsia="tr-TR"/>
        </w:rPr>
        <w:t xml:space="preserve"> Mekke döneminin ilk yıllarına ait olup Allah'ın birliği inancının özellikle İşlendiği sûre ve âyet</w:t>
      </w:r>
      <w:r w:rsidRPr="00E53DEE">
        <w:rPr>
          <w:rFonts w:ascii="Times New Roman" w:eastAsia="Times New Roman" w:hAnsi="Times New Roman" w:cs="Times New Roman"/>
          <w:sz w:val="20"/>
          <w:szCs w:val="20"/>
          <w:lang w:eastAsia="tr-TR"/>
        </w:rPr>
        <w:softHyphen/>
        <w:t>ler de vardır.</w:t>
      </w:r>
      <w:r w:rsidRPr="00E53DEE">
        <w:rPr>
          <w:rFonts w:ascii="Times New Roman" w:eastAsia="Times New Roman" w:hAnsi="Times New Roman" w:cs="Times New Roman"/>
          <w:sz w:val="20"/>
          <w:szCs w:val="20"/>
          <w:vertAlign w:val="superscript"/>
          <w:lang w:eastAsia="tr-TR"/>
        </w:rPr>
        <w:footnoteReference w:id="240"/>
      </w:r>
      <w:r w:rsidRPr="00E53DEE">
        <w:rPr>
          <w:rFonts w:ascii="Times New Roman" w:eastAsia="Times New Roman" w:hAnsi="Times New Roman" w:cs="Times New Roman"/>
          <w:sz w:val="20"/>
          <w:szCs w:val="20"/>
          <w:vertAlign w:val="superscript"/>
          <w:lang w:eastAsia="tr-TR"/>
        </w:rPr>
        <w:t>[722]</w:t>
      </w:r>
      <w:r w:rsidRPr="00E53DEE">
        <w:rPr>
          <w:rFonts w:ascii="Times New Roman" w:eastAsia="Times New Roman" w:hAnsi="Times New Roman" w:cs="Times New Roman"/>
          <w:sz w:val="20"/>
          <w:szCs w:val="20"/>
          <w:lang w:eastAsia="tr-TR"/>
        </w:rPr>
        <w:t xml:space="preserve"> En ba</w:t>
      </w:r>
      <w:r w:rsidRPr="00E53DEE">
        <w:rPr>
          <w:rFonts w:ascii="Times New Roman" w:eastAsia="Times New Roman" w:hAnsi="Times New Roman" w:cs="Times New Roman"/>
          <w:sz w:val="20"/>
          <w:szCs w:val="20"/>
          <w:lang w:eastAsia="tr-TR"/>
        </w:rPr>
        <w:softHyphen/>
        <w:t>şından itibaren Mekke döneminde nazil olan sûreler büyük ölçüde Allah'ın kudreti ve O'nun lütuf ve keremi olmak üzere iki ana konu etrafında gelişir. Böylece bir yandan Allah'ın, üstün kudretiyle yaratıp yönetmesinde eşsiz ve ortaksız olduğu belirtilerek O'nun dışındaki herhangi bir varlığa tanrılık isnat edilmesinin anlam</w:t>
      </w:r>
      <w:r w:rsidRPr="00E53DEE">
        <w:rPr>
          <w:rFonts w:ascii="Times New Roman" w:eastAsia="Times New Roman" w:hAnsi="Times New Roman" w:cs="Times New Roman"/>
          <w:sz w:val="20"/>
          <w:szCs w:val="20"/>
          <w:lang w:eastAsia="tr-TR"/>
        </w:rPr>
        <w:softHyphen/>
        <w:t xml:space="preserve">sızlığı ortaya konmakta, öte yandan O'nun lütuf ve kereminin genişliği anlatılarak hem insanların yalnız O'na minnet duyup kulluk etmeleri, hem de tamamen O'nun ihsanından ibaret olan ellerindeki </w:t>
      </w:r>
      <w:r w:rsidRPr="00E53DEE">
        <w:rPr>
          <w:rFonts w:ascii="Times New Roman" w:eastAsia="Times New Roman" w:hAnsi="Times New Roman" w:cs="Times New Roman"/>
          <w:sz w:val="20"/>
          <w:szCs w:val="20"/>
          <w:lang w:eastAsia="tr-TR"/>
        </w:rPr>
        <w:lastRenderedPageBreak/>
        <w:t>nimet</w:t>
      </w:r>
      <w:r w:rsidRPr="00E53DEE">
        <w:rPr>
          <w:rFonts w:ascii="Times New Roman" w:eastAsia="Times New Roman" w:hAnsi="Times New Roman" w:cs="Times New Roman"/>
          <w:sz w:val="20"/>
          <w:szCs w:val="20"/>
          <w:lang w:eastAsia="tr-TR"/>
        </w:rPr>
        <w:softHyphen/>
        <w:t xml:space="preserve">lerden başkalarını da yararlandırmaları gerektiği ifade edilmektedir. Ayrıca daha Çok ilk yıllarda inen sûrelerin bazılarında </w:t>
      </w:r>
      <w:r w:rsidRPr="00E53DEE">
        <w:rPr>
          <w:rFonts w:ascii="Times New Roman" w:eastAsia="Times New Roman" w:hAnsi="Times New Roman" w:cs="Times New Roman"/>
          <w:sz w:val="20"/>
          <w:szCs w:val="20"/>
          <w:vertAlign w:val="superscript"/>
          <w:lang w:eastAsia="tr-TR"/>
        </w:rPr>
        <w:footnoteReference w:id="241"/>
      </w:r>
      <w:r w:rsidRPr="00E53DEE">
        <w:rPr>
          <w:rFonts w:ascii="Times New Roman" w:eastAsia="Times New Roman" w:hAnsi="Times New Roman" w:cs="Times New Roman"/>
          <w:sz w:val="20"/>
          <w:szCs w:val="20"/>
          <w:vertAlign w:val="superscript"/>
          <w:lang w:eastAsia="tr-TR"/>
        </w:rPr>
        <w:t>[723]</w:t>
      </w:r>
      <w:r w:rsidRPr="00E53DEE">
        <w:rPr>
          <w:rFonts w:ascii="Times New Roman" w:eastAsia="Times New Roman" w:hAnsi="Times New Roman" w:cs="Times New Roman"/>
          <w:sz w:val="20"/>
          <w:szCs w:val="20"/>
          <w:lang w:eastAsia="tr-TR"/>
        </w:rPr>
        <w:t xml:space="preserve"> risâlet görevinin ağırlığına karşılık gücü hakkında tereddütlü ve sıkıntılı olduğu anlaşılan Hz. Peygamber'e. Allah'ın daha Önce kendisini nasıl esirgeyip lütuf ve ih</w:t>
      </w:r>
      <w:r w:rsidRPr="00E53DEE">
        <w:rPr>
          <w:rFonts w:ascii="Times New Roman" w:eastAsia="Times New Roman" w:hAnsi="Times New Roman" w:cs="Times New Roman"/>
          <w:sz w:val="20"/>
          <w:szCs w:val="20"/>
          <w:lang w:eastAsia="tr-TR"/>
        </w:rPr>
        <w:softHyphen/>
        <w:t>sanda bulunduğu hatırlatılarak ümit verilmektedir.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2.</w:t>
      </w:r>
      <w:r w:rsidRPr="00E53DEE">
        <w:rPr>
          <w:rFonts w:ascii="Times New Roman" w:eastAsia="Times New Roman" w:hAnsi="Times New Roman" w:cs="Times New Roman"/>
          <w:sz w:val="20"/>
          <w:szCs w:val="20"/>
          <w:lang w:eastAsia="tr-TR"/>
        </w:rPr>
        <w:t xml:space="preserve"> Geniş ölçüde diyalektik bir yöntemin hâkim olduğu Mekkî sûrelerde putperest</w:t>
      </w:r>
      <w:r w:rsidRPr="00E53DEE">
        <w:rPr>
          <w:rFonts w:ascii="Times New Roman" w:eastAsia="Times New Roman" w:hAnsi="Times New Roman" w:cs="Times New Roman"/>
          <w:sz w:val="20"/>
          <w:szCs w:val="20"/>
          <w:lang w:eastAsia="tr-TR"/>
        </w:rPr>
        <w:softHyphen/>
        <w:t>lerin tutumlarının gün geçtikçe olumsuz-laşmasına paralel olarak üslûbun da gide</w:t>
      </w:r>
      <w:r w:rsidRPr="00E53DEE">
        <w:rPr>
          <w:rFonts w:ascii="Times New Roman" w:eastAsia="Times New Roman" w:hAnsi="Times New Roman" w:cs="Times New Roman"/>
          <w:sz w:val="20"/>
          <w:szCs w:val="20"/>
          <w:lang w:eastAsia="tr-TR"/>
        </w:rPr>
        <w:softHyphen/>
        <w:t>rek sertleştiği görülür.</w:t>
      </w:r>
      <w:r w:rsidRPr="00E53DEE">
        <w:rPr>
          <w:rFonts w:ascii="Times New Roman" w:eastAsia="Times New Roman" w:hAnsi="Times New Roman" w:cs="Times New Roman"/>
          <w:sz w:val="20"/>
          <w:szCs w:val="20"/>
          <w:vertAlign w:val="superscript"/>
          <w:lang w:eastAsia="tr-TR"/>
        </w:rPr>
        <w:footnoteReference w:id="242"/>
      </w:r>
      <w:r w:rsidRPr="00E53DEE">
        <w:rPr>
          <w:rFonts w:ascii="Times New Roman" w:eastAsia="Times New Roman" w:hAnsi="Times New Roman" w:cs="Times New Roman"/>
          <w:sz w:val="20"/>
          <w:szCs w:val="20"/>
          <w:vertAlign w:val="superscript"/>
          <w:lang w:eastAsia="tr-TR"/>
        </w:rPr>
        <w:t>[724]</w:t>
      </w:r>
      <w:r w:rsidRPr="00E53DEE">
        <w:rPr>
          <w:rFonts w:ascii="Times New Roman" w:eastAsia="Times New Roman" w:hAnsi="Times New Roman" w:cs="Times New Roman"/>
          <w:sz w:val="20"/>
          <w:szCs w:val="20"/>
          <w:lang w:eastAsia="tr-TR"/>
        </w:rPr>
        <w:t xml:space="preserve"> Müşriklerle yoğun bir mü</w:t>
      </w:r>
      <w:r w:rsidRPr="00E53DEE">
        <w:rPr>
          <w:rFonts w:ascii="Times New Roman" w:eastAsia="Times New Roman" w:hAnsi="Times New Roman" w:cs="Times New Roman"/>
          <w:sz w:val="20"/>
          <w:szCs w:val="20"/>
          <w:lang w:eastAsia="tr-TR"/>
        </w:rPr>
        <w:softHyphen/>
        <w:t>cadeleye girilerek putperestliğin anlam</w:t>
      </w:r>
      <w:r w:rsidRPr="00E53DEE">
        <w:rPr>
          <w:rFonts w:ascii="Times New Roman" w:eastAsia="Times New Roman" w:hAnsi="Times New Roman" w:cs="Times New Roman"/>
          <w:sz w:val="20"/>
          <w:szCs w:val="20"/>
          <w:lang w:eastAsia="tr-TR"/>
        </w:rPr>
        <w:softHyphen/>
        <w:t>sızlığını, putların hiçliğini, onlara tapma</w:t>
      </w:r>
      <w:r w:rsidRPr="00E53DEE">
        <w:rPr>
          <w:rFonts w:ascii="Times New Roman" w:eastAsia="Times New Roman" w:hAnsi="Times New Roman" w:cs="Times New Roman"/>
          <w:sz w:val="20"/>
          <w:szCs w:val="20"/>
          <w:lang w:eastAsia="tr-TR"/>
        </w:rPr>
        <w:softHyphen/>
        <w:t>nın gereksizliğini ortaya koymak, müşriklerin vahiy, peygamberlik ve meleklerle ilgili itirazlarını reddedip yanlış telakkile</w:t>
      </w:r>
      <w:r w:rsidRPr="00E53DEE">
        <w:rPr>
          <w:rFonts w:ascii="Times New Roman" w:eastAsia="Times New Roman" w:hAnsi="Times New Roman" w:cs="Times New Roman"/>
          <w:sz w:val="20"/>
          <w:szCs w:val="20"/>
          <w:lang w:eastAsia="tr-TR"/>
        </w:rPr>
        <w:softHyphen/>
        <w:t>rini düzeltmek üzere aklî ve kozmolojik kanıtlar gösterilir. İnkarcılar, atalarından kalma inançları körü körüne sürdürmek yerine bu konularda akıllarını kullanma</w:t>
      </w:r>
      <w:r w:rsidRPr="00E53DEE">
        <w:rPr>
          <w:rFonts w:ascii="Times New Roman" w:eastAsia="Times New Roman" w:hAnsi="Times New Roman" w:cs="Times New Roman"/>
          <w:sz w:val="20"/>
          <w:szCs w:val="20"/>
          <w:lang w:eastAsia="tr-TR"/>
        </w:rPr>
        <w:softHyphen/>
        <w:t>ya çağrılır.</w:t>
      </w:r>
      <w:r w:rsidRPr="00E53DEE">
        <w:rPr>
          <w:rFonts w:ascii="Times New Roman" w:eastAsia="Times New Roman" w:hAnsi="Times New Roman" w:cs="Times New Roman"/>
          <w:sz w:val="20"/>
          <w:szCs w:val="20"/>
          <w:vertAlign w:val="superscript"/>
          <w:lang w:eastAsia="tr-TR"/>
        </w:rPr>
        <w:footnoteReference w:id="243"/>
      </w:r>
      <w:r w:rsidRPr="00E53DEE">
        <w:rPr>
          <w:rFonts w:ascii="Times New Roman" w:eastAsia="Times New Roman" w:hAnsi="Times New Roman" w:cs="Times New Roman"/>
          <w:sz w:val="20"/>
          <w:szCs w:val="20"/>
          <w:vertAlign w:val="superscript"/>
          <w:lang w:eastAsia="tr-TR"/>
        </w:rPr>
        <w:t>[725]</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3</w:t>
      </w:r>
      <w:r w:rsidRPr="00E53DEE">
        <w:rPr>
          <w:rFonts w:ascii="Times New Roman" w:eastAsia="Times New Roman" w:hAnsi="Times New Roman" w:cs="Times New Roman"/>
          <w:sz w:val="20"/>
          <w:szCs w:val="20"/>
          <w:lang w:eastAsia="tr-TR"/>
        </w:rPr>
        <w:t>. İlk nazil olan sûrelerde kısa hacimle</w:t>
      </w:r>
      <w:r w:rsidRPr="00E53DEE">
        <w:rPr>
          <w:rFonts w:ascii="Times New Roman" w:eastAsia="Times New Roman" w:hAnsi="Times New Roman" w:cs="Times New Roman"/>
          <w:sz w:val="20"/>
          <w:szCs w:val="20"/>
          <w:lang w:eastAsia="tr-TR"/>
        </w:rPr>
        <w:softHyphen/>
        <w:t>rinin gereği olarak konuların esasına dair özlü açıklamalar yapılmış, zamanla sûre</w:t>
      </w:r>
      <w:r w:rsidRPr="00E53DEE">
        <w:rPr>
          <w:rFonts w:ascii="Times New Roman" w:eastAsia="Times New Roman" w:hAnsi="Times New Roman" w:cs="Times New Roman"/>
          <w:sz w:val="20"/>
          <w:szCs w:val="20"/>
          <w:lang w:eastAsia="tr-TR"/>
        </w:rPr>
        <w:softHyphen/>
        <w:t>lerin genişlemesi nisbetinde bildirimlerde ayrıntılara gidilmiştir. Meselâ Alak sûre</w:t>
      </w:r>
      <w:r w:rsidRPr="00E53DEE">
        <w:rPr>
          <w:rFonts w:ascii="Times New Roman" w:eastAsia="Times New Roman" w:hAnsi="Times New Roman" w:cs="Times New Roman"/>
          <w:sz w:val="20"/>
          <w:szCs w:val="20"/>
          <w:lang w:eastAsia="tr-TR"/>
        </w:rPr>
        <w:softHyphen/>
        <w:t>sinde (96/6-8) insanın -bu bağlamda Me-keü putperest lider tipinin- zenginlik id</w:t>
      </w:r>
      <w:r w:rsidRPr="00E53DEE">
        <w:rPr>
          <w:rFonts w:ascii="Times New Roman" w:eastAsia="Times New Roman" w:hAnsi="Times New Roman" w:cs="Times New Roman"/>
          <w:sz w:val="20"/>
          <w:szCs w:val="20"/>
          <w:lang w:eastAsia="tr-TR"/>
        </w:rPr>
        <w:softHyphen/>
        <w:t>diasıyla şımarması eleştirilip ölüm son</w:t>
      </w:r>
      <w:r w:rsidRPr="00E53DEE">
        <w:rPr>
          <w:rFonts w:ascii="Times New Roman" w:eastAsia="Times New Roman" w:hAnsi="Times New Roman" w:cs="Times New Roman"/>
          <w:sz w:val="20"/>
          <w:szCs w:val="20"/>
          <w:lang w:eastAsia="tr-TR"/>
        </w:rPr>
        <w:softHyphen/>
        <w:t>rasına ve uhrevî sorumluluğa sadece.</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"Kuşkusuz dönüş rabbinedir" şeklinde değinilmekte, ardından gelen âyetlerde âhireti de ima eden kısa bilgiler ve inkar</w:t>
      </w:r>
      <w:r w:rsidRPr="00E53DEE">
        <w:rPr>
          <w:rFonts w:ascii="Times New Roman" w:eastAsia="Times New Roman" w:hAnsi="Times New Roman" w:cs="Times New Roman"/>
          <w:sz w:val="20"/>
          <w:szCs w:val="20"/>
          <w:lang w:eastAsia="tr-TR"/>
        </w:rPr>
        <w:softHyphen/>
        <w:t>cılara yönelik eleştiriler yer almaktadır. Daha sonra gelen sûrelerde ise kıyamet ve âhiret tasvirine, inkarcıların acı akıbet</w:t>
      </w:r>
      <w:r w:rsidRPr="00E53DEE">
        <w:rPr>
          <w:rFonts w:ascii="Times New Roman" w:eastAsia="Times New Roman" w:hAnsi="Times New Roman" w:cs="Times New Roman"/>
          <w:sz w:val="20"/>
          <w:szCs w:val="20"/>
          <w:lang w:eastAsia="tr-TR"/>
        </w:rPr>
        <w:softHyphen/>
        <w:t>lerinin ve müminlerin nail olacakları lu-tufların anlatımına daha geniş yer veril</w:t>
      </w:r>
      <w:r w:rsidRPr="00E53DEE">
        <w:rPr>
          <w:rFonts w:ascii="Times New Roman" w:eastAsia="Times New Roman" w:hAnsi="Times New Roman" w:cs="Times New Roman"/>
          <w:sz w:val="20"/>
          <w:szCs w:val="20"/>
          <w:lang w:eastAsia="tr-TR"/>
        </w:rPr>
        <w:softHyphen/>
        <w:t>diği, ayrıca kıyamet ve âhiret tasvirlerin</w:t>
      </w:r>
      <w:r w:rsidRPr="00E53DEE">
        <w:rPr>
          <w:rFonts w:ascii="Times New Roman" w:eastAsia="Times New Roman" w:hAnsi="Times New Roman" w:cs="Times New Roman"/>
          <w:sz w:val="20"/>
          <w:szCs w:val="20"/>
          <w:lang w:eastAsia="tr-TR"/>
        </w:rPr>
        <w:softHyphen/>
        <w:t>de muhtevaya uygun biçimde çok yük</w:t>
      </w:r>
      <w:r w:rsidRPr="00E53DEE">
        <w:rPr>
          <w:rFonts w:ascii="Times New Roman" w:eastAsia="Times New Roman" w:hAnsi="Times New Roman" w:cs="Times New Roman"/>
          <w:sz w:val="20"/>
          <w:szCs w:val="20"/>
          <w:lang w:eastAsia="tr-TR"/>
        </w:rPr>
        <w:softHyphen/>
        <w:t>sek bir edebî üslûbun hâkim olduğu gö</w:t>
      </w:r>
      <w:r w:rsidRPr="00E53DEE">
        <w:rPr>
          <w:rFonts w:ascii="Times New Roman" w:eastAsia="Times New Roman" w:hAnsi="Times New Roman" w:cs="Times New Roman"/>
          <w:sz w:val="20"/>
          <w:szCs w:val="20"/>
          <w:lang w:eastAsia="tr-TR"/>
        </w:rPr>
        <w:softHyphen/>
        <w:t>rülür.</w:t>
      </w:r>
      <w:r w:rsidRPr="00E53DEE">
        <w:rPr>
          <w:rFonts w:ascii="Times New Roman" w:eastAsia="Times New Roman" w:hAnsi="Times New Roman" w:cs="Times New Roman"/>
          <w:sz w:val="20"/>
          <w:szCs w:val="20"/>
          <w:vertAlign w:val="superscript"/>
          <w:lang w:eastAsia="tr-TR"/>
        </w:rPr>
        <w:footnoteReference w:id="244"/>
      </w:r>
      <w:r w:rsidRPr="00E53DEE">
        <w:rPr>
          <w:rFonts w:ascii="Times New Roman" w:eastAsia="Times New Roman" w:hAnsi="Times New Roman" w:cs="Times New Roman"/>
          <w:sz w:val="20"/>
          <w:szCs w:val="20"/>
          <w:vertAlign w:val="superscript"/>
          <w:lang w:eastAsia="tr-TR"/>
        </w:rPr>
        <w:t>[726]</w:t>
      </w:r>
      <w:r w:rsidRPr="00E53DEE">
        <w:rPr>
          <w:rFonts w:ascii="Times New Roman" w:eastAsia="Times New Roman" w:hAnsi="Times New Roman" w:cs="Times New Roman"/>
          <w:sz w:val="20"/>
          <w:szCs w:val="20"/>
          <w:lang w:eastAsia="tr-TR"/>
        </w:rPr>
        <w:t xml:space="preserve"> İleriki dönem</w:t>
      </w:r>
      <w:r w:rsidRPr="00E53DEE">
        <w:rPr>
          <w:rFonts w:ascii="Times New Roman" w:eastAsia="Times New Roman" w:hAnsi="Times New Roman" w:cs="Times New Roman"/>
          <w:sz w:val="20"/>
          <w:szCs w:val="20"/>
          <w:lang w:eastAsia="tr-TR"/>
        </w:rPr>
        <w:softHyphen/>
        <w:t>lerde nazil olan sûrelerde aynı konu üze</w:t>
      </w:r>
      <w:r w:rsidRPr="00E53DEE">
        <w:rPr>
          <w:rFonts w:ascii="Times New Roman" w:eastAsia="Times New Roman" w:hAnsi="Times New Roman" w:cs="Times New Roman"/>
          <w:sz w:val="20"/>
          <w:szCs w:val="20"/>
          <w:lang w:eastAsia="tr-TR"/>
        </w:rPr>
        <w:softHyphen/>
        <w:t>rinde durulurken müşriklerin Öldükten sonra dirilmenin imkânsızlığına dair id</w:t>
      </w:r>
      <w:r w:rsidRPr="00E53DEE">
        <w:rPr>
          <w:rFonts w:ascii="Times New Roman" w:eastAsia="Times New Roman" w:hAnsi="Times New Roman" w:cs="Times New Roman"/>
          <w:sz w:val="20"/>
          <w:szCs w:val="20"/>
          <w:lang w:eastAsia="tr-TR"/>
        </w:rPr>
        <w:softHyphen/>
        <w:t>diaları aklî deliller de getirilerek kesin bir şekilde reddedilir, bu arada tevhid inan</w:t>
      </w:r>
      <w:r w:rsidRPr="00E53DEE">
        <w:rPr>
          <w:rFonts w:ascii="Times New Roman" w:eastAsia="Times New Roman" w:hAnsi="Times New Roman" w:cs="Times New Roman"/>
          <w:sz w:val="20"/>
          <w:szCs w:val="20"/>
          <w:lang w:eastAsia="tr-TR"/>
        </w:rPr>
        <w:softHyphen/>
        <w:t>cına vurgu yapılır.</w:t>
      </w:r>
      <w:r w:rsidRPr="00E53DEE">
        <w:rPr>
          <w:rFonts w:ascii="Times New Roman" w:eastAsia="Times New Roman" w:hAnsi="Times New Roman" w:cs="Times New Roman"/>
          <w:sz w:val="20"/>
          <w:szCs w:val="20"/>
          <w:vertAlign w:val="superscript"/>
          <w:lang w:eastAsia="tr-TR"/>
        </w:rPr>
        <w:footnoteReference w:id="245"/>
      </w:r>
      <w:r w:rsidRPr="00E53DEE">
        <w:rPr>
          <w:rFonts w:ascii="Times New Roman" w:eastAsia="Times New Roman" w:hAnsi="Times New Roman" w:cs="Times New Roman"/>
          <w:sz w:val="20"/>
          <w:szCs w:val="20"/>
          <w:vertAlign w:val="superscript"/>
          <w:lang w:eastAsia="tr-TR"/>
        </w:rPr>
        <w:t>[727]</w:t>
      </w:r>
      <w:r w:rsidRPr="00E53DEE">
        <w:rPr>
          <w:rFonts w:ascii="Times New Roman" w:eastAsia="Times New Roman" w:hAnsi="Times New Roman" w:cs="Times New Roman"/>
          <w:sz w:val="20"/>
          <w:szCs w:val="20"/>
          <w:lang w:eastAsia="tr-TR"/>
        </w:rPr>
        <w:t xml:space="preserve"> İbadetler konusunda da özden şekle, ilkeden ayrıntıya doğru bir gelişim gözlenmektedir. İlk nazil olanlar</w:t>
      </w:r>
      <w:r w:rsidRPr="00E53DEE">
        <w:rPr>
          <w:rFonts w:ascii="Times New Roman" w:eastAsia="Times New Roman" w:hAnsi="Times New Roman" w:cs="Times New Roman"/>
          <w:sz w:val="20"/>
          <w:szCs w:val="20"/>
          <w:lang w:eastAsia="tr-TR"/>
        </w:rPr>
        <w:softHyphen/>
        <w:t>dan itibaren Mekkî sûre ve âyetlerde ge</w:t>
      </w:r>
      <w:r w:rsidRPr="00E53DEE">
        <w:rPr>
          <w:rFonts w:ascii="Times New Roman" w:eastAsia="Times New Roman" w:hAnsi="Times New Roman" w:cs="Times New Roman"/>
          <w:sz w:val="20"/>
          <w:szCs w:val="20"/>
          <w:lang w:eastAsia="tr-TR"/>
        </w:rPr>
        <w:softHyphen/>
        <w:t>nellikle Allah'ın birliği ve lütufkârlığı inan</w:t>
      </w:r>
      <w:r w:rsidRPr="00E53DEE">
        <w:rPr>
          <w:rFonts w:ascii="Times New Roman" w:eastAsia="Times New Roman" w:hAnsi="Times New Roman" w:cs="Times New Roman"/>
          <w:sz w:val="20"/>
          <w:szCs w:val="20"/>
          <w:lang w:eastAsia="tr-TR"/>
        </w:rPr>
        <w:softHyphen/>
        <w:t>cı ibadetlerin ana gerekçesi olarak göste</w:t>
      </w:r>
      <w:r w:rsidRPr="00E53DEE">
        <w:rPr>
          <w:rFonts w:ascii="Times New Roman" w:eastAsia="Times New Roman" w:hAnsi="Times New Roman" w:cs="Times New Roman"/>
          <w:sz w:val="20"/>
          <w:szCs w:val="20"/>
          <w:lang w:eastAsia="tr-TR"/>
        </w:rPr>
        <w:softHyphen/>
        <w:t>rilir. Namaz, oruç gibi formel ibadetler</w:t>
      </w:r>
      <w:r w:rsidRPr="00E53DEE">
        <w:rPr>
          <w:rFonts w:ascii="Times New Roman" w:eastAsia="Times New Roman" w:hAnsi="Times New Roman" w:cs="Times New Roman"/>
          <w:sz w:val="20"/>
          <w:szCs w:val="20"/>
          <w:lang w:eastAsia="tr-TR"/>
        </w:rPr>
        <w:softHyphen/>
        <w:t>den önce çeşitli âyetlerle insanlarda iba</w:t>
      </w:r>
      <w:r w:rsidRPr="00E53DEE">
        <w:rPr>
          <w:rFonts w:ascii="Times New Roman" w:eastAsia="Times New Roman" w:hAnsi="Times New Roman" w:cs="Times New Roman"/>
          <w:sz w:val="20"/>
          <w:szCs w:val="20"/>
          <w:lang w:eastAsia="tr-TR"/>
        </w:rPr>
        <w:softHyphen/>
        <w:t>det şuurunun geliştirilmesi hedeflenmiş ve öncelikle takva, havf, haşyet, ihlâs, te</w:t>
      </w:r>
      <w:r w:rsidRPr="00E53DEE">
        <w:rPr>
          <w:rFonts w:ascii="Times New Roman" w:eastAsia="Times New Roman" w:hAnsi="Times New Roman" w:cs="Times New Roman"/>
          <w:sz w:val="20"/>
          <w:szCs w:val="20"/>
          <w:lang w:eastAsia="tr-TR"/>
        </w:rPr>
        <w:softHyphen/>
        <w:t>vekkül, teslimiyet, tövbe, teşbih, zikir, dua ve istiğfar gibi kavramlarla ifade edilen, ahlâkî ve manevî olgunluk sağlayan kul</w:t>
      </w:r>
      <w:r w:rsidRPr="00E53DEE">
        <w:rPr>
          <w:rFonts w:ascii="Times New Roman" w:eastAsia="Times New Roman" w:hAnsi="Times New Roman" w:cs="Times New Roman"/>
          <w:sz w:val="20"/>
          <w:szCs w:val="20"/>
          <w:lang w:eastAsia="tr-TR"/>
        </w:rPr>
        <w:softHyphen/>
        <w:t>luk vecîbeleri teşvik edilmiştir. Vakitleri, kuralları ve miktarları belli ibadetlerden namaz Mekke döneminin sonlarında, di</w:t>
      </w:r>
      <w:r w:rsidRPr="00E53DEE">
        <w:rPr>
          <w:rFonts w:ascii="Times New Roman" w:eastAsia="Times New Roman" w:hAnsi="Times New Roman" w:cs="Times New Roman"/>
          <w:sz w:val="20"/>
          <w:szCs w:val="20"/>
          <w:lang w:eastAsia="tr-TR"/>
        </w:rPr>
        <w:softHyphen/>
        <w:t>ğer ibadetler ise Medine döneminde farz kılınmıştır.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4.</w:t>
      </w:r>
      <w:r w:rsidRPr="00E53DEE">
        <w:rPr>
          <w:rFonts w:ascii="Times New Roman" w:eastAsia="Times New Roman" w:hAnsi="Times New Roman" w:cs="Times New Roman"/>
          <w:sz w:val="20"/>
          <w:szCs w:val="20"/>
          <w:lang w:eastAsia="tr-TR"/>
        </w:rPr>
        <w:t xml:space="preserve"> "Dinin ana gayeleri" (makâsıdü'ş-şerîa) denilen ve bütün dinlerin ortak amaçlan olarak görülen din, can, akıl, mal ve ne</w:t>
      </w:r>
      <w:r w:rsidRPr="00E53DEE">
        <w:rPr>
          <w:rFonts w:ascii="Times New Roman" w:eastAsia="Times New Roman" w:hAnsi="Times New Roman" w:cs="Times New Roman"/>
          <w:sz w:val="20"/>
          <w:szCs w:val="20"/>
          <w:lang w:eastAsia="tr-TR"/>
        </w:rPr>
        <w:softHyphen/>
        <w:t>sebin korunması hususundaki temel hü</w:t>
      </w:r>
      <w:r w:rsidRPr="00E53DEE">
        <w:rPr>
          <w:rFonts w:ascii="Times New Roman" w:eastAsia="Times New Roman" w:hAnsi="Times New Roman" w:cs="Times New Roman"/>
          <w:sz w:val="20"/>
          <w:szCs w:val="20"/>
          <w:lang w:eastAsia="tr-TR"/>
        </w:rPr>
        <w:softHyphen/>
        <w:t>kümlerle fazilet ve ahlâk prensipleri de Mekkî sûrelerin ağırlıklı konularındandır. Şâtıbî, Mekkî sûrelerde bu konularda ana hususların bildirildiğini. Medenî sûreler</w:t>
      </w:r>
      <w:r w:rsidRPr="00E53DEE">
        <w:rPr>
          <w:rFonts w:ascii="Times New Roman" w:eastAsia="Times New Roman" w:hAnsi="Times New Roman" w:cs="Times New Roman"/>
          <w:sz w:val="20"/>
          <w:szCs w:val="20"/>
          <w:lang w:eastAsia="tr-TR"/>
        </w:rPr>
        <w:softHyphen/>
        <w:t>de ise bunların ayrıntısının veya tamam</w:t>
      </w:r>
      <w:r w:rsidRPr="00E53DEE">
        <w:rPr>
          <w:rFonts w:ascii="Times New Roman" w:eastAsia="Times New Roman" w:hAnsi="Times New Roman" w:cs="Times New Roman"/>
          <w:sz w:val="20"/>
          <w:szCs w:val="20"/>
          <w:lang w:eastAsia="tr-TR"/>
        </w:rPr>
        <w:softHyphen/>
        <w:t>layıcı unsurlarının ortaya konduğunu be</w:t>
      </w:r>
      <w:r w:rsidRPr="00E53DEE">
        <w:rPr>
          <w:rFonts w:ascii="Times New Roman" w:eastAsia="Times New Roman" w:hAnsi="Times New Roman" w:cs="Times New Roman"/>
          <w:sz w:val="20"/>
          <w:szCs w:val="20"/>
          <w:lang w:eastAsia="tr-TR"/>
        </w:rPr>
        <w:softHyphen/>
        <w:t>lirtir.</w:t>
      </w:r>
      <w:r w:rsidRPr="00E53DEE">
        <w:rPr>
          <w:rFonts w:ascii="Times New Roman" w:eastAsia="Times New Roman" w:hAnsi="Times New Roman" w:cs="Times New Roman"/>
          <w:sz w:val="20"/>
          <w:szCs w:val="20"/>
          <w:vertAlign w:val="superscript"/>
          <w:lang w:eastAsia="tr-TR"/>
        </w:rPr>
        <w:footnoteReference w:id="246"/>
      </w:r>
      <w:r w:rsidRPr="00E53DEE">
        <w:rPr>
          <w:rFonts w:ascii="Times New Roman" w:eastAsia="Times New Roman" w:hAnsi="Times New Roman" w:cs="Times New Roman"/>
          <w:sz w:val="20"/>
          <w:szCs w:val="20"/>
          <w:vertAlign w:val="superscript"/>
          <w:lang w:eastAsia="tr-TR"/>
        </w:rPr>
        <w:t>[728]</w:t>
      </w:r>
      <w:r w:rsidRPr="00E53DEE">
        <w:rPr>
          <w:rFonts w:ascii="Times New Roman" w:eastAsia="Times New Roman" w:hAnsi="Times New Roman" w:cs="Times New Roman"/>
          <w:sz w:val="20"/>
          <w:szCs w:val="20"/>
          <w:lang w:eastAsia="tr-TR"/>
        </w:rPr>
        <w:t xml:space="preserve"> Başlangıç</w:t>
      </w:r>
      <w:r w:rsidRPr="00E53DEE">
        <w:rPr>
          <w:rFonts w:ascii="Times New Roman" w:eastAsia="Times New Roman" w:hAnsi="Times New Roman" w:cs="Times New Roman"/>
          <w:sz w:val="20"/>
          <w:szCs w:val="20"/>
          <w:lang w:eastAsia="tr-TR"/>
        </w:rPr>
        <w:softHyphen/>
        <w:t>tan itibaren Mekkî sûrelerde, özellikle Mekke toplumunu hâkim zihniyeti olan sınıfçılık düzeninden kurtarmanın ahlâkî temelini oluşturmak üzere nesep ve ser</w:t>
      </w:r>
      <w:r w:rsidRPr="00E53DEE">
        <w:rPr>
          <w:rFonts w:ascii="Times New Roman" w:eastAsia="Times New Roman" w:hAnsi="Times New Roman" w:cs="Times New Roman"/>
          <w:sz w:val="20"/>
          <w:szCs w:val="20"/>
          <w:lang w:eastAsia="tr-TR"/>
        </w:rPr>
        <w:softHyphen/>
        <w:t>vet farkı gözetmeden herkese karşı sevgi ve merhamet duygularıyla yaklaşmak ve adaletli davranmak, bilhassa yoksulları, çaresiz ve kimsesizleri koruyup gözetmek gibi toplumsal erdemlerin geliştirilmesi</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amaçlanır.</w:t>
      </w:r>
      <w:r w:rsidRPr="00E53DEE">
        <w:rPr>
          <w:rFonts w:ascii="Times New Roman" w:eastAsia="Times New Roman" w:hAnsi="Times New Roman" w:cs="Times New Roman"/>
          <w:sz w:val="20"/>
          <w:szCs w:val="20"/>
          <w:vertAlign w:val="superscript"/>
          <w:lang w:eastAsia="tr-TR"/>
        </w:rPr>
        <w:footnoteReference w:id="247"/>
      </w:r>
      <w:r w:rsidRPr="00E53DEE">
        <w:rPr>
          <w:rFonts w:ascii="Times New Roman" w:eastAsia="Times New Roman" w:hAnsi="Times New Roman" w:cs="Times New Roman"/>
          <w:sz w:val="20"/>
          <w:szCs w:val="20"/>
          <w:vertAlign w:val="superscript"/>
          <w:lang w:eastAsia="tr-TR"/>
        </w:rPr>
        <w:t>[729]</w:t>
      </w:r>
      <w:r w:rsidRPr="00E53DEE">
        <w:rPr>
          <w:rFonts w:ascii="Times New Roman" w:eastAsia="Times New Roman" w:hAnsi="Times New Roman" w:cs="Times New Roman"/>
          <w:sz w:val="20"/>
          <w:szCs w:val="20"/>
          <w:lang w:eastAsia="tr-TR"/>
        </w:rPr>
        <w:t xml:space="preserve"> Geçmiş kavimlerin tarihiyle ilgili pek çok âyette insanların inançlarına, canlarına, mallarına ve diğer haklarına saldın mahi</w:t>
      </w:r>
      <w:r w:rsidRPr="00E53DEE">
        <w:rPr>
          <w:rFonts w:ascii="Times New Roman" w:eastAsia="Times New Roman" w:hAnsi="Times New Roman" w:cs="Times New Roman"/>
          <w:sz w:val="20"/>
          <w:szCs w:val="20"/>
          <w:lang w:eastAsia="tr-TR"/>
        </w:rPr>
        <w:softHyphen/>
        <w:t>yetindeki davranışların kötülüğü ve teh</w:t>
      </w:r>
      <w:r w:rsidRPr="00E53DEE">
        <w:rPr>
          <w:rFonts w:ascii="Times New Roman" w:eastAsia="Times New Roman" w:hAnsi="Times New Roman" w:cs="Times New Roman"/>
          <w:sz w:val="20"/>
          <w:szCs w:val="20"/>
          <w:lang w:eastAsia="tr-TR"/>
        </w:rPr>
        <w:softHyphen/>
        <w:t>likeli sonuçlan anlatılır.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5.</w:t>
      </w:r>
      <w:r w:rsidRPr="00E53DEE">
        <w:rPr>
          <w:rFonts w:ascii="Times New Roman" w:eastAsia="Times New Roman" w:hAnsi="Times New Roman" w:cs="Times New Roman"/>
          <w:sz w:val="20"/>
          <w:szCs w:val="20"/>
          <w:lang w:eastAsia="tr-TR"/>
        </w:rPr>
        <w:t xml:space="preserve"> Daha çok Mekke döneminin ortala</w:t>
      </w:r>
      <w:r w:rsidRPr="00E53DEE">
        <w:rPr>
          <w:rFonts w:ascii="Times New Roman" w:eastAsia="Times New Roman" w:hAnsi="Times New Roman" w:cs="Times New Roman"/>
          <w:sz w:val="20"/>
          <w:szCs w:val="20"/>
          <w:lang w:eastAsia="tr-TR"/>
        </w:rPr>
        <w:softHyphen/>
        <w:t>rında nazil olmaya başlayan ve hacimle</w:t>
      </w:r>
      <w:r w:rsidRPr="00E53DEE">
        <w:rPr>
          <w:rFonts w:ascii="Times New Roman" w:eastAsia="Times New Roman" w:hAnsi="Times New Roman" w:cs="Times New Roman"/>
          <w:sz w:val="20"/>
          <w:szCs w:val="20"/>
          <w:lang w:eastAsia="tr-TR"/>
        </w:rPr>
        <w:softHyphen/>
        <w:t xml:space="preserve">ri gittikçe genişleyen sûrelerde </w:t>
      </w:r>
      <w:r w:rsidRPr="00E53DEE">
        <w:rPr>
          <w:rFonts w:ascii="Times New Roman" w:eastAsia="Times New Roman" w:hAnsi="Times New Roman" w:cs="Times New Roman"/>
          <w:sz w:val="20"/>
          <w:szCs w:val="20"/>
          <w:vertAlign w:val="superscript"/>
          <w:lang w:eastAsia="tr-TR"/>
        </w:rPr>
        <w:footnoteReference w:id="248"/>
      </w:r>
      <w:r w:rsidRPr="00E53DEE">
        <w:rPr>
          <w:rFonts w:ascii="Times New Roman" w:eastAsia="Times New Roman" w:hAnsi="Times New Roman" w:cs="Times New Roman"/>
          <w:sz w:val="20"/>
          <w:szCs w:val="20"/>
          <w:vertAlign w:val="superscript"/>
          <w:lang w:eastAsia="tr-TR"/>
        </w:rPr>
        <w:t>[730]</w:t>
      </w:r>
      <w:r w:rsidRPr="00E53DEE">
        <w:rPr>
          <w:rFonts w:ascii="Times New Roman" w:eastAsia="Times New Roman" w:hAnsi="Times New Roman" w:cs="Times New Roman"/>
          <w:sz w:val="20"/>
          <w:szCs w:val="20"/>
          <w:lang w:eastAsia="tr-TR"/>
        </w:rPr>
        <w:t xml:space="preserve"> Araplar'ın en azından bir kısmı hakkında bilgi sahibi oldukları Nûh kavmi. Ad, Semûd. İsrâilo-ğulları gibi eski kavimlerle onlara gönde</w:t>
      </w:r>
      <w:r w:rsidRPr="00E53DEE">
        <w:rPr>
          <w:rFonts w:ascii="Times New Roman" w:eastAsia="Times New Roman" w:hAnsi="Times New Roman" w:cs="Times New Roman"/>
          <w:sz w:val="20"/>
          <w:szCs w:val="20"/>
          <w:lang w:eastAsia="tr-TR"/>
        </w:rPr>
        <w:softHyphen/>
        <w:t>rilmiş olan peygamberlerin hayatından ibret ve ders almaya değer bilgiler verile</w:t>
      </w:r>
      <w:r w:rsidRPr="00E53DEE">
        <w:rPr>
          <w:rFonts w:ascii="Times New Roman" w:eastAsia="Times New Roman" w:hAnsi="Times New Roman" w:cs="Times New Roman"/>
          <w:sz w:val="20"/>
          <w:szCs w:val="20"/>
          <w:lang w:eastAsia="tr-TR"/>
        </w:rPr>
        <w:softHyphen/>
        <w:t>rek Hz. Muhammed'in davet ettiği din</w:t>
      </w:r>
      <w:r w:rsidRPr="00E53DEE">
        <w:rPr>
          <w:rFonts w:ascii="Times New Roman" w:eastAsia="Times New Roman" w:hAnsi="Times New Roman" w:cs="Times New Roman"/>
          <w:sz w:val="20"/>
          <w:szCs w:val="20"/>
          <w:lang w:eastAsia="tr-TR"/>
        </w:rPr>
        <w:softHyphen/>
        <w:t>deki temel ilkelerin bütün peygamberle</w:t>
      </w:r>
      <w:r w:rsidRPr="00E53DEE">
        <w:rPr>
          <w:rFonts w:ascii="Times New Roman" w:eastAsia="Times New Roman" w:hAnsi="Times New Roman" w:cs="Times New Roman"/>
          <w:sz w:val="20"/>
          <w:szCs w:val="20"/>
          <w:lang w:eastAsia="tr-TR"/>
        </w:rPr>
        <w:softHyphen/>
        <w:t>rin tebliğlerinde yer almış evrensel ilâhî hakikatler olduğu, önceki peygamberle</w:t>
      </w:r>
      <w:r w:rsidRPr="00E53DEE">
        <w:rPr>
          <w:rFonts w:ascii="Times New Roman" w:eastAsia="Times New Roman" w:hAnsi="Times New Roman" w:cs="Times New Roman"/>
          <w:sz w:val="20"/>
          <w:szCs w:val="20"/>
          <w:lang w:eastAsia="tr-TR"/>
        </w:rPr>
        <w:softHyphen/>
        <w:t>rin de tebliğ faaliyetleri sırasında Hz. Mu</w:t>
      </w:r>
      <w:r w:rsidRPr="00E53DEE">
        <w:rPr>
          <w:rFonts w:ascii="Times New Roman" w:eastAsia="Times New Roman" w:hAnsi="Times New Roman" w:cs="Times New Roman"/>
          <w:sz w:val="20"/>
          <w:szCs w:val="20"/>
          <w:lang w:eastAsia="tr-TR"/>
        </w:rPr>
        <w:softHyphen/>
        <w:t>hammed'in çektiklerine benzer sıkıntılar yaşadıkları ve bunlara göğüs gerdikleri, onların davetlerini kabul edenlerin kur</w:t>
      </w:r>
      <w:r w:rsidRPr="00E53DEE">
        <w:rPr>
          <w:rFonts w:ascii="Times New Roman" w:eastAsia="Times New Roman" w:hAnsi="Times New Roman" w:cs="Times New Roman"/>
          <w:sz w:val="20"/>
          <w:szCs w:val="20"/>
          <w:lang w:eastAsia="tr-TR"/>
        </w:rPr>
        <w:softHyphen/>
        <w:t>tuluşa erdikleri, inkâr edenlerin ise Al</w:t>
      </w:r>
      <w:r w:rsidRPr="00E53DEE">
        <w:rPr>
          <w:rFonts w:ascii="Times New Roman" w:eastAsia="Times New Roman" w:hAnsi="Times New Roman" w:cs="Times New Roman"/>
          <w:sz w:val="20"/>
          <w:szCs w:val="20"/>
          <w:lang w:eastAsia="tr-TR"/>
        </w:rPr>
        <w:softHyphen/>
        <w:t>lah'ın mutlak yasası (sünnetullah) gereğin</w:t>
      </w:r>
      <w:r w:rsidRPr="00E53DEE">
        <w:rPr>
          <w:rFonts w:ascii="Times New Roman" w:eastAsia="Times New Roman" w:hAnsi="Times New Roman" w:cs="Times New Roman"/>
          <w:sz w:val="20"/>
          <w:szCs w:val="20"/>
          <w:lang w:eastAsia="tr-TR"/>
        </w:rPr>
        <w:softHyphen/>
        <w:t>ce helak olup gittikleri bildirilir. Söz konu</w:t>
      </w:r>
      <w:r w:rsidRPr="00E53DEE">
        <w:rPr>
          <w:rFonts w:ascii="Times New Roman" w:eastAsia="Times New Roman" w:hAnsi="Times New Roman" w:cs="Times New Roman"/>
          <w:sz w:val="20"/>
          <w:szCs w:val="20"/>
          <w:lang w:eastAsia="tr-TR"/>
        </w:rPr>
        <w:softHyphen/>
        <w:t>su kıssalarda tarihin tasvir edilmesinden çok muhatapların ders ve ibret almaları amaçlanmıştır. Geçmiş peygamberlere ve kavimlere dair kıssalar, bir yandan ilâhî daveti yalan sayıp Allah'ın elçilerine karşı direnen, onlara ve bağlılarına eziyet eden zalim inkarcıların, hiçbir sorumluluk kay</w:t>
      </w:r>
      <w:r w:rsidRPr="00E53DEE">
        <w:rPr>
          <w:rFonts w:ascii="Times New Roman" w:eastAsia="Times New Roman" w:hAnsi="Times New Roman" w:cs="Times New Roman"/>
          <w:sz w:val="20"/>
          <w:szCs w:val="20"/>
          <w:lang w:eastAsia="tr-TR"/>
        </w:rPr>
        <w:softHyphen/>
        <w:t>gısı taşımadan kendi halklarının dinî, fikrî ve İktisadî hayatları üzerinde baskıcı bir yönetim sürdüren despotların en sonun</w:t>
      </w:r>
      <w:r w:rsidRPr="00E53DEE">
        <w:rPr>
          <w:rFonts w:ascii="Times New Roman" w:eastAsia="Times New Roman" w:hAnsi="Times New Roman" w:cs="Times New Roman"/>
          <w:sz w:val="20"/>
          <w:szCs w:val="20"/>
          <w:lang w:eastAsia="tr-TR"/>
        </w:rPr>
        <w:softHyphen/>
        <w:t>da nasıl cezalandırıldığını, özellikle Fira</w:t>
      </w:r>
      <w:r w:rsidRPr="00E53DEE">
        <w:rPr>
          <w:rFonts w:ascii="Times New Roman" w:eastAsia="Times New Roman" w:hAnsi="Times New Roman" w:cs="Times New Roman"/>
          <w:sz w:val="20"/>
          <w:szCs w:val="20"/>
          <w:lang w:eastAsia="tr-TR"/>
        </w:rPr>
        <w:softHyphen/>
        <w:t>vun ve Kârûn gibi mütehakkim idarecile</w:t>
      </w:r>
      <w:r w:rsidRPr="00E53DEE">
        <w:rPr>
          <w:rFonts w:ascii="Times New Roman" w:eastAsia="Times New Roman" w:hAnsi="Times New Roman" w:cs="Times New Roman"/>
          <w:sz w:val="20"/>
          <w:szCs w:val="20"/>
          <w:lang w:eastAsia="tr-TR"/>
        </w:rPr>
        <w:softHyphen/>
        <w:t>rin ölümlerinden söz ederken aslında bir yaşama şeklinin, bir toplumun ve bir me</w:t>
      </w:r>
      <w:r w:rsidRPr="00E53DEE">
        <w:rPr>
          <w:rFonts w:ascii="Times New Roman" w:eastAsia="Times New Roman" w:hAnsi="Times New Roman" w:cs="Times New Roman"/>
          <w:sz w:val="20"/>
          <w:szCs w:val="20"/>
          <w:lang w:eastAsia="tr-TR"/>
        </w:rPr>
        <w:softHyphen/>
        <w:t>deniyet türünün kendi kendini nasıl yok ettiğini Mekke İnkarcılarına hatırlatıp on</w:t>
      </w:r>
      <w:r w:rsidRPr="00E53DEE">
        <w:rPr>
          <w:rFonts w:ascii="Times New Roman" w:eastAsia="Times New Roman" w:hAnsi="Times New Roman" w:cs="Times New Roman"/>
          <w:sz w:val="20"/>
          <w:szCs w:val="20"/>
          <w:lang w:eastAsia="tr-TR"/>
        </w:rPr>
        <w:softHyphen/>
        <w:t>ları uyarma amacı taşır; öte yandan on</w:t>
      </w:r>
      <w:r w:rsidRPr="00E53DEE">
        <w:rPr>
          <w:rFonts w:ascii="Times New Roman" w:eastAsia="Times New Roman" w:hAnsi="Times New Roman" w:cs="Times New Roman"/>
          <w:sz w:val="20"/>
          <w:szCs w:val="20"/>
          <w:lang w:eastAsia="tr-TR"/>
        </w:rPr>
        <w:softHyphen/>
        <w:t>lar tarafından eziyete mâruz bırakılan Hz. Muhammed'e ve arkadaşlarına geçmiş peygamberler ve ümmetleri gibi kendi</w:t>
      </w:r>
      <w:r w:rsidRPr="00E53DEE">
        <w:rPr>
          <w:rFonts w:ascii="Times New Roman" w:eastAsia="Times New Roman" w:hAnsi="Times New Roman" w:cs="Times New Roman"/>
          <w:sz w:val="20"/>
          <w:szCs w:val="20"/>
          <w:lang w:eastAsia="tr-TR"/>
        </w:rPr>
        <w:softHyphen/>
        <w:t>lerinin de iman, sabır ve sebatları saye</w:t>
      </w:r>
      <w:r w:rsidRPr="00E53DEE">
        <w:rPr>
          <w:rFonts w:ascii="Times New Roman" w:eastAsia="Times New Roman" w:hAnsi="Times New Roman" w:cs="Times New Roman"/>
          <w:sz w:val="20"/>
          <w:szCs w:val="20"/>
          <w:lang w:eastAsia="tr-TR"/>
        </w:rPr>
        <w:softHyphen/>
        <w:t xml:space="preserve">sinde başarıya ulaşacakları </w:t>
      </w:r>
      <w:r w:rsidRPr="00E53DEE">
        <w:rPr>
          <w:rFonts w:ascii="Times New Roman" w:eastAsia="Times New Roman" w:hAnsi="Times New Roman" w:cs="Times New Roman"/>
          <w:sz w:val="20"/>
          <w:szCs w:val="20"/>
          <w:lang w:eastAsia="tr-TR"/>
        </w:rPr>
        <w:lastRenderedPageBreak/>
        <w:t>müjdesini içe</w:t>
      </w:r>
      <w:r w:rsidRPr="00E53DEE">
        <w:rPr>
          <w:rFonts w:ascii="Times New Roman" w:eastAsia="Times New Roman" w:hAnsi="Times New Roman" w:cs="Times New Roman"/>
          <w:sz w:val="20"/>
          <w:szCs w:val="20"/>
          <w:lang w:eastAsia="tr-TR"/>
        </w:rPr>
        <w:softHyphen/>
        <w:t>rir. Bu dönemde inen âyetlerde görülen bir özellik de Hz. İbrahim hakkındaki İs</w:t>
      </w:r>
      <w:r w:rsidRPr="00E53DEE">
        <w:rPr>
          <w:rFonts w:ascii="Times New Roman" w:eastAsia="Times New Roman" w:hAnsi="Times New Roman" w:cs="Times New Roman"/>
          <w:sz w:val="20"/>
          <w:szCs w:val="20"/>
          <w:lang w:eastAsia="tr-TR"/>
        </w:rPr>
        <w:softHyphen/>
        <w:t>la mî telakkinin belirginleşmesidir. Burada İbrahim, önceki âyetlerde belirtildiği gibi bir put kırıcı ve İsrail soyunun şerefli atası olmasının yanında, bütün peygam</w:t>
      </w:r>
      <w:r w:rsidRPr="00E53DEE">
        <w:rPr>
          <w:rFonts w:ascii="Times New Roman" w:eastAsia="Times New Roman" w:hAnsi="Times New Roman" w:cs="Times New Roman"/>
          <w:sz w:val="20"/>
          <w:szCs w:val="20"/>
          <w:lang w:eastAsia="tr-TR"/>
        </w:rPr>
        <w:softHyphen/>
        <w:t>berlere müjdelenen ve daha sonra çeşit</w:t>
      </w:r>
      <w:r w:rsidRPr="00E53DEE">
        <w:rPr>
          <w:rFonts w:ascii="Times New Roman" w:eastAsia="Times New Roman" w:hAnsi="Times New Roman" w:cs="Times New Roman"/>
          <w:sz w:val="20"/>
          <w:szCs w:val="20"/>
          <w:lang w:eastAsia="tr-TR"/>
        </w:rPr>
        <w:softHyphen/>
        <w:t>li inkarcı ümmetlerce unutulan Hanîflik isimli tevhid yolunun ve bu yolu izleyen peygamberlerin önderi, Kabe'nin bânisidir.</w:t>
      </w:r>
      <w:r w:rsidRPr="00E53DEE">
        <w:rPr>
          <w:rFonts w:ascii="Times New Roman" w:eastAsia="Times New Roman" w:hAnsi="Times New Roman" w:cs="Times New Roman"/>
          <w:sz w:val="20"/>
          <w:szCs w:val="20"/>
          <w:vertAlign w:val="superscript"/>
          <w:lang w:eastAsia="tr-TR"/>
        </w:rPr>
        <w:footnoteReference w:id="249"/>
      </w:r>
      <w:r w:rsidRPr="00E53DEE">
        <w:rPr>
          <w:rFonts w:ascii="Times New Roman" w:eastAsia="Times New Roman" w:hAnsi="Times New Roman" w:cs="Times New Roman"/>
          <w:sz w:val="20"/>
          <w:szCs w:val="20"/>
          <w:vertAlign w:val="superscript"/>
          <w:lang w:eastAsia="tr-TR"/>
        </w:rPr>
        <w:t>[731]</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6.</w:t>
      </w:r>
      <w:r w:rsidRPr="00E53DEE">
        <w:rPr>
          <w:rFonts w:ascii="Times New Roman" w:eastAsia="Times New Roman" w:hAnsi="Times New Roman" w:cs="Times New Roman"/>
          <w:sz w:val="20"/>
          <w:szCs w:val="20"/>
          <w:lang w:eastAsia="tr-TR"/>
        </w:rPr>
        <w:t xml:space="preserve"> Resûlullah'ın kendisini himaye eden amcası Ebû Tâlib'i ve zevcesi Hz. Hatice'yi kaybettiği, öte yandan Mekkeliler'in kü-Çümseme ve alaylarının düşmanlık ve eziyete dönüştüğü, bu sebeple yeni bir sığınak aranmaya başlandığı </w:t>
      </w:r>
      <w:r w:rsidRPr="00E53DEE">
        <w:rPr>
          <w:rFonts w:ascii="Times New Roman" w:eastAsia="Times New Roman" w:hAnsi="Times New Roman" w:cs="Times New Roman"/>
          <w:sz w:val="20"/>
          <w:szCs w:val="20"/>
          <w:vertAlign w:val="superscript"/>
          <w:lang w:eastAsia="tr-TR"/>
        </w:rPr>
        <w:footnoteReference w:id="250"/>
      </w:r>
      <w:r w:rsidRPr="00E53DEE">
        <w:rPr>
          <w:rFonts w:ascii="Times New Roman" w:eastAsia="Times New Roman" w:hAnsi="Times New Roman" w:cs="Times New Roman"/>
          <w:sz w:val="20"/>
          <w:szCs w:val="20"/>
          <w:vertAlign w:val="superscript"/>
          <w:lang w:eastAsia="tr-TR"/>
        </w:rPr>
        <w:t>[732]</w:t>
      </w:r>
      <w:r w:rsidRPr="00E53DEE">
        <w:rPr>
          <w:rFonts w:ascii="Times New Roman" w:eastAsia="Times New Roman" w:hAnsi="Times New Roman" w:cs="Times New Roman"/>
          <w:sz w:val="20"/>
          <w:szCs w:val="20"/>
          <w:lang w:eastAsia="tr-TR"/>
        </w:rPr>
        <w:t xml:space="preserve"> Mekke devrinin son yılların</w:t>
      </w:r>
      <w:r w:rsidRPr="00E53DEE">
        <w:rPr>
          <w:rFonts w:ascii="Times New Roman" w:eastAsia="Times New Roman" w:hAnsi="Times New Roman" w:cs="Times New Roman"/>
          <w:sz w:val="20"/>
          <w:szCs w:val="20"/>
          <w:lang w:eastAsia="tr-TR"/>
        </w:rPr>
        <w:softHyphen/>
        <w:t>da Mekke Araplan'nın dışında yeni mu</w:t>
      </w:r>
      <w:r w:rsidRPr="00E53DEE">
        <w:rPr>
          <w:rFonts w:ascii="Times New Roman" w:eastAsia="Times New Roman" w:hAnsi="Times New Roman" w:cs="Times New Roman"/>
          <w:sz w:val="20"/>
          <w:szCs w:val="20"/>
          <w:lang w:eastAsia="tr-TR"/>
        </w:rPr>
        <w:softHyphen/>
        <w:t>hataplar da söz konusu olduğundan bu dönemde gelen sûrelerin üslûp ve muh</w:t>
      </w:r>
      <w:r w:rsidRPr="00E53DEE">
        <w:rPr>
          <w:rFonts w:ascii="Times New Roman" w:eastAsia="Times New Roman" w:hAnsi="Times New Roman" w:cs="Times New Roman"/>
          <w:sz w:val="20"/>
          <w:szCs w:val="20"/>
          <w:lang w:eastAsia="tr-TR"/>
        </w:rPr>
        <w:softHyphen/>
        <w:t>tevasında kısmî bir değişiklik olduğu gö</w:t>
      </w:r>
      <w:r w:rsidRPr="00E53DEE">
        <w:rPr>
          <w:rFonts w:ascii="Times New Roman" w:eastAsia="Times New Roman" w:hAnsi="Times New Roman" w:cs="Times New Roman"/>
          <w:sz w:val="20"/>
          <w:szCs w:val="20"/>
          <w:lang w:eastAsia="tr-TR"/>
        </w:rPr>
        <w:softHyphen/>
        <w:t>rülmektedir. Artık sadece Mekkeliler'e değil, aynı zamanda yer yer "ey insanlar" tarzında başlayan ifade kalıbıyla başka topluluklara da hitap edilmektedir.</w:t>
      </w:r>
      <w:r w:rsidRPr="00E53DEE">
        <w:rPr>
          <w:rFonts w:ascii="Times New Roman" w:eastAsia="Times New Roman" w:hAnsi="Times New Roman" w:cs="Times New Roman"/>
          <w:sz w:val="20"/>
          <w:szCs w:val="20"/>
          <w:vertAlign w:val="superscript"/>
          <w:lang w:eastAsia="tr-TR"/>
        </w:rPr>
        <w:footnoteReference w:id="251"/>
      </w:r>
      <w:r w:rsidRPr="00E53DEE">
        <w:rPr>
          <w:rFonts w:ascii="Times New Roman" w:eastAsia="Times New Roman" w:hAnsi="Times New Roman" w:cs="Times New Roman"/>
          <w:sz w:val="20"/>
          <w:szCs w:val="20"/>
          <w:vertAlign w:val="superscript"/>
          <w:lang w:eastAsia="tr-TR"/>
        </w:rPr>
        <w:t>[733]</w:t>
      </w:r>
      <w:r w:rsidRPr="00E53DEE">
        <w:rPr>
          <w:rFonts w:ascii="Times New Roman" w:eastAsia="Times New Roman" w:hAnsi="Times New Roman" w:cs="Times New Roman"/>
          <w:sz w:val="20"/>
          <w:szCs w:val="20"/>
          <w:lang w:eastAsia="tr-TR"/>
        </w:rPr>
        <w:t xml:space="preserve"> Davetin dili yeni muhataplara yönelik ola</w:t>
      </w:r>
      <w:r w:rsidRPr="00E53DEE">
        <w:rPr>
          <w:rFonts w:ascii="Times New Roman" w:eastAsia="Times New Roman" w:hAnsi="Times New Roman" w:cs="Times New Roman"/>
          <w:sz w:val="20"/>
          <w:szCs w:val="20"/>
          <w:lang w:eastAsia="tr-TR"/>
        </w:rPr>
        <w:softHyphen/>
        <w:t>rak daha yumuşaktır. Bu dönemde ağır</w:t>
      </w:r>
      <w:r w:rsidRPr="00E53DEE">
        <w:rPr>
          <w:rFonts w:ascii="Times New Roman" w:eastAsia="Times New Roman" w:hAnsi="Times New Roman" w:cs="Times New Roman"/>
          <w:sz w:val="20"/>
          <w:szCs w:val="20"/>
          <w:lang w:eastAsia="tr-TR"/>
        </w:rPr>
        <w:softHyphen/>
        <w:t>lık kazanan konular geçmiş peygamber</w:t>
      </w:r>
      <w:r w:rsidRPr="00E53DEE">
        <w:rPr>
          <w:rFonts w:ascii="Times New Roman" w:eastAsia="Times New Roman" w:hAnsi="Times New Roman" w:cs="Times New Roman"/>
          <w:sz w:val="20"/>
          <w:szCs w:val="20"/>
          <w:lang w:eastAsia="tr-TR"/>
        </w:rPr>
        <w:softHyphen/>
        <w:t>lerin ahlâk ve karakterlerinin hatırlatıl</w:t>
      </w:r>
      <w:r w:rsidRPr="00E53DEE">
        <w:rPr>
          <w:rFonts w:ascii="Times New Roman" w:eastAsia="Times New Roman" w:hAnsi="Times New Roman" w:cs="Times New Roman"/>
          <w:sz w:val="20"/>
          <w:szCs w:val="20"/>
          <w:lang w:eastAsia="tr-TR"/>
        </w:rPr>
        <w:softHyphen/>
        <w:t>ması, İslâm'ın kendi yüce hakikatiyle Al</w:t>
      </w:r>
      <w:r w:rsidRPr="00E53DEE">
        <w:rPr>
          <w:rFonts w:ascii="Times New Roman" w:eastAsia="Times New Roman" w:hAnsi="Times New Roman" w:cs="Times New Roman"/>
          <w:sz w:val="20"/>
          <w:szCs w:val="20"/>
          <w:lang w:eastAsia="tr-TR"/>
        </w:rPr>
        <w:softHyphen/>
        <w:t>lah'ın kudretine ve rahmetine şahit ola</w:t>
      </w:r>
      <w:r w:rsidRPr="00E53DEE">
        <w:rPr>
          <w:rFonts w:ascii="Times New Roman" w:eastAsia="Times New Roman" w:hAnsi="Times New Roman" w:cs="Times New Roman"/>
          <w:sz w:val="20"/>
          <w:szCs w:val="20"/>
          <w:lang w:eastAsia="tr-TR"/>
        </w:rPr>
        <w:softHyphen/>
        <w:t>rak gösterilmesi, Hz. Muhammed'e tâbi olan o dönemdeki küçük müslüman top</w:t>
      </w:r>
      <w:r w:rsidRPr="00E53DEE">
        <w:rPr>
          <w:rFonts w:ascii="Times New Roman" w:eastAsia="Times New Roman" w:hAnsi="Times New Roman" w:cs="Times New Roman"/>
          <w:sz w:val="20"/>
          <w:szCs w:val="20"/>
          <w:lang w:eastAsia="tr-TR"/>
        </w:rPr>
        <w:softHyphen/>
        <w:t>luluğunun takva erdemine ve akıbetlerini kurtarmaya uygun bir hayata sahip olma bilincine ulaştırılması şeklinde özetlene</w:t>
      </w:r>
      <w:r w:rsidRPr="00E53DEE">
        <w:rPr>
          <w:rFonts w:ascii="Times New Roman" w:eastAsia="Times New Roman" w:hAnsi="Times New Roman" w:cs="Times New Roman"/>
          <w:sz w:val="20"/>
          <w:szCs w:val="20"/>
          <w:lang w:eastAsia="tr-TR"/>
        </w:rPr>
        <w:softHyphen/>
        <w:t>bilir.</w:t>
      </w:r>
      <w:r w:rsidRPr="00E53DEE">
        <w:rPr>
          <w:rFonts w:ascii="Times New Roman" w:eastAsia="Times New Roman" w:hAnsi="Times New Roman" w:cs="Times New Roman"/>
          <w:sz w:val="20"/>
          <w:szCs w:val="20"/>
          <w:vertAlign w:val="superscript"/>
          <w:lang w:eastAsia="tr-TR"/>
        </w:rPr>
        <w:footnoteReference w:id="252"/>
      </w:r>
      <w:r w:rsidRPr="00E53DEE">
        <w:rPr>
          <w:rFonts w:ascii="Times New Roman" w:eastAsia="Times New Roman" w:hAnsi="Times New Roman" w:cs="Times New Roman"/>
          <w:sz w:val="20"/>
          <w:szCs w:val="20"/>
          <w:vertAlign w:val="superscript"/>
          <w:lang w:eastAsia="tr-TR"/>
        </w:rPr>
        <w:t>[734]</w:t>
      </w:r>
      <w:r w:rsidRPr="00E53DEE">
        <w:rPr>
          <w:rFonts w:ascii="Times New Roman" w:eastAsia="Times New Roman" w:hAnsi="Times New Roman" w:cs="Times New Roman"/>
          <w:sz w:val="20"/>
          <w:szCs w:val="20"/>
          <w:lang w:eastAsia="tr-TR"/>
        </w:rPr>
        <w:t xml:space="preserve"> Müslümanlara kar</w:t>
      </w:r>
      <w:r w:rsidRPr="00E53DEE">
        <w:rPr>
          <w:rFonts w:ascii="Times New Roman" w:eastAsia="Times New Roman" w:hAnsi="Times New Roman" w:cs="Times New Roman"/>
          <w:sz w:val="20"/>
          <w:szCs w:val="20"/>
          <w:lang w:eastAsia="tr-TR"/>
        </w:rPr>
        <w:softHyphen/>
        <w:t>şı mücadelelerini iyice sertleştiren müşrikler yeniden dirilme, âhiret ve hesap konularında Öncekilerden daha ciddi bir şekilde uyarılmakta, ayrıca öncekilerde olduğu gibi bu merhalede İnen âyetlerde de sık sık Allah'ın kudreti hatırlatılmak</w:t>
      </w:r>
      <w:r w:rsidRPr="00E53DEE">
        <w:rPr>
          <w:rFonts w:ascii="Times New Roman" w:eastAsia="Times New Roman" w:hAnsi="Times New Roman" w:cs="Times New Roman"/>
          <w:sz w:val="20"/>
          <w:szCs w:val="20"/>
          <w:lang w:eastAsia="tr-TR"/>
        </w:rPr>
        <w:softHyphen/>
        <w:t>ta, yarattıklarına karşı O'nun kudretiyle rahmetinin birbirinden ayrılamayacağı gösterilmektedir.</w:t>
      </w:r>
      <w:r w:rsidRPr="00E53DEE">
        <w:rPr>
          <w:rFonts w:ascii="Times New Roman" w:eastAsia="Times New Roman" w:hAnsi="Times New Roman" w:cs="Times New Roman"/>
          <w:sz w:val="20"/>
          <w:szCs w:val="20"/>
          <w:vertAlign w:val="superscript"/>
          <w:lang w:eastAsia="tr-TR"/>
        </w:rPr>
        <w:footnoteReference w:id="253"/>
      </w:r>
      <w:r w:rsidRPr="00E53DEE">
        <w:rPr>
          <w:rFonts w:ascii="Times New Roman" w:eastAsia="Times New Roman" w:hAnsi="Times New Roman" w:cs="Times New Roman"/>
          <w:sz w:val="20"/>
          <w:szCs w:val="20"/>
          <w:vertAlign w:val="superscript"/>
          <w:lang w:eastAsia="tr-TR"/>
        </w:rPr>
        <w:t>[735]</w:t>
      </w:r>
      <w:r w:rsidRPr="00E53DEE">
        <w:rPr>
          <w:rFonts w:ascii="Times New Roman" w:eastAsia="Times New Roman" w:hAnsi="Times New Roman" w:cs="Times New Roman"/>
          <w:sz w:val="20"/>
          <w:szCs w:val="20"/>
          <w:lang w:eastAsia="tr-TR"/>
        </w:rPr>
        <w:t xml:space="preserve"> Bu hatırlatmalar, bir yan</w:t>
      </w:r>
      <w:r w:rsidRPr="00E53DEE">
        <w:rPr>
          <w:rFonts w:ascii="Times New Roman" w:eastAsia="Times New Roman" w:hAnsi="Times New Roman" w:cs="Times New Roman"/>
          <w:sz w:val="20"/>
          <w:szCs w:val="20"/>
          <w:lang w:eastAsia="tr-TR"/>
        </w:rPr>
        <w:softHyphen/>
        <w:t>dan yegâne yaratıcı olan Allah'ın azame</w:t>
      </w:r>
      <w:r w:rsidRPr="00E53DEE">
        <w:rPr>
          <w:rFonts w:ascii="Times New Roman" w:eastAsia="Times New Roman" w:hAnsi="Times New Roman" w:cs="Times New Roman"/>
          <w:sz w:val="20"/>
          <w:szCs w:val="20"/>
          <w:lang w:eastAsia="tr-TR"/>
        </w:rPr>
        <w:softHyphen/>
        <w:t>tini göz ardı eden müşriklere, bir yandan da kesin bilgiden ders çıkarmayı bilen müminlere yöneliktir.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7.</w:t>
      </w:r>
      <w:r w:rsidRPr="00E53DEE">
        <w:rPr>
          <w:rFonts w:ascii="Times New Roman" w:eastAsia="Times New Roman" w:hAnsi="Times New Roman" w:cs="Times New Roman"/>
          <w:sz w:val="20"/>
          <w:szCs w:val="20"/>
          <w:lang w:eastAsia="tr-TR"/>
        </w:rPr>
        <w:t xml:space="preserve"> Yüksek bir edebî zevkin hâkim oldu</w:t>
      </w:r>
      <w:r w:rsidRPr="00E53DEE">
        <w:rPr>
          <w:rFonts w:ascii="Times New Roman" w:eastAsia="Times New Roman" w:hAnsi="Times New Roman" w:cs="Times New Roman"/>
          <w:sz w:val="20"/>
          <w:szCs w:val="20"/>
          <w:lang w:eastAsia="tr-TR"/>
        </w:rPr>
        <w:softHyphen/>
        <w:t>ğu Mekke ortamında nazil olan sûrelerin fesahat ve belagat değeri de çok yüksek</w:t>
      </w:r>
      <w:r w:rsidRPr="00E53DEE">
        <w:rPr>
          <w:rFonts w:ascii="Times New Roman" w:eastAsia="Times New Roman" w:hAnsi="Times New Roman" w:cs="Times New Roman"/>
          <w:sz w:val="20"/>
          <w:szCs w:val="20"/>
          <w:lang w:eastAsia="tr-TR"/>
        </w:rPr>
        <w:softHyphen/>
        <w:t>tir. Çoğunlukla kısa hacimli olan bu sûre</w:t>
      </w:r>
      <w:r w:rsidRPr="00E53DEE">
        <w:rPr>
          <w:rFonts w:ascii="Times New Roman" w:eastAsia="Times New Roman" w:hAnsi="Times New Roman" w:cs="Times New Roman"/>
          <w:sz w:val="20"/>
          <w:szCs w:val="20"/>
          <w:lang w:eastAsia="tr-TR"/>
        </w:rPr>
        <w:softHyphen/>
        <w:t>lerde iyi niyetli insanları, gönülleri hida</w:t>
      </w:r>
      <w:r w:rsidRPr="00E53DEE">
        <w:rPr>
          <w:rFonts w:ascii="Times New Roman" w:eastAsia="Times New Roman" w:hAnsi="Times New Roman" w:cs="Times New Roman"/>
          <w:sz w:val="20"/>
          <w:szCs w:val="20"/>
          <w:lang w:eastAsia="tr-TR"/>
        </w:rPr>
        <w:softHyphen/>
        <w:t>yete açık olanları derinden etkileyip ikna etmeyi, buna karşılık bâttl inançlarını, zu</w:t>
      </w:r>
      <w:r w:rsidRPr="00E53DEE">
        <w:rPr>
          <w:rFonts w:ascii="Times New Roman" w:eastAsia="Times New Roman" w:hAnsi="Times New Roman" w:cs="Times New Roman"/>
          <w:sz w:val="20"/>
          <w:szCs w:val="20"/>
          <w:lang w:eastAsia="tr-TR"/>
        </w:rPr>
        <w:softHyphen/>
        <w:t>lüm ve haksızlıklarını sürdürmekte ısrar eden müşrik aristokratlara meydan oku</w:t>
      </w:r>
      <w:r w:rsidRPr="00E53DEE">
        <w:rPr>
          <w:rFonts w:ascii="Times New Roman" w:eastAsia="Times New Roman" w:hAnsi="Times New Roman" w:cs="Times New Roman"/>
          <w:sz w:val="20"/>
          <w:szCs w:val="20"/>
          <w:lang w:eastAsia="tr-TR"/>
        </w:rPr>
        <w:softHyphen/>
        <w:t>yup onları âciz bırakmayı hedefleyen bir üslûp hâkimdir. Ayetler kısa, seçili, muh</w:t>
      </w:r>
      <w:r w:rsidRPr="00E53DEE">
        <w:rPr>
          <w:rFonts w:ascii="Times New Roman" w:eastAsia="Times New Roman" w:hAnsi="Times New Roman" w:cs="Times New Roman"/>
          <w:sz w:val="20"/>
          <w:szCs w:val="20"/>
          <w:lang w:eastAsia="tr-TR"/>
        </w:rPr>
        <w:softHyphen/>
        <w:t>tevanın gerektirdiği durumlarda sert ses</w:t>
      </w:r>
      <w:r w:rsidRPr="00E53DEE">
        <w:rPr>
          <w:rFonts w:ascii="Times New Roman" w:eastAsia="Times New Roman" w:hAnsi="Times New Roman" w:cs="Times New Roman"/>
          <w:sz w:val="20"/>
          <w:szCs w:val="20"/>
          <w:lang w:eastAsia="tr-TR"/>
        </w:rPr>
        <w:softHyphen/>
        <w:t>lidir; genellikle muhatabı aklî yönden ikna etme hedefi yanında onu duygusal yönden de kuşatan bir anlatım özelliği hâ</w:t>
      </w:r>
      <w:r w:rsidRPr="00E53DEE">
        <w:rPr>
          <w:rFonts w:ascii="Times New Roman" w:eastAsia="Times New Roman" w:hAnsi="Times New Roman" w:cs="Times New Roman"/>
          <w:sz w:val="20"/>
          <w:szCs w:val="20"/>
          <w:lang w:eastAsia="tr-TR"/>
        </w:rPr>
        <w:softHyphen/>
        <w:t>kimdir,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bookmarkStart w:id="20" w:name="_Toc151996419"/>
      <w:r w:rsidRPr="00E53DEE">
        <w:rPr>
          <w:rFonts w:ascii="Times New Roman" w:eastAsia="Times New Roman" w:hAnsi="Times New Roman" w:cs="Arial"/>
          <w:b/>
          <w:bCs/>
          <w:sz w:val="20"/>
          <w:szCs w:val="20"/>
          <w:lang w:eastAsia="tr-TR"/>
        </w:rPr>
        <w:t>B) Medenî Sûreler.</w:t>
      </w:r>
      <w:bookmarkEnd w:id="20"/>
      <w:r w:rsidRPr="00E53DEE">
        <w:rPr>
          <w:rFonts w:ascii="Times New Roman" w:eastAsia="Times New Roman" w:hAnsi="Times New Roman" w:cs="Arial"/>
          <w:b/>
          <w:bCs/>
          <w:sz w:val="20"/>
          <w:szCs w:val="20"/>
          <w:lang w:eastAsia="tr-TR"/>
        </w:rPr>
        <w:t xml:space="preserve"> </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1.</w:t>
      </w:r>
      <w:r w:rsidRPr="00E53DEE">
        <w:rPr>
          <w:rFonts w:ascii="Times New Roman" w:eastAsia="Times New Roman" w:hAnsi="Times New Roman" w:cs="Times New Roman"/>
          <w:sz w:val="20"/>
          <w:szCs w:val="20"/>
          <w:lang w:eastAsia="tr-TR"/>
        </w:rPr>
        <w:t xml:space="preserve"> Mekke devrinde inen sûrelerin genel muhtevasını, "ilâhî iradeye dayalı yeni bir toplum kurmanın inanç ve ahlâk temelini oluşturacak il</w:t>
      </w:r>
      <w:r w:rsidRPr="00E53DEE">
        <w:rPr>
          <w:rFonts w:ascii="Times New Roman" w:eastAsia="Times New Roman" w:hAnsi="Times New Roman" w:cs="Times New Roman"/>
          <w:sz w:val="20"/>
          <w:szCs w:val="20"/>
          <w:lang w:eastAsia="tr-TR"/>
        </w:rPr>
        <w:softHyphen/>
        <w:t>keler" şeklinde özetlemek mümkündür. Bundan sonra Medine'de teşekkül ede</w:t>
      </w:r>
      <w:r w:rsidRPr="00E53DEE">
        <w:rPr>
          <w:rFonts w:ascii="Times New Roman" w:eastAsia="Times New Roman" w:hAnsi="Times New Roman" w:cs="Times New Roman"/>
          <w:sz w:val="20"/>
          <w:szCs w:val="20"/>
          <w:lang w:eastAsia="tr-TR"/>
        </w:rPr>
        <w:softHyphen/>
        <w:t>cek müminler topluluğu için hem dinin uygulamaya ilişkin yönünün düzenlenip sistemleştirilmesi, hem de siyasî ve hu</w:t>
      </w:r>
      <w:r w:rsidRPr="00E53DEE">
        <w:rPr>
          <w:rFonts w:ascii="Times New Roman" w:eastAsia="Times New Roman" w:hAnsi="Times New Roman" w:cs="Times New Roman"/>
          <w:sz w:val="20"/>
          <w:szCs w:val="20"/>
          <w:lang w:eastAsia="tr-TR"/>
        </w:rPr>
        <w:softHyphen/>
        <w:t>kukî yapının oluşturulması süreci başla</w:t>
      </w:r>
      <w:r w:rsidRPr="00E53DEE">
        <w:rPr>
          <w:rFonts w:ascii="Times New Roman" w:eastAsia="Times New Roman" w:hAnsi="Times New Roman" w:cs="Times New Roman"/>
          <w:sz w:val="20"/>
          <w:szCs w:val="20"/>
          <w:lang w:eastAsia="tr-TR"/>
        </w:rPr>
        <w:softHyphen/>
        <w:t>dığından Medenî sûrelerde Mekkî sûre</w:t>
      </w:r>
      <w:r w:rsidRPr="00E53DEE">
        <w:rPr>
          <w:rFonts w:ascii="Times New Roman" w:eastAsia="Times New Roman" w:hAnsi="Times New Roman" w:cs="Times New Roman"/>
          <w:sz w:val="20"/>
          <w:szCs w:val="20"/>
          <w:lang w:eastAsia="tr-TR"/>
        </w:rPr>
        <w:softHyphen/>
        <w:t>lerin ihtiva ettiği başlıca konuların yanın</w:t>
      </w:r>
      <w:r w:rsidRPr="00E53DEE">
        <w:rPr>
          <w:rFonts w:ascii="Times New Roman" w:eastAsia="Times New Roman" w:hAnsi="Times New Roman" w:cs="Times New Roman"/>
          <w:sz w:val="20"/>
          <w:szCs w:val="20"/>
          <w:lang w:eastAsia="tr-TR"/>
        </w:rPr>
        <w:softHyphen/>
        <w:t>da ibadetler ve muamelât konuları ağır</w:t>
      </w:r>
      <w:r w:rsidRPr="00E53DEE">
        <w:rPr>
          <w:rFonts w:ascii="Times New Roman" w:eastAsia="Times New Roman" w:hAnsi="Times New Roman" w:cs="Times New Roman"/>
          <w:sz w:val="20"/>
          <w:szCs w:val="20"/>
          <w:lang w:eastAsia="tr-TR"/>
        </w:rPr>
        <w:softHyphen/>
        <w:t>lık kazanmıştır. Mekke'de esas itibariyle Kur'an bir tek temel vakıa ile ilgileniyor</w:t>
      </w:r>
      <w:r w:rsidRPr="00E53DEE">
        <w:rPr>
          <w:rFonts w:ascii="Times New Roman" w:eastAsia="Times New Roman" w:hAnsi="Times New Roman" w:cs="Times New Roman"/>
          <w:sz w:val="20"/>
          <w:szCs w:val="20"/>
          <w:lang w:eastAsia="tr-TR"/>
        </w:rPr>
        <w:softHyphen/>
        <w:t>du ki bu da müşriklerin inanç ve yaşayış</w:t>
      </w:r>
      <w:r w:rsidRPr="00E53DEE">
        <w:rPr>
          <w:rFonts w:ascii="Times New Roman" w:eastAsia="Times New Roman" w:hAnsi="Times New Roman" w:cs="Times New Roman"/>
          <w:sz w:val="20"/>
          <w:szCs w:val="20"/>
          <w:lang w:eastAsia="tr-TR"/>
        </w:rPr>
        <w:softHyphen/>
        <w:t>larının, beşerî ilişkilerinin gerçeklik, ada</w:t>
      </w:r>
      <w:r w:rsidRPr="00E53DEE">
        <w:rPr>
          <w:rFonts w:ascii="Times New Roman" w:eastAsia="Times New Roman" w:hAnsi="Times New Roman" w:cs="Times New Roman"/>
          <w:sz w:val="20"/>
          <w:szCs w:val="20"/>
          <w:lang w:eastAsia="tr-TR"/>
        </w:rPr>
        <w:softHyphen/>
        <w:t>let ve dürüstlük ilkelerine göre düzeltil-mesiydi. Bundan dolayı Mekkî sûreler ço</w:t>
      </w:r>
      <w:r w:rsidRPr="00E53DEE">
        <w:rPr>
          <w:rFonts w:ascii="Times New Roman" w:eastAsia="Times New Roman" w:hAnsi="Times New Roman" w:cs="Times New Roman"/>
          <w:sz w:val="20"/>
          <w:szCs w:val="20"/>
          <w:lang w:eastAsia="tr-TR"/>
        </w:rPr>
        <w:softHyphen/>
        <w:t>ğunlukla dışa dönük bir hitap tarzı içeri</w:t>
      </w:r>
      <w:r w:rsidRPr="00E53DEE">
        <w:rPr>
          <w:rFonts w:ascii="Times New Roman" w:eastAsia="Times New Roman" w:hAnsi="Times New Roman" w:cs="Times New Roman"/>
          <w:sz w:val="20"/>
          <w:szCs w:val="20"/>
          <w:lang w:eastAsia="tr-TR"/>
        </w:rPr>
        <w:softHyphen/>
        <w:t>yor, muhatap alınan toplumu inanç ve ahlâk yönünden aydınlatmayı ve ıslah et</w:t>
      </w:r>
      <w:r w:rsidRPr="00E53DEE">
        <w:rPr>
          <w:rFonts w:ascii="Times New Roman" w:eastAsia="Times New Roman" w:hAnsi="Times New Roman" w:cs="Times New Roman"/>
          <w:sz w:val="20"/>
          <w:szCs w:val="20"/>
          <w:lang w:eastAsia="tr-TR"/>
        </w:rPr>
        <w:softHyphen/>
        <w:t>meyi amaçlıyordu. Ancak Medine'de ikin</w:t>
      </w:r>
      <w:r w:rsidRPr="00E53DEE">
        <w:rPr>
          <w:rFonts w:ascii="Times New Roman" w:eastAsia="Times New Roman" w:hAnsi="Times New Roman" w:cs="Times New Roman"/>
          <w:sz w:val="20"/>
          <w:szCs w:val="20"/>
          <w:lang w:eastAsia="tr-TR"/>
        </w:rPr>
        <w:softHyphen/>
        <w:t>ci bir vakıa ortaya çıktı ki bu da yeni ku</w:t>
      </w:r>
      <w:r w:rsidRPr="00E53DEE">
        <w:rPr>
          <w:rFonts w:ascii="Times New Roman" w:eastAsia="Times New Roman" w:hAnsi="Times New Roman" w:cs="Times New Roman"/>
          <w:sz w:val="20"/>
          <w:szCs w:val="20"/>
          <w:lang w:eastAsia="tr-TR"/>
        </w:rPr>
        <w:softHyphen/>
        <w:t>rulan İslâm toplumu idi. Bu sebeple Me</w:t>
      </w:r>
      <w:r w:rsidRPr="00E53DEE">
        <w:rPr>
          <w:rFonts w:ascii="Times New Roman" w:eastAsia="Times New Roman" w:hAnsi="Times New Roman" w:cs="Times New Roman"/>
          <w:sz w:val="20"/>
          <w:szCs w:val="20"/>
          <w:lang w:eastAsia="tr-TR"/>
        </w:rPr>
        <w:softHyphen/>
        <w:t>dine şartlarında gelen âyetlerde, burada cereyan eden olaylarla ilgili başka konu</w:t>
      </w:r>
      <w:r w:rsidRPr="00E53DEE">
        <w:rPr>
          <w:rFonts w:ascii="Times New Roman" w:eastAsia="Times New Roman" w:hAnsi="Times New Roman" w:cs="Times New Roman"/>
          <w:sz w:val="20"/>
          <w:szCs w:val="20"/>
          <w:lang w:eastAsia="tr-TR"/>
        </w:rPr>
        <w:softHyphen/>
        <w:t>ların ve içe dönük yeni bir hitap tarzının ağırlık kazandığı görülür. Böylece bir yan</w:t>
      </w:r>
      <w:r w:rsidRPr="00E53DEE">
        <w:rPr>
          <w:rFonts w:ascii="Times New Roman" w:eastAsia="Times New Roman" w:hAnsi="Times New Roman" w:cs="Times New Roman"/>
          <w:sz w:val="20"/>
          <w:szCs w:val="20"/>
          <w:lang w:eastAsia="tr-TR"/>
        </w:rPr>
        <w:softHyphen/>
        <w:t>dan İslâm dışı topluluklarla (müşrikler, münafıklar, Ehl-i kitap), öte yandan yeni İslâm toplumunun iç yapısıyla ilgilenmek, İÇ düzenini kurmak ve geliştirmek gere</w:t>
      </w:r>
      <w:r w:rsidRPr="00E53DEE">
        <w:rPr>
          <w:rFonts w:ascii="Times New Roman" w:eastAsia="Times New Roman" w:hAnsi="Times New Roman" w:cs="Times New Roman"/>
          <w:sz w:val="20"/>
          <w:szCs w:val="20"/>
          <w:lang w:eastAsia="tr-TR"/>
        </w:rPr>
        <w:softHyphen/>
        <w:t>kiyordu. Nitekim seksen sekiz yerde tek</w:t>
      </w:r>
      <w:r w:rsidRPr="00E53DEE">
        <w:rPr>
          <w:rFonts w:ascii="Times New Roman" w:eastAsia="Times New Roman" w:hAnsi="Times New Roman" w:cs="Times New Roman"/>
          <w:sz w:val="20"/>
          <w:szCs w:val="20"/>
          <w:lang w:eastAsia="tr-TR"/>
        </w:rPr>
        <w:softHyphen/>
        <w:t>rar edilen "ey iman edenler" şeklindeki hitap tarzının tamamı Medine'de inen âyetlerde yer almaktadır. Ancak Medi</w:t>
      </w:r>
      <w:r w:rsidRPr="00E53DEE">
        <w:rPr>
          <w:rFonts w:ascii="Times New Roman" w:eastAsia="Times New Roman" w:hAnsi="Times New Roman" w:cs="Times New Roman"/>
          <w:sz w:val="20"/>
          <w:szCs w:val="20"/>
          <w:lang w:eastAsia="tr-TR"/>
        </w:rPr>
        <w:softHyphen/>
        <w:t>ne'de gelişen siyasî hayat, diplomatik me</w:t>
      </w:r>
      <w:r w:rsidRPr="00E53DEE">
        <w:rPr>
          <w:rFonts w:ascii="Times New Roman" w:eastAsia="Times New Roman" w:hAnsi="Times New Roman" w:cs="Times New Roman"/>
          <w:sz w:val="20"/>
          <w:szCs w:val="20"/>
          <w:lang w:eastAsia="tr-TR"/>
        </w:rPr>
        <w:softHyphen/>
        <w:t>seleler, silâhlı çatışmalar vb. olaylar tarih kitaplarında yer aldığı gibi tarihî silsile ve akış içinde anlatılmaz; bunlar genellikle telmihler veya ders ve nasihat içerikli ay</w:t>
      </w:r>
      <w:r w:rsidRPr="00E53DEE">
        <w:rPr>
          <w:rFonts w:ascii="Times New Roman" w:eastAsia="Times New Roman" w:hAnsi="Times New Roman" w:cs="Times New Roman"/>
          <w:sz w:val="20"/>
          <w:szCs w:val="20"/>
          <w:lang w:eastAsia="tr-TR"/>
        </w:rPr>
        <w:softHyphen/>
        <w:t>rıntılar şeklinde işlenir. Böylece Kur'an'ın bütününde görüldüğü gibi Medenî sûre</w:t>
      </w:r>
      <w:r w:rsidRPr="00E53DEE">
        <w:rPr>
          <w:rFonts w:ascii="Times New Roman" w:eastAsia="Times New Roman" w:hAnsi="Times New Roman" w:cs="Times New Roman"/>
          <w:sz w:val="20"/>
          <w:szCs w:val="20"/>
          <w:lang w:eastAsia="tr-TR"/>
        </w:rPr>
        <w:softHyphen/>
        <w:t>lerde tarihî konular ve olaylar içinde bun</w:t>
      </w:r>
      <w:r w:rsidRPr="00E53DEE">
        <w:rPr>
          <w:rFonts w:ascii="Times New Roman" w:eastAsia="Times New Roman" w:hAnsi="Times New Roman" w:cs="Times New Roman"/>
          <w:sz w:val="20"/>
          <w:szCs w:val="20"/>
          <w:lang w:eastAsia="tr-TR"/>
        </w:rPr>
        <w:softHyphen/>
        <w:t>lar vesile kılınarak evrensel İlkeler ve de</w:t>
      </w:r>
      <w:r w:rsidRPr="00E53DEE">
        <w:rPr>
          <w:rFonts w:ascii="Times New Roman" w:eastAsia="Times New Roman" w:hAnsi="Times New Roman" w:cs="Times New Roman"/>
          <w:sz w:val="20"/>
          <w:szCs w:val="20"/>
          <w:lang w:eastAsia="tr-TR"/>
        </w:rPr>
        <w:softHyphen/>
        <w:t>ğerler verilir; insanın inanç ve ahlâk dün</w:t>
      </w:r>
      <w:r w:rsidRPr="00E53DEE">
        <w:rPr>
          <w:rFonts w:ascii="Times New Roman" w:eastAsia="Times New Roman" w:hAnsi="Times New Roman" w:cs="Times New Roman"/>
          <w:sz w:val="20"/>
          <w:szCs w:val="20"/>
          <w:lang w:eastAsia="tr-TR"/>
        </w:rPr>
        <w:softHyphen/>
        <w:t>yasının düzeltilmesi, bilhassa paylaşma duygusunun güçlendirilmesi amaçlanır.</w:t>
      </w:r>
      <w:r w:rsidRPr="00E53DEE">
        <w:rPr>
          <w:rFonts w:ascii="Times New Roman" w:eastAsia="Times New Roman" w:hAnsi="Times New Roman" w:cs="Times New Roman"/>
          <w:sz w:val="20"/>
          <w:szCs w:val="20"/>
          <w:vertAlign w:val="superscript"/>
          <w:lang w:eastAsia="tr-TR"/>
        </w:rPr>
        <w:footnoteReference w:id="254"/>
      </w:r>
      <w:r w:rsidRPr="00E53DEE">
        <w:rPr>
          <w:rFonts w:ascii="Times New Roman" w:eastAsia="Times New Roman" w:hAnsi="Times New Roman" w:cs="Times New Roman"/>
          <w:sz w:val="20"/>
          <w:szCs w:val="20"/>
          <w:vertAlign w:val="superscript"/>
          <w:lang w:eastAsia="tr-TR"/>
        </w:rPr>
        <w:t>[736]</w:t>
      </w:r>
      <w:r w:rsidRPr="00E53DEE">
        <w:rPr>
          <w:rFonts w:ascii="Times New Roman" w:eastAsia="Times New Roman" w:hAnsi="Times New Roman" w:cs="Times New Roman"/>
          <w:sz w:val="20"/>
          <w:szCs w:val="20"/>
          <w:lang w:eastAsia="tr-TR"/>
        </w:rPr>
        <w:t xml:space="preserve"> Kur'an bu gibi konularda bir bil</w:t>
      </w:r>
      <w:r w:rsidRPr="00E53DEE">
        <w:rPr>
          <w:rFonts w:ascii="Times New Roman" w:eastAsia="Times New Roman" w:hAnsi="Times New Roman" w:cs="Times New Roman"/>
          <w:sz w:val="20"/>
          <w:szCs w:val="20"/>
          <w:lang w:eastAsia="tr-TR"/>
        </w:rPr>
        <w:softHyphen/>
        <w:t>gi, teemmül ve hidayet kaynağı olma iş</w:t>
      </w:r>
      <w:r w:rsidRPr="00E53DEE">
        <w:rPr>
          <w:rFonts w:ascii="Times New Roman" w:eastAsia="Times New Roman" w:hAnsi="Times New Roman" w:cs="Times New Roman"/>
          <w:sz w:val="20"/>
          <w:szCs w:val="20"/>
          <w:lang w:eastAsia="tr-TR"/>
        </w:rPr>
        <w:softHyphen/>
        <w:t>levini vahiy sürecinde kesintisiz sürdür</w:t>
      </w:r>
      <w:r w:rsidRPr="00E53DEE">
        <w:rPr>
          <w:rFonts w:ascii="Times New Roman" w:eastAsia="Times New Roman" w:hAnsi="Times New Roman" w:cs="Times New Roman"/>
          <w:sz w:val="20"/>
          <w:szCs w:val="20"/>
          <w:lang w:eastAsia="tr-TR"/>
        </w:rPr>
        <w:softHyphen/>
        <w:t>müştür.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2.</w:t>
      </w:r>
      <w:r w:rsidRPr="00E53DEE">
        <w:rPr>
          <w:rFonts w:ascii="Times New Roman" w:eastAsia="Times New Roman" w:hAnsi="Times New Roman" w:cs="Times New Roman"/>
          <w:sz w:val="20"/>
          <w:szCs w:val="20"/>
          <w:lang w:eastAsia="tr-TR"/>
        </w:rPr>
        <w:t xml:space="preserve"> Medine şartlarında ortaya çıkan ye</w:t>
      </w:r>
      <w:r w:rsidRPr="00E53DEE">
        <w:rPr>
          <w:rFonts w:ascii="Times New Roman" w:eastAsia="Times New Roman" w:hAnsi="Times New Roman" w:cs="Times New Roman"/>
          <w:sz w:val="20"/>
          <w:szCs w:val="20"/>
          <w:lang w:eastAsia="tr-TR"/>
        </w:rPr>
        <w:softHyphen/>
        <w:t>ni düzen içinde giderek belirginleşen hu</w:t>
      </w:r>
      <w:r w:rsidRPr="00E53DEE">
        <w:rPr>
          <w:rFonts w:ascii="Times New Roman" w:eastAsia="Times New Roman" w:hAnsi="Times New Roman" w:cs="Times New Roman"/>
          <w:sz w:val="20"/>
          <w:szCs w:val="20"/>
          <w:lang w:eastAsia="tr-TR"/>
        </w:rPr>
        <w:softHyphen/>
        <w:t>kukî ve siyasî yapıya paralel olarak vahiy</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de gittikçe artan ölçüde normatif bir de</w:t>
      </w:r>
      <w:r w:rsidRPr="00E53DEE">
        <w:rPr>
          <w:rFonts w:ascii="Times New Roman" w:eastAsia="Times New Roman" w:hAnsi="Times New Roman" w:cs="Times New Roman"/>
          <w:sz w:val="20"/>
          <w:szCs w:val="20"/>
          <w:lang w:eastAsia="tr-TR"/>
        </w:rPr>
        <w:softHyphen/>
        <w:t>ğer kazanmış, Hz. Muhammed'in şahsi</w:t>
      </w:r>
      <w:r w:rsidRPr="00E53DEE">
        <w:rPr>
          <w:rFonts w:ascii="Times New Roman" w:eastAsia="Times New Roman" w:hAnsi="Times New Roman" w:cs="Times New Roman"/>
          <w:sz w:val="20"/>
          <w:szCs w:val="20"/>
          <w:lang w:eastAsia="tr-TR"/>
        </w:rPr>
        <w:softHyphen/>
        <w:t>yeti peygamberlik nüfuzu yanında siyasî liderlik nüfuzuyla da donatılmış, mümin</w:t>
      </w:r>
      <w:r w:rsidRPr="00E53DEE">
        <w:rPr>
          <w:rFonts w:ascii="Times New Roman" w:eastAsia="Times New Roman" w:hAnsi="Times New Roman" w:cs="Times New Roman"/>
          <w:sz w:val="20"/>
          <w:szCs w:val="20"/>
          <w:lang w:eastAsia="tr-TR"/>
        </w:rPr>
        <w:softHyphen/>
        <w:t>lerin iç meselelerinin çözümündeki rolü belirgin bir şekilde ortaya konmuştur. Nitekim özellikle Medenî sûrelerde tek</w:t>
      </w:r>
      <w:r w:rsidRPr="00E53DEE">
        <w:rPr>
          <w:rFonts w:ascii="Times New Roman" w:eastAsia="Times New Roman" w:hAnsi="Times New Roman" w:cs="Times New Roman"/>
          <w:sz w:val="20"/>
          <w:szCs w:val="20"/>
          <w:lang w:eastAsia="tr-TR"/>
        </w:rPr>
        <w:softHyphen/>
        <w:t>rar edilen Allah'a ve Resulü'ne itaat buy</w:t>
      </w:r>
      <w:r w:rsidRPr="00E53DEE">
        <w:rPr>
          <w:rFonts w:ascii="Times New Roman" w:eastAsia="Times New Roman" w:hAnsi="Times New Roman" w:cs="Times New Roman"/>
          <w:sz w:val="20"/>
          <w:szCs w:val="20"/>
          <w:lang w:eastAsia="tr-TR"/>
        </w:rPr>
        <w:softHyphen/>
        <w:t>ruğu ile bu itaatten yüz çevirenlere yö</w:t>
      </w:r>
      <w:r w:rsidRPr="00E53DEE">
        <w:rPr>
          <w:rFonts w:ascii="Times New Roman" w:eastAsia="Times New Roman" w:hAnsi="Times New Roman" w:cs="Times New Roman"/>
          <w:sz w:val="20"/>
          <w:szCs w:val="20"/>
          <w:lang w:eastAsia="tr-TR"/>
        </w:rPr>
        <w:softHyphen/>
        <w:t>nelik ciddi eleştiriler bunu açıkça göster</w:t>
      </w:r>
      <w:r w:rsidRPr="00E53DEE">
        <w:rPr>
          <w:rFonts w:ascii="Times New Roman" w:eastAsia="Times New Roman" w:hAnsi="Times New Roman" w:cs="Times New Roman"/>
          <w:sz w:val="20"/>
          <w:szCs w:val="20"/>
          <w:lang w:eastAsia="tr-TR"/>
        </w:rPr>
        <w:softHyphen/>
        <w:t>mektedir.</w:t>
      </w:r>
      <w:r w:rsidRPr="00E53DEE">
        <w:rPr>
          <w:rFonts w:ascii="Times New Roman" w:eastAsia="Times New Roman" w:hAnsi="Times New Roman" w:cs="Times New Roman"/>
          <w:sz w:val="20"/>
          <w:szCs w:val="20"/>
          <w:vertAlign w:val="superscript"/>
          <w:lang w:eastAsia="tr-TR"/>
        </w:rPr>
        <w:footnoteReference w:id="255"/>
      </w:r>
      <w:r w:rsidRPr="00E53DEE">
        <w:rPr>
          <w:rFonts w:ascii="Times New Roman" w:eastAsia="Times New Roman" w:hAnsi="Times New Roman" w:cs="Times New Roman"/>
          <w:sz w:val="20"/>
          <w:szCs w:val="20"/>
          <w:vertAlign w:val="superscript"/>
          <w:lang w:eastAsia="tr-TR"/>
        </w:rPr>
        <w:t>[737]</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3.</w:t>
      </w:r>
      <w:r w:rsidRPr="00E53DEE">
        <w:rPr>
          <w:rFonts w:ascii="Times New Roman" w:eastAsia="Times New Roman" w:hAnsi="Times New Roman" w:cs="Times New Roman"/>
          <w:sz w:val="20"/>
          <w:szCs w:val="20"/>
          <w:lang w:eastAsia="tr-TR"/>
        </w:rPr>
        <w:t xml:space="preserve">  Mekke'de mütecanis bir putperest Arap topluluğu varken Peygamber ilk de</w:t>
      </w:r>
      <w:r w:rsidRPr="00E53DEE">
        <w:rPr>
          <w:rFonts w:ascii="Times New Roman" w:eastAsia="Times New Roman" w:hAnsi="Times New Roman" w:cs="Times New Roman"/>
          <w:sz w:val="20"/>
          <w:szCs w:val="20"/>
          <w:lang w:eastAsia="tr-TR"/>
        </w:rPr>
        <w:softHyphen/>
        <w:t xml:space="preserve">fa Medine'de bir yahudi topluluğu </w:t>
      </w:r>
      <w:r w:rsidRPr="00E53DEE">
        <w:rPr>
          <w:rFonts w:ascii="Times New Roman" w:eastAsia="Times New Roman" w:hAnsi="Times New Roman" w:cs="Times New Roman"/>
          <w:sz w:val="20"/>
          <w:szCs w:val="20"/>
          <w:lang w:eastAsia="tr-TR"/>
        </w:rPr>
        <w:lastRenderedPageBreak/>
        <w:t>ile kar</w:t>
      </w:r>
      <w:r w:rsidRPr="00E53DEE">
        <w:rPr>
          <w:rFonts w:ascii="Times New Roman" w:eastAsia="Times New Roman" w:hAnsi="Times New Roman" w:cs="Times New Roman"/>
          <w:sz w:val="20"/>
          <w:szCs w:val="20"/>
          <w:lang w:eastAsia="tr-TR"/>
        </w:rPr>
        <w:softHyphen/>
        <w:t>şılaşmış, ayrıca zamanla hıristiyan kesim</w:t>
      </w:r>
      <w:r w:rsidRPr="00E53DEE">
        <w:rPr>
          <w:rFonts w:ascii="Times New Roman" w:eastAsia="Times New Roman" w:hAnsi="Times New Roman" w:cs="Times New Roman"/>
          <w:sz w:val="20"/>
          <w:szCs w:val="20"/>
          <w:lang w:eastAsia="tr-TR"/>
        </w:rPr>
        <w:softHyphen/>
        <w:t>lerle ilişkiler başlamış, bu sebeple başta Medenî sûrelerin en uzunlarından olan Bakara ve Âl-i İmrân olmak üzere bu dö</w:t>
      </w:r>
      <w:r w:rsidRPr="00E53DEE">
        <w:rPr>
          <w:rFonts w:ascii="Times New Roman" w:eastAsia="Times New Roman" w:hAnsi="Times New Roman" w:cs="Times New Roman"/>
          <w:sz w:val="20"/>
          <w:szCs w:val="20"/>
          <w:lang w:eastAsia="tr-TR"/>
        </w:rPr>
        <w:softHyphen/>
        <w:t>nemde inen bazı sûrelerde yahudilere ve genel olarak Ehl-i kitaba, onların tarihle</w:t>
      </w:r>
      <w:r w:rsidRPr="00E53DEE">
        <w:rPr>
          <w:rFonts w:ascii="Times New Roman" w:eastAsia="Times New Roman" w:hAnsi="Times New Roman" w:cs="Times New Roman"/>
          <w:sz w:val="20"/>
          <w:szCs w:val="20"/>
          <w:lang w:eastAsia="tr-TR"/>
        </w:rPr>
        <w:softHyphen/>
        <w:t>rine oldukça geniş yer verilmiştir. Mekke devrinin sonlanyla Medine döneminin başlangıcında nazil olan sûre ve âyetler</w:t>
      </w:r>
      <w:r w:rsidRPr="00E53DEE">
        <w:rPr>
          <w:rFonts w:ascii="Times New Roman" w:eastAsia="Times New Roman" w:hAnsi="Times New Roman" w:cs="Times New Roman"/>
          <w:sz w:val="20"/>
          <w:szCs w:val="20"/>
          <w:lang w:eastAsia="tr-TR"/>
        </w:rPr>
        <w:softHyphen/>
        <w:t xml:space="preserve">de yahudiler ve Ehl-i kitap'la ilgili oldukça yumuşak ifadeler yer alıyor </w:t>
      </w:r>
      <w:r w:rsidRPr="00E53DEE">
        <w:rPr>
          <w:rFonts w:ascii="Times New Roman" w:eastAsia="Times New Roman" w:hAnsi="Times New Roman" w:cs="Times New Roman"/>
          <w:sz w:val="20"/>
          <w:szCs w:val="20"/>
          <w:vertAlign w:val="superscript"/>
          <w:lang w:eastAsia="tr-TR"/>
        </w:rPr>
        <w:footnoteReference w:id="256"/>
      </w:r>
      <w:r w:rsidRPr="00E53DEE">
        <w:rPr>
          <w:rFonts w:ascii="Times New Roman" w:eastAsia="Times New Roman" w:hAnsi="Times New Roman" w:cs="Times New Roman"/>
          <w:sz w:val="20"/>
          <w:szCs w:val="20"/>
          <w:vertAlign w:val="superscript"/>
          <w:lang w:eastAsia="tr-TR"/>
        </w:rPr>
        <w:t>[738]</w:t>
      </w:r>
      <w:r w:rsidRPr="00E53DEE">
        <w:rPr>
          <w:rFonts w:ascii="Times New Roman" w:eastAsia="Times New Roman" w:hAnsi="Times New Roman" w:cs="Times New Roman"/>
          <w:sz w:val="20"/>
          <w:szCs w:val="20"/>
          <w:lang w:eastAsia="tr-TR"/>
        </w:rPr>
        <w:t xml:space="preserve"> veya Medine yahudi-leri eleştirilmeden Ehl-i kitabın tarihleri hakkında tarafsız bilgi veriliyordu.</w:t>
      </w:r>
      <w:r w:rsidRPr="00E53DEE">
        <w:rPr>
          <w:rFonts w:ascii="Times New Roman" w:eastAsia="Times New Roman" w:hAnsi="Times New Roman" w:cs="Times New Roman"/>
          <w:sz w:val="20"/>
          <w:szCs w:val="20"/>
          <w:vertAlign w:val="superscript"/>
          <w:lang w:eastAsia="tr-TR"/>
        </w:rPr>
        <w:footnoteReference w:id="257"/>
      </w:r>
      <w:r w:rsidRPr="00E53DEE">
        <w:rPr>
          <w:rFonts w:ascii="Times New Roman" w:eastAsia="Times New Roman" w:hAnsi="Times New Roman" w:cs="Times New Roman"/>
          <w:sz w:val="20"/>
          <w:szCs w:val="20"/>
          <w:vertAlign w:val="superscript"/>
          <w:lang w:eastAsia="tr-TR"/>
        </w:rPr>
        <w:t>[739]</w:t>
      </w:r>
      <w:r w:rsidRPr="00E53DEE">
        <w:rPr>
          <w:rFonts w:ascii="Times New Roman" w:eastAsia="Times New Roman" w:hAnsi="Times New Roman" w:cs="Times New Roman"/>
          <w:sz w:val="20"/>
          <w:szCs w:val="20"/>
          <w:lang w:eastAsia="tr-TR"/>
        </w:rPr>
        <w:t xml:space="preserve"> Ancak hicretten yakla</w:t>
      </w:r>
      <w:r w:rsidRPr="00E53DEE">
        <w:rPr>
          <w:rFonts w:ascii="Times New Roman" w:eastAsia="Times New Roman" w:hAnsi="Times New Roman" w:cs="Times New Roman"/>
          <w:sz w:val="20"/>
          <w:szCs w:val="20"/>
          <w:lang w:eastAsia="tr-TR"/>
        </w:rPr>
        <w:softHyphen/>
        <w:t>şık bir yıl sonra müslümanlarla yahudiler arasında problemler doğmaya başladı ve buna paralel olarak âyetlerin üslûbu gi</w:t>
      </w:r>
      <w:r w:rsidRPr="00E53DEE">
        <w:rPr>
          <w:rFonts w:ascii="Times New Roman" w:eastAsia="Times New Roman" w:hAnsi="Times New Roman" w:cs="Times New Roman"/>
          <w:sz w:val="20"/>
          <w:szCs w:val="20"/>
          <w:lang w:eastAsia="tr-TR"/>
        </w:rPr>
        <w:softHyphen/>
        <w:t>derek sertleşti.</w:t>
      </w:r>
      <w:r w:rsidRPr="00E53DEE">
        <w:rPr>
          <w:rFonts w:ascii="Times New Roman" w:eastAsia="Times New Roman" w:hAnsi="Times New Roman" w:cs="Times New Roman"/>
          <w:sz w:val="20"/>
          <w:szCs w:val="20"/>
          <w:vertAlign w:val="superscript"/>
          <w:lang w:eastAsia="tr-TR"/>
        </w:rPr>
        <w:footnoteReference w:id="258"/>
      </w:r>
      <w:r w:rsidRPr="00E53DEE">
        <w:rPr>
          <w:rFonts w:ascii="Times New Roman" w:eastAsia="Times New Roman" w:hAnsi="Times New Roman" w:cs="Times New Roman"/>
          <w:sz w:val="20"/>
          <w:szCs w:val="20"/>
          <w:vertAlign w:val="superscript"/>
          <w:lang w:eastAsia="tr-TR"/>
        </w:rPr>
        <w:t>[740]</w:t>
      </w:r>
      <w:r w:rsidRPr="00E53DEE">
        <w:rPr>
          <w:rFonts w:ascii="Times New Roman" w:eastAsia="Times New Roman" w:hAnsi="Times New Roman" w:cs="Times New Roman"/>
          <w:sz w:val="20"/>
          <w:szCs w:val="20"/>
          <w:lang w:eastAsia="tr-TR"/>
        </w:rPr>
        <w:t xml:space="preserve"> Hıristiyan-larla ilgili âyetlerde daha yumuşak bir üslûbun hâkim olduğu görülürse de </w:t>
      </w:r>
      <w:r w:rsidRPr="00E53DEE">
        <w:rPr>
          <w:rFonts w:ascii="Times New Roman" w:eastAsia="Times New Roman" w:hAnsi="Times New Roman" w:cs="Times New Roman"/>
          <w:sz w:val="20"/>
          <w:szCs w:val="20"/>
          <w:vertAlign w:val="superscript"/>
          <w:lang w:eastAsia="tr-TR"/>
        </w:rPr>
        <w:footnoteReference w:id="259"/>
      </w:r>
      <w:r w:rsidRPr="00E53DEE">
        <w:rPr>
          <w:rFonts w:ascii="Times New Roman" w:eastAsia="Times New Roman" w:hAnsi="Times New Roman" w:cs="Times New Roman"/>
          <w:sz w:val="20"/>
          <w:szCs w:val="20"/>
          <w:vertAlign w:val="superscript"/>
          <w:lang w:eastAsia="tr-TR"/>
        </w:rPr>
        <w:t>[741]</w:t>
      </w:r>
      <w:r w:rsidRPr="00E53DEE">
        <w:rPr>
          <w:rFonts w:ascii="Times New Roman" w:eastAsia="Times New Roman" w:hAnsi="Times New Roman" w:cs="Times New Roman"/>
          <w:sz w:val="20"/>
          <w:szCs w:val="20"/>
          <w:lang w:eastAsia="tr-TR"/>
        </w:rPr>
        <w:t xml:space="preserve"> teslîs inan</w:t>
      </w:r>
      <w:r w:rsidRPr="00E53DEE">
        <w:rPr>
          <w:rFonts w:ascii="Times New Roman" w:eastAsia="Times New Roman" w:hAnsi="Times New Roman" w:cs="Times New Roman"/>
          <w:sz w:val="20"/>
          <w:szCs w:val="20"/>
          <w:lang w:eastAsia="tr-TR"/>
        </w:rPr>
        <w:softHyphen/>
        <w:t>cında ısrar edenler açıkça eleştirilir ve bunların kâfir olduğu belirtilir.</w:t>
      </w:r>
      <w:r w:rsidRPr="00E53DEE">
        <w:rPr>
          <w:rFonts w:ascii="Times New Roman" w:eastAsia="Times New Roman" w:hAnsi="Times New Roman" w:cs="Times New Roman"/>
          <w:sz w:val="20"/>
          <w:szCs w:val="20"/>
          <w:vertAlign w:val="superscript"/>
          <w:lang w:eastAsia="tr-TR"/>
        </w:rPr>
        <w:footnoteReference w:id="260"/>
      </w:r>
      <w:r w:rsidRPr="00E53DEE">
        <w:rPr>
          <w:rFonts w:ascii="Times New Roman" w:eastAsia="Times New Roman" w:hAnsi="Times New Roman" w:cs="Times New Roman"/>
          <w:sz w:val="20"/>
          <w:szCs w:val="20"/>
          <w:vertAlign w:val="superscript"/>
          <w:lang w:eastAsia="tr-TR"/>
        </w:rPr>
        <w:t>[742]</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4.</w:t>
      </w:r>
      <w:r w:rsidRPr="00E53DEE">
        <w:rPr>
          <w:rFonts w:ascii="Times New Roman" w:eastAsia="Times New Roman" w:hAnsi="Times New Roman" w:cs="Times New Roman"/>
          <w:sz w:val="20"/>
          <w:szCs w:val="20"/>
          <w:lang w:eastAsia="tr-TR"/>
        </w:rPr>
        <w:t xml:space="preserve"> Medine'de İslâmiyet'e düşman ol</w:t>
      </w:r>
      <w:r w:rsidRPr="00E53DEE">
        <w:rPr>
          <w:rFonts w:ascii="Times New Roman" w:eastAsia="Times New Roman" w:hAnsi="Times New Roman" w:cs="Times New Roman"/>
          <w:sz w:val="20"/>
          <w:szCs w:val="20"/>
          <w:lang w:eastAsia="tr-TR"/>
        </w:rPr>
        <w:softHyphen/>
        <w:t>makla birlikte müslümanların her geçen gün güçlenmesi karşısında Peygamber'-le açıktan mücadele etmeyi göze alama</w:t>
      </w:r>
      <w:r w:rsidRPr="00E53DEE">
        <w:rPr>
          <w:rFonts w:ascii="Times New Roman" w:eastAsia="Times New Roman" w:hAnsi="Times New Roman" w:cs="Times New Roman"/>
          <w:sz w:val="20"/>
          <w:szCs w:val="20"/>
          <w:lang w:eastAsia="tr-TR"/>
        </w:rPr>
        <w:softHyphen/>
        <w:t>yan bir Arap ve yahudi topluluğu ortaya çıkmış, "münafık" denilen bu toplulukla ilgili meseleler Medenî sûrelerin muhte</w:t>
      </w:r>
      <w:r w:rsidRPr="00E53DEE">
        <w:rPr>
          <w:rFonts w:ascii="Times New Roman" w:eastAsia="Times New Roman" w:hAnsi="Times New Roman" w:cs="Times New Roman"/>
          <w:sz w:val="20"/>
          <w:szCs w:val="20"/>
          <w:lang w:eastAsia="tr-TR"/>
        </w:rPr>
        <w:softHyphen/>
        <w:t>vasında ağırlık kazanmıştır. Altmış üçün</w:t>
      </w:r>
      <w:r w:rsidRPr="00E53DEE">
        <w:rPr>
          <w:rFonts w:ascii="Times New Roman" w:eastAsia="Times New Roman" w:hAnsi="Times New Roman" w:cs="Times New Roman"/>
          <w:sz w:val="20"/>
          <w:szCs w:val="20"/>
          <w:lang w:eastAsia="tr-TR"/>
        </w:rPr>
        <w:softHyphen/>
        <w:t>cü sûrenin adı uMünâfıkün"dur; ayrıca di</w:t>
      </w:r>
      <w:r w:rsidRPr="00E53DEE">
        <w:rPr>
          <w:rFonts w:ascii="Times New Roman" w:eastAsia="Times New Roman" w:hAnsi="Times New Roman" w:cs="Times New Roman"/>
          <w:sz w:val="20"/>
          <w:szCs w:val="20"/>
          <w:lang w:eastAsia="tr-TR"/>
        </w:rPr>
        <w:softHyphen/>
        <w:t>ğer Medenî sûrelerin çoğunda münafık</w:t>
      </w:r>
      <w:r w:rsidRPr="00E53DEE">
        <w:rPr>
          <w:rFonts w:ascii="Times New Roman" w:eastAsia="Times New Roman" w:hAnsi="Times New Roman" w:cs="Times New Roman"/>
          <w:sz w:val="20"/>
          <w:szCs w:val="20"/>
          <w:lang w:eastAsia="tr-TR"/>
        </w:rPr>
        <w:softHyphen/>
        <w:t>ları tanıtan ve eleştiren bölümler yer alır.</w:t>
      </w:r>
      <w:r w:rsidRPr="00E53DEE">
        <w:rPr>
          <w:rFonts w:ascii="Times New Roman" w:eastAsia="Times New Roman" w:hAnsi="Times New Roman" w:cs="Times New Roman"/>
          <w:sz w:val="20"/>
          <w:szCs w:val="20"/>
          <w:vertAlign w:val="superscript"/>
          <w:lang w:eastAsia="tr-TR"/>
        </w:rPr>
        <w:footnoteReference w:id="261"/>
      </w:r>
      <w:r w:rsidRPr="00E53DEE">
        <w:rPr>
          <w:rFonts w:ascii="Times New Roman" w:eastAsia="Times New Roman" w:hAnsi="Times New Roman" w:cs="Times New Roman"/>
          <w:sz w:val="20"/>
          <w:szCs w:val="20"/>
          <w:vertAlign w:val="superscript"/>
          <w:lang w:eastAsia="tr-TR"/>
        </w:rPr>
        <w:t>[743]</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5.</w:t>
      </w:r>
      <w:r w:rsidRPr="00E53DEE">
        <w:rPr>
          <w:rFonts w:ascii="Times New Roman" w:eastAsia="Times New Roman" w:hAnsi="Times New Roman" w:cs="Times New Roman"/>
          <w:sz w:val="20"/>
          <w:szCs w:val="20"/>
          <w:lang w:eastAsia="tr-TR"/>
        </w:rPr>
        <w:t xml:space="preserve">  Müslümanlar ilk defa Medine'de si</w:t>
      </w:r>
      <w:r w:rsidRPr="00E53DEE">
        <w:rPr>
          <w:rFonts w:ascii="Times New Roman" w:eastAsia="Times New Roman" w:hAnsi="Times New Roman" w:cs="Times New Roman"/>
          <w:sz w:val="20"/>
          <w:szCs w:val="20"/>
          <w:lang w:eastAsia="tr-TR"/>
        </w:rPr>
        <w:softHyphen/>
        <w:t>yasî bir yapı oluşturup askerî bir güce sa</w:t>
      </w:r>
      <w:r w:rsidRPr="00E53DEE">
        <w:rPr>
          <w:rFonts w:ascii="Times New Roman" w:eastAsia="Times New Roman" w:hAnsi="Times New Roman" w:cs="Times New Roman"/>
          <w:sz w:val="20"/>
          <w:szCs w:val="20"/>
          <w:lang w:eastAsia="tr-TR"/>
        </w:rPr>
        <w:softHyphen/>
        <w:t>hip oldukları için Medenî sûrelerin muh</w:t>
      </w:r>
      <w:r w:rsidRPr="00E53DEE">
        <w:rPr>
          <w:rFonts w:ascii="Times New Roman" w:eastAsia="Times New Roman" w:hAnsi="Times New Roman" w:cs="Times New Roman"/>
          <w:sz w:val="20"/>
          <w:szCs w:val="20"/>
          <w:lang w:eastAsia="tr-TR"/>
        </w:rPr>
        <w:softHyphen/>
        <w:t xml:space="preserve">tevasında </w:t>
      </w:r>
      <w:r w:rsidRPr="00E53DEE">
        <w:rPr>
          <w:rFonts w:ascii="Times New Roman" w:eastAsia="Times New Roman" w:hAnsi="Times New Roman" w:cs="Times New Roman"/>
          <w:sz w:val="20"/>
          <w:szCs w:val="20"/>
          <w:vertAlign w:val="superscript"/>
          <w:lang w:eastAsia="tr-TR"/>
        </w:rPr>
        <w:footnoteReference w:id="262"/>
      </w:r>
      <w:r w:rsidRPr="00E53DEE">
        <w:rPr>
          <w:rFonts w:ascii="Times New Roman" w:eastAsia="Times New Roman" w:hAnsi="Times New Roman" w:cs="Times New Roman"/>
          <w:sz w:val="20"/>
          <w:szCs w:val="20"/>
          <w:vertAlign w:val="superscript"/>
          <w:lang w:eastAsia="tr-TR"/>
        </w:rPr>
        <w:t>[744]</w:t>
      </w:r>
      <w:r w:rsidRPr="00E53DEE">
        <w:rPr>
          <w:rFonts w:ascii="Times New Roman" w:eastAsia="Times New Roman" w:hAnsi="Times New Roman" w:cs="Times New Roman"/>
          <w:sz w:val="20"/>
          <w:szCs w:val="20"/>
          <w:lang w:eastAsia="tr-TR"/>
        </w:rPr>
        <w:t xml:space="preserve"> müslümanların gerçekleştirdikleri savaşlarla bunların sonuçlarına ve genel olarak savaş hükümlerine ve diplomasi kurallarına geniş yer verilmiştir.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6.</w:t>
      </w:r>
      <w:r w:rsidRPr="00E53DEE">
        <w:rPr>
          <w:rFonts w:ascii="Times New Roman" w:eastAsia="Times New Roman" w:hAnsi="Times New Roman" w:cs="Times New Roman"/>
          <w:sz w:val="20"/>
          <w:szCs w:val="20"/>
          <w:lang w:eastAsia="tr-TR"/>
        </w:rPr>
        <w:t xml:space="preserve">  Medenî sûrelerin muhtevasını oluş</w:t>
      </w:r>
      <w:r w:rsidRPr="00E53DEE">
        <w:rPr>
          <w:rFonts w:ascii="Times New Roman" w:eastAsia="Times New Roman" w:hAnsi="Times New Roman" w:cs="Times New Roman"/>
          <w:sz w:val="20"/>
          <w:szCs w:val="20"/>
          <w:lang w:eastAsia="tr-TR"/>
        </w:rPr>
        <w:softHyphen/>
        <w:t>turan konular fesahat ve belagat sergi</w:t>
      </w:r>
      <w:r w:rsidRPr="00E53DEE">
        <w:rPr>
          <w:rFonts w:ascii="Times New Roman" w:eastAsia="Times New Roman" w:hAnsi="Times New Roman" w:cs="Times New Roman"/>
          <w:sz w:val="20"/>
          <w:szCs w:val="20"/>
          <w:lang w:eastAsia="tr-TR"/>
        </w:rPr>
        <w:softHyphen/>
        <w:t>lemeye, şiirsel bir dil kullanmaya Mekkî sûrelerin konulan kadar elverişli olmadı</w:t>
      </w:r>
      <w:r w:rsidRPr="00E53DEE">
        <w:rPr>
          <w:rFonts w:ascii="Times New Roman" w:eastAsia="Times New Roman" w:hAnsi="Times New Roman" w:cs="Times New Roman"/>
          <w:sz w:val="20"/>
          <w:szCs w:val="20"/>
          <w:lang w:eastAsia="tr-TR"/>
        </w:rPr>
        <w:softHyphen/>
        <w:t>ğından bu sûrelerin üslûbu muhtevaya uygun olarak daha sadedir; sembolik ifa</w:t>
      </w:r>
      <w:r w:rsidRPr="00E53DEE">
        <w:rPr>
          <w:rFonts w:ascii="Times New Roman" w:eastAsia="Times New Roman" w:hAnsi="Times New Roman" w:cs="Times New Roman"/>
          <w:sz w:val="20"/>
          <w:szCs w:val="20"/>
          <w:lang w:eastAsia="tr-TR"/>
        </w:rPr>
        <w:softHyphen/>
        <w:t>delere, mecaz ve istiarelere daha az yer verilmiş, anlatımda açıklık ağırlık kazan</w:t>
      </w:r>
      <w:r w:rsidRPr="00E53DEE">
        <w:rPr>
          <w:rFonts w:ascii="Times New Roman" w:eastAsia="Times New Roman" w:hAnsi="Times New Roman" w:cs="Times New Roman"/>
          <w:sz w:val="20"/>
          <w:szCs w:val="20"/>
          <w:lang w:eastAsia="tr-TR"/>
        </w:rPr>
        <w:softHyphen/>
        <w:t>mıştır. Mekke döneminin özellikle ilk za</w:t>
      </w:r>
      <w:r w:rsidRPr="00E53DEE">
        <w:rPr>
          <w:rFonts w:ascii="Times New Roman" w:eastAsia="Times New Roman" w:hAnsi="Times New Roman" w:cs="Times New Roman"/>
          <w:sz w:val="20"/>
          <w:szCs w:val="20"/>
          <w:lang w:eastAsia="tr-TR"/>
        </w:rPr>
        <w:softHyphen/>
        <w:t>manlarında inen sûrelerin ve âyetlerin daha kısa olmasına karşılık Medenî sûre</w:t>
      </w:r>
      <w:r w:rsidRPr="00E53DEE">
        <w:rPr>
          <w:rFonts w:ascii="Times New Roman" w:eastAsia="Times New Roman" w:hAnsi="Times New Roman" w:cs="Times New Roman"/>
          <w:sz w:val="20"/>
          <w:szCs w:val="20"/>
          <w:lang w:eastAsia="tr-TR"/>
        </w:rPr>
        <w:softHyphen/>
        <w:t>lerde muhtevanın gereği olarak hacimle</w:t>
      </w:r>
      <w:r w:rsidRPr="00E53DEE">
        <w:rPr>
          <w:rFonts w:ascii="Times New Roman" w:eastAsia="Times New Roman" w:hAnsi="Times New Roman" w:cs="Times New Roman"/>
          <w:sz w:val="20"/>
          <w:szCs w:val="20"/>
          <w:lang w:eastAsia="tr-TR"/>
        </w:rPr>
        <w:softHyphen/>
        <w:t>rin giderek genişlediği görülür. Mushaf taki sıralama açısından bakıldığında ise daha uzun olan Medenî sûreler başlarda yer almış, Kur'an'ın ilk sûresi olan giriş mahiyetindeki Fâtiha'yı izleyen sûreler genellikle gittikçe küçülen hacimlerle bü</w:t>
      </w:r>
      <w:r w:rsidRPr="00E53DEE">
        <w:rPr>
          <w:rFonts w:ascii="Times New Roman" w:eastAsia="Times New Roman" w:hAnsi="Times New Roman" w:cs="Times New Roman"/>
          <w:sz w:val="20"/>
          <w:szCs w:val="20"/>
          <w:lang w:eastAsia="tr-TR"/>
        </w:rPr>
        <w:softHyphen/>
        <w:t>yüklük sırasına göre yerleştirilmiştir. Ni</w:t>
      </w:r>
      <w:r w:rsidRPr="00E53DEE">
        <w:rPr>
          <w:rFonts w:ascii="Times New Roman" w:eastAsia="Times New Roman" w:hAnsi="Times New Roman" w:cs="Times New Roman"/>
          <w:sz w:val="20"/>
          <w:szCs w:val="20"/>
          <w:lang w:eastAsia="tr-TR"/>
        </w:rPr>
        <w:softHyphen/>
        <w:t>tekim Medine'de nazil olan Bakara sûre</w:t>
      </w:r>
      <w:r w:rsidRPr="00E53DEE">
        <w:rPr>
          <w:rFonts w:ascii="Times New Roman" w:eastAsia="Times New Roman" w:hAnsi="Times New Roman" w:cs="Times New Roman"/>
          <w:sz w:val="20"/>
          <w:szCs w:val="20"/>
          <w:lang w:eastAsia="tr-TR"/>
        </w:rPr>
        <w:softHyphen/>
        <w:t>si Kur'an'ın en uzun sûresi olup 286 âyet içerirken Nasr sûresi dışında hepsi Mek</w:t>
      </w:r>
      <w:r w:rsidRPr="00E53DEE">
        <w:rPr>
          <w:rFonts w:ascii="Times New Roman" w:eastAsia="Times New Roman" w:hAnsi="Times New Roman" w:cs="Times New Roman"/>
          <w:sz w:val="20"/>
          <w:szCs w:val="20"/>
          <w:lang w:eastAsia="tr-TR"/>
        </w:rPr>
        <w:softHyphen/>
        <w:t>ke'de inmiş olan son on altı sûrenin âyet sayılan on bir ile üç arasında değişmek</w:t>
      </w:r>
      <w:r w:rsidRPr="00E53DEE">
        <w:rPr>
          <w:rFonts w:ascii="Times New Roman" w:eastAsia="Times New Roman" w:hAnsi="Times New Roman" w:cs="Times New Roman"/>
          <w:sz w:val="20"/>
          <w:szCs w:val="20"/>
          <w:lang w:eastAsia="tr-TR"/>
        </w:rPr>
        <w:softHyphen/>
        <w:t>tedir.</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21" w:name="_Toc151996420"/>
      <w:r w:rsidRPr="00E53DEE">
        <w:rPr>
          <w:rFonts w:ascii="Times New Roman" w:eastAsia="Times New Roman" w:hAnsi="Times New Roman" w:cs="Arial"/>
          <w:b/>
          <w:bCs/>
          <w:sz w:val="20"/>
          <w:szCs w:val="20"/>
          <w:lang w:eastAsia="tr-TR"/>
        </w:rPr>
        <w:t>Bibliyografya :</w:t>
      </w:r>
      <w:bookmarkEnd w:id="21"/>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Râgıb el-İsfahânî, el-Müfredât, Giriş, s. 5; M. F. Abdülbâki, el-Mu'cem, "tv'a" md.; Dârimî.'Te-zâMlü'l-Kur*ân", l;Tirmizî. "Şevâbü'l-Kur'ân". 14; Ebû Bekir İbnü'l-Arabî, K5nûnut-teiuîl[nşr. Muhammed es-Süleymânî). Beyrut 1990, s. 230-232, 237, 330; Şâtıbî. el-Muoâfak&amp;t, İli, 46-50, 366-382; Süyûtî, el-ltkân (Bugâ), II, 271-282; a.mlf.. Tertîbü süueri'l*Kur'ân (nşr. Seyyld el-Cümeylî), Beyrut 1986, s. 37-38; Şah \feliyyullah ed-Dihlevî, et-Feuzû'l-kebîr fi uşûli't-tefsîr (trc. Selmânel-Hüseynîen-Nedvî), Beyrut 1407/1987, s. 19-47; W. Muİr. The Coran, London 1878, s. 37-48; Th. Nöldeke. Geschichte des Qorâns (nşr. Fr. Schwally), Leipzig 1909,1, 66-234; Ebû Abdullah ez-Zencânî. Târîhu'l-Kur'ân, Beyrut 1388/1969, s. 33, 49-61, 92-93; R. Blachere, Le Coran, Paris 1969, s. 32-62; M. Saîd Ramazan el-Bûtî, Min ReuâYi'l-Kur'ân, Dımaşk 1390/ 1970, s. 81-85; J.Jomier. Les grands themes du Coran, Paris 1978; Subhî es-Sâlih. Kur'an İlimleri (trc. M. Said Şimşek), Konya, ts. (Hibaş Yayınlan), s. 133-185; R. Arnaldez. Le Coran, Paris 1983, s. 55-135; W. Montgomery Watt, Hz. Muhammed Mekke'de fite. Rami Ayaş-Az</w:t>
      </w:r>
      <w:r w:rsidRPr="00E53DEE">
        <w:rPr>
          <w:rFonts w:ascii="Times New Roman" w:eastAsia="Times New Roman" w:hAnsi="Times New Roman" w:cs="Times New Roman"/>
          <w:sz w:val="20"/>
          <w:szCs w:val="20"/>
          <w:lang w:eastAsia="tr-TR"/>
        </w:rPr>
        <w:softHyphen/>
        <w:t>mi Yüksel), Ankara 1986, s. 67-92; Muhammed b. Muhammed Ebû Şehbe. el-Medhal li-dirâse-tVl-Kurâni't-Kerîm,Kahhe 1412/1992, s. 204-210; Muhammed Hamîdullah. Kur'ân-ı Kerîm</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Tarihi{Uc. Salih Tuğ), İstanbul 1993, s. 18-31; R. Paret. Kur'an Üzerine Makaleler (trc. Ömer Özsoy), Ankara 1995, s. 54-58, 95-103; Mehdi Bâzergan. Kur'an'tn Nüzul Süreci (trc. Yasin De-mirkıran-Melâ Muhammed Feyzuüah). Ankara 1998, tür.yer.; Fazlurrahman. Ana Konularıyla Kur'an (trc. Alparslan Agkgenç), Ankara 1999; Muhsin Demirci, Kur'ân'm Temel Konuları, İs</w:t>
      </w:r>
      <w:r w:rsidRPr="00E53DEE">
        <w:rPr>
          <w:rFonts w:ascii="Times New Roman" w:eastAsia="Times New Roman" w:hAnsi="Times New Roman" w:cs="Times New Roman"/>
          <w:sz w:val="20"/>
          <w:szCs w:val="20"/>
          <w:lang w:eastAsia="tr-TR"/>
        </w:rPr>
        <w:softHyphen/>
        <w:t>tanbul 2000.</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Mustafa Çağrıcı</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22" w:name="_Toc151996421"/>
      <w:r w:rsidRPr="00E53DEE">
        <w:rPr>
          <w:rFonts w:ascii="Times New Roman" w:eastAsia="Times New Roman" w:hAnsi="Times New Roman" w:cs="Arial"/>
          <w:b/>
          <w:bCs/>
          <w:sz w:val="20"/>
          <w:szCs w:val="20"/>
          <w:lang w:eastAsia="tr-TR"/>
        </w:rPr>
        <w:t>VI. İcazı Ve Üslubu</w:t>
      </w:r>
      <w:bookmarkEnd w:id="22"/>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Hz. Muhammed, kendisinin Allah'ın el</w:t>
      </w:r>
      <w:r w:rsidRPr="00E53DEE">
        <w:rPr>
          <w:rFonts w:ascii="Times New Roman" w:eastAsia="Times New Roman" w:hAnsi="Times New Roman" w:cs="Times New Roman"/>
          <w:sz w:val="20"/>
          <w:szCs w:val="20"/>
          <w:lang w:eastAsia="tr-TR"/>
        </w:rPr>
        <w:softHyphen/>
        <w:t>çisi olduğunu ve Allah katından vahiy al</w:t>
      </w:r>
      <w:r w:rsidRPr="00E53DEE">
        <w:rPr>
          <w:rFonts w:ascii="Times New Roman" w:eastAsia="Times New Roman" w:hAnsi="Times New Roman" w:cs="Times New Roman"/>
          <w:sz w:val="20"/>
          <w:szCs w:val="20"/>
          <w:lang w:eastAsia="tr-TR"/>
        </w:rPr>
        <w:softHyphen/>
        <w:t>dığını insanlara ilân edip herkesi yeni dine davet faaliyetlerine girişince genellikle Mekke'nin aristokrat kesiminin öncülük ettiği putperestler ona karşı şiddeti gi</w:t>
      </w:r>
      <w:r w:rsidRPr="00E53DEE">
        <w:rPr>
          <w:rFonts w:ascii="Times New Roman" w:eastAsia="Times New Roman" w:hAnsi="Times New Roman" w:cs="Times New Roman"/>
          <w:sz w:val="20"/>
          <w:szCs w:val="20"/>
          <w:lang w:eastAsia="tr-TR"/>
        </w:rPr>
        <w:softHyphen/>
        <w:t>derek artan bir muhalefet hareketi baş</w:t>
      </w:r>
      <w:r w:rsidRPr="00E53DEE">
        <w:rPr>
          <w:rFonts w:ascii="Times New Roman" w:eastAsia="Times New Roman" w:hAnsi="Times New Roman" w:cs="Times New Roman"/>
          <w:sz w:val="20"/>
          <w:szCs w:val="20"/>
          <w:lang w:eastAsia="tr-TR"/>
        </w:rPr>
        <w:softHyphen/>
        <w:t>latmışlardı. Allah'ın hiçbir şey indirmedi</w:t>
      </w:r>
      <w:r w:rsidRPr="00E53DEE">
        <w:rPr>
          <w:rFonts w:ascii="Times New Roman" w:eastAsia="Times New Roman" w:hAnsi="Times New Roman" w:cs="Times New Roman"/>
          <w:sz w:val="20"/>
          <w:szCs w:val="20"/>
          <w:lang w:eastAsia="tr-TR"/>
        </w:rPr>
        <w:softHyphen/>
        <w:t xml:space="preserve">ğini </w:t>
      </w:r>
      <w:r w:rsidRPr="00E53DEE">
        <w:rPr>
          <w:rFonts w:ascii="Times New Roman" w:eastAsia="Times New Roman" w:hAnsi="Times New Roman" w:cs="Times New Roman"/>
          <w:sz w:val="20"/>
          <w:szCs w:val="20"/>
          <w:vertAlign w:val="superscript"/>
          <w:lang w:eastAsia="tr-TR"/>
        </w:rPr>
        <w:footnoteReference w:id="263"/>
      </w:r>
      <w:r w:rsidRPr="00E53DEE">
        <w:rPr>
          <w:rFonts w:ascii="Times New Roman" w:eastAsia="Times New Roman" w:hAnsi="Times New Roman" w:cs="Times New Roman"/>
          <w:sz w:val="20"/>
          <w:szCs w:val="20"/>
          <w:vertAlign w:val="superscript"/>
          <w:lang w:eastAsia="tr-TR"/>
        </w:rPr>
        <w:t>[745]</w:t>
      </w:r>
      <w:r w:rsidRPr="00E53DEE">
        <w:rPr>
          <w:rFonts w:ascii="Times New Roman" w:eastAsia="Times New Roman" w:hAnsi="Times New Roman" w:cs="Times New Roman"/>
          <w:sz w:val="20"/>
          <w:szCs w:val="20"/>
          <w:lang w:eastAsia="tr-TR"/>
        </w:rPr>
        <w:t xml:space="preserve"> Kur'an'ın Allah kelâmı değil beşer sözü olduğunu, onu Muham</w:t>
      </w:r>
      <w:r w:rsidRPr="00E53DEE">
        <w:rPr>
          <w:rFonts w:ascii="Times New Roman" w:eastAsia="Times New Roman" w:hAnsi="Times New Roman" w:cs="Times New Roman"/>
          <w:sz w:val="20"/>
          <w:szCs w:val="20"/>
          <w:lang w:eastAsia="tr-TR"/>
        </w:rPr>
        <w:softHyphen/>
        <w:t>med'in kendisi uydurup Allah'a nisbet et</w:t>
      </w:r>
      <w:r w:rsidRPr="00E53DEE">
        <w:rPr>
          <w:rFonts w:ascii="Times New Roman" w:eastAsia="Times New Roman" w:hAnsi="Times New Roman" w:cs="Times New Roman"/>
          <w:sz w:val="20"/>
          <w:szCs w:val="20"/>
          <w:lang w:eastAsia="tr-TR"/>
        </w:rPr>
        <w:softHyphen/>
        <w:t xml:space="preserve">tiğini </w:t>
      </w:r>
      <w:r w:rsidRPr="00E53DEE">
        <w:rPr>
          <w:rFonts w:ascii="Times New Roman" w:eastAsia="Times New Roman" w:hAnsi="Times New Roman" w:cs="Times New Roman"/>
          <w:sz w:val="20"/>
          <w:szCs w:val="20"/>
          <w:lang w:eastAsia="tr-TR"/>
        </w:rPr>
        <w:lastRenderedPageBreak/>
        <w:t>söylemeleri.</w:t>
      </w:r>
      <w:r w:rsidRPr="00E53DEE">
        <w:rPr>
          <w:rFonts w:ascii="Times New Roman" w:eastAsia="Times New Roman" w:hAnsi="Times New Roman" w:cs="Times New Roman"/>
          <w:sz w:val="20"/>
          <w:szCs w:val="20"/>
          <w:vertAlign w:val="superscript"/>
          <w:lang w:eastAsia="tr-TR"/>
        </w:rPr>
        <w:footnoteReference w:id="264"/>
      </w:r>
      <w:r w:rsidRPr="00E53DEE">
        <w:rPr>
          <w:rFonts w:ascii="Times New Roman" w:eastAsia="Times New Roman" w:hAnsi="Times New Roman" w:cs="Times New Roman"/>
          <w:sz w:val="20"/>
          <w:szCs w:val="20"/>
          <w:vertAlign w:val="superscript"/>
          <w:lang w:eastAsia="tr-TR"/>
        </w:rPr>
        <w:t>[746]</w:t>
      </w:r>
      <w:r w:rsidRPr="00E53DEE">
        <w:rPr>
          <w:rFonts w:ascii="Times New Roman" w:eastAsia="Times New Roman" w:hAnsi="Times New Roman" w:cs="Times New Roman"/>
          <w:sz w:val="20"/>
          <w:szCs w:val="20"/>
          <w:lang w:eastAsia="tr-TR"/>
        </w:rPr>
        <w:t xml:space="preserve"> Hz. Muhammed'i çeşitli zamanlarda mecnun, şair, kâhin veya sihirbaz ya da büyüye tutulmuş olmakla itham etmeleri üzerine </w:t>
      </w:r>
      <w:r w:rsidRPr="00E53DEE">
        <w:rPr>
          <w:rFonts w:ascii="Times New Roman" w:eastAsia="Times New Roman" w:hAnsi="Times New Roman" w:cs="Times New Roman"/>
          <w:sz w:val="20"/>
          <w:szCs w:val="20"/>
          <w:vertAlign w:val="superscript"/>
          <w:lang w:eastAsia="tr-TR"/>
        </w:rPr>
        <w:footnoteReference w:id="265"/>
      </w:r>
      <w:r w:rsidRPr="00E53DEE">
        <w:rPr>
          <w:rFonts w:ascii="Times New Roman" w:eastAsia="Times New Roman" w:hAnsi="Times New Roman" w:cs="Times New Roman"/>
          <w:sz w:val="20"/>
          <w:szCs w:val="20"/>
          <w:vertAlign w:val="superscript"/>
          <w:lang w:eastAsia="tr-TR"/>
        </w:rPr>
        <w:t>[747]</w:t>
      </w:r>
      <w:r w:rsidRPr="00E53DEE">
        <w:rPr>
          <w:rFonts w:ascii="Times New Roman" w:eastAsia="Times New Roman" w:hAnsi="Times New Roman" w:cs="Times New Roman"/>
          <w:sz w:val="20"/>
          <w:szCs w:val="20"/>
          <w:lang w:eastAsia="tr-TR"/>
        </w:rPr>
        <w:t xml:space="preserve"> Kur-'an'da bu iddiaların gerçek dışı olduğu be</w:t>
      </w:r>
      <w:r w:rsidRPr="00E53DEE">
        <w:rPr>
          <w:rFonts w:ascii="Times New Roman" w:eastAsia="Times New Roman" w:hAnsi="Times New Roman" w:cs="Times New Roman"/>
          <w:sz w:val="20"/>
          <w:szCs w:val="20"/>
          <w:lang w:eastAsia="tr-TR"/>
        </w:rPr>
        <w:softHyphen/>
        <w:t>lirtilmiştir.</w:t>
      </w:r>
      <w:r w:rsidRPr="00E53DEE">
        <w:rPr>
          <w:rFonts w:ascii="Times New Roman" w:eastAsia="Times New Roman" w:hAnsi="Times New Roman" w:cs="Times New Roman"/>
          <w:sz w:val="20"/>
          <w:szCs w:val="20"/>
          <w:vertAlign w:val="superscript"/>
          <w:lang w:eastAsia="tr-TR"/>
        </w:rPr>
        <w:footnoteReference w:id="266"/>
      </w:r>
      <w:r w:rsidRPr="00E53DEE">
        <w:rPr>
          <w:rFonts w:ascii="Times New Roman" w:eastAsia="Times New Roman" w:hAnsi="Times New Roman" w:cs="Times New Roman"/>
          <w:sz w:val="20"/>
          <w:szCs w:val="20"/>
          <w:vertAlign w:val="superscript"/>
          <w:lang w:eastAsia="tr-TR"/>
        </w:rPr>
        <w:t>[748]</w:t>
      </w:r>
      <w:r w:rsidRPr="00E53DEE">
        <w:rPr>
          <w:rFonts w:ascii="Times New Roman" w:eastAsia="Times New Roman" w:hAnsi="Times New Roman" w:cs="Times New Roman"/>
          <w:sz w:val="20"/>
          <w:szCs w:val="20"/>
          <w:lang w:eastAsia="tr-TR"/>
        </w:rPr>
        <w:t xml:space="preserve"> Kur'an'ı şeytanlar tarafından kâ</w:t>
      </w:r>
      <w:r w:rsidRPr="00E53DEE">
        <w:rPr>
          <w:rFonts w:ascii="Times New Roman" w:eastAsia="Times New Roman" w:hAnsi="Times New Roman" w:cs="Times New Roman"/>
          <w:sz w:val="20"/>
          <w:szCs w:val="20"/>
          <w:lang w:eastAsia="tr-TR"/>
        </w:rPr>
        <w:softHyphen/>
        <w:t>hinlere telkin edilen sözler olarak gören inkarcıların iddiaları reddedilmiş.</w:t>
      </w:r>
      <w:r w:rsidRPr="00E53DEE">
        <w:rPr>
          <w:rFonts w:ascii="Times New Roman" w:eastAsia="Times New Roman" w:hAnsi="Times New Roman" w:cs="Times New Roman"/>
          <w:sz w:val="20"/>
          <w:szCs w:val="20"/>
          <w:vertAlign w:val="superscript"/>
          <w:lang w:eastAsia="tr-TR"/>
        </w:rPr>
        <w:footnoteReference w:id="267"/>
      </w:r>
      <w:r w:rsidRPr="00E53DEE">
        <w:rPr>
          <w:rFonts w:ascii="Times New Roman" w:eastAsia="Times New Roman" w:hAnsi="Times New Roman" w:cs="Times New Roman"/>
          <w:sz w:val="20"/>
          <w:szCs w:val="20"/>
          <w:vertAlign w:val="superscript"/>
          <w:lang w:eastAsia="tr-TR"/>
        </w:rPr>
        <w:t>[749]</w:t>
      </w:r>
      <w:r w:rsidRPr="00E53DEE">
        <w:rPr>
          <w:rFonts w:ascii="Times New Roman" w:eastAsia="Times New Roman" w:hAnsi="Times New Roman" w:cs="Times New Roman"/>
          <w:sz w:val="20"/>
          <w:szCs w:val="20"/>
          <w:lang w:eastAsia="tr-TR"/>
        </w:rPr>
        <w:t xml:space="preserve"> Kur'an'ın Cebrail tarafın</w:t>
      </w:r>
      <w:r w:rsidRPr="00E53DEE">
        <w:rPr>
          <w:rFonts w:ascii="Times New Roman" w:eastAsia="Times New Roman" w:hAnsi="Times New Roman" w:cs="Times New Roman"/>
          <w:sz w:val="20"/>
          <w:szCs w:val="20"/>
          <w:lang w:eastAsia="tr-TR"/>
        </w:rPr>
        <w:softHyphen/>
        <w:t xml:space="preserve">dan </w:t>
      </w:r>
      <w:r w:rsidRPr="00E53DEE">
        <w:rPr>
          <w:rFonts w:ascii="Times New Roman" w:eastAsia="Times New Roman" w:hAnsi="Times New Roman" w:cs="Times New Roman"/>
          <w:sz w:val="20"/>
          <w:szCs w:val="20"/>
          <w:vertAlign w:val="superscript"/>
          <w:lang w:eastAsia="tr-TR"/>
        </w:rPr>
        <w:footnoteReference w:id="268"/>
      </w:r>
      <w:r w:rsidRPr="00E53DEE">
        <w:rPr>
          <w:rFonts w:ascii="Times New Roman" w:eastAsia="Times New Roman" w:hAnsi="Times New Roman" w:cs="Times New Roman"/>
          <w:sz w:val="20"/>
          <w:szCs w:val="20"/>
          <w:vertAlign w:val="superscript"/>
          <w:lang w:eastAsia="tr-TR"/>
        </w:rPr>
        <w:t>[750]</w:t>
      </w:r>
      <w:r w:rsidRPr="00E53DEE">
        <w:rPr>
          <w:rFonts w:ascii="Times New Roman" w:eastAsia="Times New Roman" w:hAnsi="Times New Roman" w:cs="Times New Roman"/>
          <w:sz w:val="20"/>
          <w:szCs w:val="20"/>
          <w:lang w:eastAsia="tr-TR"/>
        </w:rPr>
        <w:t xml:space="preserve"> yeri ve gökleri yaratan âlemlerin rabbi ka</w:t>
      </w:r>
      <w:r w:rsidRPr="00E53DEE">
        <w:rPr>
          <w:rFonts w:ascii="Times New Roman" w:eastAsia="Times New Roman" w:hAnsi="Times New Roman" w:cs="Times New Roman"/>
          <w:sz w:val="20"/>
          <w:szCs w:val="20"/>
          <w:lang w:eastAsia="tr-TR"/>
        </w:rPr>
        <w:softHyphen/>
        <w:t>tından indirildiği beyan edilmiştir.</w:t>
      </w:r>
      <w:r w:rsidRPr="00E53DEE">
        <w:rPr>
          <w:rFonts w:ascii="Times New Roman" w:eastAsia="Times New Roman" w:hAnsi="Times New Roman" w:cs="Times New Roman"/>
          <w:sz w:val="20"/>
          <w:szCs w:val="20"/>
          <w:vertAlign w:val="superscript"/>
          <w:lang w:eastAsia="tr-TR"/>
        </w:rPr>
        <w:footnoteReference w:id="269"/>
      </w:r>
      <w:r w:rsidRPr="00E53DEE">
        <w:rPr>
          <w:rFonts w:ascii="Times New Roman" w:eastAsia="Times New Roman" w:hAnsi="Times New Roman" w:cs="Times New Roman"/>
          <w:sz w:val="20"/>
          <w:szCs w:val="20"/>
          <w:vertAlign w:val="superscript"/>
          <w:lang w:eastAsia="tr-TR"/>
        </w:rPr>
        <w:t>[751]</w:t>
      </w:r>
      <w:r w:rsidRPr="00E53DEE">
        <w:rPr>
          <w:rFonts w:ascii="Times New Roman" w:eastAsia="Times New Roman" w:hAnsi="Times New Roman" w:cs="Times New Roman"/>
          <w:sz w:val="20"/>
          <w:szCs w:val="20"/>
          <w:lang w:eastAsia="tr-TR"/>
        </w:rPr>
        <w:t xml:space="preserve"> İnkarcılar, Kur'an ve kaynağı hakkında öne sürdük</w:t>
      </w:r>
      <w:r w:rsidRPr="00E53DEE">
        <w:rPr>
          <w:rFonts w:ascii="Times New Roman" w:eastAsia="Times New Roman" w:hAnsi="Times New Roman" w:cs="Times New Roman"/>
          <w:sz w:val="20"/>
          <w:szCs w:val="20"/>
          <w:lang w:eastAsia="tr-TR"/>
        </w:rPr>
        <w:softHyphen/>
        <w:t>leri iddiaların tutarsızlığını görünce baş</w:t>
      </w:r>
      <w:r w:rsidRPr="00E53DEE">
        <w:rPr>
          <w:rFonts w:ascii="Times New Roman" w:eastAsia="Times New Roman" w:hAnsi="Times New Roman" w:cs="Times New Roman"/>
          <w:sz w:val="20"/>
          <w:szCs w:val="20"/>
          <w:lang w:eastAsia="tr-TR"/>
        </w:rPr>
        <w:softHyphen/>
        <w:t>ka yollar aramaya başladılar. Eski kavim</w:t>
      </w:r>
      <w:r w:rsidRPr="00E53DEE">
        <w:rPr>
          <w:rFonts w:ascii="Times New Roman" w:eastAsia="Times New Roman" w:hAnsi="Times New Roman" w:cs="Times New Roman"/>
          <w:sz w:val="20"/>
          <w:szCs w:val="20"/>
          <w:lang w:eastAsia="tr-TR"/>
        </w:rPr>
        <w:softHyphen/>
        <w:t>lere dair kıssaların anlatıldığını görünce Kur'an'a başkalarının da yardımıyla Mu</w:t>
      </w:r>
      <w:r w:rsidRPr="00E53DEE">
        <w:rPr>
          <w:rFonts w:ascii="Times New Roman" w:eastAsia="Times New Roman" w:hAnsi="Times New Roman" w:cs="Times New Roman"/>
          <w:sz w:val="20"/>
          <w:szCs w:val="20"/>
          <w:lang w:eastAsia="tr-TR"/>
        </w:rPr>
        <w:softHyphen/>
        <w:t>hammed'in uydurduğu bir yalan, kendi</w:t>
      </w:r>
      <w:r w:rsidRPr="00E53DEE">
        <w:rPr>
          <w:rFonts w:ascii="Times New Roman" w:eastAsia="Times New Roman" w:hAnsi="Times New Roman" w:cs="Times New Roman"/>
          <w:sz w:val="20"/>
          <w:szCs w:val="20"/>
          <w:lang w:eastAsia="tr-TR"/>
        </w:rPr>
        <w:softHyphen/>
        <w:t>sine dikte edilen eski milletlerin efsane</w:t>
      </w:r>
      <w:r w:rsidRPr="00E53DEE">
        <w:rPr>
          <w:rFonts w:ascii="Times New Roman" w:eastAsia="Times New Roman" w:hAnsi="Times New Roman" w:cs="Times New Roman"/>
          <w:sz w:val="20"/>
          <w:szCs w:val="20"/>
          <w:lang w:eastAsia="tr-TR"/>
        </w:rPr>
        <w:softHyphen/>
        <w:t xml:space="preserve">leri yakıştırmasını yaptıkları gibi </w:t>
      </w:r>
      <w:r w:rsidRPr="00E53DEE">
        <w:rPr>
          <w:rFonts w:ascii="Times New Roman" w:eastAsia="Times New Roman" w:hAnsi="Times New Roman" w:cs="Times New Roman"/>
          <w:sz w:val="20"/>
          <w:szCs w:val="20"/>
          <w:vertAlign w:val="superscript"/>
          <w:lang w:eastAsia="tr-TR"/>
        </w:rPr>
        <w:footnoteReference w:id="270"/>
      </w:r>
      <w:r w:rsidRPr="00E53DEE">
        <w:rPr>
          <w:rFonts w:ascii="Times New Roman" w:eastAsia="Times New Roman" w:hAnsi="Times New Roman" w:cs="Times New Roman"/>
          <w:sz w:val="20"/>
          <w:szCs w:val="20"/>
          <w:vertAlign w:val="superscript"/>
          <w:lang w:eastAsia="tr-TR"/>
        </w:rPr>
        <w:t>[752]</w:t>
      </w:r>
      <w:r w:rsidRPr="00E53DEE">
        <w:rPr>
          <w:rFonts w:ascii="Times New Roman" w:eastAsia="Times New Roman" w:hAnsi="Times New Roman" w:cs="Times New Roman"/>
          <w:sz w:val="20"/>
          <w:szCs w:val="20"/>
          <w:lang w:eastAsia="tr-TR"/>
        </w:rPr>
        <w:t xml:space="preserve"> Kur'an'ı Muhammed'e bir ya</w:t>
      </w:r>
      <w:r w:rsidRPr="00E53DEE">
        <w:rPr>
          <w:rFonts w:ascii="Times New Roman" w:eastAsia="Times New Roman" w:hAnsi="Times New Roman" w:cs="Times New Roman"/>
          <w:sz w:val="20"/>
          <w:szCs w:val="20"/>
          <w:lang w:eastAsia="tr-TR"/>
        </w:rPr>
        <w:softHyphen/>
        <w:t>bancının öğrettiğini de söylediler. Kur'an, apaçık Arapça ile nazil olan bir kitabı ana dili Arapça olmayan bir kişinin dikte et</w:t>
      </w:r>
      <w:r w:rsidRPr="00E53DEE">
        <w:rPr>
          <w:rFonts w:ascii="Times New Roman" w:eastAsia="Times New Roman" w:hAnsi="Times New Roman" w:cs="Times New Roman"/>
          <w:sz w:val="20"/>
          <w:szCs w:val="20"/>
          <w:lang w:eastAsia="tr-TR"/>
        </w:rPr>
        <w:softHyphen/>
        <w:t>mesini mantık dışı bulup reddeder.</w:t>
      </w:r>
      <w:r w:rsidRPr="00E53DEE">
        <w:rPr>
          <w:rFonts w:ascii="Times New Roman" w:eastAsia="Times New Roman" w:hAnsi="Times New Roman" w:cs="Times New Roman"/>
          <w:sz w:val="20"/>
          <w:szCs w:val="20"/>
          <w:vertAlign w:val="superscript"/>
          <w:lang w:eastAsia="tr-TR"/>
        </w:rPr>
        <w:footnoteReference w:id="271"/>
      </w:r>
      <w:r w:rsidRPr="00E53DEE">
        <w:rPr>
          <w:rFonts w:ascii="Times New Roman" w:eastAsia="Times New Roman" w:hAnsi="Times New Roman" w:cs="Times New Roman"/>
          <w:sz w:val="20"/>
          <w:szCs w:val="20"/>
          <w:vertAlign w:val="superscript"/>
          <w:lang w:eastAsia="tr-TR"/>
        </w:rPr>
        <w:t>[753]</w:t>
      </w:r>
      <w:r w:rsidRPr="00E53DEE">
        <w:rPr>
          <w:rFonts w:ascii="Times New Roman" w:eastAsia="Times New Roman" w:hAnsi="Times New Roman" w:cs="Times New Roman"/>
          <w:sz w:val="20"/>
          <w:szCs w:val="20"/>
          <w:lang w:eastAsia="tr-TR"/>
        </w:rPr>
        <w:t xml:space="preserve"> İnkarcıların. Hz. Peygamber ve Kur'an hakkında söyledikleri bu sözle</w:t>
      </w:r>
      <w:r w:rsidRPr="00E53DEE">
        <w:rPr>
          <w:rFonts w:ascii="Times New Roman" w:eastAsia="Times New Roman" w:hAnsi="Times New Roman" w:cs="Times New Roman"/>
          <w:sz w:val="20"/>
          <w:szCs w:val="20"/>
          <w:lang w:eastAsia="tr-TR"/>
        </w:rPr>
        <w:softHyphen/>
        <w:t>rinden Kur'an'ın kaynağıyla ilgili itirazları kendilerini de tatmin etmeyince durma</w:t>
      </w:r>
      <w:r w:rsidRPr="00E53DEE">
        <w:rPr>
          <w:rFonts w:ascii="Times New Roman" w:eastAsia="Times New Roman" w:hAnsi="Times New Roman" w:cs="Times New Roman"/>
          <w:sz w:val="20"/>
          <w:szCs w:val="20"/>
          <w:lang w:eastAsia="tr-TR"/>
        </w:rPr>
        <w:softHyphen/>
        <w:t>dan fikir değiştirdikleri anlaşılmaktadır.</w:t>
      </w:r>
      <w:r w:rsidRPr="00E53DEE">
        <w:rPr>
          <w:rFonts w:ascii="Times New Roman" w:eastAsia="Times New Roman" w:hAnsi="Times New Roman" w:cs="Times New Roman"/>
          <w:sz w:val="20"/>
          <w:szCs w:val="20"/>
          <w:vertAlign w:val="superscript"/>
          <w:lang w:eastAsia="tr-TR"/>
        </w:rPr>
        <w:footnoteReference w:id="272"/>
      </w:r>
      <w:r w:rsidRPr="00E53DEE">
        <w:rPr>
          <w:rFonts w:ascii="Times New Roman" w:eastAsia="Times New Roman" w:hAnsi="Times New Roman" w:cs="Times New Roman"/>
          <w:sz w:val="20"/>
          <w:szCs w:val="20"/>
          <w:vertAlign w:val="superscript"/>
          <w:lang w:eastAsia="tr-TR"/>
        </w:rPr>
        <w:t>[754]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Nitekim Arap edebiyatını en İyi bilenlerden olan müş</w:t>
      </w:r>
      <w:r w:rsidRPr="00E53DEE">
        <w:rPr>
          <w:rFonts w:ascii="Times New Roman" w:eastAsia="Times New Roman" w:hAnsi="Times New Roman" w:cs="Times New Roman"/>
          <w:sz w:val="20"/>
          <w:szCs w:val="20"/>
          <w:lang w:eastAsia="tr-TR"/>
        </w:rPr>
        <w:softHyphen/>
        <w:t>riklerin önde gelen ismi Velîd b. Mugire1-nin Kur'an'dan etkilenerek onun bilinen hiçbir edebî türe benzemediğini, rekabet edilemeyecek bir üstünlüğe sahip oldu</w:t>
      </w:r>
      <w:r w:rsidRPr="00E53DEE">
        <w:rPr>
          <w:rFonts w:ascii="Times New Roman" w:eastAsia="Times New Roman" w:hAnsi="Times New Roman" w:cs="Times New Roman"/>
          <w:sz w:val="20"/>
          <w:szCs w:val="20"/>
          <w:lang w:eastAsia="tr-TR"/>
        </w:rPr>
        <w:softHyphen/>
        <w:t>ğunu itiraf ettiği, buna rağmen inadını ve kibrini yenemeyip, -Başkalarından ak</w:t>
      </w:r>
      <w:r w:rsidRPr="00E53DEE">
        <w:rPr>
          <w:rFonts w:ascii="Times New Roman" w:eastAsia="Times New Roman" w:hAnsi="Times New Roman" w:cs="Times New Roman"/>
          <w:sz w:val="20"/>
          <w:szCs w:val="20"/>
          <w:lang w:eastAsia="tr-TR"/>
        </w:rPr>
        <w:softHyphen/>
        <w:t>tarılmış bir sihir, beşer sözü" iddiasına sı</w:t>
      </w:r>
      <w:r w:rsidRPr="00E53DEE">
        <w:rPr>
          <w:rFonts w:ascii="Times New Roman" w:eastAsia="Times New Roman" w:hAnsi="Times New Roman" w:cs="Times New Roman"/>
          <w:sz w:val="20"/>
          <w:szCs w:val="20"/>
          <w:lang w:eastAsia="tr-TR"/>
        </w:rPr>
        <w:softHyphen/>
        <w:t>ğındığı bildirilir.</w:t>
      </w:r>
      <w:r w:rsidRPr="00E53DEE">
        <w:rPr>
          <w:rFonts w:ascii="Times New Roman" w:eastAsia="Times New Roman" w:hAnsi="Times New Roman" w:cs="Times New Roman"/>
          <w:sz w:val="20"/>
          <w:szCs w:val="20"/>
          <w:vertAlign w:val="superscript"/>
          <w:lang w:eastAsia="tr-TR"/>
        </w:rPr>
        <w:footnoteReference w:id="273"/>
      </w:r>
      <w:r w:rsidRPr="00E53DEE">
        <w:rPr>
          <w:rFonts w:ascii="Times New Roman" w:eastAsia="Times New Roman" w:hAnsi="Times New Roman" w:cs="Times New Roman"/>
          <w:sz w:val="20"/>
          <w:szCs w:val="20"/>
          <w:vertAlign w:val="superscript"/>
          <w:lang w:eastAsia="tr-TR"/>
        </w:rPr>
        <w:t>[755]</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Peygamberliğini ilân eden bir kişinin doğru sözlü olup olmadığının anlaşılabil</w:t>
      </w:r>
      <w:r w:rsidRPr="00E53DEE">
        <w:rPr>
          <w:rFonts w:ascii="Times New Roman" w:eastAsia="Times New Roman" w:hAnsi="Times New Roman" w:cs="Times New Roman"/>
          <w:sz w:val="20"/>
          <w:szCs w:val="20"/>
          <w:lang w:eastAsia="tr-TR"/>
        </w:rPr>
        <w:softHyphen/>
        <w:t>mesi için benzerini insanların yapamaya</w:t>
      </w:r>
      <w:r w:rsidRPr="00E53DEE">
        <w:rPr>
          <w:rFonts w:ascii="Times New Roman" w:eastAsia="Times New Roman" w:hAnsi="Times New Roman" w:cs="Times New Roman"/>
          <w:sz w:val="20"/>
          <w:szCs w:val="20"/>
          <w:lang w:eastAsia="tr-TR"/>
        </w:rPr>
        <w:softHyphen/>
        <w:t>cağı mucize denilen harikuladelikler orta</w:t>
      </w:r>
      <w:r w:rsidRPr="00E53DEE">
        <w:rPr>
          <w:rFonts w:ascii="Times New Roman" w:eastAsia="Times New Roman" w:hAnsi="Times New Roman" w:cs="Times New Roman"/>
          <w:sz w:val="20"/>
          <w:szCs w:val="20"/>
          <w:lang w:eastAsia="tr-TR"/>
        </w:rPr>
        <w:softHyphen/>
        <w:t>ya koyması gerekir. Peygamberlerin gös</w:t>
      </w:r>
      <w:r w:rsidRPr="00E53DEE">
        <w:rPr>
          <w:rFonts w:ascii="Times New Roman" w:eastAsia="Times New Roman" w:hAnsi="Times New Roman" w:cs="Times New Roman"/>
          <w:sz w:val="20"/>
          <w:szCs w:val="20"/>
          <w:lang w:eastAsia="tr-TR"/>
        </w:rPr>
        <w:softHyphen/>
        <w:t>terdiği mucizeler genelde kendi dönem</w:t>
      </w:r>
      <w:r w:rsidRPr="00E53DEE">
        <w:rPr>
          <w:rFonts w:ascii="Times New Roman" w:eastAsia="Times New Roman" w:hAnsi="Times New Roman" w:cs="Times New Roman"/>
          <w:sz w:val="20"/>
          <w:szCs w:val="20"/>
          <w:lang w:eastAsia="tr-TR"/>
        </w:rPr>
        <w:softHyphen/>
        <w:t>lerinde en çok önem atfedilen konularda olmuştur. Hz. Muhammed'in en büyük mucizesi ise Kur'ân-ı Kerîm'dir. Kur'an, kendisinin mucize oluşunu Allah'tan baş</w:t>
      </w:r>
      <w:r w:rsidRPr="00E53DEE">
        <w:rPr>
          <w:rFonts w:ascii="Times New Roman" w:eastAsia="Times New Roman" w:hAnsi="Times New Roman" w:cs="Times New Roman"/>
          <w:sz w:val="20"/>
          <w:szCs w:val="20"/>
          <w:lang w:eastAsia="tr-TR"/>
        </w:rPr>
        <w:softHyphen/>
        <w:t>ka hiçbir gücün onun bir benzerini ger</w:t>
      </w:r>
      <w:r w:rsidRPr="00E53DEE">
        <w:rPr>
          <w:rFonts w:ascii="Times New Roman" w:eastAsia="Times New Roman" w:hAnsi="Times New Roman" w:cs="Times New Roman"/>
          <w:sz w:val="20"/>
          <w:szCs w:val="20"/>
          <w:lang w:eastAsia="tr-TR"/>
        </w:rPr>
        <w:softHyphen/>
        <w:t>çekleştiremeyeceğini bildirmek ve bu hususta inkarcılara meydan okumak su</w:t>
      </w:r>
      <w:r w:rsidRPr="00E53DEE">
        <w:rPr>
          <w:rFonts w:ascii="Times New Roman" w:eastAsia="Times New Roman" w:hAnsi="Times New Roman" w:cs="Times New Roman"/>
          <w:sz w:val="20"/>
          <w:szCs w:val="20"/>
          <w:lang w:eastAsia="tr-TR"/>
        </w:rPr>
        <w:softHyphen/>
        <w:t>retiyle ispat etmiştir. Kur'an'ın i'câzını is</w:t>
      </w:r>
      <w:r w:rsidRPr="00E53DEE">
        <w:rPr>
          <w:rFonts w:ascii="Times New Roman" w:eastAsia="Times New Roman" w:hAnsi="Times New Roman" w:cs="Times New Roman"/>
          <w:sz w:val="20"/>
          <w:szCs w:val="20"/>
          <w:lang w:eastAsia="tr-TR"/>
        </w:rPr>
        <w:softHyphen/>
        <w:t>patlamak üzere meydan okuma yolunun seçilmesinde Arap şair ve hatiplerinin o dönemdeki âdetlerinin etkili olduğu dü</w:t>
      </w:r>
      <w:r w:rsidRPr="00E53DEE">
        <w:rPr>
          <w:rFonts w:ascii="Times New Roman" w:eastAsia="Times New Roman" w:hAnsi="Times New Roman" w:cs="Times New Roman"/>
          <w:sz w:val="20"/>
          <w:szCs w:val="20"/>
          <w:lang w:eastAsia="tr-TR"/>
        </w:rPr>
        <w:softHyphen/>
        <w:t>şünülmektedir. Araplar arasında çok ateş</w:t>
      </w:r>
      <w:r w:rsidRPr="00E53DEE">
        <w:rPr>
          <w:rFonts w:ascii="Times New Roman" w:eastAsia="Times New Roman" w:hAnsi="Times New Roman" w:cs="Times New Roman"/>
          <w:sz w:val="20"/>
          <w:szCs w:val="20"/>
          <w:lang w:eastAsia="tr-TR"/>
        </w:rPr>
        <w:softHyphen/>
        <w:t>li bir edebî rekabetin yaşandığı bu devir</w:t>
      </w:r>
      <w:r w:rsidRPr="00E53DEE">
        <w:rPr>
          <w:rFonts w:ascii="Times New Roman" w:eastAsia="Times New Roman" w:hAnsi="Times New Roman" w:cs="Times New Roman"/>
          <w:sz w:val="20"/>
          <w:szCs w:val="20"/>
          <w:lang w:eastAsia="tr-TR"/>
        </w:rPr>
        <w:softHyphen/>
        <w:t>de önde gelen şairler panayırlarda bazan yıllarını vererek hazırladıkları kasideleriy-le, hatipler nutuklarıyla yarışırlardı. Jüri</w:t>
      </w:r>
      <w:r w:rsidRPr="00E53DEE">
        <w:rPr>
          <w:rFonts w:ascii="Times New Roman" w:eastAsia="Times New Roman" w:hAnsi="Times New Roman" w:cs="Times New Roman"/>
          <w:sz w:val="20"/>
          <w:szCs w:val="20"/>
          <w:lang w:eastAsia="tr-TR"/>
        </w:rPr>
        <w:softHyphen/>
        <w:t>lere sunulan edebî ürünlerin nasıl titiz eleştirilere tâbi tutulduğu kaynaklarda belirtilmektedir.</w:t>
      </w:r>
      <w:r w:rsidRPr="00E53DEE">
        <w:rPr>
          <w:rFonts w:ascii="Times New Roman" w:eastAsia="Times New Roman" w:hAnsi="Times New Roman" w:cs="Times New Roman"/>
          <w:sz w:val="20"/>
          <w:szCs w:val="20"/>
          <w:vertAlign w:val="superscript"/>
          <w:lang w:eastAsia="tr-TR"/>
        </w:rPr>
        <w:footnoteReference w:id="274"/>
      </w:r>
      <w:r w:rsidRPr="00E53DEE">
        <w:rPr>
          <w:rFonts w:ascii="Times New Roman" w:eastAsia="Times New Roman" w:hAnsi="Times New Roman" w:cs="Times New Roman"/>
          <w:sz w:val="20"/>
          <w:szCs w:val="20"/>
          <w:vertAlign w:val="superscript"/>
          <w:lang w:eastAsia="tr-TR"/>
        </w:rPr>
        <w:t>[756]</w:t>
      </w:r>
      <w:r w:rsidRPr="00E53DEE">
        <w:rPr>
          <w:rFonts w:ascii="Times New Roman" w:eastAsia="Times New Roman" w:hAnsi="Times New Roman" w:cs="Times New Roman"/>
          <w:sz w:val="20"/>
          <w:szCs w:val="20"/>
          <w:lang w:eastAsia="tr-TR"/>
        </w:rPr>
        <w:t xml:space="preserve"> Kur'an'ın i'câzıy-la ilgili çalışmalarda üzerinde durulan en önemli husus, böyle bir edebî ortamda Hz. Muhammed'in peygamberliğini in</w:t>
      </w:r>
      <w:r w:rsidRPr="00E53DEE">
        <w:rPr>
          <w:rFonts w:ascii="Times New Roman" w:eastAsia="Times New Roman" w:hAnsi="Times New Roman" w:cs="Times New Roman"/>
          <w:sz w:val="20"/>
          <w:szCs w:val="20"/>
          <w:lang w:eastAsia="tr-TR"/>
        </w:rPr>
        <w:softHyphen/>
        <w:t>kâr ve Kur'an'ın Allah kelâmı değil insan sözü olduğunu iddia edenlere karşı yine Kur'an'la meydan okunması, onun, bü</w:t>
      </w:r>
      <w:r w:rsidRPr="00E53DEE">
        <w:rPr>
          <w:rFonts w:ascii="Times New Roman" w:eastAsia="Times New Roman" w:hAnsi="Times New Roman" w:cs="Times New Roman"/>
          <w:sz w:val="20"/>
          <w:szCs w:val="20"/>
          <w:lang w:eastAsia="tr-TR"/>
        </w:rPr>
        <w:softHyphen/>
        <w:t>tün insanları benzerini ortaya koymaktan âciz bırakan (i'câz) bir mükemmelliğe sahip olduğunun ilânıdır. Üç aşamada ger</w:t>
      </w:r>
      <w:r w:rsidRPr="00E53DEE">
        <w:rPr>
          <w:rFonts w:ascii="Times New Roman" w:eastAsia="Times New Roman" w:hAnsi="Times New Roman" w:cs="Times New Roman"/>
          <w:sz w:val="20"/>
          <w:szCs w:val="20"/>
          <w:lang w:eastAsia="tr-TR"/>
        </w:rPr>
        <w:softHyphen/>
        <w:t>çekleşen bu meydan okumada önce in</w:t>
      </w:r>
      <w:r w:rsidRPr="00E53DEE">
        <w:rPr>
          <w:rFonts w:ascii="Times New Roman" w:eastAsia="Times New Roman" w:hAnsi="Times New Roman" w:cs="Times New Roman"/>
          <w:sz w:val="20"/>
          <w:szCs w:val="20"/>
          <w:lang w:eastAsia="tr-TR"/>
        </w:rPr>
        <w:softHyphen/>
        <w:t>karcılardan, eğer gerçekten Kur'an'ın kul sözü olduğuna inanıyorlarsa o zamana kadar inen kısmının bir benzerini kendi</w:t>
      </w:r>
      <w:r w:rsidRPr="00E53DEE">
        <w:rPr>
          <w:rFonts w:ascii="Times New Roman" w:eastAsia="Times New Roman" w:hAnsi="Times New Roman" w:cs="Times New Roman"/>
          <w:sz w:val="20"/>
          <w:szCs w:val="20"/>
          <w:lang w:eastAsia="tr-TR"/>
        </w:rPr>
        <w:softHyphen/>
        <w:t>lerinin yazıp getirmeleri istenmiştir.</w:t>
      </w:r>
      <w:r w:rsidRPr="00E53DEE">
        <w:rPr>
          <w:rFonts w:ascii="Times New Roman" w:eastAsia="Times New Roman" w:hAnsi="Times New Roman" w:cs="Times New Roman"/>
          <w:sz w:val="20"/>
          <w:szCs w:val="20"/>
          <w:vertAlign w:val="superscript"/>
          <w:lang w:eastAsia="tr-TR"/>
        </w:rPr>
        <w:footnoteReference w:id="275"/>
      </w:r>
      <w:r w:rsidRPr="00E53DEE">
        <w:rPr>
          <w:rFonts w:ascii="Times New Roman" w:eastAsia="Times New Roman" w:hAnsi="Times New Roman" w:cs="Times New Roman"/>
          <w:sz w:val="20"/>
          <w:szCs w:val="20"/>
          <w:vertAlign w:val="superscript"/>
          <w:lang w:eastAsia="tr-TR"/>
        </w:rPr>
        <w:t>[757]</w:t>
      </w:r>
      <w:r w:rsidRPr="00E53DEE">
        <w:rPr>
          <w:rFonts w:ascii="Times New Roman" w:eastAsia="Times New Roman" w:hAnsi="Times New Roman" w:cs="Times New Roman"/>
          <w:sz w:val="20"/>
          <w:szCs w:val="20"/>
          <w:lang w:eastAsia="tr-TR"/>
        </w:rPr>
        <w:t xml:space="preserve"> Bunu başaramadıkları an</w:t>
      </w:r>
      <w:r w:rsidRPr="00E53DEE">
        <w:rPr>
          <w:rFonts w:ascii="Times New Roman" w:eastAsia="Times New Roman" w:hAnsi="Times New Roman" w:cs="Times New Roman"/>
          <w:sz w:val="20"/>
          <w:szCs w:val="20"/>
          <w:lang w:eastAsia="tr-TR"/>
        </w:rPr>
        <w:softHyphen/>
        <w:t>laşılınca ikinci aşamada iddialarında sa</w:t>
      </w:r>
      <w:r w:rsidRPr="00E53DEE">
        <w:rPr>
          <w:rFonts w:ascii="Times New Roman" w:eastAsia="Times New Roman" w:hAnsi="Times New Roman" w:cs="Times New Roman"/>
          <w:sz w:val="20"/>
          <w:szCs w:val="20"/>
          <w:lang w:eastAsia="tr-TR"/>
        </w:rPr>
        <w:softHyphen/>
        <w:t>mimi iseler Kur'an'ınkine benzer on sûre hazırlayıp getirmeleri, aksi halde gerçeği kabul edip müslüman olmaları talep edilmiştir.</w:t>
      </w:r>
      <w:r w:rsidRPr="00E53DEE">
        <w:rPr>
          <w:rFonts w:ascii="Times New Roman" w:eastAsia="Times New Roman" w:hAnsi="Times New Roman" w:cs="Times New Roman"/>
          <w:sz w:val="20"/>
          <w:szCs w:val="20"/>
          <w:vertAlign w:val="superscript"/>
          <w:lang w:eastAsia="tr-TR"/>
        </w:rPr>
        <w:footnoteReference w:id="276"/>
      </w:r>
      <w:r w:rsidRPr="00E53DEE">
        <w:rPr>
          <w:rFonts w:ascii="Times New Roman" w:eastAsia="Times New Roman" w:hAnsi="Times New Roman" w:cs="Times New Roman"/>
          <w:sz w:val="20"/>
          <w:szCs w:val="20"/>
          <w:vertAlign w:val="superscript"/>
          <w:lang w:eastAsia="tr-TR"/>
        </w:rPr>
        <w:t>[758]</w:t>
      </w:r>
      <w:r w:rsidRPr="00E53DEE">
        <w:rPr>
          <w:rFonts w:ascii="Times New Roman" w:eastAsia="Times New Roman" w:hAnsi="Times New Roman" w:cs="Times New Roman"/>
          <w:sz w:val="20"/>
          <w:szCs w:val="20"/>
          <w:lang w:eastAsia="tr-TR"/>
        </w:rPr>
        <w:t xml:space="preserve"> Üçüncü aşamada ise Kur'an'ın Allah'tan başkası tarafından uydurulmuş bir söz olmadığı, âlemlerin rabbinden geldiğinde kuşku bulunmadığı</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teyit edildikten sonra inkâr edenlerden Kur'an'ın bir süresinin benzerini getirme</w:t>
      </w:r>
      <w:r w:rsidRPr="00E53DEE">
        <w:rPr>
          <w:rFonts w:ascii="Times New Roman" w:eastAsia="Times New Roman" w:hAnsi="Times New Roman" w:cs="Times New Roman"/>
          <w:sz w:val="20"/>
          <w:szCs w:val="20"/>
          <w:lang w:eastAsia="tr-TR"/>
        </w:rPr>
        <w:softHyphen/>
        <w:t>leri istenmiştir.</w:t>
      </w:r>
      <w:r w:rsidRPr="00E53DEE">
        <w:rPr>
          <w:rFonts w:ascii="Times New Roman" w:eastAsia="Times New Roman" w:hAnsi="Times New Roman" w:cs="Times New Roman"/>
          <w:sz w:val="20"/>
          <w:szCs w:val="20"/>
          <w:vertAlign w:val="superscript"/>
          <w:lang w:eastAsia="tr-TR"/>
        </w:rPr>
        <w:footnoteReference w:id="277"/>
      </w:r>
      <w:r w:rsidRPr="00E53DEE">
        <w:rPr>
          <w:rFonts w:ascii="Times New Roman" w:eastAsia="Times New Roman" w:hAnsi="Times New Roman" w:cs="Times New Roman"/>
          <w:sz w:val="20"/>
          <w:szCs w:val="20"/>
          <w:vertAlign w:val="superscript"/>
          <w:lang w:eastAsia="tr-TR"/>
        </w:rPr>
        <w:t>[759]</w:t>
      </w:r>
      <w:r w:rsidRPr="00E53DEE">
        <w:rPr>
          <w:rFonts w:ascii="Times New Roman" w:eastAsia="Times New Roman" w:hAnsi="Times New Roman" w:cs="Times New Roman"/>
          <w:sz w:val="20"/>
          <w:szCs w:val="20"/>
          <w:lang w:eastAsia="tr-TR"/>
        </w:rPr>
        <w:t xml:space="preserve"> Bu son aşamadaki meydan okuma Medine döne</w:t>
      </w:r>
      <w:r w:rsidRPr="00E53DEE">
        <w:rPr>
          <w:rFonts w:ascii="Times New Roman" w:eastAsia="Times New Roman" w:hAnsi="Times New Roman" w:cs="Times New Roman"/>
          <w:sz w:val="20"/>
          <w:szCs w:val="20"/>
          <w:lang w:eastAsia="tr-TR"/>
        </w:rPr>
        <w:softHyphen/>
        <w:t>minde tekrar edilmiştir.</w:t>
      </w:r>
      <w:r w:rsidRPr="00E53DEE">
        <w:rPr>
          <w:rFonts w:ascii="Times New Roman" w:eastAsia="Times New Roman" w:hAnsi="Times New Roman" w:cs="Times New Roman"/>
          <w:sz w:val="20"/>
          <w:szCs w:val="20"/>
          <w:vertAlign w:val="superscript"/>
          <w:lang w:eastAsia="tr-TR"/>
        </w:rPr>
        <w:footnoteReference w:id="278"/>
      </w:r>
      <w:r w:rsidRPr="00E53DEE">
        <w:rPr>
          <w:rFonts w:ascii="Times New Roman" w:eastAsia="Times New Roman" w:hAnsi="Times New Roman" w:cs="Times New Roman"/>
          <w:sz w:val="20"/>
          <w:szCs w:val="20"/>
          <w:vertAlign w:val="superscript"/>
          <w:lang w:eastAsia="tr-TR"/>
        </w:rPr>
        <w:t>[760]</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i'câzının risâlet dönemiyle sınırlı olduğunu, daha sonraki asırlarda benzerinin getirilebileceğini öne sürenler olmuşsa da başta Bâkıllânî olmak üzere âlimlerin ço</w:t>
      </w:r>
      <w:r w:rsidRPr="00E53DEE">
        <w:rPr>
          <w:rFonts w:ascii="Times New Roman" w:eastAsia="Times New Roman" w:hAnsi="Times New Roman" w:cs="Times New Roman"/>
          <w:sz w:val="20"/>
          <w:szCs w:val="20"/>
          <w:lang w:eastAsia="tr-TR"/>
        </w:rPr>
        <w:softHyphen/>
        <w:t>ğu i'câzın kıyamete kadar geçerli olduğu görüşündedir. Çünkü meydan okuma âyetlerinde zaman sınırlaması yapılma</w:t>
      </w:r>
      <w:r w:rsidRPr="00E53DEE">
        <w:rPr>
          <w:rFonts w:ascii="Times New Roman" w:eastAsia="Times New Roman" w:hAnsi="Times New Roman" w:cs="Times New Roman"/>
          <w:sz w:val="20"/>
          <w:szCs w:val="20"/>
          <w:lang w:eastAsia="tr-TR"/>
        </w:rPr>
        <w:softHyphen/>
        <w:t>mıştır. Ayrıca Kur'ân-ı Kerim. Hz. Muham</w:t>
      </w:r>
      <w:r w:rsidRPr="00E53DEE">
        <w:rPr>
          <w:rFonts w:ascii="Times New Roman" w:eastAsia="Times New Roman" w:hAnsi="Times New Roman" w:cs="Times New Roman"/>
          <w:sz w:val="20"/>
          <w:szCs w:val="20"/>
          <w:lang w:eastAsia="tr-TR"/>
        </w:rPr>
        <w:softHyphen/>
        <w:t xml:space="preserve">med'in en büyük mucizesi olup </w:t>
      </w:r>
      <w:r w:rsidRPr="00E53DEE">
        <w:rPr>
          <w:rFonts w:ascii="Times New Roman" w:eastAsia="Times New Roman" w:hAnsi="Times New Roman" w:cs="Times New Roman"/>
          <w:sz w:val="20"/>
          <w:szCs w:val="20"/>
          <w:vertAlign w:val="superscript"/>
          <w:lang w:eastAsia="tr-TR"/>
        </w:rPr>
        <w:footnoteReference w:id="279"/>
      </w:r>
      <w:r w:rsidRPr="00E53DEE">
        <w:rPr>
          <w:rFonts w:ascii="Times New Roman" w:eastAsia="Times New Roman" w:hAnsi="Times New Roman" w:cs="Times New Roman"/>
          <w:sz w:val="20"/>
          <w:szCs w:val="20"/>
          <w:vertAlign w:val="superscript"/>
          <w:lang w:eastAsia="tr-TR"/>
        </w:rPr>
        <w:t>[761]</w:t>
      </w:r>
      <w:r w:rsidRPr="00E53DEE">
        <w:rPr>
          <w:rFonts w:ascii="Times New Roman" w:eastAsia="Times New Roman" w:hAnsi="Times New Roman" w:cs="Times New Roman"/>
          <w:sz w:val="20"/>
          <w:szCs w:val="20"/>
          <w:lang w:eastAsia="tr-TR"/>
        </w:rPr>
        <w:t xml:space="preserve"> mantıkî olarak risâleti ebedî olan Peygamber'in mucizesinin de ebedî olması gerekir. Dolayısıyla bazı şarkiyatçı</w:t>
      </w:r>
      <w:r w:rsidRPr="00E53DEE">
        <w:rPr>
          <w:rFonts w:ascii="Times New Roman" w:eastAsia="Times New Roman" w:hAnsi="Times New Roman" w:cs="Times New Roman"/>
          <w:sz w:val="20"/>
          <w:szCs w:val="20"/>
          <w:lang w:eastAsia="tr-TR"/>
        </w:rPr>
        <w:softHyphen/>
        <w:t>ların iddia ettiğinin aksine Kur'an'ın i'câzı müslümanlar tara</w:t>
      </w:r>
      <w:r w:rsidRPr="00E53DEE">
        <w:rPr>
          <w:rFonts w:ascii="Times New Roman" w:eastAsia="Times New Roman" w:hAnsi="Times New Roman" w:cs="Times New Roman"/>
          <w:sz w:val="20"/>
          <w:szCs w:val="20"/>
          <w:lang w:eastAsia="tr-TR"/>
        </w:rPr>
        <w:softHyphen/>
        <w:t>fından sonraki asırlarda ortaya atılan bir görüş değildir. Kur'an'ın Hz. Muham</w:t>
      </w:r>
      <w:r w:rsidRPr="00E53DEE">
        <w:rPr>
          <w:rFonts w:ascii="Times New Roman" w:eastAsia="Times New Roman" w:hAnsi="Times New Roman" w:cs="Times New Roman"/>
          <w:sz w:val="20"/>
          <w:szCs w:val="20"/>
          <w:lang w:eastAsia="tr-TR"/>
        </w:rPr>
        <w:softHyphen/>
        <w:t>med'in mucizesi oluşu, âyetlerde ifade edildiği üzere onun beşer sözü değil Al</w:t>
      </w:r>
      <w:r w:rsidRPr="00E53DEE">
        <w:rPr>
          <w:rFonts w:ascii="Times New Roman" w:eastAsia="Times New Roman" w:hAnsi="Times New Roman" w:cs="Times New Roman"/>
          <w:sz w:val="20"/>
          <w:szCs w:val="20"/>
          <w:lang w:eastAsia="tr-TR"/>
        </w:rPr>
        <w:softHyphen/>
        <w:t>lah kelâmı olmasından kaynaklanır; bir benzerini ortaya koymanın imkânsızlığı da Allah kelâmı oluşunun zorunlu bir so</w:t>
      </w:r>
      <w:r w:rsidRPr="00E53DEE">
        <w:rPr>
          <w:rFonts w:ascii="Times New Roman" w:eastAsia="Times New Roman" w:hAnsi="Times New Roman" w:cs="Times New Roman"/>
          <w:sz w:val="20"/>
          <w:szCs w:val="20"/>
          <w:lang w:eastAsia="tr-TR"/>
        </w:rPr>
        <w:softHyphen/>
        <w:t>nucudur. İ'câzın hangi yönde ortaya çık</w:t>
      </w:r>
      <w:r w:rsidRPr="00E53DEE">
        <w:rPr>
          <w:rFonts w:ascii="Times New Roman" w:eastAsia="Times New Roman" w:hAnsi="Times New Roman" w:cs="Times New Roman"/>
          <w:sz w:val="20"/>
          <w:szCs w:val="20"/>
          <w:lang w:eastAsia="tr-TR"/>
        </w:rPr>
        <w:softHyphen/>
        <w:t>tığı konusunda tarih boyunca birçok gö</w:t>
      </w:r>
      <w:r w:rsidRPr="00E53DEE">
        <w:rPr>
          <w:rFonts w:ascii="Times New Roman" w:eastAsia="Times New Roman" w:hAnsi="Times New Roman" w:cs="Times New Roman"/>
          <w:sz w:val="20"/>
          <w:szCs w:val="20"/>
          <w:lang w:eastAsia="tr-TR"/>
        </w:rPr>
        <w:softHyphen/>
        <w:t>rüş İleri sürülmüştür. İslâm coğrafyasının ilmî, kültürel ve sosyal yapısındaki de</w:t>
      </w:r>
      <w:r w:rsidRPr="00E53DEE">
        <w:rPr>
          <w:rFonts w:ascii="Times New Roman" w:eastAsia="Times New Roman" w:hAnsi="Times New Roman" w:cs="Times New Roman"/>
          <w:sz w:val="20"/>
          <w:szCs w:val="20"/>
          <w:lang w:eastAsia="tr-TR"/>
        </w:rPr>
        <w:softHyphen/>
        <w:t>ğişim ve gelişime bağlı olarak özellikle Kur'an'ın i'câz vasfını taşımadığını öne sürenlerin ortaya çıkmasıyla III. (IX.) yüzyılın başlarından itibaren üzerinde önem</w:t>
      </w:r>
      <w:r w:rsidRPr="00E53DEE">
        <w:rPr>
          <w:rFonts w:ascii="Times New Roman" w:eastAsia="Times New Roman" w:hAnsi="Times New Roman" w:cs="Times New Roman"/>
          <w:sz w:val="20"/>
          <w:szCs w:val="20"/>
          <w:lang w:eastAsia="tr-TR"/>
        </w:rPr>
        <w:softHyphen/>
        <w:t>le durulmaya başlanan i'câzü'l-Kur'ân hu</w:t>
      </w:r>
      <w:r w:rsidRPr="00E53DEE">
        <w:rPr>
          <w:rFonts w:ascii="Times New Roman" w:eastAsia="Times New Roman" w:hAnsi="Times New Roman" w:cs="Times New Roman"/>
          <w:sz w:val="20"/>
          <w:szCs w:val="20"/>
          <w:lang w:eastAsia="tr-TR"/>
        </w:rPr>
        <w:softHyphen/>
        <w:t xml:space="preserve">susunda İlk farklı görüş </w:t>
      </w:r>
      <w:r w:rsidRPr="00E53DEE">
        <w:rPr>
          <w:rFonts w:ascii="Times New Roman" w:eastAsia="Times New Roman" w:hAnsi="Times New Roman" w:cs="Times New Roman"/>
          <w:sz w:val="20"/>
          <w:szCs w:val="20"/>
          <w:lang w:eastAsia="tr-TR"/>
        </w:rPr>
        <w:lastRenderedPageBreak/>
        <w:t>Mu'tezile âlimleri tarafından geliştirildiği söylenen "sarfe" nazariyesi olmuştur. Buna göre Kur'ân-ı Kerîm'in bir benzerinin insanlar tara</w:t>
      </w:r>
      <w:r w:rsidRPr="00E53DEE">
        <w:rPr>
          <w:rFonts w:ascii="Times New Roman" w:eastAsia="Times New Roman" w:hAnsi="Times New Roman" w:cs="Times New Roman"/>
          <w:sz w:val="20"/>
          <w:szCs w:val="20"/>
          <w:lang w:eastAsia="tr-TR"/>
        </w:rPr>
        <w:softHyphen/>
        <w:t>fından ortaya konulamamasının sebebi, Kur'an'ın yapısı itibariyle taklit edilemez oluşu değil onu taklit etme gücünün Al</w:t>
      </w:r>
      <w:r w:rsidRPr="00E53DEE">
        <w:rPr>
          <w:rFonts w:ascii="Times New Roman" w:eastAsia="Times New Roman" w:hAnsi="Times New Roman" w:cs="Times New Roman"/>
          <w:sz w:val="20"/>
          <w:szCs w:val="20"/>
          <w:lang w:eastAsia="tr-TR"/>
        </w:rPr>
        <w:softHyphen/>
        <w:t>lah tarafından insanlardan kaldırılmış ol</w:t>
      </w:r>
      <w:r w:rsidRPr="00E53DEE">
        <w:rPr>
          <w:rFonts w:ascii="Times New Roman" w:eastAsia="Times New Roman" w:hAnsi="Times New Roman" w:cs="Times New Roman"/>
          <w:sz w:val="20"/>
          <w:szCs w:val="20"/>
          <w:lang w:eastAsia="tr-TR"/>
        </w:rPr>
        <w:softHyphen/>
        <w:t>masıdır. Kur'an'ın bir sûresinin dahi ben</w:t>
      </w:r>
      <w:r w:rsidRPr="00E53DEE">
        <w:rPr>
          <w:rFonts w:ascii="Times New Roman" w:eastAsia="Times New Roman" w:hAnsi="Times New Roman" w:cs="Times New Roman"/>
          <w:sz w:val="20"/>
          <w:szCs w:val="20"/>
          <w:lang w:eastAsia="tr-TR"/>
        </w:rPr>
        <w:softHyphen/>
        <w:t xml:space="preserve">zerinin asla getirilemeyeceğinin açıkça ifade edilmiş olması </w:t>
      </w:r>
      <w:r w:rsidRPr="00E53DEE">
        <w:rPr>
          <w:rFonts w:ascii="Times New Roman" w:eastAsia="Times New Roman" w:hAnsi="Times New Roman" w:cs="Times New Roman"/>
          <w:sz w:val="20"/>
          <w:szCs w:val="20"/>
          <w:vertAlign w:val="superscript"/>
          <w:lang w:eastAsia="tr-TR"/>
        </w:rPr>
        <w:footnoteReference w:id="280"/>
      </w:r>
      <w:r w:rsidRPr="00E53DEE">
        <w:rPr>
          <w:rFonts w:ascii="Times New Roman" w:eastAsia="Times New Roman" w:hAnsi="Times New Roman" w:cs="Times New Roman"/>
          <w:sz w:val="20"/>
          <w:szCs w:val="20"/>
          <w:vertAlign w:val="superscript"/>
          <w:lang w:eastAsia="tr-TR"/>
        </w:rPr>
        <w:t>[762]</w:t>
      </w:r>
      <w:r w:rsidRPr="00E53DEE">
        <w:rPr>
          <w:rFonts w:ascii="Times New Roman" w:eastAsia="Times New Roman" w:hAnsi="Times New Roman" w:cs="Times New Roman"/>
          <w:sz w:val="20"/>
          <w:szCs w:val="20"/>
          <w:lang w:eastAsia="tr-TR"/>
        </w:rPr>
        <w:t xml:space="preserve"> bunun kanıtıdır. Daha sonraki dönemlerde i'câzü'l-Kur'ân sahasında sa</w:t>
      </w:r>
      <w:r w:rsidRPr="00E53DEE">
        <w:rPr>
          <w:rFonts w:ascii="Times New Roman" w:eastAsia="Times New Roman" w:hAnsi="Times New Roman" w:cs="Times New Roman"/>
          <w:sz w:val="20"/>
          <w:szCs w:val="20"/>
          <w:lang w:eastAsia="tr-TR"/>
        </w:rPr>
        <w:softHyphen/>
        <w:t>vunma amaçlı çalışmalar yapılması ihti</w:t>
      </w:r>
      <w:r w:rsidRPr="00E53DEE">
        <w:rPr>
          <w:rFonts w:ascii="Times New Roman" w:eastAsia="Times New Roman" w:hAnsi="Times New Roman" w:cs="Times New Roman"/>
          <w:sz w:val="20"/>
          <w:szCs w:val="20"/>
          <w:lang w:eastAsia="tr-TR"/>
        </w:rPr>
        <w:softHyphen/>
        <w:t>yacını doğuran bu fikir Sünnî âlimler ta</w:t>
      </w:r>
      <w:r w:rsidRPr="00E53DEE">
        <w:rPr>
          <w:rFonts w:ascii="Times New Roman" w:eastAsia="Times New Roman" w:hAnsi="Times New Roman" w:cs="Times New Roman"/>
          <w:sz w:val="20"/>
          <w:szCs w:val="20"/>
          <w:lang w:eastAsia="tr-TR"/>
        </w:rPr>
        <w:softHyphen/>
        <w:t>rafından birçok yönden eleştirilmiştir. On</w:t>
      </w:r>
      <w:r w:rsidRPr="00E53DEE">
        <w:rPr>
          <w:rFonts w:ascii="Times New Roman" w:eastAsia="Times New Roman" w:hAnsi="Times New Roman" w:cs="Times New Roman"/>
          <w:sz w:val="20"/>
          <w:szCs w:val="20"/>
          <w:lang w:eastAsia="tr-TR"/>
        </w:rPr>
        <w:softHyphen/>
        <w:t>lara göre insanların Kur'an'in benzerini getirememelerinin asıl sebebi onun Allah kelâmı oluşudur. Kur'an'da öncelikle onu insan sözü olarak görenlere karşı meydan okunması da bunu göstermektedir. Bu meydan okuma âyetlerinde muhatapla</w:t>
      </w:r>
      <w:r w:rsidRPr="00E53DEE">
        <w:rPr>
          <w:rFonts w:ascii="Times New Roman" w:eastAsia="Times New Roman" w:hAnsi="Times New Roman" w:cs="Times New Roman"/>
          <w:sz w:val="20"/>
          <w:szCs w:val="20"/>
          <w:lang w:eastAsia="tr-TR"/>
        </w:rPr>
        <w:softHyphen/>
        <w:t>rın başkalarından yardım alabileceklerinin ifade edilmesi de sarfe görüşüne uy</w:t>
      </w:r>
      <w:r w:rsidRPr="00E53DEE">
        <w:rPr>
          <w:rFonts w:ascii="Times New Roman" w:eastAsia="Times New Roman" w:hAnsi="Times New Roman" w:cs="Times New Roman"/>
          <w:sz w:val="20"/>
          <w:szCs w:val="20"/>
          <w:lang w:eastAsia="tr-TR"/>
        </w:rPr>
        <w:softHyphen/>
        <w:t>gun düşmemektedir.</w:t>
      </w:r>
      <w:r w:rsidRPr="00E53DEE">
        <w:rPr>
          <w:rFonts w:ascii="Times New Roman" w:eastAsia="Times New Roman" w:hAnsi="Times New Roman" w:cs="Times New Roman"/>
          <w:sz w:val="20"/>
          <w:szCs w:val="20"/>
          <w:vertAlign w:val="superscript"/>
          <w:lang w:eastAsia="tr-TR"/>
        </w:rPr>
        <w:footnoteReference w:id="281"/>
      </w:r>
      <w:r w:rsidRPr="00E53DEE">
        <w:rPr>
          <w:rFonts w:ascii="Times New Roman" w:eastAsia="Times New Roman" w:hAnsi="Times New Roman" w:cs="Times New Roman"/>
          <w:sz w:val="20"/>
          <w:szCs w:val="20"/>
          <w:vertAlign w:val="superscript"/>
          <w:lang w:eastAsia="tr-TR"/>
        </w:rPr>
        <w:t>[763]</w:t>
      </w:r>
      <w:r w:rsidRPr="00E53DEE">
        <w:rPr>
          <w:rFonts w:ascii="Times New Roman" w:eastAsia="Times New Roman" w:hAnsi="Times New Roman" w:cs="Times New Roman"/>
          <w:sz w:val="20"/>
          <w:szCs w:val="20"/>
          <w:lang w:eastAsia="tr-TR"/>
        </w:rPr>
        <w:t xml:space="preserve"> Kur'an'ın başlıca i'câz noktaları hak</w:t>
      </w:r>
      <w:r w:rsidRPr="00E53DEE">
        <w:rPr>
          <w:rFonts w:ascii="Times New Roman" w:eastAsia="Times New Roman" w:hAnsi="Times New Roman" w:cs="Times New Roman"/>
          <w:sz w:val="20"/>
          <w:szCs w:val="20"/>
          <w:lang w:eastAsia="tr-TR"/>
        </w:rPr>
        <w:softHyphen/>
        <w:t>kında ortaya konan görüşler şu şekilde özetlenebilir: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bookmarkStart w:id="23" w:name="_Toc151996422"/>
      <w:r w:rsidRPr="00E53DEE">
        <w:rPr>
          <w:rFonts w:ascii="Times New Roman" w:eastAsia="Times New Roman" w:hAnsi="Times New Roman" w:cs="Arial"/>
          <w:b/>
          <w:bCs/>
          <w:sz w:val="20"/>
          <w:szCs w:val="20"/>
          <w:lang w:eastAsia="tr-TR"/>
        </w:rPr>
        <w:t>A) Dili ve Üslûbu.</w:t>
      </w:r>
      <w:bookmarkEnd w:id="23"/>
      <w:r w:rsidRPr="00E53DEE">
        <w:rPr>
          <w:rFonts w:ascii="Times New Roman" w:eastAsia="Times New Roman" w:hAnsi="Times New Roman" w:cs="Arial"/>
          <w:b/>
          <w:bCs/>
          <w:sz w:val="20"/>
          <w:szCs w:val="20"/>
          <w:lang w:eastAsia="tr-TR"/>
        </w:rPr>
        <w:t xml:space="preserve"> </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 her peygamberin içinden çıktığı kavmin diliy</w:t>
      </w:r>
      <w:r w:rsidRPr="00E53DEE">
        <w:rPr>
          <w:rFonts w:ascii="Times New Roman" w:eastAsia="Times New Roman" w:hAnsi="Times New Roman" w:cs="Times New Roman"/>
          <w:sz w:val="20"/>
          <w:szCs w:val="20"/>
          <w:lang w:eastAsia="tr-TR"/>
        </w:rPr>
        <w:softHyphen/>
        <w:t xml:space="preserve">le gönderilmesi esasına bağlı olarak </w:t>
      </w:r>
      <w:r w:rsidRPr="00E53DEE">
        <w:rPr>
          <w:rFonts w:ascii="Times New Roman" w:eastAsia="Times New Roman" w:hAnsi="Times New Roman" w:cs="Times New Roman"/>
          <w:sz w:val="20"/>
          <w:szCs w:val="20"/>
          <w:vertAlign w:val="superscript"/>
          <w:lang w:eastAsia="tr-TR"/>
        </w:rPr>
        <w:footnoteReference w:id="282"/>
      </w:r>
      <w:r w:rsidRPr="00E53DEE">
        <w:rPr>
          <w:rFonts w:ascii="Times New Roman" w:eastAsia="Times New Roman" w:hAnsi="Times New Roman" w:cs="Times New Roman"/>
          <w:sz w:val="20"/>
          <w:szCs w:val="20"/>
          <w:vertAlign w:val="superscript"/>
          <w:lang w:eastAsia="tr-TR"/>
        </w:rPr>
        <w:t>[764]</w:t>
      </w:r>
      <w:r w:rsidRPr="00E53DEE">
        <w:rPr>
          <w:rFonts w:ascii="Times New Roman" w:eastAsia="Times New Roman" w:hAnsi="Times New Roman" w:cs="Times New Roman"/>
          <w:sz w:val="20"/>
          <w:szCs w:val="20"/>
          <w:lang w:eastAsia="tr-TR"/>
        </w:rPr>
        <w:t xml:space="preserve"> "apaçık" Arap diliyle nazil ol</w:t>
      </w:r>
      <w:r w:rsidRPr="00E53DEE">
        <w:rPr>
          <w:rFonts w:ascii="Times New Roman" w:eastAsia="Times New Roman" w:hAnsi="Times New Roman" w:cs="Times New Roman"/>
          <w:sz w:val="20"/>
          <w:szCs w:val="20"/>
          <w:lang w:eastAsia="tr-TR"/>
        </w:rPr>
        <w:softHyphen/>
        <w:t>muştur.</w:t>
      </w:r>
      <w:r w:rsidRPr="00E53DEE">
        <w:rPr>
          <w:rFonts w:ascii="Times New Roman" w:eastAsia="Times New Roman" w:hAnsi="Times New Roman" w:cs="Times New Roman"/>
          <w:sz w:val="20"/>
          <w:szCs w:val="20"/>
          <w:vertAlign w:val="superscript"/>
          <w:lang w:eastAsia="tr-TR"/>
        </w:rPr>
        <w:footnoteReference w:id="283"/>
      </w:r>
      <w:r w:rsidRPr="00E53DEE">
        <w:rPr>
          <w:rFonts w:ascii="Times New Roman" w:eastAsia="Times New Roman" w:hAnsi="Times New Roman" w:cs="Times New Roman"/>
          <w:sz w:val="20"/>
          <w:szCs w:val="20"/>
          <w:vertAlign w:val="superscript"/>
          <w:lang w:eastAsia="tr-TR"/>
        </w:rPr>
        <w:t>[765]</w:t>
      </w:r>
      <w:r w:rsidRPr="00E53DEE">
        <w:rPr>
          <w:rFonts w:ascii="Times New Roman" w:eastAsia="Times New Roman" w:hAnsi="Times New Roman" w:cs="Times New Roman"/>
          <w:sz w:val="20"/>
          <w:szCs w:val="20"/>
          <w:lang w:eastAsia="tr-TR"/>
        </w:rPr>
        <w:t xml:space="preserve"> Hz. Peygamber'in Kureyşli olması sebe</w:t>
      </w:r>
      <w:r w:rsidRPr="00E53DEE">
        <w:rPr>
          <w:rFonts w:ascii="Times New Roman" w:eastAsia="Times New Roman" w:hAnsi="Times New Roman" w:cs="Times New Roman"/>
          <w:sz w:val="20"/>
          <w:szCs w:val="20"/>
          <w:lang w:eastAsia="tr-TR"/>
        </w:rPr>
        <w:softHyphen/>
        <w:t>biyle Kureyş lehçesi ağırlıklı olmakla birlikte Kur'an'da diğer fasih lehçelerden un</w:t>
      </w:r>
      <w:r w:rsidRPr="00E53DEE">
        <w:rPr>
          <w:rFonts w:ascii="Times New Roman" w:eastAsia="Times New Roman" w:hAnsi="Times New Roman" w:cs="Times New Roman"/>
          <w:sz w:val="20"/>
          <w:szCs w:val="20"/>
          <w:lang w:eastAsia="tr-TR"/>
        </w:rPr>
        <w:softHyphen/>
        <w:t>surların da bulunduğu kabul edilir.</w:t>
      </w:r>
      <w:r w:rsidRPr="00E53DEE">
        <w:rPr>
          <w:rFonts w:ascii="Times New Roman" w:eastAsia="Times New Roman" w:hAnsi="Times New Roman" w:cs="Times New Roman"/>
          <w:sz w:val="20"/>
          <w:szCs w:val="20"/>
          <w:vertAlign w:val="superscript"/>
          <w:lang w:eastAsia="tr-TR"/>
        </w:rPr>
        <w:footnoteReference w:id="284"/>
      </w:r>
      <w:r w:rsidRPr="00E53DEE">
        <w:rPr>
          <w:rFonts w:ascii="Times New Roman" w:eastAsia="Times New Roman" w:hAnsi="Times New Roman" w:cs="Times New Roman"/>
          <w:sz w:val="20"/>
          <w:szCs w:val="20"/>
          <w:vertAlign w:val="superscript"/>
          <w:lang w:eastAsia="tr-TR"/>
        </w:rPr>
        <w:t>[766]</w:t>
      </w:r>
      <w:r w:rsidRPr="00E53DEE">
        <w:rPr>
          <w:rFonts w:ascii="Times New Roman" w:eastAsia="Times New Roman" w:hAnsi="Times New Roman" w:cs="Times New Roman"/>
          <w:sz w:val="20"/>
          <w:szCs w:val="20"/>
          <w:lang w:eastAsia="tr-TR"/>
        </w:rPr>
        <w:t xml:space="preserve"> Kur'an, Arapça inmiş olmakla birlikte kelimelerin seçiminde, cümlelerin teşkilinde ve konuların ifade</w:t>
      </w:r>
      <w:r w:rsidRPr="00E53DEE">
        <w:rPr>
          <w:rFonts w:ascii="Times New Roman" w:eastAsia="Times New Roman" w:hAnsi="Times New Roman" w:cs="Times New Roman"/>
          <w:sz w:val="20"/>
          <w:szCs w:val="20"/>
          <w:lang w:eastAsia="tr-TR"/>
        </w:rPr>
        <w:softHyphen/>
        <w:t>ye dökülmesinde Arapça'daki yaygın şekillere göre farklılık gösteren, kendine has eşsiz bir anlatım tarzına sahiptir.</w:t>
      </w:r>
      <w:r w:rsidRPr="00E53DEE">
        <w:rPr>
          <w:rFonts w:ascii="Times New Roman" w:eastAsia="Times New Roman" w:hAnsi="Times New Roman" w:cs="Times New Roman"/>
          <w:sz w:val="20"/>
          <w:szCs w:val="20"/>
          <w:vertAlign w:val="superscript"/>
          <w:lang w:eastAsia="tr-TR"/>
        </w:rPr>
        <w:footnoteReference w:id="285"/>
      </w:r>
      <w:r w:rsidRPr="00E53DEE">
        <w:rPr>
          <w:rFonts w:ascii="Times New Roman" w:eastAsia="Times New Roman" w:hAnsi="Times New Roman" w:cs="Times New Roman"/>
          <w:sz w:val="20"/>
          <w:szCs w:val="20"/>
          <w:vertAlign w:val="superscript"/>
          <w:lang w:eastAsia="tr-TR"/>
        </w:rPr>
        <w:t>[767]</w:t>
      </w:r>
      <w:r w:rsidRPr="00E53DEE">
        <w:rPr>
          <w:rFonts w:ascii="Times New Roman" w:eastAsia="Times New Roman" w:hAnsi="Times New Roman" w:cs="Times New Roman"/>
          <w:sz w:val="20"/>
          <w:szCs w:val="20"/>
          <w:lang w:eastAsia="tr-TR"/>
        </w:rPr>
        <w:t xml:space="preserve"> Kur'an'da akaid esasları, teşrîî hükümler, kıssalar gibi hususlardan her biri farklı üslûplarla anlatılmış, inkarcılara yönelik uyarı ve tehditlerle müminlere verilen müjdeler değişik üslûplarla ifade edilmiştir. Kur'an'ın üslûbunda beşerî zaafları görmek mümkün değildir; Allah kelâmı ile beşer</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kelâmı arasındaki fark yaratanla yaratı</w:t>
      </w:r>
      <w:r w:rsidRPr="00E53DEE">
        <w:rPr>
          <w:rFonts w:ascii="Times New Roman" w:eastAsia="Times New Roman" w:hAnsi="Times New Roman" w:cs="Times New Roman"/>
          <w:sz w:val="20"/>
          <w:szCs w:val="20"/>
          <w:lang w:eastAsia="tr-TR"/>
        </w:rPr>
        <w:softHyphen/>
        <w:t>lan arasındaki fark gibidir. Dili ve üslûbu öne çıkaran âlimlere göre Kur'an'ın i'câzı onun sadece Arapça kelimeler kullanmış olmasıyla alâkalı görülmemelidir, çünkü bu kelimeleri Araplar daha önce de kul</w:t>
      </w:r>
      <w:r w:rsidRPr="00E53DEE">
        <w:rPr>
          <w:rFonts w:ascii="Times New Roman" w:eastAsia="Times New Roman" w:hAnsi="Times New Roman" w:cs="Times New Roman"/>
          <w:sz w:val="20"/>
          <w:szCs w:val="20"/>
          <w:lang w:eastAsia="tr-TR"/>
        </w:rPr>
        <w:softHyphen/>
        <w:t>lanıyorlardı. İ'câz sadece anlam yönüyle de ilgili değildir, zira Kur'an'ın mânasının çoğu eski kutsal kitaplarda da mevcut</w:t>
      </w:r>
      <w:r w:rsidRPr="00E53DEE">
        <w:rPr>
          <w:rFonts w:ascii="Times New Roman" w:eastAsia="Times New Roman" w:hAnsi="Times New Roman" w:cs="Times New Roman"/>
          <w:sz w:val="20"/>
          <w:szCs w:val="20"/>
          <w:lang w:eastAsia="tr-TR"/>
        </w:rPr>
        <w:softHyphen/>
        <w:t>tur, öte yandan Kur'an'da yer alan ilâhî bilgiler, varlığın başlangıcı ve işleyişi, in</w:t>
      </w:r>
      <w:r w:rsidRPr="00E53DEE">
        <w:rPr>
          <w:rFonts w:ascii="Times New Roman" w:eastAsia="Times New Roman" w:hAnsi="Times New Roman" w:cs="Times New Roman"/>
          <w:sz w:val="20"/>
          <w:szCs w:val="20"/>
          <w:lang w:eastAsia="tr-TR"/>
        </w:rPr>
        <w:softHyphen/>
        <w:t>sanın yaratılışı ve akıbeti, gaybdan haber verme gibi hususlar da Kur'an'ın kendi bünyesine has i'câzı oluşturmaz; bu tür bilgiler Kur'an'ın dışında Arapça'daki bir başka söz dizimi, hatta bir başka dille veya dil dışı bir yolla da anlatılabilir. Kur</w:t>
      </w:r>
      <w:r w:rsidRPr="00E53DEE">
        <w:rPr>
          <w:rFonts w:ascii="Times New Roman" w:eastAsia="Times New Roman" w:hAnsi="Times New Roman" w:cs="Times New Roman"/>
          <w:sz w:val="20"/>
          <w:szCs w:val="20"/>
          <w:lang w:eastAsia="tr-TR"/>
        </w:rPr>
        <w:softHyphen/>
        <w:t>'an'da bu bilgilerin i'câz yönü okuma yaz</w:t>
      </w:r>
      <w:r w:rsidRPr="00E53DEE">
        <w:rPr>
          <w:rFonts w:ascii="Times New Roman" w:eastAsia="Times New Roman" w:hAnsi="Times New Roman" w:cs="Times New Roman"/>
          <w:sz w:val="20"/>
          <w:szCs w:val="20"/>
          <w:lang w:eastAsia="tr-TR"/>
        </w:rPr>
        <w:softHyphen/>
        <w:t>ması olmayan, başkalarından ders alma</w:t>
      </w:r>
      <w:r w:rsidRPr="00E53DEE">
        <w:rPr>
          <w:rFonts w:ascii="Times New Roman" w:eastAsia="Times New Roman" w:hAnsi="Times New Roman" w:cs="Times New Roman"/>
          <w:sz w:val="20"/>
          <w:szCs w:val="20"/>
          <w:lang w:eastAsia="tr-TR"/>
        </w:rPr>
        <w:softHyphen/>
        <w:t>yan bir peygamberin bunları kendiliğin</w:t>
      </w:r>
      <w:r w:rsidRPr="00E53DEE">
        <w:rPr>
          <w:rFonts w:ascii="Times New Roman" w:eastAsia="Times New Roman" w:hAnsi="Times New Roman" w:cs="Times New Roman"/>
          <w:sz w:val="20"/>
          <w:szCs w:val="20"/>
          <w:lang w:eastAsia="tr-TR"/>
        </w:rPr>
        <w:softHyphen/>
        <w:t>den söylemesinin imkân dışı görülmesin</w:t>
      </w:r>
      <w:r w:rsidRPr="00E53DEE">
        <w:rPr>
          <w:rFonts w:ascii="Times New Roman" w:eastAsia="Times New Roman" w:hAnsi="Times New Roman" w:cs="Times New Roman"/>
          <w:sz w:val="20"/>
          <w:szCs w:val="20"/>
          <w:lang w:eastAsia="tr-TR"/>
        </w:rPr>
        <w:softHyphen/>
        <w:t>den dolayıdır. Bunlardan çıkan sonuca göre Kur'an'ın kendi yapısına has i'câzı onun sahip olduğu özel söz dizimiyle ilgi</w:t>
      </w:r>
      <w:r w:rsidRPr="00E53DEE">
        <w:rPr>
          <w:rFonts w:ascii="Times New Roman" w:eastAsia="Times New Roman" w:hAnsi="Times New Roman" w:cs="Times New Roman"/>
          <w:sz w:val="20"/>
          <w:szCs w:val="20"/>
          <w:lang w:eastAsia="tr-TR"/>
        </w:rPr>
        <w:softHyphen/>
        <w:t>lidir.</w:t>
      </w:r>
      <w:r w:rsidRPr="00E53DEE">
        <w:rPr>
          <w:rFonts w:ascii="Times New Roman" w:eastAsia="Times New Roman" w:hAnsi="Times New Roman" w:cs="Times New Roman"/>
          <w:sz w:val="20"/>
          <w:szCs w:val="20"/>
          <w:vertAlign w:val="superscript"/>
          <w:lang w:eastAsia="tr-TR"/>
        </w:rPr>
        <w:footnoteReference w:id="286"/>
      </w:r>
      <w:r w:rsidRPr="00E53DEE">
        <w:rPr>
          <w:rFonts w:ascii="Times New Roman" w:eastAsia="Times New Roman" w:hAnsi="Times New Roman" w:cs="Times New Roman"/>
          <w:sz w:val="20"/>
          <w:szCs w:val="20"/>
          <w:vertAlign w:val="superscript"/>
          <w:lang w:eastAsia="tr-TR"/>
        </w:rPr>
        <w:t>[768]</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r w:rsidRPr="00E53DEE">
        <w:rPr>
          <w:rFonts w:ascii="Times New Roman" w:eastAsia="Times New Roman" w:hAnsi="Times New Roman" w:cs="Times New Roman"/>
          <w:sz w:val="20"/>
          <w:szCs w:val="20"/>
          <w:lang w:eastAsia="tr-TR"/>
        </w:rPr>
        <w:t>Kaynaklarda Kur'an'ın dili ve üslûbu hakkında belirtilen Özelliklerden belli baş</w:t>
      </w:r>
      <w:r w:rsidRPr="00E53DEE">
        <w:rPr>
          <w:rFonts w:ascii="Times New Roman" w:eastAsia="Times New Roman" w:hAnsi="Times New Roman" w:cs="Times New Roman"/>
          <w:sz w:val="20"/>
          <w:szCs w:val="20"/>
          <w:lang w:eastAsia="tr-TR"/>
        </w:rPr>
        <w:softHyphen/>
        <w:t xml:space="preserve">lıları şunlardır: </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1.</w:t>
      </w:r>
      <w:r w:rsidRPr="00E53DEE">
        <w:rPr>
          <w:rFonts w:ascii="Times New Roman" w:eastAsia="Times New Roman" w:hAnsi="Times New Roman" w:cs="Times New Roman"/>
          <w:sz w:val="20"/>
          <w:szCs w:val="20"/>
          <w:lang w:eastAsia="tr-TR"/>
        </w:rPr>
        <w:t xml:space="preserve"> Mevcut Edebî Şekiller</w:t>
      </w:r>
      <w:r w:rsidRPr="00E53DEE">
        <w:rPr>
          <w:rFonts w:ascii="Times New Roman" w:eastAsia="Times New Roman" w:hAnsi="Times New Roman" w:cs="Times New Roman"/>
          <w:sz w:val="20"/>
          <w:szCs w:val="20"/>
          <w:lang w:eastAsia="tr-TR"/>
        </w:rPr>
        <w:softHyphen/>
        <w:t>den Farklı Oluşu. Kur'an'ın nazil olduğu dö</w:t>
      </w:r>
      <w:r w:rsidRPr="00E53DEE">
        <w:rPr>
          <w:rFonts w:ascii="Times New Roman" w:eastAsia="Times New Roman" w:hAnsi="Times New Roman" w:cs="Times New Roman"/>
          <w:sz w:val="20"/>
          <w:szCs w:val="20"/>
          <w:lang w:eastAsia="tr-TR"/>
        </w:rPr>
        <w:softHyphen/>
        <w:t>nemde Arapça'da nazım ve nesir olmak üzere iki edebî şekil vardı. Nazım kaside ve</w:t>
      </w:r>
      <w:r w:rsidRPr="00E53DEE">
        <w:rPr>
          <w:rFonts w:ascii="Times New Roman" w:eastAsia="Times New Roman" w:hAnsi="Times New Roman" w:cs="Times New Roman"/>
          <w:sz w:val="20"/>
          <w:szCs w:val="20"/>
          <w:lang w:eastAsia="tr-TR"/>
        </w:rPr>
        <w:softHyphen/>
        <w:t>ya recez, nesir ise seçili veya mürsel (düz serbest) şeklinde olurdu. Âlimlerin çoğunluğuna göre Kur'an'm söz dizimini ve üs</w:t>
      </w:r>
      <w:r w:rsidRPr="00E53DEE">
        <w:rPr>
          <w:rFonts w:ascii="Times New Roman" w:eastAsia="Times New Roman" w:hAnsi="Times New Roman" w:cs="Times New Roman"/>
          <w:sz w:val="20"/>
          <w:szCs w:val="20"/>
          <w:lang w:eastAsia="tr-TR"/>
        </w:rPr>
        <w:softHyphen/>
        <w:t>lûbunu bunlardan hiçbirine dahii etmek mümkün değildir. Velîd b. Mugire'nin "Arap şiirini, kasidesini, recezini... ben</w:t>
      </w:r>
      <w:r w:rsidRPr="00E53DEE">
        <w:rPr>
          <w:rFonts w:ascii="Times New Roman" w:eastAsia="Times New Roman" w:hAnsi="Times New Roman" w:cs="Times New Roman"/>
          <w:sz w:val="20"/>
          <w:szCs w:val="20"/>
          <w:lang w:eastAsia="tr-TR"/>
        </w:rPr>
        <w:softHyphen/>
        <w:t>den daha İyi bilen yoktur. Muhammed'in söylediği Kur'an bunlardan hiçbirine ben</w:t>
      </w:r>
      <w:r w:rsidRPr="00E53DEE">
        <w:rPr>
          <w:rFonts w:ascii="Times New Roman" w:eastAsia="Times New Roman" w:hAnsi="Times New Roman" w:cs="Times New Roman"/>
          <w:sz w:val="20"/>
          <w:szCs w:val="20"/>
          <w:lang w:eastAsia="tr-TR"/>
        </w:rPr>
        <w:softHyphen/>
        <w:t xml:space="preserve">zemiyor" şeklindeki İfadesi de </w:t>
      </w:r>
      <w:r w:rsidRPr="00E53DEE">
        <w:rPr>
          <w:rFonts w:ascii="Times New Roman" w:eastAsia="Times New Roman" w:hAnsi="Times New Roman" w:cs="Times New Roman"/>
          <w:sz w:val="20"/>
          <w:szCs w:val="20"/>
          <w:vertAlign w:val="superscript"/>
          <w:lang w:eastAsia="tr-TR"/>
        </w:rPr>
        <w:footnoteReference w:id="287"/>
      </w:r>
      <w:r w:rsidRPr="00E53DEE">
        <w:rPr>
          <w:rFonts w:ascii="Times New Roman" w:eastAsia="Times New Roman" w:hAnsi="Times New Roman" w:cs="Times New Roman"/>
          <w:sz w:val="20"/>
          <w:szCs w:val="20"/>
          <w:vertAlign w:val="superscript"/>
          <w:lang w:eastAsia="tr-TR"/>
        </w:rPr>
        <w:t>[769]</w:t>
      </w:r>
      <w:r w:rsidRPr="00E53DEE">
        <w:rPr>
          <w:rFonts w:ascii="Times New Roman" w:eastAsia="Times New Roman" w:hAnsi="Times New Roman" w:cs="Times New Roman"/>
          <w:sz w:val="20"/>
          <w:szCs w:val="20"/>
          <w:lang w:eastAsia="tr-TR"/>
        </w:rPr>
        <w:t xml:space="preserve"> bunu göstermektedir. Eşsiz söz dizimi ve üslûp Kur'an'da tek düze değil</w:t>
      </w:r>
      <w:r w:rsidRPr="00E53DEE">
        <w:rPr>
          <w:rFonts w:ascii="Times New Roman" w:eastAsia="Times New Roman" w:hAnsi="Times New Roman" w:cs="Times New Roman"/>
          <w:sz w:val="20"/>
          <w:szCs w:val="20"/>
          <w:lang w:eastAsia="tr-TR"/>
        </w:rPr>
        <w:softHyphen/>
        <w:t>dir, farklı hacimlerdeki hemen her sûre</w:t>
      </w:r>
      <w:r w:rsidRPr="00E53DEE">
        <w:rPr>
          <w:rFonts w:ascii="Times New Roman" w:eastAsia="Times New Roman" w:hAnsi="Times New Roman" w:cs="Times New Roman"/>
          <w:sz w:val="20"/>
          <w:szCs w:val="20"/>
          <w:lang w:eastAsia="tr-TR"/>
        </w:rPr>
        <w:softHyphen/>
        <w:t>de farklı bir nitelikarzeder; âyet sonlan uyumu (fasıla), âyetlerin uzunluk ve kısa</w:t>
      </w:r>
      <w:r w:rsidRPr="00E53DEE">
        <w:rPr>
          <w:rFonts w:ascii="Times New Roman" w:eastAsia="Times New Roman" w:hAnsi="Times New Roman" w:cs="Times New Roman"/>
          <w:sz w:val="20"/>
          <w:szCs w:val="20"/>
          <w:lang w:eastAsia="tr-TR"/>
        </w:rPr>
        <w:softHyphen/>
        <w:t>lığı vb. durumlar sûreden sûreye, hatta bazan bir sûre içerisinde değişiklik göste</w:t>
      </w:r>
      <w:r w:rsidRPr="00E53DEE">
        <w:rPr>
          <w:rFonts w:ascii="Times New Roman" w:eastAsia="Times New Roman" w:hAnsi="Times New Roman" w:cs="Times New Roman"/>
          <w:sz w:val="20"/>
          <w:szCs w:val="20"/>
          <w:lang w:eastAsia="tr-TR"/>
        </w:rPr>
        <w:softHyphen/>
        <w:t>rir. Bu farklılığa rağmen âyet ve sûreler Allah'ın isimleri, insanın dış dünyasında ve öz varlığındaki deliller, hikmet, öğüt ve misaller, âhiret hayatına dair açıkla</w:t>
      </w:r>
      <w:r w:rsidRPr="00E53DEE">
        <w:rPr>
          <w:rFonts w:ascii="Times New Roman" w:eastAsia="Times New Roman" w:hAnsi="Times New Roman" w:cs="Times New Roman"/>
          <w:sz w:val="20"/>
          <w:szCs w:val="20"/>
          <w:lang w:eastAsia="tr-TR"/>
        </w:rPr>
        <w:softHyphen/>
        <w:t>malar, geçmiş peygamberlerin ve kavim</w:t>
      </w:r>
      <w:r w:rsidRPr="00E53DEE">
        <w:rPr>
          <w:rFonts w:ascii="Times New Roman" w:eastAsia="Times New Roman" w:hAnsi="Times New Roman" w:cs="Times New Roman"/>
          <w:sz w:val="20"/>
          <w:szCs w:val="20"/>
          <w:lang w:eastAsia="tr-TR"/>
        </w:rPr>
        <w:softHyphen/>
        <w:t>lerin kıssalarıyla ibret verilmesi, ibadet, muamelât, helâl ve haramla ilgili hüküm</w:t>
      </w:r>
      <w:r w:rsidRPr="00E53DEE">
        <w:rPr>
          <w:rFonts w:ascii="Times New Roman" w:eastAsia="Times New Roman" w:hAnsi="Times New Roman" w:cs="Times New Roman"/>
          <w:sz w:val="20"/>
          <w:szCs w:val="20"/>
          <w:lang w:eastAsia="tr-TR"/>
        </w:rPr>
        <w:softHyphen/>
        <w:t>ler gibi pek çok konuya ilişkin mânaları mezcetmede birbirine benzerlik gösterir.</w:t>
      </w:r>
      <w:r w:rsidRPr="00E53DEE">
        <w:rPr>
          <w:rFonts w:ascii="Times New Roman" w:eastAsia="Times New Roman" w:hAnsi="Times New Roman" w:cs="Times New Roman"/>
          <w:sz w:val="20"/>
          <w:szCs w:val="20"/>
          <w:vertAlign w:val="superscript"/>
          <w:lang w:eastAsia="tr-TR"/>
        </w:rPr>
        <w:footnoteReference w:id="288"/>
      </w:r>
      <w:r w:rsidRPr="00E53DEE">
        <w:rPr>
          <w:rFonts w:ascii="Times New Roman" w:eastAsia="Times New Roman" w:hAnsi="Times New Roman" w:cs="Times New Roman"/>
          <w:sz w:val="20"/>
          <w:szCs w:val="20"/>
          <w:vertAlign w:val="superscript"/>
          <w:lang w:eastAsia="tr-TR"/>
        </w:rPr>
        <w:t>[770]</w:t>
      </w:r>
      <w:r w:rsidRPr="00E53DEE">
        <w:rPr>
          <w:rFonts w:ascii="Times New Roman" w:eastAsia="Times New Roman" w:hAnsi="Times New Roman" w:cs="Times New Roman"/>
          <w:sz w:val="20"/>
          <w:szCs w:val="20"/>
          <w:lang w:eastAsia="tr-TR"/>
        </w:rPr>
        <w:t xml:space="preserve"> Seyyid Kutub'un ifadesiyle Kur'an üslûbu</w:t>
      </w:r>
      <w:r w:rsidRPr="00E53DEE">
        <w:rPr>
          <w:rFonts w:ascii="Times New Roman" w:eastAsia="Times New Roman" w:hAnsi="Times New Roman" w:cs="Times New Roman"/>
          <w:sz w:val="20"/>
          <w:szCs w:val="20"/>
          <w:lang w:eastAsia="tr-TR"/>
        </w:rPr>
        <w:softHyphen/>
        <w:t>nun büyüleyiciliğini, onun hem şiirin hem nesrin meziyetlerini bir araya toplayan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emsalsiz nazmı teşkil eder.</w:t>
      </w:r>
      <w:r w:rsidRPr="00E53DEE">
        <w:rPr>
          <w:rFonts w:ascii="Times New Roman" w:eastAsia="Times New Roman" w:hAnsi="Times New Roman" w:cs="Times New Roman"/>
          <w:sz w:val="20"/>
          <w:szCs w:val="20"/>
          <w:vertAlign w:val="superscript"/>
          <w:lang w:eastAsia="tr-TR"/>
        </w:rPr>
        <w:footnoteReference w:id="289"/>
      </w:r>
      <w:r w:rsidRPr="00E53DEE">
        <w:rPr>
          <w:rFonts w:ascii="Times New Roman" w:eastAsia="Times New Roman" w:hAnsi="Times New Roman" w:cs="Times New Roman"/>
          <w:sz w:val="20"/>
          <w:szCs w:val="20"/>
          <w:vertAlign w:val="superscript"/>
          <w:lang w:eastAsia="tr-TR"/>
        </w:rPr>
        <w:t>[771]</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2.</w:t>
      </w:r>
      <w:r w:rsidRPr="00E53DEE">
        <w:rPr>
          <w:rFonts w:ascii="Times New Roman" w:eastAsia="Times New Roman" w:hAnsi="Times New Roman" w:cs="Times New Roman"/>
          <w:sz w:val="20"/>
          <w:szCs w:val="20"/>
          <w:lang w:eastAsia="tr-TR"/>
        </w:rPr>
        <w:t xml:space="preserve"> Lafız ve Mâna Dengesi. Kur'an ifade</w:t>
      </w:r>
      <w:r w:rsidRPr="00E53DEE">
        <w:rPr>
          <w:rFonts w:ascii="Times New Roman" w:eastAsia="Times New Roman" w:hAnsi="Times New Roman" w:cs="Times New Roman"/>
          <w:sz w:val="20"/>
          <w:szCs w:val="20"/>
          <w:lang w:eastAsia="tr-TR"/>
        </w:rPr>
        <w:softHyphen/>
        <w:t>lerini oluşturan kelimeler öyle seçilmiştir ki bunlar maksadı eksik ve fazla olmadan anlatır, onda anlam kelimeye tam olarak bürünüp lafız halini alır. Kısa ve özlü an</w:t>
      </w:r>
      <w:r w:rsidRPr="00E53DEE">
        <w:rPr>
          <w:rFonts w:ascii="Times New Roman" w:eastAsia="Times New Roman" w:hAnsi="Times New Roman" w:cs="Times New Roman"/>
          <w:sz w:val="20"/>
          <w:szCs w:val="20"/>
          <w:lang w:eastAsia="tr-TR"/>
        </w:rPr>
        <w:softHyphen/>
        <w:t>latımın tercih edildiği yerlerde mâna ih</w:t>
      </w:r>
      <w:r w:rsidRPr="00E53DEE">
        <w:rPr>
          <w:rFonts w:ascii="Times New Roman" w:eastAsia="Times New Roman" w:hAnsi="Times New Roman" w:cs="Times New Roman"/>
          <w:sz w:val="20"/>
          <w:szCs w:val="20"/>
          <w:lang w:eastAsia="tr-TR"/>
        </w:rPr>
        <w:softHyphen/>
        <w:t>mal edilmediği gibi muhtevanın ayrıntı</w:t>
      </w:r>
      <w:r w:rsidRPr="00E53DEE">
        <w:rPr>
          <w:rFonts w:ascii="Times New Roman" w:eastAsia="Times New Roman" w:hAnsi="Times New Roman" w:cs="Times New Roman"/>
          <w:sz w:val="20"/>
          <w:szCs w:val="20"/>
          <w:lang w:eastAsia="tr-TR"/>
        </w:rPr>
        <w:softHyphen/>
        <w:t>sına girilmesi gerektiği yerlerde de söz israfına gidilmez. Rummânî'nin belirtti</w:t>
      </w:r>
      <w:r w:rsidRPr="00E53DEE">
        <w:rPr>
          <w:rFonts w:ascii="Times New Roman" w:eastAsia="Times New Roman" w:hAnsi="Times New Roman" w:cs="Times New Roman"/>
          <w:sz w:val="20"/>
          <w:szCs w:val="20"/>
          <w:lang w:eastAsia="tr-TR"/>
        </w:rPr>
        <w:softHyphen/>
        <w:t>ğine göre "anlamı uygun ve güzel lafızla zihinlere ulaştırmak" demek olan ve üst. orta ve alt tabakaları bulunan belagatın en yüksek derecesini Kur'an'ın belagatı oluşturur. Bu bakımdan Kur'an'ın, hem Araplar'ın hem Arap olmayanların benze</w:t>
      </w:r>
      <w:r w:rsidRPr="00E53DEE">
        <w:rPr>
          <w:rFonts w:ascii="Times New Roman" w:eastAsia="Times New Roman" w:hAnsi="Times New Roman" w:cs="Times New Roman"/>
          <w:sz w:val="20"/>
          <w:szCs w:val="20"/>
          <w:lang w:eastAsia="tr-TR"/>
        </w:rPr>
        <w:softHyphen/>
        <w:t>rini ortaya koyamayacakları bir i'câz özel</w:t>
      </w:r>
      <w:r w:rsidRPr="00E53DEE">
        <w:rPr>
          <w:rFonts w:ascii="Times New Roman" w:eastAsia="Times New Roman" w:hAnsi="Times New Roman" w:cs="Times New Roman"/>
          <w:sz w:val="20"/>
          <w:szCs w:val="20"/>
          <w:lang w:eastAsia="tr-TR"/>
        </w:rPr>
        <w:softHyphen/>
        <w:t>liği vardır.</w:t>
      </w:r>
      <w:r w:rsidRPr="00E53DEE">
        <w:rPr>
          <w:rFonts w:ascii="Times New Roman" w:eastAsia="Times New Roman" w:hAnsi="Times New Roman" w:cs="Times New Roman"/>
          <w:sz w:val="20"/>
          <w:szCs w:val="20"/>
          <w:vertAlign w:val="superscript"/>
          <w:lang w:eastAsia="tr-TR"/>
        </w:rPr>
        <w:footnoteReference w:id="290"/>
      </w:r>
      <w:r w:rsidRPr="00E53DEE">
        <w:rPr>
          <w:rFonts w:ascii="Times New Roman" w:eastAsia="Times New Roman" w:hAnsi="Times New Roman" w:cs="Times New Roman"/>
          <w:sz w:val="20"/>
          <w:szCs w:val="20"/>
          <w:vertAlign w:val="superscript"/>
          <w:lang w:eastAsia="tr-TR"/>
        </w:rPr>
        <w:t>[772]</w:t>
      </w:r>
      <w:r w:rsidRPr="00E53DEE">
        <w:rPr>
          <w:rFonts w:ascii="Times New Roman" w:eastAsia="Times New Roman" w:hAnsi="Times New Roman" w:cs="Times New Roman"/>
          <w:sz w:val="20"/>
          <w:szCs w:val="20"/>
          <w:lang w:eastAsia="tr-TR"/>
        </w:rPr>
        <w:t xml:space="preserve"> Dolayısıyla Kur'an îcâz, teşbih, is</w:t>
      </w:r>
      <w:r w:rsidRPr="00E53DEE">
        <w:rPr>
          <w:rFonts w:ascii="Times New Roman" w:eastAsia="Times New Roman" w:hAnsi="Times New Roman" w:cs="Times New Roman"/>
          <w:sz w:val="20"/>
          <w:szCs w:val="20"/>
          <w:lang w:eastAsia="tr-TR"/>
        </w:rPr>
        <w:softHyphen/>
        <w:t xml:space="preserve">tiare, kinaye, telâüm, fasılalar, tecânüs. mübalağa, hüsn-i beyân gibi belagatın </w:t>
      </w:r>
      <w:r w:rsidRPr="00E53DEE">
        <w:rPr>
          <w:rFonts w:ascii="Times New Roman" w:eastAsia="Times New Roman" w:hAnsi="Times New Roman" w:cs="Times New Roman"/>
          <w:sz w:val="20"/>
          <w:szCs w:val="20"/>
          <w:lang w:eastAsia="tr-TR"/>
        </w:rPr>
        <w:lastRenderedPageBreak/>
        <w:t>bütün kısımlarında en üst seviyededir. Meselâ nesirdeki kafiyeli sözlerde mâna secilere tâbidir. Bir edip çoğunlukla kafi</w:t>
      </w:r>
      <w:r w:rsidRPr="00E53DEE">
        <w:rPr>
          <w:rFonts w:ascii="Times New Roman" w:eastAsia="Times New Roman" w:hAnsi="Times New Roman" w:cs="Times New Roman"/>
          <w:sz w:val="20"/>
          <w:szCs w:val="20"/>
          <w:lang w:eastAsia="tr-TR"/>
        </w:rPr>
        <w:softHyphen/>
        <w:t>yeyi tutturabilmek için anlamı kısmen de olsa ihmal eden kelimeler seçmek zorun</w:t>
      </w:r>
      <w:r w:rsidRPr="00E53DEE">
        <w:rPr>
          <w:rFonts w:ascii="Times New Roman" w:eastAsia="Times New Roman" w:hAnsi="Times New Roman" w:cs="Times New Roman"/>
          <w:sz w:val="20"/>
          <w:szCs w:val="20"/>
          <w:lang w:eastAsia="tr-TR"/>
        </w:rPr>
        <w:softHyphen/>
        <w:t>da kalır. Kur'an'daki âyet sonlarında (fâ-sıla) durum bunun aksine olup lafızlar mâ</w:t>
      </w:r>
      <w:r w:rsidRPr="00E53DEE">
        <w:rPr>
          <w:rFonts w:ascii="Times New Roman" w:eastAsia="Times New Roman" w:hAnsi="Times New Roman" w:cs="Times New Roman"/>
          <w:sz w:val="20"/>
          <w:szCs w:val="20"/>
          <w:lang w:eastAsia="tr-TR"/>
        </w:rPr>
        <w:softHyphen/>
        <w:t>naya uyar: onda anlamı en güzel yansıta</w:t>
      </w:r>
      <w:r w:rsidRPr="00E53DEE">
        <w:rPr>
          <w:rFonts w:ascii="Times New Roman" w:eastAsia="Times New Roman" w:hAnsi="Times New Roman" w:cs="Times New Roman"/>
          <w:sz w:val="20"/>
          <w:szCs w:val="20"/>
          <w:lang w:eastAsia="tr-TR"/>
        </w:rPr>
        <w:softHyphen/>
        <w:t>cak, aynı zamanda âyet sonlarının uyu</w:t>
      </w:r>
      <w:r w:rsidRPr="00E53DEE">
        <w:rPr>
          <w:rFonts w:ascii="Times New Roman" w:eastAsia="Times New Roman" w:hAnsi="Times New Roman" w:cs="Times New Roman"/>
          <w:sz w:val="20"/>
          <w:szCs w:val="20"/>
          <w:lang w:eastAsia="tr-TR"/>
        </w:rPr>
        <w:softHyphen/>
        <w:t>munu gözeterek ifadeye güzellik katacak kelimeler seçilmiştir. Hattâbî, kelâmı belagat yönünden değerli (mahmûd) ve de</w:t>
      </w:r>
      <w:r w:rsidRPr="00E53DEE">
        <w:rPr>
          <w:rFonts w:ascii="Times New Roman" w:eastAsia="Times New Roman" w:hAnsi="Times New Roman" w:cs="Times New Roman"/>
          <w:sz w:val="20"/>
          <w:szCs w:val="20"/>
          <w:lang w:eastAsia="tr-TR"/>
        </w:rPr>
        <w:softHyphen/>
        <w:t>ğersiz (mezmûm) olmak üzere ikiye ayırıp birincisini üst, orta ve alt olmak üzere üç kısımda İnceler ve her üçünün de Kur'an'</w:t>
      </w:r>
      <w:r w:rsidRPr="00E53DEE">
        <w:rPr>
          <w:rFonts w:ascii="Times New Roman" w:eastAsia="Times New Roman" w:hAnsi="Times New Roman" w:cs="Times New Roman"/>
          <w:sz w:val="20"/>
          <w:szCs w:val="20"/>
          <w:lang w:eastAsia="tr-TR"/>
        </w:rPr>
        <w:softHyphen/>
        <w:t>da bulunduğunu, ancak onda mezmûm kelâmın asla yer almadığını belirtir. İnsan</w:t>
      </w:r>
      <w:r w:rsidRPr="00E53DEE">
        <w:rPr>
          <w:rFonts w:ascii="Times New Roman" w:eastAsia="Times New Roman" w:hAnsi="Times New Roman" w:cs="Times New Roman"/>
          <w:sz w:val="20"/>
          <w:szCs w:val="20"/>
          <w:lang w:eastAsia="tr-TR"/>
        </w:rPr>
        <w:softHyphen/>
        <w:t>ların Kur'an'dan bir sûrenin dahi benze</w:t>
      </w:r>
      <w:r w:rsidRPr="00E53DEE">
        <w:rPr>
          <w:rFonts w:ascii="Times New Roman" w:eastAsia="Times New Roman" w:hAnsi="Times New Roman" w:cs="Times New Roman"/>
          <w:sz w:val="20"/>
          <w:szCs w:val="20"/>
          <w:lang w:eastAsia="tr-TR"/>
        </w:rPr>
        <w:softHyphen/>
        <w:t>rini getirememelerinin sebebini de şöyle açıklar: Hiçbir insanın Arap dilindeki bü</w:t>
      </w:r>
      <w:r w:rsidRPr="00E53DEE">
        <w:rPr>
          <w:rFonts w:ascii="Times New Roman" w:eastAsia="Times New Roman" w:hAnsi="Times New Roman" w:cs="Times New Roman"/>
          <w:sz w:val="20"/>
          <w:szCs w:val="20"/>
          <w:lang w:eastAsia="tr-TR"/>
        </w:rPr>
        <w:softHyphen/>
        <w:t>tün isimleri, mânaların zarfları ve taşıyı</w:t>
      </w:r>
      <w:r w:rsidRPr="00E53DEE">
        <w:rPr>
          <w:rFonts w:ascii="Times New Roman" w:eastAsia="Times New Roman" w:hAnsi="Times New Roman" w:cs="Times New Roman"/>
          <w:sz w:val="20"/>
          <w:szCs w:val="20"/>
          <w:lang w:eastAsia="tr-TR"/>
        </w:rPr>
        <w:softHyphen/>
        <w:t>cıları durumunda olan lafızları kusursuz bilmesi, bu lafızlara yüklenen anlamların tamamını zihninde toplaması, lafızlarla mânaların irtibat ve uyumunu sağlayan söz dizimi vecihlerinin hepsini kuşatıp bunlardan en güzel, en üstün olanını ter</w:t>
      </w:r>
      <w:r w:rsidRPr="00E53DEE">
        <w:rPr>
          <w:rFonts w:ascii="Times New Roman" w:eastAsia="Times New Roman" w:hAnsi="Times New Roman" w:cs="Times New Roman"/>
          <w:sz w:val="20"/>
          <w:szCs w:val="20"/>
          <w:lang w:eastAsia="tr-TR"/>
        </w:rPr>
        <w:softHyphen/>
        <w:t>cih edebilecek konuma gelmesi mümkün değildir. Bundan dolayı Kur'an'ın bir ben</w:t>
      </w:r>
      <w:r w:rsidRPr="00E53DEE">
        <w:rPr>
          <w:rFonts w:ascii="Times New Roman" w:eastAsia="Times New Roman" w:hAnsi="Times New Roman" w:cs="Times New Roman"/>
          <w:sz w:val="20"/>
          <w:szCs w:val="20"/>
          <w:lang w:eastAsia="tr-TR"/>
        </w:rPr>
        <w:softHyphen/>
        <w:t>zerini getirmek imkânsız olmaktadır. Çünkü Kur'an'da kelâmı meydana geti</w:t>
      </w:r>
      <w:r w:rsidRPr="00E53DEE">
        <w:rPr>
          <w:rFonts w:ascii="Times New Roman" w:eastAsia="Times New Roman" w:hAnsi="Times New Roman" w:cs="Times New Roman"/>
          <w:sz w:val="20"/>
          <w:szCs w:val="20"/>
          <w:lang w:eastAsia="tr-TR"/>
        </w:rPr>
        <w:softHyphen/>
        <w:t>ren lafız, mâna ve ikisi arasındaki uyum ve irtibat dengesi en üst düzeyde kurul</w:t>
      </w:r>
      <w:r w:rsidRPr="00E53DEE">
        <w:rPr>
          <w:rFonts w:ascii="Times New Roman" w:eastAsia="Times New Roman" w:hAnsi="Times New Roman" w:cs="Times New Roman"/>
          <w:sz w:val="20"/>
          <w:szCs w:val="20"/>
          <w:lang w:eastAsia="tr-TR"/>
        </w:rPr>
        <w:softHyphen/>
        <w:t>muş olup bu yönüyle o erişilmesi müm</w:t>
      </w:r>
      <w:r w:rsidRPr="00E53DEE">
        <w:rPr>
          <w:rFonts w:ascii="Times New Roman" w:eastAsia="Times New Roman" w:hAnsi="Times New Roman" w:cs="Times New Roman"/>
          <w:sz w:val="20"/>
          <w:szCs w:val="20"/>
          <w:lang w:eastAsia="tr-TR"/>
        </w:rPr>
        <w:softHyphen/>
        <w:t>kün olmayan bir üstünlüğe sahiptir. On</w:t>
      </w:r>
      <w:r w:rsidRPr="00E53DEE">
        <w:rPr>
          <w:rFonts w:ascii="Times New Roman" w:eastAsia="Times New Roman" w:hAnsi="Times New Roman" w:cs="Times New Roman"/>
          <w:sz w:val="20"/>
          <w:szCs w:val="20"/>
          <w:lang w:eastAsia="tr-TR"/>
        </w:rPr>
        <w:softHyphen/>
        <w:t>da lafızların en fasih olanları en güzel bir şekilde telif edilip cümlelere dönüştürülmüş; tevhid, ahlâk, mev'iza. ahkâm gibi bütün konular bakımından mânaların en sahih olanları yer almıştır. Öyle ki âyetle</w:t>
      </w:r>
      <w:r w:rsidRPr="00E53DEE">
        <w:rPr>
          <w:rFonts w:ascii="Times New Roman" w:eastAsia="Times New Roman" w:hAnsi="Times New Roman" w:cs="Times New Roman"/>
          <w:sz w:val="20"/>
          <w:szCs w:val="20"/>
          <w:lang w:eastAsia="tr-TR"/>
        </w:rPr>
        <w:softHyphen/>
        <w:t>rinden bir ketime değiştirilecek olsa an</w:t>
      </w:r>
      <w:r w:rsidRPr="00E53DEE">
        <w:rPr>
          <w:rFonts w:ascii="Times New Roman" w:eastAsia="Times New Roman" w:hAnsi="Times New Roman" w:cs="Times New Roman"/>
          <w:sz w:val="20"/>
          <w:szCs w:val="20"/>
          <w:lang w:eastAsia="tr-TR"/>
        </w:rPr>
        <w:softHyphen/>
        <w:t>lam değişip kelâm bozulur ya da belagat seviyesi düşer.</w:t>
      </w:r>
      <w:r w:rsidRPr="00E53DEE">
        <w:rPr>
          <w:rFonts w:ascii="Times New Roman" w:eastAsia="Times New Roman" w:hAnsi="Times New Roman" w:cs="Times New Roman"/>
          <w:sz w:val="20"/>
          <w:szCs w:val="20"/>
          <w:vertAlign w:val="superscript"/>
          <w:lang w:eastAsia="tr-TR"/>
        </w:rPr>
        <w:footnoteReference w:id="291"/>
      </w:r>
      <w:r w:rsidRPr="00E53DEE">
        <w:rPr>
          <w:rFonts w:ascii="Times New Roman" w:eastAsia="Times New Roman" w:hAnsi="Times New Roman" w:cs="Times New Roman"/>
          <w:sz w:val="20"/>
          <w:szCs w:val="20"/>
          <w:vertAlign w:val="superscript"/>
          <w:lang w:eastAsia="tr-TR"/>
        </w:rPr>
        <w:t>[773]</w:t>
      </w:r>
      <w:r w:rsidRPr="00E53DEE">
        <w:rPr>
          <w:rFonts w:ascii="Times New Roman" w:eastAsia="Times New Roman" w:hAnsi="Times New Roman" w:cs="Times New Roman"/>
          <w:sz w:val="20"/>
          <w:szCs w:val="20"/>
          <w:lang w:eastAsia="tr-TR"/>
        </w:rPr>
        <w:t xml:space="preserve"> Öte yandan Kur'an'da bazı kıssa, konu, âyet ve cümlelerin birden fazla yer</w:t>
      </w:r>
      <w:r w:rsidRPr="00E53DEE">
        <w:rPr>
          <w:rFonts w:ascii="Times New Roman" w:eastAsia="Times New Roman" w:hAnsi="Times New Roman" w:cs="Times New Roman"/>
          <w:sz w:val="20"/>
          <w:szCs w:val="20"/>
          <w:lang w:eastAsia="tr-TR"/>
        </w:rPr>
        <w:softHyphen/>
        <w:t>de geçtiği görülür. Hz. Mûsâ ve İbrahim kıssaları, kıyamet sahneleriyle Kamer ve Rahman sûrelerindeki âyet tekrarları bu</w:t>
      </w:r>
      <w:r w:rsidRPr="00E53DEE">
        <w:rPr>
          <w:rFonts w:ascii="Times New Roman" w:eastAsia="Times New Roman" w:hAnsi="Times New Roman" w:cs="Times New Roman"/>
          <w:sz w:val="20"/>
          <w:szCs w:val="20"/>
          <w:lang w:eastAsia="tr-TR"/>
        </w:rPr>
        <w:softHyphen/>
        <w:t>na örnek gösterilebilir. Bu tekrarlar Kur-'an'ın belagat ve fesahatine halel getir</w:t>
      </w:r>
      <w:r w:rsidRPr="00E53DEE">
        <w:rPr>
          <w:rFonts w:ascii="Times New Roman" w:eastAsia="Times New Roman" w:hAnsi="Times New Roman" w:cs="Times New Roman"/>
          <w:sz w:val="20"/>
          <w:szCs w:val="20"/>
          <w:lang w:eastAsia="tr-TR"/>
        </w:rPr>
        <w:softHyphen/>
        <w:t>mez, aksine bunlar da i'câz niteliği taşır. Kur'an'da ihtiyaç duyulmayan, anlam yö</w:t>
      </w:r>
      <w:r w:rsidRPr="00E53DEE">
        <w:rPr>
          <w:rFonts w:ascii="Times New Roman" w:eastAsia="Times New Roman" w:hAnsi="Times New Roman" w:cs="Times New Roman"/>
          <w:sz w:val="20"/>
          <w:szCs w:val="20"/>
          <w:lang w:eastAsia="tr-TR"/>
        </w:rPr>
        <w:softHyphen/>
        <w:t>nünden yeni bir fayda temin etmeyen tekrarlara rastlanmaz. Tekrarlar muha</w:t>
      </w:r>
      <w:r w:rsidRPr="00E53DEE">
        <w:rPr>
          <w:rFonts w:ascii="Times New Roman" w:eastAsia="Times New Roman" w:hAnsi="Times New Roman" w:cs="Times New Roman"/>
          <w:sz w:val="20"/>
          <w:szCs w:val="20"/>
          <w:lang w:eastAsia="tr-TR"/>
        </w:rPr>
        <w:softHyphen/>
        <w:t>tabı eğitme, günah İşlemekten, Allah'a karşı gelmekten sakındırma, düşünüp ib</w:t>
      </w:r>
      <w:r w:rsidRPr="00E53DEE">
        <w:rPr>
          <w:rFonts w:ascii="Times New Roman" w:eastAsia="Times New Roman" w:hAnsi="Times New Roman" w:cs="Times New Roman"/>
          <w:sz w:val="20"/>
          <w:szCs w:val="20"/>
          <w:lang w:eastAsia="tr-TR"/>
        </w:rPr>
        <w:softHyphen/>
        <w:t xml:space="preserve">ret almasını sağlama </w:t>
      </w:r>
      <w:r w:rsidRPr="00E53DEE">
        <w:rPr>
          <w:rFonts w:ascii="Times New Roman" w:eastAsia="Times New Roman" w:hAnsi="Times New Roman" w:cs="Times New Roman"/>
          <w:sz w:val="20"/>
          <w:szCs w:val="20"/>
          <w:vertAlign w:val="superscript"/>
          <w:lang w:eastAsia="tr-TR"/>
        </w:rPr>
        <w:footnoteReference w:id="292"/>
      </w:r>
      <w:r w:rsidRPr="00E53DEE">
        <w:rPr>
          <w:rFonts w:ascii="Times New Roman" w:eastAsia="Times New Roman" w:hAnsi="Times New Roman" w:cs="Times New Roman"/>
          <w:sz w:val="20"/>
          <w:szCs w:val="20"/>
          <w:vertAlign w:val="superscript"/>
          <w:lang w:eastAsia="tr-TR"/>
        </w:rPr>
        <w:t>[774]</w:t>
      </w:r>
      <w:r w:rsidRPr="00E53DEE">
        <w:rPr>
          <w:rFonts w:ascii="Times New Roman" w:eastAsia="Times New Roman" w:hAnsi="Times New Roman" w:cs="Times New Roman"/>
          <w:sz w:val="20"/>
          <w:szCs w:val="20"/>
          <w:lang w:eastAsia="tr-TR"/>
        </w:rPr>
        <w:t xml:space="preserve"> gibi maksatlarla belagat ku</w:t>
      </w:r>
      <w:r w:rsidRPr="00E53DEE">
        <w:rPr>
          <w:rFonts w:ascii="Times New Roman" w:eastAsia="Times New Roman" w:hAnsi="Times New Roman" w:cs="Times New Roman"/>
          <w:sz w:val="20"/>
          <w:szCs w:val="20"/>
          <w:lang w:eastAsia="tr-TR"/>
        </w:rPr>
        <w:softHyphen/>
        <w:t>rallarına uygun biçimde gerektiği yerler</w:t>
      </w:r>
      <w:r w:rsidRPr="00E53DEE">
        <w:rPr>
          <w:rFonts w:ascii="Times New Roman" w:eastAsia="Times New Roman" w:hAnsi="Times New Roman" w:cs="Times New Roman"/>
          <w:sz w:val="20"/>
          <w:szCs w:val="20"/>
          <w:lang w:eastAsia="tr-TR"/>
        </w:rPr>
        <w:softHyphen/>
        <w:t>de ve gerektiği kadar yer almıştır.</w:t>
      </w:r>
      <w:r w:rsidRPr="00E53DEE">
        <w:rPr>
          <w:rFonts w:ascii="Times New Roman" w:eastAsia="Times New Roman" w:hAnsi="Times New Roman" w:cs="Times New Roman"/>
          <w:sz w:val="20"/>
          <w:szCs w:val="20"/>
          <w:vertAlign w:val="superscript"/>
          <w:lang w:eastAsia="tr-TR"/>
        </w:rPr>
        <w:footnoteReference w:id="293"/>
      </w:r>
      <w:r w:rsidRPr="00E53DEE">
        <w:rPr>
          <w:rFonts w:ascii="Times New Roman" w:eastAsia="Times New Roman" w:hAnsi="Times New Roman" w:cs="Times New Roman"/>
          <w:sz w:val="20"/>
          <w:szCs w:val="20"/>
          <w:vertAlign w:val="superscript"/>
          <w:lang w:eastAsia="tr-TR"/>
        </w:rPr>
        <w:t>[775]</w:t>
      </w:r>
      <w:r w:rsidRPr="00E53DEE">
        <w:rPr>
          <w:rFonts w:ascii="Times New Roman" w:eastAsia="Times New Roman" w:hAnsi="Times New Roman" w:cs="Times New Roman"/>
          <w:sz w:val="20"/>
          <w:szCs w:val="20"/>
          <w:lang w:eastAsia="tr-TR"/>
        </w:rPr>
        <w:t xml:space="preserve"> Blachere, Kur'an'da peygam</w:t>
      </w:r>
      <w:r w:rsidRPr="00E53DEE">
        <w:rPr>
          <w:rFonts w:ascii="Times New Roman" w:eastAsia="Times New Roman" w:hAnsi="Times New Roman" w:cs="Times New Roman"/>
          <w:sz w:val="20"/>
          <w:szCs w:val="20"/>
          <w:lang w:eastAsia="tr-TR"/>
        </w:rPr>
        <w:softHyphen/>
        <w:t>ber kıssalarının tekrarlanmasının sıkıntı ve usanç verdiğini öne süren Batılılar'a karşı bu kıssaların her birinin bir delile dönüştürüldüğünü, meselâ tekrarlanan kıssalarla, "İstikbali belirleyen mazidir" gerçeğini hatırlatarak eziyetlere mâruz kalan müminlerin sonunda Allah'ın yar</w:t>
      </w:r>
      <w:r w:rsidRPr="00E53DEE">
        <w:rPr>
          <w:rFonts w:ascii="Times New Roman" w:eastAsia="Times New Roman" w:hAnsi="Times New Roman" w:cs="Times New Roman"/>
          <w:sz w:val="20"/>
          <w:szCs w:val="20"/>
          <w:lang w:eastAsia="tr-TR"/>
        </w:rPr>
        <w:softHyphen/>
        <w:t>dımıyla kurtulacağı, inkarcıların ise helak edileceği şeklindeki tarihî kanunu ima ettiğini, böylece bu tekrarların muhatap</w:t>
      </w:r>
      <w:r w:rsidRPr="00E53DEE">
        <w:rPr>
          <w:rFonts w:ascii="Times New Roman" w:eastAsia="Times New Roman" w:hAnsi="Times New Roman" w:cs="Times New Roman"/>
          <w:sz w:val="20"/>
          <w:szCs w:val="20"/>
          <w:lang w:eastAsia="tr-TR"/>
        </w:rPr>
        <w:softHyphen/>
        <w:t>ları ikna vasıtası olduğunu belirtmiştir.</w:t>
      </w:r>
      <w:r w:rsidRPr="00E53DEE">
        <w:rPr>
          <w:rFonts w:ascii="Times New Roman" w:eastAsia="Times New Roman" w:hAnsi="Times New Roman" w:cs="Times New Roman"/>
          <w:sz w:val="20"/>
          <w:szCs w:val="20"/>
          <w:vertAlign w:val="superscript"/>
          <w:lang w:eastAsia="tr-TR"/>
        </w:rPr>
        <w:footnoteReference w:id="294"/>
      </w:r>
      <w:r w:rsidRPr="00E53DEE">
        <w:rPr>
          <w:rFonts w:ascii="Times New Roman" w:eastAsia="Times New Roman" w:hAnsi="Times New Roman" w:cs="Times New Roman"/>
          <w:sz w:val="20"/>
          <w:szCs w:val="20"/>
          <w:vertAlign w:val="superscript"/>
          <w:lang w:eastAsia="tr-TR"/>
        </w:rPr>
        <w:t>[776]</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3.</w:t>
      </w:r>
      <w:r w:rsidRPr="00E53DEE">
        <w:rPr>
          <w:rFonts w:ascii="Times New Roman" w:eastAsia="Times New Roman" w:hAnsi="Times New Roman" w:cs="Times New Roman"/>
          <w:sz w:val="20"/>
          <w:szCs w:val="20"/>
          <w:lang w:eastAsia="tr-TR"/>
        </w:rPr>
        <w:t xml:space="preserve"> Gönüllere Tesir Edişi. Kur'an'ın İnsanı etkisi altına alıp kendine çeken, onu kuşatan bir özelliği vardır. Bazı âyetler kulaklara çarptığı anda insana sevinç ve haz verir, onu ferahlatır; bazı âyetler de korku ve dehşetle ürpertir. Kur'an'ın i'câz yönünden olan bu tesirini konu edinen âyetler de bulunmaktadır.</w:t>
      </w:r>
      <w:r w:rsidRPr="00E53DEE">
        <w:rPr>
          <w:rFonts w:ascii="Times New Roman" w:eastAsia="Times New Roman" w:hAnsi="Times New Roman" w:cs="Times New Roman"/>
          <w:sz w:val="20"/>
          <w:szCs w:val="20"/>
          <w:vertAlign w:val="superscript"/>
          <w:lang w:eastAsia="tr-TR"/>
        </w:rPr>
        <w:footnoteReference w:id="295"/>
      </w:r>
      <w:r w:rsidRPr="00E53DEE">
        <w:rPr>
          <w:rFonts w:ascii="Times New Roman" w:eastAsia="Times New Roman" w:hAnsi="Times New Roman" w:cs="Times New Roman"/>
          <w:sz w:val="20"/>
          <w:szCs w:val="20"/>
          <w:vertAlign w:val="superscript"/>
          <w:lang w:eastAsia="tr-TR"/>
        </w:rPr>
        <w:t>[777]</w:t>
      </w:r>
      <w:r w:rsidRPr="00E53DEE">
        <w:rPr>
          <w:rFonts w:ascii="Times New Roman" w:eastAsia="Times New Roman" w:hAnsi="Times New Roman" w:cs="Times New Roman"/>
          <w:sz w:val="20"/>
          <w:szCs w:val="20"/>
          <w:lang w:eastAsia="tr-TR"/>
        </w:rPr>
        <w:t xml:space="preserve"> Birçok gayri müslim Kur'an'ın bu etkisi sayesinde müslüman olmuş, düşmanlık</w:t>
      </w:r>
      <w:r w:rsidRPr="00E53DEE">
        <w:rPr>
          <w:rFonts w:ascii="Times New Roman" w:eastAsia="Times New Roman" w:hAnsi="Times New Roman" w:cs="Times New Roman"/>
          <w:sz w:val="20"/>
          <w:szCs w:val="20"/>
          <w:lang w:eastAsia="tr-TR"/>
        </w:rPr>
        <w:softHyphen/>
        <w:t>ları dostluklara, inkârları imana dönüş</w:t>
      </w:r>
      <w:r w:rsidRPr="00E53DEE">
        <w:rPr>
          <w:rFonts w:ascii="Times New Roman" w:eastAsia="Times New Roman" w:hAnsi="Times New Roman" w:cs="Times New Roman"/>
          <w:sz w:val="20"/>
          <w:szCs w:val="20"/>
          <w:lang w:eastAsia="tr-TR"/>
        </w:rPr>
        <w:softHyphen/>
        <w:t>müştür. İslâm'ın ilk yıllarında bir grubun Medine'den gelip Hz. Peygamber'den Kur'an'ı dinledikten sonra iman etmesi ve ardından İslâm'ın Medine'de yayılma</w:t>
      </w:r>
      <w:r w:rsidRPr="00E53DEE">
        <w:rPr>
          <w:rFonts w:ascii="Times New Roman" w:eastAsia="Times New Roman" w:hAnsi="Times New Roman" w:cs="Times New Roman"/>
          <w:sz w:val="20"/>
          <w:szCs w:val="20"/>
          <w:lang w:eastAsia="tr-TR"/>
        </w:rPr>
        <w:softHyphen/>
        <w:t>sı, Hz. Ömer'in Tâhâ sûresini dinleyince bundan etkilenip müslüman olması, Cü-beyr b. Mut'im'in Resûl-i Ekrem'den Tûr sûresini işitince hissettiği tesiri. "Sanki kalbim çatlayacak sandım" şeklinde ifa</w:t>
      </w:r>
      <w:r w:rsidRPr="00E53DEE">
        <w:rPr>
          <w:rFonts w:ascii="Times New Roman" w:eastAsia="Times New Roman" w:hAnsi="Times New Roman" w:cs="Times New Roman"/>
          <w:sz w:val="20"/>
          <w:szCs w:val="20"/>
          <w:lang w:eastAsia="tr-TR"/>
        </w:rPr>
        <w:softHyphen/>
        <w:t xml:space="preserve">de etmesi </w:t>
      </w:r>
      <w:r w:rsidRPr="00E53DEE">
        <w:rPr>
          <w:rFonts w:ascii="Times New Roman" w:eastAsia="Times New Roman" w:hAnsi="Times New Roman" w:cs="Times New Roman"/>
          <w:sz w:val="20"/>
          <w:szCs w:val="20"/>
          <w:vertAlign w:val="superscript"/>
          <w:lang w:eastAsia="tr-TR"/>
        </w:rPr>
        <w:footnoteReference w:id="296"/>
      </w:r>
      <w:r w:rsidRPr="00E53DEE">
        <w:rPr>
          <w:rFonts w:ascii="Times New Roman" w:eastAsia="Times New Roman" w:hAnsi="Times New Roman" w:cs="Times New Roman"/>
          <w:sz w:val="20"/>
          <w:szCs w:val="20"/>
          <w:vertAlign w:val="superscript"/>
          <w:lang w:eastAsia="tr-TR"/>
        </w:rPr>
        <w:t>[778]</w:t>
      </w:r>
      <w:r w:rsidRPr="00E53DEE">
        <w:rPr>
          <w:rFonts w:ascii="Times New Roman" w:eastAsia="Times New Roman" w:hAnsi="Times New Roman" w:cs="Times New Roman"/>
          <w:sz w:val="20"/>
          <w:szCs w:val="20"/>
          <w:lang w:eastAsia="tr-TR"/>
        </w:rPr>
        <w:t xml:space="preserve"> gibi olaylar bunun örneklerindendir. Kur'an'ın verdiği bilgiye göre cinlerden bir topluluğun Kur'an'ı dinledikten sonra. "Biz hayran</w:t>
      </w:r>
      <w:r w:rsidRPr="00E53DEE">
        <w:rPr>
          <w:rFonts w:ascii="Times New Roman" w:eastAsia="Times New Roman" w:hAnsi="Times New Roman" w:cs="Times New Roman"/>
          <w:sz w:val="20"/>
          <w:szCs w:val="20"/>
          <w:lang w:eastAsia="tr-TR"/>
        </w:rPr>
        <w:softHyphen/>
        <w:t xml:space="preserve">lık verici, doğru yolu gösteren bir Kur'an dinledik ve ona iman ettik" demeleri </w:t>
      </w:r>
      <w:r w:rsidRPr="00E53DEE">
        <w:rPr>
          <w:rFonts w:ascii="Times New Roman" w:eastAsia="Times New Roman" w:hAnsi="Times New Roman" w:cs="Times New Roman"/>
          <w:sz w:val="20"/>
          <w:szCs w:val="20"/>
          <w:vertAlign w:val="superscript"/>
          <w:lang w:eastAsia="tr-TR"/>
        </w:rPr>
        <w:footnoteReference w:id="297"/>
      </w:r>
      <w:r w:rsidRPr="00E53DEE">
        <w:rPr>
          <w:rFonts w:ascii="Times New Roman" w:eastAsia="Times New Roman" w:hAnsi="Times New Roman" w:cs="Times New Roman"/>
          <w:sz w:val="20"/>
          <w:szCs w:val="20"/>
          <w:vertAlign w:val="superscript"/>
          <w:lang w:eastAsia="tr-TR"/>
        </w:rPr>
        <w:t>[779]</w:t>
      </w:r>
      <w:r w:rsidRPr="00E53DEE">
        <w:rPr>
          <w:rFonts w:ascii="Times New Roman" w:eastAsia="Times New Roman" w:hAnsi="Times New Roman" w:cs="Times New Roman"/>
          <w:sz w:val="20"/>
          <w:szCs w:val="20"/>
          <w:lang w:eastAsia="tr-TR"/>
        </w:rPr>
        <w:t xml:space="preserve"> onların da Kur'an'ın bu eşsiz üslûbunu farkettiklerini gösterir.</w:t>
      </w:r>
      <w:r w:rsidRPr="00E53DEE">
        <w:rPr>
          <w:rFonts w:ascii="Times New Roman" w:eastAsia="Times New Roman" w:hAnsi="Times New Roman" w:cs="Times New Roman"/>
          <w:sz w:val="20"/>
          <w:szCs w:val="20"/>
          <w:vertAlign w:val="superscript"/>
          <w:lang w:eastAsia="tr-TR"/>
        </w:rPr>
        <w:footnoteReference w:id="298"/>
      </w:r>
      <w:r w:rsidRPr="00E53DEE">
        <w:rPr>
          <w:rFonts w:ascii="Times New Roman" w:eastAsia="Times New Roman" w:hAnsi="Times New Roman" w:cs="Times New Roman"/>
          <w:sz w:val="20"/>
          <w:szCs w:val="20"/>
          <w:vertAlign w:val="superscript"/>
          <w:lang w:eastAsia="tr-TR"/>
        </w:rPr>
        <w:t>[780]</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4.</w:t>
      </w:r>
      <w:r w:rsidRPr="00E53DEE">
        <w:rPr>
          <w:rFonts w:ascii="Times New Roman" w:eastAsia="Times New Roman" w:hAnsi="Times New Roman" w:cs="Times New Roman"/>
          <w:sz w:val="20"/>
          <w:szCs w:val="20"/>
          <w:lang w:eastAsia="tr-TR"/>
        </w:rPr>
        <w:t xml:space="preserve"> Ses ve Terkip Nizamında Ortaya Çı</w:t>
      </w:r>
      <w:r w:rsidRPr="00E53DEE">
        <w:rPr>
          <w:rFonts w:ascii="Times New Roman" w:eastAsia="Times New Roman" w:hAnsi="Times New Roman" w:cs="Times New Roman"/>
          <w:sz w:val="20"/>
          <w:szCs w:val="20"/>
          <w:lang w:eastAsia="tr-TR"/>
        </w:rPr>
        <w:softHyphen/>
        <w:t>kan Ahenk. Kur'an'daki harflerin, kelime</w:t>
      </w:r>
      <w:r w:rsidRPr="00E53DEE">
        <w:rPr>
          <w:rFonts w:ascii="Times New Roman" w:eastAsia="Times New Roman" w:hAnsi="Times New Roman" w:cs="Times New Roman"/>
          <w:sz w:val="20"/>
          <w:szCs w:val="20"/>
          <w:lang w:eastAsia="tr-TR"/>
        </w:rPr>
        <w:softHyphen/>
        <w:t>lerin ve cümlelerin seslendirilmesi esna</w:t>
      </w:r>
      <w:r w:rsidRPr="00E53DEE">
        <w:rPr>
          <w:rFonts w:ascii="Times New Roman" w:eastAsia="Times New Roman" w:hAnsi="Times New Roman" w:cs="Times New Roman"/>
          <w:sz w:val="20"/>
          <w:szCs w:val="20"/>
          <w:lang w:eastAsia="tr-TR"/>
        </w:rPr>
        <w:softHyphen/>
        <w:t>sında ortaya çıkan, kulağa ve ruha hoş gelen, diğer söz türlerinde hiç rastlan</w:t>
      </w:r>
      <w:r w:rsidRPr="00E53DEE">
        <w:rPr>
          <w:rFonts w:ascii="Times New Roman" w:eastAsia="Times New Roman" w:hAnsi="Times New Roman" w:cs="Times New Roman"/>
          <w:sz w:val="20"/>
          <w:szCs w:val="20"/>
          <w:lang w:eastAsia="tr-TR"/>
        </w:rPr>
        <w:softHyphen/>
        <w:t>mayan bir mûsiki vardır. Fonetik açıdan Kur'an, şehirlilerin ifadesindeki yumu</w:t>
      </w:r>
      <w:r w:rsidRPr="00E53DEE">
        <w:rPr>
          <w:rFonts w:ascii="Times New Roman" w:eastAsia="Times New Roman" w:hAnsi="Times New Roman" w:cs="Times New Roman"/>
          <w:sz w:val="20"/>
          <w:szCs w:val="20"/>
          <w:lang w:eastAsia="tr-TR"/>
        </w:rPr>
        <w:softHyphen/>
        <w:t>şaklıkla bedevîlerin anlatış tarzındaki sertliği hikmetli bir ölçüde birleştirerek meydana getirdiği ahenkli bir ses sa</w:t>
      </w:r>
      <w:r w:rsidRPr="00E53DEE">
        <w:rPr>
          <w:rFonts w:ascii="Times New Roman" w:eastAsia="Times New Roman" w:hAnsi="Times New Roman" w:cs="Times New Roman"/>
          <w:sz w:val="20"/>
          <w:szCs w:val="20"/>
          <w:lang w:eastAsia="tr-TR"/>
        </w:rPr>
        <w:softHyphen/>
        <w:t>yesinde ancak zihinlerde tasavvur edi</w:t>
      </w:r>
      <w:r w:rsidRPr="00E53DEE">
        <w:rPr>
          <w:rFonts w:ascii="Times New Roman" w:eastAsia="Times New Roman" w:hAnsi="Times New Roman" w:cs="Times New Roman"/>
          <w:sz w:val="20"/>
          <w:szCs w:val="20"/>
          <w:lang w:eastAsia="tr-TR"/>
        </w:rPr>
        <w:softHyphen/>
        <w:t>lebilen bir ses armonisi gerçekleştirmiş</w:t>
      </w:r>
      <w:r w:rsidRPr="00E53DEE">
        <w:rPr>
          <w:rFonts w:ascii="Times New Roman" w:eastAsia="Times New Roman" w:hAnsi="Times New Roman" w:cs="Times New Roman"/>
          <w:sz w:val="20"/>
          <w:szCs w:val="20"/>
          <w:lang w:eastAsia="tr-TR"/>
        </w:rPr>
        <w:softHyphen/>
        <w:t>tir.</w:t>
      </w:r>
      <w:r w:rsidRPr="00E53DEE">
        <w:rPr>
          <w:rFonts w:ascii="Times New Roman" w:eastAsia="Times New Roman" w:hAnsi="Times New Roman" w:cs="Times New Roman"/>
          <w:sz w:val="20"/>
          <w:szCs w:val="20"/>
          <w:vertAlign w:val="superscript"/>
          <w:lang w:eastAsia="tr-TR"/>
        </w:rPr>
        <w:footnoteReference w:id="299"/>
      </w:r>
      <w:r w:rsidRPr="00E53DEE">
        <w:rPr>
          <w:rFonts w:ascii="Times New Roman" w:eastAsia="Times New Roman" w:hAnsi="Times New Roman" w:cs="Times New Roman"/>
          <w:sz w:val="20"/>
          <w:szCs w:val="20"/>
          <w:vertAlign w:val="superscript"/>
          <w:lang w:eastAsia="tr-TR"/>
        </w:rPr>
        <w:t>[781]</w:t>
      </w:r>
      <w:r w:rsidRPr="00E53DEE">
        <w:rPr>
          <w:rFonts w:ascii="Times New Roman" w:eastAsia="Times New Roman" w:hAnsi="Times New Roman" w:cs="Times New Roman"/>
          <w:sz w:val="20"/>
          <w:szCs w:val="20"/>
          <w:lang w:eastAsia="tr-TR"/>
        </w:rPr>
        <w:t xml:space="preserve"> Arapça bilmeyen bir kişi bileonu güzel sesle okuyan bi</w:t>
      </w:r>
      <w:r w:rsidRPr="00E53DEE">
        <w:rPr>
          <w:rFonts w:ascii="Times New Roman" w:eastAsia="Times New Roman" w:hAnsi="Times New Roman" w:cs="Times New Roman"/>
          <w:sz w:val="20"/>
          <w:szCs w:val="20"/>
          <w:lang w:eastAsia="tr-TR"/>
        </w:rPr>
        <w:softHyphen/>
        <w:t>rini dinlediği zaman bu farklı ve etkili ahengi hemen hisseder. Kur'an'da di</w:t>
      </w:r>
      <w:r w:rsidRPr="00E53DEE">
        <w:rPr>
          <w:rFonts w:ascii="Times New Roman" w:eastAsia="Times New Roman" w:hAnsi="Times New Roman" w:cs="Times New Roman"/>
          <w:sz w:val="20"/>
          <w:szCs w:val="20"/>
          <w:lang w:eastAsia="tr-TR"/>
        </w:rPr>
        <w:softHyphen/>
        <w:t>ğer edebiyat ve mûsiki türlerinde gö</w:t>
      </w:r>
      <w:r w:rsidRPr="00E53DEE">
        <w:rPr>
          <w:rFonts w:ascii="Times New Roman" w:eastAsia="Times New Roman" w:hAnsi="Times New Roman" w:cs="Times New Roman"/>
          <w:sz w:val="20"/>
          <w:szCs w:val="20"/>
          <w:lang w:eastAsia="tr-TR"/>
        </w:rPr>
        <w:softHyphen/>
        <w:t>rülen tek düzelik ve sıkıcılık yoktun onun ahengi biteviye olmayıp bir sesten di</w:t>
      </w:r>
      <w:r w:rsidRPr="00E53DEE">
        <w:rPr>
          <w:rFonts w:ascii="Times New Roman" w:eastAsia="Times New Roman" w:hAnsi="Times New Roman" w:cs="Times New Roman"/>
          <w:sz w:val="20"/>
          <w:szCs w:val="20"/>
          <w:lang w:eastAsia="tr-TR"/>
        </w:rPr>
        <w:softHyphen/>
        <w:t>ğerine geçer. M. Sâdık er-Râfiî'nin işa</w:t>
      </w:r>
      <w:r w:rsidRPr="00E53DEE">
        <w:rPr>
          <w:rFonts w:ascii="Times New Roman" w:eastAsia="Times New Roman" w:hAnsi="Times New Roman" w:cs="Times New Roman"/>
          <w:sz w:val="20"/>
          <w:szCs w:val="20"/>
          <w:lang w:eastAsia="tr-TR"/>
        </w:rPr>
        <w:softHyphen/>
        <w:t>ret ettiği gibi Kur'an lafızlarındaki harf ve harekeler arasında mükemmel bir uyum vardır. Harflerin sesleri de birbi</w:t>
      </w:r>
      <w:r w:rsidRPr="00E53DEE">
        <w:rPr>
          <w:rFonts w:ascii="Times New Roman" w:eastAsia="Times New Roman" w:hAnsi="Times New Roman" w:cs="Times New Roman"/>
          <w:sz w:val="20"/>
          <w:szCs w:val="20"/>
          <w:lang w:eastAsia="tr-TR"/>
        </w:rPr>
        <w:softHyphen/>
        <w:t>riyle uyum halinde olup mûsiki nazmın</w:t>
      </w:r>
      <w:r w:rsidRPr="00E53DEE">
        <w:rPr>
          <w:rFonts w:ascii="Times New Roman" w:eastAsia="Times New Roman" w:hAnsi="Times New Roman" w:cs="Times New Roman"/>
          <w:sz w:val="20"/>
          <w:szCs w:val="20"/>
          <w:lang w:eastAsia="tr-TR"/>
        </w:rPr>
        <w:softHyphen/>
        <w:t>da onlara refakat eder. Bu durum bir sû</w:t>
      </w:r>
      <w:r w:rsidRPr="00E53DEE">
        <w:rPr>
          <w:rFonts w:ascii="Times New Roman" w:eastAsia="Times New Roman" w:hAnsi="Times New Roman" w:cs="Times New Roman"/>
          <w:sz w:val="20"/>
          <w:szCs w:val="20"/>
          <w:lang w:eastAsia="tr-TR"/>
        </w:rPr>
        <w:softHyphen/>
        <w:t>renin başından sonuna kadar aynı şekil</w:t>
      </w:r>
      <w:r w:rsidRPr="00E53DEE">
        <w:rPr>
          <w:rFonts w:ascii="Times New Roman" w:eastAsia="Times New Roman" w:hAnsi="Times New Roman" w:cs="Times New Roman"/>
          <w:sz w:val="20"/>
          <w:szCs w:val="20"/>
          <w:lang w:eastAsia="tr-TR"/>
        </w:rPr>
        <w:softHyphen/>
        <w:t>de devam eder. Meselâ Kamer süresinde</w:t>
      </w:r>
      <w:r w:rsidRPr="00E53DEE">
        <w:rPr>
          <w:rFonts w:ascii="Times New Roman" w:eastAsia="Times New Roman" w:hAnsi="Times New Roman" w:cs="Times New Roman"/>
          <w:sz w:val="20"/>
          <w:szCs w:val="20"/>
          <w:lang w:eastAsia="tr-TR"/>
        </w:rPr>
        <w:softHyphen/>
        <w:t>ki "nüzür" kelimesini (54/36) seslendir</w:t>
      </w:r>
      <w:r w:rsidRPr="00E53DEE">
        <w:rPr>
          <w:rFonts w:ascii="Times New Roman" w:eastAsia="Times New Roman" w:hAnsi="Times New Roman" w:cs="Times New Roman"/>
          <w:sz w:val="20"/>
          <w:szCs w:val="20"/>
          <w:lang w:eastAsia="tr-TR"/>
        </w:rPr>
        <w:softHyphen/>
        <w:t>mek özellikle nûn ve zâl harfindeki ötre sebebiyle normalde dile ağır gelir. Fakat kelime âyette öyle bir terkip içerisinde kullanılmıştır ki bu zorluk tamamen orta</w:t>
      </w:r>
      <w:r w:rsidRPr="00E53DEE">
        <w:rPr>
          <w:rFonts w:ascii="Times New Roman" w:eastAsia="Times New Roman" w:hAnsi="Times New Roman" w:cs="Times New Roman"/>
          <w:sz w:val="20"/>
          <w:szCs w:val="20"/>
          <w:lang w:eastAsia="tr-TR"/>
        </w:rPr>
        <w:softHyphen/>
        <w:t>dan kalkmıştır. Harflerden kelimelere ve cümlelere kadar Kur'an'ın bütününde gö</w:t>
      </w:r>
      <w:r w:rsidRPr="00E53DEE">
        <w:rPr>
          <w:rFonts w:ascii="Times New Roman" w:eastAsia="Times New Roman" w:hAnsi="Times New Roman" w:cs="Times New Roman"/>
          <w:sz w:val="20"/>
          <w:szCs w:val="20"/>
          <w:lang w:eastAsia="tr-TR"/>
        </w:rPr>
        <w:softHyphen/>
        <w:t>rülen bu terkip ruhunu bir başka söz dizi</w:t>
      </w:r>
      <w:r w:rsidRPr="00E53DEE">
        <w:rPr>
          <w:rFonts w:ascii="Times New Roman" w:eastAsia="Times New Roman" w:hAnsi="Times New Roman" w:cs="Times New Roman"/>
          <w:sz w:val="20"/>
          <w:szCs w:val="20"/>
          <w:lang w:eastAsia="tr-TR"/>
        </w:rPr>
        <w:softHyphen/>
        <w:t>minde bulmak mümkün değildir.</w:t>
      </w:r>
      <w:r w:rsidRPr="00E53DEE">
        <w:rPr>
          <w:rFonts w:ascii="Times New Roman" w:eastAsia="Times New Roman" w:hAnsi="Times New Roman" w:cs="Times New Roman"/>
          <w:sz w:val="20"/>
          <w:szCs w:val="20"/>
          <w:vertAlign w:val="superscript"/>
          <w:lang w:eastAsia="tr-TR"/>
        </w:rPr>
        <w:footnoteReference w:id="300"/>
      </w:r>
      <w:r w:rsidRPr="00E53DEE">
        <w:rPr>
          <w:rFonts w:ascii="Times New Roman" w:eastAsia="Times New Roman" w:hAnsi="Times New Roman" w:cs="Times New Roman"/>
          <w:sz w:val="20"/>
          <w:szCs w:val="20"/>
          <w:vertAlign w:val="superscript"/>
          <w:lang w:eastAsia="tr-TR"/>
        </w:rPr>
        <w:t>[782]</w:t>
      </w:r>
      <w:r w:rsidRPr="00E53DEE">
        <w:rPr>
          <w:rFonts w:ascii="Times New Roman" w:eastAsia="Times New Roman" w:hAnsi="Times New Roman" w:cs="Times New Roman"/>
          <w:sz w:val="20"/>
          <w:szCs w:val="20"/>
          <w:lang w:eastAsia="tr-TR"/>
        </w:rPr>
        <w:t xml:space="preserve"> Subhî es-Sâlih, Kur</w:t>
      </w:r>
      <w:r w:rsidRPr="00E53DEE">
        <w:rPr>
          <w:rFonts w:ascii="Times New Roman" w:eastAsia="Times New Roman" w:hAnsi="Times New Roman" w:cs="Times New Roman"/>
          <w:sz w:val="20"/>
          <w:szCs w:val="20"/>
          <w:lang w:eastAsia="tr-TR"/>
        </w:rPr>
        <w:softHyphen/>
        <w:t>'an'daki harikulade ses ahengi ve mûsiki hakkında örneklerle bilgi vermiştir.</w:t>
      </w:r>
      <w:r w:rsidRPr="00E53DEE">
        <w:rPr>
          <w:rFonts w:ascii="Times New Roman" w:eastAsia="Times New Roman" w:hAnsi="Times New Roman" w:cs="Times New Roman"/>
          <w:sz w:val="20"/>
          <w:szCs w:val="20"/>
          <w:vertAlign w:val="superscript"/>
          <w:lang w:eastAsia="tr-TR"/>
        </w:rPr>
        <w:footnoteReference w:id="301"/>
      </w:r>
      <w:r w:rsidRPr="00E53DEE">
        <w:rPr>
          <w:rFonts w:ascii="Times New Roman" w:eastAsia="Times New Roman" w:hAnsi="Times New Roman" w:cs="Times New Roman"/>
          <w:sz w:val="20"/>
          <w:szCs w:val="20"/>
          <w:vertAlign w:val="superscript"/>
          <w:lang w:eastAsia="tr-TR"/>
        </w:rPr>
        <w:t>[783]</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lastRenderedPageBreak/>
        <w:t>5.</w:t>
      </w:r>
      <w:r w:rsidRPr="00E53DEE">
        <w:rPr>
          <w:rFonts w:ascii="Times New Roman" w:eastAsia="Times New Roman" w:hAnsi="Times New Roman" w:cs="Times New Roman"/>
          <w:sz w:val="20"/>
          <w:szCs w:val="20"/>
          <w:lang w:eastAsia="tr-TR"/>
        </w:rPr>
        <w:t xml:space="preserve"> Edebî Tasvir. Edebî tasvirleri açısın</w:t>
      </w:r>
      <w:r w:rsidRPr="00E53DEE">
        <w:rPr>
          <w:rFonts w:ascii="Times New Roman" w:eastAsia="Times New Roman" w:hAnsi="Times New Roman" w:cs="Times New Roman"/>
          <w:sz w:val="20"/>
          <w:szCs w:val="20"/>
          <w:lang w:eastAsia="tr-TR"/>
        </w:rPr>
        <w:softHyphen/>
        <w:t>dan bakıldığında Kur'an'ın nazmındaki mûsikiye ve cümle terkiplerindeki inti</w:t>
      </w:r>
      <w:r w:rsidRPr="00E53DEE">
        <w:rPr>
          <w:rFonts w:ascii="Times New Roman" w:eastAsia="Times New Roman" w:hAnsi="Times New Roman" w:cs="Times New Roman"/>
          <w:sz w:val="20"/>
          <w:szCs w:val="20"/>
          <w:lang w:eastAsia="tr-TR"/>
        </w:rPr>
        <w:softHyphen/>
        <w:t>zam ve irtibata İlâve olarak kendine özgü şiirsel ve insanları cezbeden, onları Kur-'an'ın güzelliğine götüren tasvir üslûbu da onun i'câz yönlerinden biri olarak gö</w:t>
      </w:r>
      <w:r w:rsidRPr="00E53DEE">
        <w:rPr>
          <w:rFonts w:ascii="Times New Roman" w:eastAsia="Times New Roman" w:hAnsi="Times New Roman" w:cs="Times New Roman"/>
          <w:sz w:val="20"/>
          <w:szCs w:val="20"/>
          <w:lang w:eastAsia="tr-TR"/>
        </w:rPr>
        <w:softHyphen/>
        <w:t>rülür. Kur'an'ı dinleyen bir kimse, bu tas</w:t>
      </w:r>
      <w:r w:rsidRPr="00E53DEE">
        <w:rPr>
          <w:rFonts w:ascii="Times New Roman" w:eastAsia="Times New Roman" w:hAnsi="Times New Roman" w:cs="Times New Roman"/>
          <w:sz w:val="20"/>
          <w:szCs w:val="20"/>
          <w:lang w:eastAsia="tr-TR"/>
        </w:rPr>
        <w:softHyphen/>
        <w:t>virin okunmakta olan bir kelâm olduğu</w:t>
      </w:r>
      <w:r w:rsidRPr="00E53DEE">
        <w:rPr>
          <w:rFonts w:ascii="Times New Roman" w:eastAsia="Times New Roman" w:hAnsi="Times New Roman" w:cs="Times New Roman"/>
          <w:sz w:val="20"/>
          <w:szCs w:val="20"/>
          <w:lang w:eastAsia="tr-TR"/>
        </w:rPr>
        <w:softHyphen/>
        <w:t>nu unutup onu bizzat şahit olduğu bir hadise olarak zihninde canlandırır. Öyle</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ki insan artık tasvir edilen sahnedeki şa</w:t>
      </w:r>
      <w:r w:rsidRPr="00E53DEE">
        <w:rPr>
          <w:rFonts w:ascii="Times New Roman" w:eastAsia="Times New Roman" w:hAnsi="Times New Roman" w:cs="Times New Roman"/>
          <w:sz w:val="20"/>
          <w:szCs w:val="20"/>
          <w:lang w:eastAsia="tr-TR"/>
        </w:rPr>
        <w:softHyphen/>
        <w:t>hıslardan biri gibi olayların seyrinden et</w:t>
      </w:r>
      <w:r w:rsidRPr="00E53DEE">
        <w:rPr>
          <w:rFonts w:ascii="Times New Roman" w:eastAsia="Times New Roman" w:hAnsi="Times New Roman" w:cs="Times New Roman"/>
          <w:sz w:val="20"/>
          <w:szCs w:val="20"/>
          <w:lang w:eastAsia="tr-TR"/>
        </w:rPr>
        <w:softHyphen/>
        <w:t>kilenir, hatta bazan duygularını hareketleriyle açığa vurur. Artık anlatılan kıssa hayatın hikâyesi olmaktan çıkar, bizzat hayatın kendisi olur. Kur'an'da geniş yer tutan kıssalar, kıyametle ilgili sahneler, insan tipleri, vicdanlara seslenişler, ruhî haller, zihinde oluşan tablolar, islâm da</w:t>
      </w:r>
      <w:r w:rsidRPr="00E53DEE">
        <w:rPr>
          <w:rFonts w:ascii="Times New Roman" w:eastAsia="Times New Roman" w:hAnsi="Times New Roman" w:cs="Times New Roman"/>
          <w:sz w:val="20"/>
          <w:szCs w:val="20"/>
          <w:lang w:eastAsia="tr-TR"/>
        </w:rPr>
        <w:softHyphen/>
        <w:t>vetinin karşılaştığı hadiseler hep tasvir metoduyla anlatılır. Buna karşılık teşri1, cedel ve mücerred meselelere dair âyet</w:t>
      </w:r>
      <w:r w:rsidRPr="00E53DEE">
        <w:rPr>
          <w:rFonts w:ascii="Times New Roman" w:eastAsia="Times New Roman" w:hAnsi="Times New Roman" w:cs="Times New Roman"/>
          <w:sz w:val="20"/>
          <w:szCs w:val="20"/>
          <w:lang w:eastAsia="tr-TR"/>
        </w:rPr>
        <w:softHyphen/>
        <w:t>lerde bu metot kullanılmaz. Tasvir me</w:t>
      </w:r>
      <w:r w:rsidRPr="00E53DEE">
        <w:rPr>
          <w:rFonts w:ascii="Times New Roman" w:eastAsia="Times New Roman" w:hAnsi="Times New Roman" w:cs="Times New Roman"/>
          <w:sz w:val="20"/>
          <w:szCs w:val="20"/>
          <w:lang w:eastAsia="tr-TR"/>
        </w:rPr>
        <w:softHyphen/>
        <w:t>todunun kullanılmadığı yerler Kur'an'ın dörtte birini geçmez, bu da Kur'an'ın an</w:t>
      </w:r>
      <w:r w:rsidRPr="00E53DEE">
        <w:rPr>
          <w:rFonts w:ascii="Times New Roman" w:eastAsia="Times New Roman" w:hAnsi="Times New Roman" w:cs="Times New Roman"/>
          <w:sz w:val="20"/>
          <w:szCs w:val="20"/>
          <w:lang w:eastAsia="tr-TR"/>
        </w:rPr>
        <w:softHyphen/>
        <w:t>latım üslûbunun en güçlü ifade aracının tasvir olduğunu gösterir. Subhî es-Sâlih, Seyyid Kutub'un Kur'an'daki edebî tasvire dair açıklamalarını Kur'an'ın hâlis edebî güzelliğini hissetmeye yardımcı olması, insana bu güzelliği kendi kendine bulup çıkarma, kendi vicdan ve şuuruyla onun zevkine varma imkânını vermesi sebe</w:t>
      </w:r>
      <w:r w:rsidRPr="00E53DEE">
        <w:rPr>
          <w:rFonts w:ascii="Times New Roman" w:eastAsia="Times New Roman" w:hAnsi="Times New Roman" w:cs="Times New Roman"/>
          <w:sz w:val="20"/>
          <w:szCs w:val="20"/>
          <w:lang w:eastAsia="tr-TR"/>
        </w:rPr>
        <w:softHyphen/>
        <w:t>biyle yeni i'câz mefhumuna uyan en isa</w:t>
      </w:r>
      <w:r w:rsidRPr="00E53DEE">
        <w:rPr>
          <w:rFonts w:ascii="Times New Roman" w:eastAsia="Times New Roman" w:hAnsi="Times New Roman" w:cs="Times New Roman"/>
          <w:sz w:val="20"/>
          <w:szCs w:val="20"/>
          <w:lang w:eastAsia="tr-TR"/>
        </w:rPr>
        <w:softHyphen/>
        <w:t>betli yorum olarak değerlendirir.</w:t>
      </w:r>
      <w:r w:rsidRPr="00E53DEE">
        <w:rPr>
          <w:rFonts w:ascii="Times New Roman" w:eastAsia="Times New Roman" w:hAnsi="Times New Roman" w:cs="Times New Roman"/>
          <w:sz w:val="20"/>
          <w:szCs w:val="20"/>
          <w:vertAlign w:val="superscript"/>
          <w:lang w:eastAsia="tr-TR"/>
        </w:rPr>
        <w:footnoteReference w:id="302"/>
      </w:r>
      <w:r w:rsidRPr="00E53DEE">
        <w:rPr>
          <w:rFonts w:ascii="Times New Roman" w:eastAsia="Times New Roman" w:hAnsi="Times New Roman" w:cs="Times New Roman"/>
          <w:sz w:val="20"/>
          <w:szCs w:val="20"/>
          <w:vertAlign w:val="superscript"/>
          <w:lang w:eastAsia="tr-TR"/>
        </w:rPr>
        <w:t>[784]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6</w:t>
      </w:r>
      <w:r w:rsidRPr="00E53DEE">
        <w:rPr>
          <w:rFonts w:ascii="Times New Roman" w:eastAsia="Times New Roman" w:hAnsi="Times New Roman" w:cs="Times New Roman"/>
          <w:sz w:val="20"/>
          <w:szCs w:val="20"/>
          <w:lang w:eastAsia="tr-TR"/>
        </w:rPr>
        <w:t>. Edebî Türlerin Hepsinde Mükemmel Oluşu. Kur'an teşri, kıssa, tarih, cedel ve münazara, mev'iza gibi edebî türlerin hepsinde fesahatini en yüksek seviyede daima korumuş, sûrelerde bir konudan diğerine geçişleri en mükemmel şekilde sağlamıştır. Halbuki bir edebiyatçının edebî türlerin hepsi hakkında ileri düzey</w:t>
      </w:r>
      <w:r w:rsidRPr="00E53DEE">
        <w:rPr>
          <w:rFonts w:ascii="Times New Roman" w:eastAsia="Times New Roman" w:hAnsi="Times New Roman" w:cs="Times New Roman"/>
          <w:sz w:val="20"/>
          <w:szCs w:val="20"/>
          <w:lang w:eastAsia="tr-TR"/>
        </w:rPr>
        <w:softHyphen/>
        <w:t>de bilgi sahibi olması, hepsiyle ilgilenme</w:t>
      </w:r>
      <w:r w:rsidRPr="00E53DEE">
        <w:rPr>
          <w:rFonts w:ascii="Times New Roman" w:eastAsia="Times New Roman" w:hAnsi="Times New Roman" w:cs="Times New Roman"/>
          <w:sz w:val="20"/>
          <w:szCs w:val="20"/>
          <w:lang w:eastAsia="tr-TR"/>
        </w:rPr>
        <w:softHyphen/>
        <w:t>si mümkün olmadığından bütün alanlar</w:t>
      </w:r>
      <w:r w:rsidRPr="00E53DEE">
        <w:rPr>
          <w:rFonts w:ascii="Times New Roman" w:eastAsia="Times New Roman" w:hAnsi="Times New Roman" w:cs="Times New Roman"/>
          <w:sz w:val="20"/>
          <w:szCs w:val="20"/>
          <w:lang w:eastAsia="tr-TR"/>
        </w:rPr>
        <w:softHyphen/>
        <w:t>da mahir olması da imkânsızdır. Nitekim Arap edipleri daha çok övünme, kahra</w:t>
      </w:r>
      <w:r w:rsidRPr="00E53DEE">
        <w:rPr>
          <w:rFonts w:ascii="Times New Roman" w:eastAsia="Times New Roman" w:hAnsi="Times New Roman" w:cs="Times New Roman"/>
          <w:sz w:val="20"/>
          <w:szCs w:val="20"/>
          <w:lang w:eastAsia="tr-TR"/>
        </w:rPr>
        <w:softHyphen/>
        <w:t>manlık, mev'iza, medih ve hiciv tarzların</w:t>
      </w:r>
      <w:r w:rsidRPr="00E53DEE">
        <w:rPr>
          <w:rFonts w:ascii="Times New Roman" w:eastAsia="Times New Roman" w:hAnsi="Times New Roman" w:cs="Times New Roman"/>
          <w:sz w:val="20"/>
          <w:szCs w:val="20"/>
          <w:lang w:eastAsia="tr-TR"/>
        </w:rPr>
        <w:softHyphen/>
        <w:t>da söz söylemişler, her biri bunların bir veya ikisinde mahir olabilmiş, savaş, de</w:t>
      </w:r>
      <w:r w:rsidRPr="00E53DEE">
        <w:rPr>
          <w:rFonts w:ascii="Times New Roman" w:eastAsia="Times New Roman" w:hAnsi="Times New Roman" w:cs="Times New Roman"/>
          <w:sz w:val="20"/>
          <w:szCs w:val="20"/>
          <w:lang w:eastAsia="tr-TR"/>
        </w:rPr>
        <w:softHyphen/>
        <w:t>ve, ceylan, şarap gibi belli konuları tav</w:t>
      </w:r>
      <w:r w:rsidRPr="00E53DEE">
        <w:rPr>
          <w:rFonts w:ascii="Times New Roman" w:eastAsia="Times New Roman" w:hAnsi="Times New Roman" w:cs="Times New Roman"/>
          <w:sz w:val="20"/>
          <w:szCs w:val="20"/>
          <w:lang w:eastAsia="tr-TR"/>
        </w:rPr>
        <w:softHyphen/>
        <w:t>sifte yoğunlaşmıştır. Bir sözde farklı an</w:t>
      </w:r>
      <w:r w:rsidRPr="00E53DEE">
        <w:rPr>
          <w:rFonts w:ascii="Times New Roman" w:eastAsia="Times New Roman" w:hAnsi="Times New Roman" w:cs="Times New Roman"/>
          <w:sz w:val="20"/>
          <w:szCs w:val="20"/>
          <w:lang w:eastAsia="tr-TR"/>
        </w:rPr>
        <w:softHyphen/>
        <w:t>latımlara geçişte başarılı olanlar da çok az olmuştur. Kur'ân-ı Kerîm'de aynı sûre içinde ele alınan konular arasında ilk an</w:t>
      </w:r>
      <w:r w:rsidRPr="00E53DEE">
        <w:rPr>
          <w:rFonts w:ascii="Times New Roman" w:eastAsia="Times New Roman" w:hAnsi="Times New Roman" w:cs="Times New Roman"/>
          <w:sz w:val="20"/>
          <w:szCs w:val="20"/>
          <w:lang w:eastAsia="tr-TR"/>
        </w:rPr>
        <w:softHyphen/>
        <w:t>da bir insicam ve bir alâka göremeyen bazı müsteşrikler Kur'an'ı, içinde çeşitli fikirlerin mantıkî bir bağlantıya lüzum du-yulmaksızın dağınık bir şekilde ele alın</w:t>
      </w:r>
      <w:r w:rsidRPr="00E53DEE">
        <w:rPr>
          <w:rFonts w:ascii="Times New Roman" w:eastAsia="Times New Roman" w:hAnsi="Times New Roman" w:cs="Times New Roman"/>
          <w:sz w:val="20"/>
          <w:szCs w:val="20"/>
          <w:lang w:eastAsia="tr-TR"/>
        </w:rPr>
        <w:softHyphen/>
        <w:t>dığı karmakarışık bir kitap olarak nite</w:t>
      </w:r>
      <w:r w:rsidRPr="00E53DEE">
        <w:rPr>
          <w:rFonts w:ascii="Times New Roman" w:eastAsia="Times New Roman" w:hAnsi="Times New Roman" w:cs="Times New Roman"/>
          <w:sz w:val="20"/>
          <w:szCs w:val="20"/>
          <w:lang w:eastAsia="tr-TR"/>
        </w:rPr>
        <w:softHyphen/>
        <w:t>lendirmişlerdir. Bir tablonun güzelliğini görebilmek için ayrı renklerin bir arada bulunduğu ve bütünle uyumsuzluk ar-zettiği küçücük bir noktaya dikkat etmek yerine tabloyu bir bütün olarak gözden geçirerek onu teşkil eden unsurlar ara</w:t>
      </w:r>
      <w:r w:rsidRPr="00E53DEE">
        <w:rPr>
          <w:rFonts w:ascii="Times New Roman" w:eastAsia="Times New Roman" w:hAnsi="Times New Roman" w:cs="Times New Roman"/>
          <w:sz w:val="20"/>
          <w:szCs w:val="20"/>
          <w:lang w:eastAsia="tr-TR"/>
        </w:rPr>
        <w:softHyphen/>
        <w:t>sındaki simetriyi ve terkipteki armoniyi görmek gerektiği gibi Kur'ân-ı Kerîm hakkında isabetli bir hüküm verebilmek</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için de onun her sûresini böyle bütüncül bir anlayış çerçevesinde değerlendirmek gerekir.</w:t>
      </w:r>
      <w:r w:rsidRPr="00E53DEE">
        <w:rPr>
          <w:rFonts w:ascii="Times New Roman" w:eastAsia="Times New Roman" w:hAnsi="Times New Roman" w:cs="Times New Roman"/>
          <w:sz w:val="20"/>
          <w:szCs w:val="20"/>
          <w:vertAlign w:val="superscript"/>
          <w:lang w:eastAsia="tr-TR"/>
        </w:rPr>
        <w:footnoteReference w:id="303"/>
      </w:r>
      <w:r w:rsidRPr="00E53DEE">
        <w:rPr>
          <w:rFonts w:ascii="Times New Roman" w:eastAsia="Times New Roman" w:hAnsi="Times New Roman" w:cs="Times New Roman"/>
          <w:sz w:val="20"/>
          <w:szCs w:val="20"/>
          <w:vertAlign w:val="superscript"/>
          <w:lang w:eastAsia="tr-TR"/>
        </w:rPr>
        <w:t>[785]</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7.</w:t>
      </w:r>
      <w:r w:rsidRPr="00E53DEE">
        <w:rPr>
          <w:rFonts w:ascii="Times New Roman" w:eastAsia="Times New Roman" w:hAnsi="Times New Roman" w:cs="Times New Roman"/>
          <w:sz w:val="20"/>
          <w:szCs w:val="20"/>
          <w:lang w:eastAsia="tr-TR"/>
        </w:rPr>
        <w:t xml:space="preserve">  Aynı Anda Farklı Seviyelere Hitap Etmesi. Birçok âyetin ilk bakışta kavra</w:t>
      </w:r>
      <w:r w:rsidRPr="00E53DEE">
        <w:rPr>
          <w:rFonts w:ascii="Times New Roman" w:eastAsia="Times New Roman" w:hAnsi="Times New Roman" w:cs="Times New Roman"/>
          <w:sz w:val="20"/>
          <w:szCs w:val="20"/>
          <w:lang w:eastAsia="tr-TR"/>
        </w:rPr>
        <w:softHyphen/>
        <w:t>nan mânası aynı kalmakla birlikte daha derinden bakıldığında farklı kültür düze</w:t>
      </w:r>
      <w:r w:rsidRPr="00E53DEE">
        <w:rPr>
          <w:rFonts w:ascii="Times New Roman" w:eastAsia="Times New Roman" w:hAnsi="Times New Roman" w:cs="Times New Roman"/>
          <w:sz w:val="20"/>
          <w:szCs w:val="20"/>
          <w:lang w:eastAsia="tr-TR"/>
        </w:rPr>
        <w:softHyphen/>
        <w:t>yindeki insanlarca sezilebilen iç anlamla</w:t>
      </w:r>
      <w:r w:rsidRPr="00E53DEE">
        <w:rPr>
          <w:rFonts w:ascii="Times New Roman" w:eastAsia="Times New Roman" w:hAnsi="Times New Roman" w:cs="Times New Roman"/>
          <w:sz w:val="20"/>
          <w:szCs w:val="20"/>
          <w:lang w:eastAsia="tr-TR"/>
        </w:rPr>
        <w:softHyphen/>
        <w:t>rı, anlam katmanları da bulunabilir; hat</w:t>
      </w:r>
      <w:r w:rsidRPr="00E53DEE">
        <w:rPr>
          <w:rFonts w:ascii="Times New Roman" w:eastAsia="Times New Roman" w:hAnsi="Times New Roman" w:cs="Times New Roman"/>
          <w:sz w:val="20"/>
          <w:szCs w:val="20"/>
          <w:lang w:eastAsia="tr-TR"/>
        </w:rPr>
        <w:softHyphen/>
        <w:t>ta onun mânalarından gelecek nesillere de yeni taraflar kalabilir. Farklı anlayışla</w:t>
      </w:r>
      <w:r w:rsidRPr="00E53DEE">
        <w:rPr>
          <w:rFonts w:ascii="Times New Roman" w:eastAsia="Times New Roman" w:hAnsi="Times New Roman" w:cs="Times New Roman"/>
          <w:sz w:val="20"/>
          <w:szCs w:val="20"/>
          <w:lang w:eastAsia="tr-TR"/>
        </w:rPr>
        <w:softHyphen/>
        <w:t>ra imkân veren bir âyeti ilk nesiller kendi durumlarına göre, daha sonraki nesiller de ulaştıkları ilmî seviyelere göre açık</w:t>
      </w:r>
      <w:r w:rsidRPr="00E53DEE">
        <w:rPr>
          <w:rFonts w:ascii="Times New Roman" w:eastAsia="Times New Roman" w:hAnsi="Times New Roman" w:cs="Times New Roman"/>
          <w:sz w:val="20"/>
          <w:szCs w:val="20"/>
          <w:lang w:eastAsia="tr-TR"/>
        </w:rPr>
        <w:softHyphen/>
        <w:t>larlar.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8.</w:t>
      </w:r>
      <w:r w:rsidRPr="00E53DEE">
        <w:rPr>
          <w:rFonts w:ascii="Times New Roman" w:eastAsia="Times New Roman" w:hAnsi="Times New Roman" w:cs="Times New Roman"/>
          <w:sz w:val="20"/>
          <w:szCs w:val="20"/>
          <w:lang w:eastAsia="tr-TR"/>
        </w:rPr>
        <w:t xml:space="preserve"> Akla ve Duyguya Dengeli Olarak Hi</w:t>
      </w:r>
      <w:r w:rsidRPr="00E53DEE">
        <w:rPr>
          <w:rFonts w:ascii="Times New Roman" w:eastAsia="Times New Roman" w:hAnsi="Times New Roman" w:cs="Times New Roman"/>
          <w:sz w:val="20"/>
          <w:szCs w:val="20"/>
          <w:lang w:eastAsia="tr-TR"/>
        </w:rPr>
        <w:softHyphen/>
        <w:t>tap Etmesi. Kur'an'a has üslûp tarzların</w:t>
      </w:r>
      <w:r w:rsidRPr="00E53DEE">
        <w:rPr>
          <w:rFonts w:ascii="Times New Roman" w:eastAsia="Times New Roman" w:hAnsi="Times New Roman" w:cs="Times New Roman"/>
          <w:sz w:val="20"/>
          <w:szCs w:val="20"/>
          <w:lang w:eastAsia="tr-TR"/>
        </w:rPr>
        <w:softHyphen/>
        <w:t>dan biri de onun akla ve duyguya aynı anda hitap ederek her ikisini birden tat</w:t>
      </w:r>
      <w:r w:rsidRPr="00E53DEE">
        <w:rPr>
          <w:rFonts w:ascii="Times New Roman" w:eastAsia="Times New Roman" w:hAnsi="Times New Roman" w:cs="Times New Roman"/>
          <w:sz w:val="20"/>
          <w:szCs w:val="20"/>
          <w:lang w:eastAsia="tr-TR"/>
        </w:rPr>
        <w:softHyphen/>
        <w:t>min etmesidir. Buna karşılık beşerin ifa</w:t>
      </w:r>
      <w:r w:rsidRPr="00E53DEE">
        <w:rPr>
          <w:rFonts w:ascii="Times New Roman" w:eastAsia="Times New Roman" w:hAnsi="Times New Roman" w:cs="Times New Roman"/>
          <w:sz w:val="20"/>
          <w:szCs w:val="20"/>
          <w:lang w:eastAsia="tr-TR"/>
        </w:rPr>
        <w:softHyphen/>
        <w:t>de gücü akılla duygu arasında aynı anda denge kuramaz. Çünkü insanın düşünen kuvvesiyle duyan kuvvesi arasında sürekli bir dengenin bulunması imkânsızdır. İs</w:t>
      </w:r>
      <w:r w:rsidRPr="00E53DEE">
        <w:rPr>
          <w:rFonts w:ascii="Times New Roman" w:eastAsia="Times New Roman" w:hAnsi="Times New Roman" w:cs="Times New Roman"/>
          <w:sz w:val="20"/>
          <w:szCs w:val="20"/>
          <w:lang w:eastAsia="tr-TR"/>
        </w:rPr>
        <w:softHyphen/>
        <w:t>ter kıssa ister akıl yürütme İsterse hukukî veya ahlâkî bir kaideyle ilgili bir konuda olsun Kur'an'ın bizzat sözlerinin gerçek anlamlarının öğretici, ikna edici ve heye-canlandıncı bir güçle harekete geçtiği ve hem akla hem kalbe eşit bir şekilde hitap ettiği görülür. Çeşitli melekeleri aynı an</w:t>
      </w:r>
      <w:r w:rsidRPr="00E53DEE">
        <w:rPr>
          <w:rFonts w:ascii="Times New Roman" w:eastAsia="Times New Roman" w:hAnsi="Times New Roman" w:cs="Times New Roman"/>
          <w:sz w:val="20"/>
          <w:szCs w:val="20"/>
          <w:lang w:eastAsia="tr-TR"/>
        </w:rPr>
        <w:softHyphen/>
        <w:t>da etkisi altına alan bu hitap, Kur'an'ın her yerinde ve devamlı olarak şaşırtıcı bir ağırlığa ve üstün bir güce sahip bulun</w:t>
      </w:r>
      <w:r w:rsidRPr="00E53DEE">
        <w:rPr>
          <w:rFonts w:ascii="Times New Roman" w:eastAsia="Times New Roman" w:hAnsi="Times New Roman" w:cs="Times New Roman"/>
          <w:sz w:val="20"/>
          <w:szCs w:val="20"/>
          <w:lang w:eastAsia="tr-TR"/>
        </w:rPr>
        <w:softHyphen/>
        <w:t>maktadır.</w:t>
      </w:r>
      <w:r w:rsidRPr="00E53DEE">
        <w:rPr>
          <w:rFonts w:ascii="Times New Roman" w:eastAsia="Times New Roman" w:hAnsi="Times New Roman" w:cs="Times New Roman"/>
          <w:sz w:val="20"/>
          <w:szCs w:val="20"/>
          <w:vertAlign w:val="superscript"/>
          <w:lang w:eastAsia="tr-TR"/>
        </w:rPr>
        <w:footnoteReference w:id="304"/>
      </w:r>
      <w:r w:rsidRPr="00E53DEE">
        <w:rPr>
          <w:rFonts w:ascii="Times New Roman" w:eastAsia="Times New Roman" w:hAnsi="Times New Roman" w:cs="Times New Roman"/>
          <w:sz w:val="20"/>
          <w:szCs w:val="20"/>
          <w:vertAlign w:val="superscript"/>
          <w:lang w:eastAsia="tr-TR"/>
        </w:rPr>
        <w:t>[786]</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dilin ve üslûbu hakkında söy</w:t>
      </w:r>
      <w:r w:rsidRPr="00E53DEE">
        <w:rPr>
          <w:rFonts w:ascii="Times New Roman" w:eastAsia="Times New Roman" w:hAnsi="Times New Roman" w:cs="Times New Roman"/>
          <w:sz w:val="20"/>
          <w:szCs w:val="20"/>
          <w:lang w:eastAsia="tr-TR"/>
        </w:rPr>
        <w:softHyphen/>
        <w:t>lenen ve bir kısmı yukarıda zikredilen i'câz yönleri ayrı ayrı öneme sahiptir. Bunlar birbirleriyle çelişmediğine, hatta birbir</w:t>
      </w:r>
      <w:r w:rsidRPr="00E53DEE">
        <w:rPr>
          <w:rFonts w:ascii="Times New Roman" w:eastAsia="Times New Roman" w:hAnsi="Times New Roman" w:cs="Times New Roman"/>
          <w:sz w:val="20"/>
          <w:szCs w:val="20"/>
          <w:lang w:eastAsia="tr-TR"/>
        </w:rPr>
        <w:softHyphen/>
        <w:t>lerini destekleyip tamamladığına göre mâkul olarak ortaya konan görüşlerin hepsini i'câzü'l-Kur'an konusunda birlik</w:t>
      </w:r>
      <w:r w:rsidRPr="00E53DEE">
        <w:rPr>
          <w:rFonts w:ascii="Times New Roman" w:eastAsia="Times New Roman" w:hAnsi="Times New Roman" w:cs="Times New Roman"/>
          <w:sz w:val="20"/>
          <w:szCs w:val="20"/>
          <w:lang w:eastAsia="tr-TR"/>
        </w:rPr>
        <w:softHyphen/>
        <w:t>te değerlendirmek mümkündür. Fakat i'câzın asıl sebebi onun Allah kelâmı ol</w:t>
      </w:r>
      <w:r w:rsidRPr="00E53DEE">
        <w:rPr>
          <w:rFonts w:ascii="Times New Roman" w:eastAsia="Times New Roman" w:hAnsi="Times New Roman" w:cs="Times New Roman"/>
          <w:sz w:val="20"/>
          <w:szCs w:val="20"/>
          <w:lang w:eastAsia="tr-TR"/>
        </w:rPr>
        <w:softHyphen/>
        <w:t>masından kaynaklanır. Kelâmın sahibi kendisini göklere, yere ve dağlara ema</w:t>
      </w:r>
      <w:r w:rsidRPr="00E53DEE">
        <w:rPr>
          <w:rFonts w:ascii="Times New Roman" w:eastAsia="Times New Roman" w:hAnsi="Times New Roman" w:cs="Times New Roman"/>
          <w:sz w:val="20"/>
          <w:szCs w:val="20"/>
          <w:lang w:eastAsia="tr-TR"/>
        </w:rPr>
        <w:softHyphen/>
        <w:t>neti yüklenmeyi teklif eden.</w:t>
      </w:r>
      <w:r w:rsidRPr="00E53DEE">
        <w:rPr>
          <w:rFonts w:ascii="Times New Roman" w:eastAsia="Times New Roman" w:hAnsi="Times New Roman" w:cs="Times New Roman"/>
          <w:sz w:val="20"/>
          <w:szCs w:val="20"/>
          <w:vertAlign w:val="superscript"/>
          <w:lang w:eastAsia="tr-TR"/>
        </w:rPr>
        <w:footnoteReference w:id="305"/>
      </w:r>
      <w:r w:rsidRPr="00E53DEE">
        <w:rPr>
          <w:rFonts w:ascii="Times New Roman" w:eastAsia="Times New Roman" w:hAnsi="Times New Roman" w:cs="Times New Roman"/>
          <w:sz w:val="20"/>
          <w:szCs w:val="20"/>
          <w:vertAlign w:val="superscript"/>
          <w:lang w:eastAsia="tr-TR"/>
        </w:rPr>
        <w:t>[787]</w:t>
      </w:r>
      <w:r w:rsidRPr="00E53DEE">
        <w:rPr>
          <w:rFonts w:ascii="Times New Roman" w:eastAsia="Times New Roman" w:hAnsi="Times New Roman" w:cs="Times New Roman"/>
          <w:sz w:val="20"/>
          <w:szCs w:val="20"/>
          <w:lang w:eastAsia="tr-TR"/>
        </w:rPr>
        <w:t xml:space="preserve"> bir tek yaprağın düşmesi dahi kendi iznine bağlı olan </w:t>
      </w:r>
      <w:r w:rsidRPr="00E53DEE">
        <w:rPr>
          <w:rFonts w:ascii="Times New Roman" w:eastAsia="Times New Roman" w:hAnsi="Times New Roman" w:cs="Times New Roman"/>
          <w:sz w:val="20"/>
          <w:szCs w:val="20"/>
          <w:vertAlign w:val="superscript"/>
          <w:lang w:eastAsia="tr-TR"/>
        </w:rPr>
        <w:footnoteReference w:id="306"/>
      </w:r>
      <w:r w:rsidRPr="00E53DEE">
        <w:rPr>
          <w:rFonts w:ascii="Times New Roman" w:eastAsia="Times New Roman" w:hAnsi="Times New Roman" w:cs="Times New Roman"/>
          <w:sz w:val="20"/>
          <w:szCs w:val="20"/>
          <w:vertAlign w:val="superscript"/>
          <w:lang w:eastAsia="tr-TR"/>
        </w:rPr>
        <w:t>[788]</w:t>
      </w:r>
      <w:r w:rsidRPr="00E53DEE">
        <w:rPr>
          <w:rFonts w:ascii="Times New Roman" w:eastAsia="Times New Roman" w:hAnsi="Times New Roman" w:cs="Times New Roman"/>
          <w:sz w:val="20"/>
          <w:szCs w:val="20"/>
          <w:lang w:eastAsia="tr-TR"/>
        </w:rPr>
        <w:t xml:space="preserve"> güç ola</w:t>
      </w:r>
      <w:r w:rsidRPr="00E53DEE">
        <w:rPr>
          <w:rFonts w:ascii="Times New Roman" w:eastAsia="Times New Roman" w:hAnsi="Times New Roman" w:cs="Times New Roman"/>
          <w:sz w:val="20"/>
          <w:szCs w:val="20"/>
          <w:lang w:eastAsia="tr-TR"/>
        </w:rPr>
        <w:softHyphen/>
        <w:t xml:space="preserve">rak tanıtır; gökleri ve yeri iki hizmetçisi gibi çağıran </w:t>
      </w:r>
      <w:r w:rsidRPr="00E53DEE">
        <w:rPr>
          <w:rFonts w:ascii="Times New Roman" w:eastAsia="Times New Roman" w:hAnsi="Times New Roman" w:cs="Times New Roman"/>
          <w:sz w:val="20"/>
          <w:szCs w:val="20"/>
          <w:vertAlign w:val="superscript"/>
          <w:lang w:eastAsia="tr-TR"/>
        </w:rPr>
        <w:footnoteReference w:id="307"/>
      </w:r>
      <w:r w:rsidRPr="00E53DEE">
        <w:rPr>
          <w:rFonts w:ascii="Times New Roman" w:eastAsia="Times New Roman" w:hAnsi="Times New Roman" w:cs="Times New Roman"/>
          <w:sz w:val="20"/>
          <w:szCs w:val="20"/>
          <w:vertAlign w:val="superscript"/>
          <w:lang w:eastAsia="tr-TR"/>
        </w:rPr>
        <w:t>[789]</w:t>
      </w:r>
      <w:r w:rsidRPr="00E53DEE">
        <w:rPr>
          <w:rFonts w:ascii="Times New Roman" w:eastAsia="Times New Roman" w:hAnsi="Times New Roman" w:cs="Times New Roman"/>
          <w:sz w:val="20"/>
          <w:szCs w:val="20"/>
          <w:lang w:eastAsia="tr-TR"/>
        </w:rPr>
        <w:t xml:space="preserve"> onları avucunda düren </w:t>
      </w:r>
      <w:r w:rsidRPr="00E53DEE">
        <w:rPr>
          <w:rFonts w:ascii="Times New Roman" w:eastAsia="Times New Roman" w:hAnsi="Times New Roman" w:cs="Times New Roman"/>
          <w:sz w:val="20"/>
          <w:szCs w:val="20"/>
          <w:vertAlign w:val="superscript"/>
          <w:lang w:eastAsia="tr-TR"/>
        </w:rPr>
        <w:footnoteReference w:id="308"/>
      </w:r>
      <w:r w:rsidRPr="00E53DEE">
        <w:rPr>
          <w:rFonts w:ascii="Times New Roman" w:eastAsia="Times New Roman" w:hAnsi="Times New Roman" w:cs="Times New Roman"/>
          <w:sz w:val="20"/>
          <w:szCs w:val="20"/>
          <w:vertAlign w:val="superscript"/>
          <w:lang w:eastAsia="tr-TR"/>
        </w:rPr>
        <w:t>[790]</w:t>
      </w:r>
      <w:r w:rsidRPr="00E53DEE">
        <w:rPr>
          <w:rFonts w:ascii="Times New Roman" w:eastAsia="Times New Roman" w:hAnsi="Times New Roman" w:cs="Times New Roman"/>
          <w:sz w:val="20"/>
          <w:szCs w:val="20"/>
          <w:lang w:eastAsia="tr-TR"/>
        </w:rPr>
        <w:t xml:space="preserve"> yapışık iken açan </w:t>
      </w:r>
      <w:r w:rsidRPr="00E53DEE">
        <w:rPr>
          <w:rFonts w:ascii="Times New Roman" w:eastAsia="Times New Roman" w:hAnsi="Times New Roman" w:cs="Times New Roman"/>
          <w:sz w:val="20"/>
          <w:szCs w:val="20"/>
          <w:vertAlign w:val="superscript"/>
          <w:lang w:eastAsia="tr-TR"/>
        </w:rPr>
        <w:footnoteReference w:id="309"/>
      </w:r>
      <w:r w:rsidRPr="00E53DEE">
        <w:rPr>
          <w:rFonts w:ascii="Times New Roman" w:eastAsia="Times New Roman" w:hAnsi="Times New Roman" w:cs="Times New Roman"/>
          <w:sz w:val="20"/>
          <w:szCs w:val="20"/>
          <w:vertAlign w:val="superscript"/>
          <w:lang w:eastAsia="tr-TR"/>
        </w:rPr>
        <w:t>[791]</w:t>
      </w:r>
      <w:r w:rsidRPr="00E53DEE">
        <w:rPr>
          <w:rFonts w:ascii="Times New Roman" w:eastAsia="Times New Roman" w:hAnsi="Times New Roman" w:cs="Times New Roman"/>
          <w:sz w:val="20"/>
          <w:szCs w:val="20"/>
          <w:lang w:eastAsia="tr-TR"/>
        </w:rPr>
        <w:t xml:space="preserve"> azametli ifa</w:t>
      </w:r>
      <w:r w:rsidRPr="00E53DEE">
        <w:rPr>
          <w:rFonts w:ascii="Times New Roman" w:eastAsia="Times New Roman" w:hAnsi="Times New Roman" w:cs="Times New Roman"/>
          <w:sz w:val="20"/>
          <w:szCs w:val="20"/>
          <w:lang w:eastAsia="tr-TR"/>
        </w:rPr>
        <w:softHyphen/>
        <w:t>deler bir beşerden sudur edemez. Kur</w:t>
      </w:r>
      <w:r w:rsidRPr="00E53DEE">
        <w:rPr>
          <w:rFonts w:ascii="Times New Roman" w:eastAsia="Times New Roman" w:hAnsi="Times New Roman" w:cs="Times New Roman"/>
          <w:sz w:val="20"/>
          <w:szCs w:val="20"/>
          <w:lang w:eastAsia="tr-TR"/>
        </w:rPr>
        <w:softHyphen/>
        <w:t>'an'daki ilâhî özellik müslümanların ya</w:t>
      </w:r>
      <w:r w:rsidRPr="00E53DEE">
        <w:rPr>
          <w:rFonts w:ascii="Times New Roman" w:eastAsia="Times New Roman" w:hAnsi="Times New Roman" w:cs="Times New Roman"/>
          <w:sz w:val="20"/>
          <w:szCs w:val="20"/>
          <w:lang w:eastAsia="tr-TR"/>
        </w:rPr>
        <w:softHyphen/>
        <w:t>nında bazı şarkiyatçıların da dikkatinden kaçmamıştır.</w:t>
      </w:r>
      <w:r w:rsidRPr="00E53DEE">
        <w:rPr>
          <w:rFonts w:ascii="Times New Roman" w:eastAsia="Times New Roman" w:hAnsi="Times New Roman" w:cs="Times New Roman"/>
          <w:sz w:val="20"/>
          <w:szCs w:val="20"/>
          <w:vertAlign w:val="superscript"/>
          <w:lang w:eastAsia="tr-TR"/>
        </w:rPr>
        <w:footnoteReference w:id="310"/>
      </w:r>
      <w:r w:rsidRPr="00E53DEE">
        <w:rPr>
          <w:rFonts w:ascii="Times New Roman" w:eastAsia="Times New Roman" w:hAnsi="Times New Roman" w:cs="Times New Roman"/>
          <w:sz w:val="20"/>
          <w:szCs w:val="20"/>
          <w:vertAlign w:val="superscript"/>
          <w:lang w:eastAsia="tr-TR"/>
        </w:rPr>
        <w:t>[792]</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i'câzını dilinde ve üslûbunda gören âlimler i'câzü'l-Kur'ân'ı ancak Arap diline, ondaKİ edebî sanatlara çok yönlü vâkıf olan kimselerin birikim ve yetenek</w:t>
      </w:r>
      <w:r w:rsidRPr="00E53DEE">
        <w:rPr>
          <w:rFonts w:ascii="Times New Roman" w:eastAsia="Times New Roman" w:hAnsi="Times New Roman" w:cs="Times New Roman"/>
          <w:sz w:val="20"/>
          <w:szCs w:val="20"/>
          <w:lang w:eastAsia="tr-TR"/>
        </w:rPr>
        <w:softHyphen/>
        <w:t>leri ölçüsünde anlayabileceğini, Arapça bilmeyen veya dil ve edebiyat bilgisi ye</w:t>
      </w:r>
      <w:r w:rsidRPr="00E53DEE">
        <w:rPr>
          <w:rFonts w:ascii="Times New Roman" w:eastAsia="Times New Roman" w:hAnsi="Times New Roman" w:cs="Times New Roman"/>
          <w:sz w:val="20"/>
          <w:szCs w:val="20"/>
          <w:lang w:eastAsia="tr-TR"/>
        </w:rPr>
        <w:softHyphen/>
        <w:t>tersiz olan, hatta edebî sanatların sade</w:t>
      </w:r>
      <w:r w:rsidRPr="00E53DEE">
        <w:rPr>
          <w:rFonts w:ascii="Times New Roman" w:eastAsia="Times New Roman" w:hAnsi="Times New Roman" w:cs="Times New Roman"/>
          <w:sz w:val="20"/>
          <w:szCs w:val="20"/>
          <w:lang w:eastAsia="tr-TR"/>
        </w:rPr>
        <w:softHyphen/>
        <w:t>ce bir yönünü, meselâ şiiri çok iyi bilenle</w:t>
      </w:r>
      <w:r w:rsidRPr="00E53DEE">
        <w:rPr>
          <w:rFonts w:ascii="Times New Roman" w:eastAsia="Times New Roman" w:hAnsi="Times New Roman" w:cs="Times New Roman"/>
          <w:sz w:val="20"/>
          <w:szCs w:val="20"/>
          <w:lang w:eastAsia="tr-TR"/>
        </w:rPr>
        <w:softHyphen/>
        <w:t xml:space="preserve">rin onu farkedip anlamalarının mümkün olmadığını belirtirler. Dil dehalarının âciz kaldığını görmek diğer insanlar </w:t>
      </w:r>
      <w:r w:rsidRPr="00E53DEE">
        <w:rPr>
          <w:rFonts w:ascii="Times New Roman" w:eastAsia="Times New Roman" w:hAnsi="Times New Roman" w:cs="Times New Roman"/>
          <w:sz w:val="20"/>
          <w:szCs w:val="20"/>
          <w:lang w:eastAsia="tr-TR"/>
        </w:rPr>
        <w:lastRenderedPageBreak/>
        <w:t>hakkın</w:t>
      </w:r>
      <w:r w:rsidRPr="00E53DEE">
        <w:rPr>
          <w:rFonts w:ascii="Times New Roman" w:eastAsia="Times New Roman" w:hAnsi="Times New Roman" w:cs="Times New Roman"/>
          <w:sz w:val="20"/>
          <w:szCs w:val="20"/>
          <w:lang w:eastAsia="tr-TR"/>
        </w:rPr>
        <w:softHyphen/>
        <w:t>da da delil sayılır. Araplar arasında ede</w:t>
      </w:r>
      <w:r w:rsidRPr="00E53DEE">
        <w:rPr>
          <w:rFonts w:ascii="Times New Roman" w:eastAsia="Times New Roman" w:hAnsi="Times New Roman" w:cs="Times New Roman"/>
          <w:sz w:val="20"/>
          <w:szCs w:val="20"/>
          <w:lang w:eastAsia="tr-TR"/>
        </w:rPr>
        <w:softHyphen/>
        <w:t>biyatın en ileri dereceye ulaştığı, şair ve hatiplerin çok olduğu bir dönemde Kur</w:t>
      </w:r>
      <w:r w:rsidRPr="00E53DEE">
        <w:rPr>
          <w:rFonts w:ascii="Times New Roman" w:eastAsia="Times New Roman" w:hAnsi="Times New Roman" w:cs="Times New Roman"/>
          <w:sz w:val="20"/>
          <w:szCs w:val="20"/>
          <w:lang w:eastAsia="tr-TR"/>
        </w:rPr>
        <w:softHyphen/>
        <w:t>'an'ın gerçekleştirdiği meydan okuma Mekke devri boyunca devam etti. Müş</w:t>
      </w:r>
      <w:r w:rsidRPr="00E53DEE">
        <w:rPr>
          <w:rFonts w:ascii="Times New Roman" w:eastAsia="Times New Roman" w:hAnsi="Times New Roman" w:cs="Times New Roman"/>
          <w:sz w:val="20"/>
          <w:szCs w:val="20"/>
          <w:lang w:eastAsia="tr-TR"/>
        </w:rPr>
        <w:softHyphen/>
        <w:t>rikler muâraza yerine hicrete zorlama, ilişkileri kesme yolunu tercih ettiler. Me</w:t>
      </w:r>
      <w:r w:rsidRPr="00E53DEE">
        <w:rPr>
          <w:rFonts w:ascii="Times New Roman" w:eastAsia="Times New Roman" w:hAnsi="Times New Roman" w:cs="Times New Roman"/>
          <w:sz w:val="20"/>
          <w:szCs w:val="20"/>
          <w:lang w:eastAsia="tr-TR"/>
        </w:rPr>
        <w:softHyphen/>
        <w:t>dine döneminde de savaşmayı, canlarını ve mallarını tehlikeye atmayı göze aldı</w:t>
      </w:r>
      <w:r w:rsidRPr="00E53DEE">
        <w:rPr>
          <w:rFonts w:ascii="Times New Roman" w:eastAsia="Times New Roman" w:hAnsi="Times New Roman" w:cs="Times New Roman"/>
          <w:sz w:val="20"/>
          <w:szCs w:val="20"/>
          <w:lang w:eastAsia="tr-TR"/>
        </w:rPr>
        <w:softHyphen/>
        <w:t>lar, birçoğu Öldürüldü. Münakaşacı, kav</w:t>
      </w:r>
      <w:r w:rsidRPr="00E53DEE">
        <w:rPr>
          <w:rFonts w:ascii="Times New Roman" w:eastAsia="Times New Roman" w:hAnsi="Times New Roman" w:cs="Times New Roman"/>
          <w:sz w:val="20"/>
          <w:szCs w:val="20"/>
          <w:lang w:eastAsia="tr-TR"/>
        </w:rPr>
        <w:softHyphen/>
        <w:t xml:space="preserve">gacı </w:t>
      </w:r>
      <w:r w:rsidRPr="00E53DEE">
        <w:rPr>
          <w:rFonts w:ascii="Times New Roman" w:eastAsia="Times New Roman" w:hAnsi="Times New Roman" w:cs="Times New Roman"/>
          <w:sz w:val="20"/>
          <w:szCs w:val="20"/>
          <w:vertAlign w:val="superscript"/>
          <w:lang w:eastAsia="tr-TR"/>
        </w:rPr>
        <w:footnoteReference w:id="311"/>
      </w:r>
      <w:r w:rsidRPr="00E53DEE">
        <w:rPr>
          <w:rFonts w:ascii="Times New Roman" w:eastAsia="Times New Roman" w:hAnsi="Times New Roman" w:cs="Times New Roman"/>
          <w:sz w:val="20"/>
          <w:szCs w:val="20"/>
          <w:vertAlign w:val="superscript"/>
          <w:lang w:eastAsia="tr-TR"/>
        </w:rPr>
        <w:t>[793]</w:t>
      </w:r>
      <w:r w:rsidRPr="00E53DEE">
        <w:rPr>
          <w:rFonts w:ascii="Times New Roman" w:eastAsia="Times New Roman" w:hAnsi="Times New Roman" w:cs="Times New Roman"/>
          <w:sz w:val="20"/>
          <w:szCs w:val="20"/>
          <w:lang w:eastAsia="tr-TR"/>
        </w:rPr>
        <w:t xml:space="preserve"> ve inatçı </w:t>
      </w:r>
      <w:r w:rsidRPr="00E53DEE">
        <w:rPr>
          <w:rFonts w:ascii="Times New Roman" w:eastAsia="Times New Roman" w:hAnsi="Times New Roman" w:cs="Times New Roman"/>
          <w:sz w:val="20"/>
          <w:szCs w:val="20"/>
          <w:vertAlign w:val="superscript"/>
          <w:lang w:eastAsia="tr-TR"/>
        </w:rPr>
        <w:footnoteReference w:id="312"/>
      </w:r>
      <w:r w:rsidRPr="00E53DEE">
        <w:rPr>
          <w:rFonts w:ascii="Times New Roman" w:eastAsia="Times New Roman" w:hAnsi="Times New Roman" w:cs="Times New Roman"/>
          <w:sz w:val="20"/>
          <w:szCs w:val="20"/>
          <w:vertAlign w:val="superscript"/>
          <w:lang w:eastAsia="tr-TR"/>
        </w:rPr>
        <w:t>[794]</w:t>
      </w:r>
      <w:r w:rsidRPr="00E53DEE">
        <w:rPr>
          <w:rFonts w:ascii="Times New Roman" w:eastAsia="Times New Roman" w:hAnsi="Times New Roman" w:cs="Times New Roman"/>
          <w:sz w:val="20"/>
          <w:szCs w:val="20"/>
          <w:lang w:eastAsia="tr-TR"/>
        </w:rPr>
        <w:t xml:space="preserve"> karaktere sahipken, edebiyatın zirvesinde şair ve hatipleri varken onlar kendi dillerinde nazil olan Kur'an'a ben</w:t>
      </w:r>
      <w:r w:rsidRPr="00E53DEE">
        <w:rPr>
          <w:rFonts w:ascii="Times New Roman" w:eastAsia="Times New Roman" w:hAnsi="Times New Roman" w:cs="Times New Roman"/>
          <w:sz w:val="20"/>
          <w:szCs w:val="20"/>
          <w:lang w:eastAsia="tr-TR"/>
        </w:rPr>
        <w:softHyphen/>
        <w:t>zer bir söz söyleyebilselerdi hiç durma</w:t>
      </w:r>
      <w:r w:rsidRPr="00E53DEE">
        <w:rPr>
          <w:rFonts w:ascii="Times New Roman" w:eastAsia="Times New Roman" w:hAnsi="Times New Roman" w:cs="Times New Roman"/>
          <w:sz w:val="20"/>
          <w:szCs w:val="20"/>
          <w:lang w:eastAsia="tr-TR"/>
        </w:rPr>
        <w:softHyphen/>
        <w:t>dan hemen söylerlerdi; savaşıp öldürül</w:t>
      </w:r>
      <w:r w:rsidRPr="00E53DEE">
        <w:rPr>
          <w:rFonts w:ascii="Times New Roman" w:eastAsia="Times New Roman" w:hAnsi="Times New Roman" w:cs="Times New Roman"/>
          <w:sz w:val="20"/>
          <w:szCs w:val="20"/>
          <w:lang w:eastAsia="tr-TR"/>
        </w:rPr>
        <w:softHyphen/>
        <w:t>meyi istemezlerdi. Kur'an'ın harikula</w:t>
      </w:r>
      <w:r w:rsidRPr="00E53DEE">
        <w:rPr>
          <w:rFonts w:ascii="Times New Roman" w:eastAsia="Times New Roman" w:hAnsi="Times New Roman" w:cs="Times New Roman"/>
          <w:sz w:val="20"/>
          <w:szCs w:val="20"/>
          <w:lang w:eastAsia="tr-TR"/>
        </w:rPr>
        <w:softHyphen/>
        <w:t>deliği karşısında acizliklerini anladıkla</w:t>
      </w:r>
      <w:r w:rsidRPr="00E53DEE">
        <w:rPr>
          <w:rFonts w:ascii="Times New Roman" w:eastAsia="Times New Roman" w:hAnsi="Times New Roman" w:cs="Times New Roman"/>
          <w:sz w:val="20"/>
          <w:szCs w:val="20"/>
          <w:lang w:eastAsia="tr-TR"/>
        </w:rPr>
        <w:softHyphen/>
        <w:t>rından bu yolu seçtiler.</w:t>
      </w:r>
      <w:r w:rsidRPr="00E53DEE">
        <w:rPr>
          <w:rFonts w:ascii="Times New Roman" w:eastAsia="Times New Roman" w:hAnsi="Times New Roman" w:cs="Times New Roman"/>
          <w:sz w:val="20"/>
          <w:szCs w:val="20"/>
          <w:vertAlign w:val="superscript"/>
          <w:lang w:eastAsia="tr-TR"/>
        </w:rPr>
        <w:footnoteReference w:id="313"/>
      </w:r>
      <w:r w:rsidRPr="00E53DEE">
        <w:rPr>
          <w:rFonts w:ascii="Times New Roman" w:eastAsia="Times New Roman" w:hAnsi="Times New Roman" w:cs="Times New Roman"/>
          <w:sz w:val="20"/>
          <w:szCs w:val="20"/>
          <w:vertAlign w:val="superscript"/>
          <w:lang w:eastAsia="tr-TR"/>
        </w:rPr>
        <w:t>[795]</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Kaynaklarda, başta yalancı peygamber Müseylime olmak üzere tarihte Kur'an'ın meydan okumasına karşılık vermek üzere ortaya çıkanların olduğu belirtilir.</w:t>
      </w:r>
      <w:r w:rsidRPr="00E53DEE">
        <w:rPr>
          <w:rFonts w:ascii="Times New Roman" w:eastAsia="Times New Roman" w:hAnsi="Times New Roman" w:cs="Times New Roman"/>
          <w:sz w:val="20"/>
          <w:szCs w:val="20"/>
          <w:vertAlign w:val="superscript"/>
          <w:lang w:eastAsia="tr-TR"/>
        </w:rPr>
        <w:footnoteReference w:id="314"/>
      </w:r>
      <w:r w:rsidRPr="00E53DEE">
        <w:rPr>
          <w:rFonts w:ascii="Times New Roman" w:eastAsia="Times New Roman" w:hAnsi="Times New Roman" w:cs="Times New Roman"/>
          <w:sz w:val="20"/>
          <w:szCs w:val="20"/>
          <w:vertAlign w:val="superscript"/>
          <w:lang w:eastAsia="tr-TR"/>
        </w:rPr>
        <w:t>[796]</w:t>
      </w:r>
      <w:r w:rsidRPr="00E53DEE">
        <w:rPr>
          <w:rFonts w:ascii="Times New Roman" w:eastAsia="Times New Roman" w:hAnsi="Times New Roman" w:cs="Times New Roman"/>
          <w:sz w:val="20"/>
          <w:szCs w:val="20"/>
          <w:lang w:eastAsia="tr-TR"/>
        </w:rPr>
        <w:t xml:space="preserve"> Ancak ge</w:t>
      </w:r>
      <w:r w:rsidRPr="00E53DEE">
        <w:rPr>
          <w:rFonts w:ascii="Times New Roman" w:eastAsia="Times New Roman" w:hAnsi="Times New Roman" w:cs="Times New Roman"/>
          <w:sz w:val="20"/>
          <w:szCs w:val="20"/>
          <w:lang w:eastAsia="tr-TR"/>
        </w:rPr>
        <w:softHyphen/>
        <w:t>tirilen sözlerin Kur'an karşısındaki değer</w:t>
      </w:r>
      <w:r w:rsidRPr="00E53DEE">
        <w:rPr>
          <w:rFonts w:ascii="Times New Roman" w:eastAsia="Times New Roman" w:hAnsi="Times New Roman" w:cs="Times New Roman"/>
          <w:sz w:val="20"/>
          <w:szCs w:val="20"/>
          <w:lang w:eastAsia="tr-TR"/>
        </w:rPr>
        <w:softHyphen/>
        <w:t>sizliği, tutarsızlığı, bir kısmının Kur'an'ın basit taklidinden öteye geçmediği dil otoriteleri tarafından kanıtlanmıştır. Son asırlarda İran ve Hindistan'da pey</w:t>
      </w:r>
      <w:r w:rsidRPr="00E53DEE">
        <w:rPr>
          <w:rFonts w:ascii="Times New Roman" w:eastAsia="Times New Roman" w:hAnsi="Times New Roman" w:cs="Times New Roman"/>
          <w:sz w:val="20"/>
          <w:szCs w:val="20"/>
          <w:lang w:eastAsia="tr-TR"/>
        </w:rPr>
        <w:softHyphen/>
        <w:t>gamberlik iddia edip yeni bir şeriat ge</w:t>
      </w:r>
      <w:r w:rsidRPr="00E53DEE">
        <w:rPr>
          <w:rFonts w:ascii="Times New Roman" w:eastAsia="Times New Roman" w:hAnsi="Times New Roman" w:cs="Times New Roman"/>
          <w:sz w:val="20"/>
          <w:szCs w:val="20"/>
          <w:lang w:eastAsia="tr-TR"/>
        </w:rPr>
        <w:softHyphen/>
        <w:t>tirdiğini söyleyerek Arapça risale ve kitaplar telif eden ve bunları Allah'tan ge</w:t>
      </w:r>
      <w:r w:rsidRPr="00E53DEE">
        <w:rPr>
          <w:rFonts w:ascii="Times New Roman" w:eastAsia="Times New Roman" w:hAnsi="Times New Roman" w:cs="Times New Roman"/>
          <w:sz w:val="20"/>
          <w:szCs w:val="20"/>
          <w:lang w:eastAsia="tr-TR"/>
        </w:rPr>
        <w:softHyphen/>
        <w:t>len vahiy olarak takdim eden mülhidler çıkmış, bunlar elde ettikleri servetin de yardımıyla Arapça'yı iyi bilmeyen kimse</w:t>
      </w:r>
      <w:r w:rsidRPr="00E53DEE">
        <w:rPr>
          <w:rFonts w:ascii="Times New Roman" w:eastAsia="Times New Roman" w:hAnsi="Times New Roman" w:cs="Times New Roman"/>
          <w:sz w:val="20"/>
          <w:szCs w:val="20"/>
          <w:lang w:eastAsia="tr-TR"/>
        </w:rPr>
        <w:softHyphen/>
        <w:t>leri saptırmışlardır. Onlardan biri. Kur'an'ı taklit etmek üzere fasılalar ve gayba dair haberler verme iddiasında olan bir kitap yazmışsa da kitap, müntesipleri ta</w:t>
      </w:r>
      <w:r w:rsidRPr="00E53DEE">
        <w:rPr>
          <w:rFonts w:ascii="Times New Roman" w:eastAsia="Times New Roman" w:hAnsi="Times New Roman" w:cs="Times New Roman"/>
          <w:sz w:val="20"/>
          <w:szCs w:val="20"/>
          <w:lang w:eastAsia="tr-TR"/>
        </w:rPr>
        <w:softHyphen/>
        <w:t>rafından gizlenmiş, basılan nüshaları top</w:t>
      </w:r>
      <w:r w:rsidRPr="00E53DEE">
        <w:rPr>
          <w:rFonts w:ascii="Times New Roman" w:eastAsia="Times New Roman" w:hAnsi="Times New Roman" w:cs="Times New Roman"/>
          <w:sz w:val="20"/>
          <w:szCs w:val="20"/>
          <w:lang w:eastAsia="tr-TR"/>
        </w:rPr>
        <w:softHyphen/>
        <w:t>lanmıştır.</w:t>
      </w:r>
      <w:r w:rsidRPr="00E53DEE">
        <w:rPr>
          <w:rFonts w:ascii="Times New Roman" w:eastAsia="Times New Roman" w:hAnsi="Times New Roman" w:cs="Times New Roman"/>
          <w:sz w:val="20"/>
          <w:szCs w:val="20"/>
          <w:vertAlign w:val="superscript"/>
          <w:lang w:eastAsia="tr-TR"/>
        </w:rPr>
        <w:footnoteReference w:id="315"/>
      </w:r>
      <w:r w:rsidRPr="00E53DEE">
        <w:rPr>
          <w:rFonts w:ascii="Times New Roman" w:eastAsia="Times New Roman" w:hAnsi="Times New Roman" w:cs="Times New Roman"/>
          <w:sz w:val="20"/>
          <w:szCs w:val="20"/>
          <w:vertAlign w:val="superscript"/>
          <w:lang w:eastAsia="tr-TR"/>
        </w:rPr>
        <w:t>[797]</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bookmarkStart w:id="24" w:name="_Toc151996423"/>
      <w:r w:rsidRPr="00E53DEE">
        <w:rPr>
          <w:rFonts w:ascii="Times New Roman" w:eastAsia="Times New Roman" w:hAnsi="Times New Roman" w:cs="Arial"/>
          <w:b/>
          <w:bCs/>
          <w:sz w:val="20"/>
          <w:szCs w:val="20"/>
          <w:lang w:eastAsia="tr-TR"/>
        </w:rPr>
        <w:t>B) Diğer İ'câz Görüşleri.</w:t>
      </w:r>
      <w:bookmarkEnd w:id="24"/>
      <w:r w:rsidRPr="00E53DEE">
        <w:rPr>
          <w:rFonts w:ascii="Times New Roman" w:eastAsia="Times New Roman" w:hAnsi="Times New Roman" w:cs="Arial"/>
          <w:b/>
          <w:bCs/>
          <w:sz w:val="20"/>
          <w:szCs w:val="20"/>
          <w:lang w:eastAsia="tr-TR"/>
        </w:rPr>
        <w:t xml:space="preserve"> </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Kaynaklarda Kur'an'ın dil ve üslûbunun dışında i'câz yönleri de zikredilir. Üzerinde durulan hu</w:t>
      </w:r>
      <w:r w:rsidRPr="00E53DEE">
        <w:rPr>
          <w:rFonts w:ascii="Times New Roman" w:eastAsia="Times New Roman" w:hAnsi="Times New Roman" w:cs="Times New Roman"/>
          <w:sz w:val="20"/>
          <w:szCs w:val="20"/>
          <w:lang w:eastAsia="tr-TR"/>
        </w:rPr>
        <w:softHyphen/>
        <w:t>suslardan biri Kur'an'ın gayb alanına iliş</w:t>
      </w:r>
      <w:r w:rsidRPr="00E53DEE">
        <w:rPr>
          <w:rFonts w:ascii="Times New Roman" w:eastAsia="Times New Roman" w:hAnsi="Times New Roman" w:cs="Times New Roman"/>
          <w:sz w:val="20"/>
          <w:szCs w:val="20"/>
          <w:lang w:eastAsia="tr-TR"/>
        </w:rPr>
        <w:softHyphen/>
        <w:t>kin haberler içermesidir. Kur'an'da Hz.</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Âdem'den itibaren geçmiş peygamber</w:t>
      </w:r>
      <w:r w:rsidRPr="00E53DEE">
        <w:rPr>
          <w:rFonts w:ascii="Times New Roman" w:eastAsia="Times New Roman" w:hAnsi="Times New Roman" w:cs="Times New Roman"/>
          <w:sz w:val="20"/>
          <w:szCs w:val="20"/>
          <w:lang w:eastAsia="tr-TR"/>
        </w:rPr>
        <w:softHyphen/>
        <w:t>lerin ve milletlerin kıssaları yer alır. Oku</w:t>
      </w:r>
      <w:r w:rsidRPr="00E53DEE">
        <w:rPr>
          <w:rFonts w:ascii="Times New Roman" w:eastAsia="Times New Roman" w:hAnsi="Times New Roman" w:cs="Times New Roman"/>
          <w:sz w:val="20"/>
          <w:szCs w:val="20"/>
          <w:lang w:eastAsia="tr-TR"/>
        </w:rPr>
        <w:softHyphen/>
        <w:t>ma yazması olmayan, herhangi bir kim</w:t>
      </w:r>
      <w:r w:rsidRPr="00E53DEE">
        <w:rPr>
          <w:rFonts w:ascii="Times New Roman" w:eastAsia="Times New Roman" w:hAnsi="Times New Roman" w:cs="Times New Roman"/>
          <w:sz w:val="20"/>
          <w:szCs w:val="20"/>
          <w:lang w:eastAsia="tr-TR"/>
        </w:rPr>
        <w:softHyphen/>
        <w:t>seden öğrenim görmeyen bir kişinin vahiy almadan bu tarihî hadiseleri anlat</w:t>
      </w:r>
      <w:r w:rsidRPr="00E53DEE">
        <w:rPr>
          <w:rFonts w:ascii="Times New Roman" w:eastAsia="Times New Roman" w:hAnsi="Times New Roman" w:cs="Times New Roman"/>
          <w:sz w:val="20"/>
          <w:szCs w:val="20"/>
          <w:lang w:eastAsia="tr-TR"/>
        </w:rPr>
        <w:softHyphen/>
        <w:t>ması, onlara şahit olmuş gibi tasvir etmesi mümkün değildir. Yapılacak bir savaşta Bizanslılar'ın İranlılar'a galip ge</w:t>
      </w:r>
      <w:r w:rsidRPr="00E53DEE">
        <w:rPr>
          <w:rFonts w:ascii="Times New Roman" w:eastAsia="Times New Roman" w:hAnsi="Times New Roman" w:cs="Times New Roman"/>
          <w:sz w:val="20"/>
          <w:szCs w:val="20"/>
          <w:lang w:eastAsia="tr-TR"/>
        </w:rPr>
        <w:softHyphen/>
        <w:t xml:space="preserve">leceği </w:t>
      </w:r>
      <w:r w:rsidRPr="00E53DEE">
        <w:rPr>
          <w:rFonts w:ascii="Times New Roman" w:eastAsia="Times New Roman" w:hAnsi="Times New Roman" w:cs="Times New Roman"/>
          <w:sz w:val="20"/>
          <w:szCs w:val="20"/>
          <w:vertAlign w:val="superscript"/>
          <w:lang w:eastAsia="tr-TR"/>
        </w:rPr>
        <w:footnoteReference w:id="316"/>
      </w:r>
      <w:r w:rsidRPr="00E53DEE">
        <w:rPr>
          <w:rFonts w:ascii="Times New Roman" w:eastAsia="Times New Roman" w:hAnsi="Times New Roman" w:cs="Times New Roman"/>
          <w:sz w:val="20"/>
          <w:szCs w:val="20"/>
          <w:vertAlign w:val="superscript"/>
          <w:lang w:eastAsia="tr-TR"/>
        </w:rPr>
        <w:t>[798]</w:t>
      </w:r>
      <w:r w:rsidRPr="00E53DEE">
        <w:rPr>
          <w:rFonts w:ascii="Times New Roman" w:eastAsia="Times New Roman" w:hAnsi="Times New Roman" w:cs="Times New Roman"/>
          <w:sz w:val="20"/>
          <w:szCs w:val="20"/>
          <w:lang w:eastAsia="tr-TR"/>
        </w:rPr>
        <w:t xml:space="preserve"> Bedir Savaşı'nda düşman ordusunun yenilgiye uğratılaca</w:t>
      </w:r>
      <w:r w:rsidRPr="00E53DEE">
        <w:rPr>
          <w:rFonts w:ascii="Times New Roman" w:eastAsia="Times New Roman" w:hAnsi="Times New Roman" w:cs="Times New Roman"/>
          <w:sz w:val="20"/>
          <w:szCs w:val="20"/>
          <w:lang w:eastAsia="tr-TR"/>
        </w:rPr>
        <w:softHyphen/>
        <w:t xml:space="preserve">ğı </w:t>
      </w:r>
      <w:r w:rsidRPr="00E53DEE">
        <w:rPr>
          <w:rFonts w:ascii="Times New Roman" w:eastAsia="Times New Roman" w:hAnsi="Times New Roman" w:cs="Times New Roman"/>
          <w:sz w:val="20"/>
          <w:szCs w:val="20"/>
          <w:vertAlign w:val="superscript"/>
          <w:lang w:eastAsia="tr-TR"/>
        </w:rPr>
        <w:footnoteReference w:id="317"/>
      </w:r>
      <w:r w:rsidRPr="00E53DEE">
        <w:rPr>
          <w:rFonts w:ascii="Times New Roman" w:eastAsia="Times New Roman" w:hAnsi="Times New Roman" w:cs="Times New Roman"/>
          <w:sz w:val="20"/>
          <w:szCs w:val="20"/>
          <w:vertAlign w:val="superscript"/>
          <w:lang w:eastAsia="tr-TR"/>
        </w:rPr>
        <w:t>[799]</w:t>
      </w:r>
      <w:r w:rsidRPr="00E53DEE">
        <w:rPr>
          <w:rFonts w:ascii="Times New Roman" w:eastAsia="Times New Roman" w:hAnsi="Times New Roman" w:cs="Times New Roman"/>
          <w:sz w:val="20"/>
          <w:szCs w:val="20"/>
          <w:lang w:eastAsia="tr-TR"/>
        </w:rPr>
        <w:t xml:space="preserve"> müslümanların Mes-cid-i Harâm'a güvenle girecekleri </w:t>
      </w:r>
      <w:r w:rsidRPr="00E53DEE">
        <w:rPr>
          <w:rFonts w:ascii="Times New Roman" w:eastAsia="Times New Roman" w:hAnsi="Times New Roman" w:cs="Times New Roman"/>
          <w:sz w:val="20"/>
          <w:szCs w:val="20"/>
          <w:vertAlign w:val="superscript"/>
          <w:lang w:eastAsia="tr-TR"/>
        </w:rPr>
        <w:footnoteReference w:id="318"/>
      </w:r>
      <w:r w:rsidRPr="00E53DEE">
        <w:rPr>
          <w:rFonts w:ascii="Times New Roman" w:eastAsia="Times New Roman" w:hAnsi="Times New Roman" w:cs="Times New Roman"/>
          <w:sz w:val="20"/>
          <w:szCs w:val="20"/>
          <w:vertAlign w:val="superscript"/>
          <w:lang w:eastAsia="tr-TR"/>
        </w:rPr>
        <w:t>[800]</w:t>
      </w:r>
      <w:r w:rsidRPr="00E53DEE">
        <w:rPr>
          <w:rFonts w:ascii="Times New Roman" w:eastAsia="Times New Roman" w:hAnsi="Times New Roman" w:cs="Times New Roman"/>
          <w:sz w:val="20"/>
          <w:szCs w:val="20"/>
          <w:lang w:eastAsia="tr-TR"/>
        </w:rPr>
        <w:t xml:space="preserve"> insanların kitleler halinde İs</w:t>
      </w:r>
      <w:r w:rsidRPr="00E53DEE">
        <w:rPr>
          <w:rFonts w:ascii="Times New Roman" w:eastAsia="Times New Roman" w:hAnsi="Times New Roman" w:cs="Times New Roman"/>
          <w:sz w:val="20"/>
          <w:szCs w:val="20"/>
          <w:lang w:eastAsia="tr-TR"/>
        </w:rPr>
        <w:softHyphen/>
        <w:t xml:space="preserve">lâm'ı benimseyecekleri </w:t>
      </w:r>
      <w:r w:rsidRPr="00E53DEE">
        <w:rPr>
          <w:rFonts w:ascii="Times New Roman" w:eastAsia="Times New Roman" w:hAnsi="Times New Roman" w:cs="Times New Roman"/>
          <w:sz w:val="20"/>
          <w:szCs w:val="20"/>
          <w:vertAlign w:val="superscript"/>
          <w:lang w:eastAsia="tr-TR"/>
        </w:rPr>
        <w:footnoteReference w:id="319"/>
      </w:r>
      <w:r w:rsidRPr="00E53DEE">
        <w:rPr>
          <w:rFonts w:ascii="Times New Roman" w:eastAsia="Times New Roman" w:hAnsi="Times New Roman" w:cs="Times New Roman"/>
          <w:sz w:val="20"/>
          <w:szCs w:val="20"/>
          <w:vertAlign w:val="superscript"/>
          <w:lang w:eastAsia="tr-TR"/>
        </w:rPr>
        <w:t>[801]</w:t>
      </w:r>
      <w:r w:rsidRPr="00E53DEE">
        <w:rPr>
          <w:rFonts w:ascii="Times New Roman" w:eastAsia="Times New Roman" w:hAnsi="Times New Roman" w:cs="Times New Roman"/>
          <w:sz w:val="20"/>
          <w:szCs w:val="20"/>
          <w:lang w:eastAsia="tr-TR"/>
        </w:rPr>
        <w:t xml:space="preserve"> İslâm dininin diğer bütün dinlere üstün geleceği </w:t>
      </w:r>
      <w:r w:rsidRPr="00E53DEE">
        <w:rPr>
          <w:rFonts w:ascii="Times New Roman" w:eastAsia="Times New Roman" w:hAnsi="Times New Roman" w:cs="Times New Roman"/>
          <w:sz w:val="20"/>
          <w:szCs w:val="20"/>
          <w:vertAlign w:val="superscript"/>
          <w:lang w:eastAsia="tr-TR"/>
        </w:rPr>
        <w:footnoteReference w:id="320"/>
      </w:r>
      <w:r w:rsidRPr="00E53DEE">
        <w:rPr>
          <w:rFonts w:ascii="Times New Roman" w:eastAsia="Times New Roman" w:hAnsi="Times New Roman" w:cs="Times New Roman"/>
          <w:sz w:val="20"/>
          <w:szCs w:val="20"/>
          <w:vertAlign w:val="superscript"/>
          <w:lang w:eastAsia="tr-TR"/>
        </w:rPr>
        <w:t>[802]</w:t>
      </w:r>
      <w:r w:rsidRPr="00E53DEE">
        <w:rPr>
          <w:rFonts w:ascii="Times New Roman" w:eastAsia="Times New Roman" w:hAnsi="Times New Roman" w:cs="Times New Roman"/>
          <w:sz w:val="20"/>
          <w:szCs w:val="20"/>
          <w:lang w:eastAsia="tr-TR"/>
        </w:rPr>
        <w:t xml:space="preserve"> gibi birçok olayın önceden ha</w:t>
      </w:r>
      <w:r w:rsidRPr="00E53DEE">
        <w:rPr>
          <w:rFonts w:ascii="Times New Roman" w:eastAsia="Times New Roman" w:hAnsi="Times New Roman" w:cs="Times New Roman"/>
          <w:sz w:val="20"/>
          <w:szCs w:val="20"/>
          <w:lang w:eastAsia="tr-TR"/>
        </w:rPr>
        <w:softHyphen/>
        <w:t>ber verilmesi Kur'an'ın geleceğe yönelik gaybî-i'câzî yönünü oluşturur. Bunların yanında bazı âyetler münafıkların İç yüzü</w:t>
      </w:r>
      <w:r w:rsidRPr="00E53DEE">
        <w:rPr>
          <w:rFonts w:ascii="Times New Roman" w:eastAsia="Times New Roman" w:hAnsi="Times New Roman" w:cs="Times New Roman"/>
          <w:sz w:val="20"/>
          <w:szCs w:val="20"/>
          <w:lang w:eastAsia="tr-TR"/>
        </w:rPr>
        <w:softHyphen/>
        <w:t>nü, yahudilerin ruh hallerini ortaya koy</w:t>
      </w:r>
      <w:r w:rsidRPr="00E53DEE">
        <w:rPr>
          <w:rFonts w:ascii="Times New Roman" w:eastAsia="Times New Roman" w:hAnsi="Times New Roman" w:cs="Times New Roman"/>
          <w:sz w:val="20"/>
          <w:szCs w:val="20"/>
          <w:lang w:eastAsia="tr-TR"/>
        </w:rPr>
        <w:softHyphen/>
        <w:t>maktadır. Hz. Peygamberin, kendisi açı</w:t>
      </w:r>
      <w:r w:rsidRPr="00E53DEE">
        <w:rPr>
          <w:rFonts w:ascii="Times New Roman" w:eastAsia="Times New Roman" w:hAnsi="Times New Roman" w:cs="Times New Roman"/>
          <w:sz w:val="20"/>
          <w:szCs w:val="20"/>
          <w:lang w:eastAsia="tr-TR"/>
        </w:rPr>
        <w:softHyphen/>
        <w:t>sından gayb alanına giren bu tür haber</w:t>
      </w:r>
      <w:r w:rsidRPr="00E53DEE">
        <w:rPr>
          <w:rFonts w:ascii="Times New Roman" w:eastAsia="Times New Roman" w:hAnsi="Times New Roman" w:cs="Times New Roman"/>
          <w:sz w:val="20"/>
          <w:szCs w:val="20"/>
          <w:lang w:eastAsia="tr-TR"/>
        </w:rPr>
        <w:softHyphen/>
        <w:t>leri vahye dayanmadan önceden haber vermesi imkânsızdır. Bu görüş genel ola</w:t>
      </w:r>
      <w:r w:rsidRPr="00E53DEE">
        <w:rPr>
          <w:rFonts w:ascii="Times New Roman" w:eastAsia="Times New Roman" w:hAnsi="Times New Roman" w:cs="Times New Roman"/>
          <w:sz w:val="20"/>
          <w:szCs w:val="20"/>
          <w:lang w:eastAsia="tr-TR"/>
        </w:rPr>
        <w:softHyphen/>
        <w:t>rak bakıldığında isabetli kabul edilmekle birlikte gaybla ilgili haberlerin her sûre</w:t>
      </w:r>
      <w:r w:rsidRPr="00E53DEE">
        <w:rPr>
          <w:rFonts w:ascii="Times New Roman" w:eastAsia="Times New Roman" w:hAnsi="Times New Roman" w:cs="Times New Roman"/>
          <w:sz w:val="20"/>
          <w:szCs w:val="20"/>
          <w:lang w:eastAsia="tr-TR"/>
        </w:rPr>
        <w:softHyphen/>
        <w:t>de yer almaması ve Kur'an'ın her bir sû</w:t>
      </w:r>
      <w:r w:rsidRPr="00E53DEE">
        <w:rPr>
          <w:rFonts w:ascii="Times New Roman" w:eastAsia="Times New Roman" w:hAnsi="Times New Roman" w:cs="Times New Roman"/>
          <w:sz w:val="20"/>
          <w:szCs w:val="20"/>
          <w:lang w:eastAsia="tr-TR"/>
        </w:rPr>
        <w:softHyphen/>
        <w:t>resinin başlı başına i'câz niteliği taşıması gibi sebeplerden dolayı Kur'an'm meydan okumaya konu olan asıl İ'câz yönünü teşkil etmediği, i'câz türlerinden yalnız birini oluşturduğu anlaşılmaktadır.</w:t>
      </w:r>
      <w:r w:rsidRPr="00E53DEE">
        <w:rPr>
          <w:rFonts w:ascii="Times New Roman" w:eastAsia="Times New Roman" w:hAnsi="Times New Roman" w:cs="Times New Roman"/>
          <w:sz w:val="20"/>
          <w:szCs w:val="20"/>
          <w:vertAlign w:val="superscript"/>
          <w:lang w:eastAsia="tr-TR"/>
        </w:rPr>
        <w:footnoteReference w:id="321"/>
      </w:r>
      <w:r w:rsidRPr="00E53DEE">
        <w:rPr>
          <w:rFonts w:ascii="Times New Roman" w:eastAsia="Times New Roman" w:hAnsi="Times New Roman" w:cs="Times New Roman"/>
          <w:sz w:val="20"/>
          <w:szCs w:val="20"/>
          <w:vertAlign w:val="superscript"/>
          <w:lang w:eastAsia="tr-TR"/>
        </w:rPr>
        <w:t>[803]</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Gayba dair i'câz ile yakından ilgili olan bir yön de özellikle XX. yüzyılda üzerinde önemle durulmaya başlanan Kur'an'daki İlmî t'câzdır. Esas maksadı insanı hidaye</w:t>
      </w:r>
      <w:r w:rsidRPr="00E53DEE">
        <w:rPr>
          <w:rFonts w:ascii="Times New Roman" w:eastAsia="Times New Roman" w:hAnsi="Times New Roman" w:cs="Times New Roman"/>
          <w:sz w:val="20"/>
          <w:szCs w:val="20"/>
          <w:lang w:eastAsia="tr-TR"/>
        </w:rPr>
        <w:softHyphen/>
        <w:t>te erdirmek olan Kur'an'ın çok sayıdaki âyetinde, bilhassa tevhid akidesine dik</w:t>
      </w:r>
      <w:r w:rsidRPr="00E53DEE">
        <w:rPr>
          <w:rFonts w:ascii="Times New Roman" w:eastAsia="Times New Roman" w:hAnsi="Times New Roman" w:cs="Times New Roman"/>
          <w:sz w:val="20"/>
          <w:szCs w:val="20"/>
          <w:lang w:eastAsia="tr-TR"/>
        </w:rPr>
        <w:softHyphen/>
        <w:t>kat çekmek üzere tabiat ilimlerinin alan</w:t>
      </w:r>
      <w:r w:rsidRPr="00E53DEE">
        <w:rPr>
          <w:rFonts w:ascii="Times New Roman" w:eastAsia="Times New Roman" w:hAnsi="Times New Roman" w:cs="Times New Roman"/>
          <w:sz w:val="20"/>
          <w:szCs w:val="20"/>
          <w:lang w:eastAsia="tr-TR"/>
        </w:rPr>
        <w:softHyphen/>
        <w:t>larına giren konularda verdiği özlü bilgi</w:t>
      </w:r>
      <w:r w:rsidRPr="00E53DEE">
        <w:rPr>
          <w:rFonts w:ascii="Times New Roman" w:eastAsia="Times New Roman" w:hAnsi="Times New Roman" w:cs="Times New Roman"/>
          <w:sz w:val="20"/>
          <w:szCs w:val="20"/>
          <w:lang w:eastAsia="tr-TR"/>
        </w:rPr>
        <w:softHyphen/>
        <w:t>lerin modern ilmin vardığı sonuçlarla çe</w:t>
      </w:r>
      <w:r w:rsidRPr="00E53DEE">
        <w:rPr>
          <w:rFonts w:ascii="Times New Roman" w:eastAsia="Times New Roman" w:hAnsi="Times New Roman" w:cs="Times New Roman"/>
          <w:sz w:val="20"/>
          <w:szCs w:val="20"/>
          <w:lang w:eastAsia="tr-TR"/>
        </w:rPr>
        <w:softHyphen/>
        <w:t>lişmemesi onun ayrı bir i'câz yönünü teş</w:t>
      </w:r>
      <w:r w:rsidRPr="00E53DEE">
        <w:rPr>
          <w:rFonts w:ascii="Times New Roman" w:eastAsia="Times New Roman" w:hAnsi="Times New Roman" w:cs="Times New Roman"/>
          <w:sz w:val="20"/>
          <w:szCs w:val="20"/>
          <w:lang w:eastAsia="tr-TR"/>
        </w:rPr>
        <w:softHyphen/>
        <w:t>kil etmektedir. Ancak ilgili âyetleri pozi</w:t>
      </w:r>
      <w:r w:rsidRPr="00E53DEE">
        <w:rPr>
          <w:rFonts w:ascii="Times New Roman" w:eastAsia="Times New Roman" w:hAnsi="Times New Roman" w:cs="Times New Roman"/>
          <w:sz w:val="20"/>
          <w:szCs w:val="20"/>
          <w:lang w:eastAsia="tr-TR"/>
        </w:rPr>
        <w:softHyphen/>
        <w:t>tif bilimin ulaştığı sonuçlarla irtibatlan-dırırken Kur'an'ın asıl hedefinin göz ardı edilmemesi, zorlama te'villere gidilme</w:t>
      </w:r>
      <w:r w:rsidRPr="00E53DEE">
        <w:rPr>
          <w:rFonts w:ascii="Times New Roman" w:eastAsia="Times New Roman" w:hAnsi="Times New Roman" w:cs="Times New Roman"/>
          <w:sz w:val="20"/>
          <w:szCs w:val="20"/>
          <w:lang w:eastAsia="tr-TR"/>
        </w:rPr>
        <w:softHyphen/>
        <w:t>mesi önemlidir. Kur'an'ın bir fen kitabı olmadığını, her şeyi en ince ayrıntısına va</w:t>
      </w:r>
      <w:r w:rsidRPr="00E53DEE">
        <w:rPr>
          <w:rFonts w:ascii="Times New Roman" w:eastAsia="Times New Roman" w:hAnsi="Times New Roman" w:cs="Times New Roman"/>
          <w:sz w:val="20"/>
          <w:szCs w:val="20"/>
          <w:lang w:eastAsia="tr-TR"/>
        </w:rPr>
        <w:softHyphen/>
        <w:t>rıncaya kadar çok iyi bilen Cenâb-ı Hakk'ın bazı âyetlerini kesin olmayan nazariye</w:t>
      </w:r>
      <w:r w:rsidRPr="00E53DEE">
        <w:rPr>
          <w:rFonts w:ascii="Times New Roman" w:eastAsia="Times New Roman" w:hAnsi="Times New Roman" w:cs="Times New Roman"/>
          <w:sz w:val="20"/>
          <w:szCs w:val="20"/>
          <w:lang w:eastAsia="tr-TR"/>
        </w:rPr>
        <w:softHyphen/>
        <w:t>lerle irtibatlandırarak yanlışa düşenlerin bulunduğunu unutmamak gerekir.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r w:rsidRPr="00E53DEE">
        <w:rPr>
          <w:rFonts w:ascii="Times New Roman" w:eastAsia="Times New Roman" w:hAnsi="Times New Roman" w:cs="Times New Roman"/>
          <w:sz w:val="20"/>
          <w:szCs w:val="20"/>
          <w:lang w:eastAsia="tr-TR"/>
        </w:rPr>
        <w:t>Yirmi üç yılda peyderpey nazil olması</w:t>
      </w:r>
      <w:r w:rsidRPr="00E53DEE">
        <w:rPr>
          <w:rFonts w:ascii="Times New Roman" w:eastAsia="Times New Roman" w:hAnsi="Times New Roman" w:cs="Times New Roman"/>
          <w:sz w:val="20"/>
          <w:szCs w:val="20"/>
          <w:lang w:eastAsia="tr-TR"/>
        </w:rPr>
        <w:softHyphen/>
        <w:t>na rağmen Kur'an'da çelişkinin bulunma</w:t>
      </w:r>
      <w:r w:rsidRPr="00E53DEE">
        <w:rPr>
          <w:rFonts w:ascii="Times New Roman" w:eastAsia="Times New Roman" w:hAnsi="Times New Roman" w:cs="Times New Roman"/>
          <w:sz w:val="20"/>
          <w:szCs w:val="20"/>
          <w:lang w:eastAsia="tr-TR"/>
        </w:rPr>
        <w:softHyphen/>
        <w:t>ması, nüzul sırasına göre âyetlerin birço</w:t>
      </w:r>
      <w:r w:rsidRPr="00E53DEE">
        <w:rPr>
          <w:rFonts w:ascii="Times New Roman" w:eastAsia="Times New Roman" w:hAnsi="Times New Roman" w:cs="Times New Roman"/>
          <w:sz w:val="20"/>
          <w:szCs w:val="20"/>
          <w:lang w:eastAsia="tr-TR"/>
        </w:rPr>
        <w:softHyphen/>
        <w:t>ğunun farklı sûrelerde yer almasına rağmen bunların birbiriyle tam bir uyum halinde olması, inanç konularından iba</w:t>
      </w:r>
      <w:r w:rsidRPr="00E53DEE">
        <w:rPr>
          <w:rFonts w:ascii="Times New Roman" w:eastAsia="Times New Roman" w:hAnsi="Times New Roman" w:cs="Times New Roman"/>
          <w:sz w:val="20"/>
          <w:szCs w:val="20"/>
          <w:lang w:eastAsia="tr-TR"/>
        </w:rPr>
        <w:softHyphen/>
        <w:t>detlere, toplum düzenini sağlayan ahlâk ve hukuk prensiplerine, kâinatın yaratı</w:t>
      </w:r>
      <w:r w:rsidRPr="00E53DEE">
        <w:rPr>
          <w:rFonts w:ascii="Times New Roman" w:eastAsia="Times New Roman" w:hAnsi="Times New Roman" w:cs="Times New Roman"/>
          <w:sz w:val="20"/>
          <w:szCs w:val="20"/>
          <w:lang w:eastAsia="tr-TR"/>
        </w:rPr>
        <w:softHyphen/>
        <w:t>lışından insanın ruh ve beden yapısına, karakterine ve sağlığına kadar bir beşerin ihata etmesi mümkün olmayan çok çeşitli sahalarda gerçek, tatmin edici ve çelişki</w:t>
      </w:r>
      <w:r w:rsidRPr="00E53DEE">
        <w:rPr>
          <w:rFonts w:ascii="Times New Roman" w:eastAsia="Times New Roman" w:hAnsi="Times New Roman" w:cs="Times New Roman"/>
          <w:sz w:val="20"/>
          <w:szCs w:val="20"/>
          <w:lang w:eastAsia="tr-TR"/>
        </w:rPr>
        <w:softHyphen/>
        <w:t>den uzak bilgiler ihtiva etmesi. Kur'an'ın iniş sürecinde bazı durumlarda Hz. Peygamber'in şiddetle ihtiyaç duyduğu hal</w:t>
      </w:r>
      <w:r w:rsidRPr="00E53DEE">
        <w:rPr>
          <w:rFonts w:ascii="Times New Roman" w:eastAsia="Times New Roman" w:hAnsi="Times New Roman" w:cs="Times New Roman"/>
          <w:sz w:val="20"/>
          <w:szCs w:val="20"/>
          <w:lang w:eastAsia="tr-TR"/>
        </w:rPr>
        <w:softHyphen/>
        <w:t>de vahyin istediği anda gelmemesi, ayrı</w:t>
      </w:r>
      <w:r w:rsidRPr="00E53DEE">
        <w:rPr>
          <w:rFonts w:ascii="Times New Roman" w:eastAsia="Times New Roman" w:hAnsi="Times New Roman" w:cs="Times New Roman"/>
          <w:sz w:val="20"/>
          <w:szCs w:val="20"/>
          <w:lang w:eastAsia="tr-TR"/>
        </w:rPr>
        <w:softHyphen/>
        <w:t xml:space="preserve">ca Resûl-i Ekrem'in Bedir esirleriyle ilgili kararı </w:t>
      </w:r>
      <w:r w:rsidRPr="00E53DEE">
        <w:rPr>
          <w:rFonts w:ascii="Times New Roman" w:eastAsia="Times New Roman" w:hAnsi="Times New Roman" w:cs="Times New Roman"/>
          <w:sz w:val="20"/>
          <w:szCs w:val="20"/>
          <w:vertAlign w:val="superscript"/>
          <w:lang w:eastAsia="tr-TR"/>
        </w:rPr>
        <w:footnoteReference w:id="322"/>
      </w:r>
      <w:r w:rsidRPr="00E53DEE">
        <w:rPr>
          <w:rFonts w:ascii="Times New Roman" w:eastAsia="Times New Roman" w:hAnsi="Times New Roman" w:cs="Times New Roman"/>
          <w:sz w:val="20"/>
          <w:szCs w:val="20"/>
          <w:vertAlign w:val="superscript"/>
          <w:lang w:eastAsia="tr-TR"/>
        </w:rPr>
        <w:t>[804]</w:t>
      </w:r>
      <w:r w:rsidRPr="00E53DEE">
        <w:rPr>
          <w:rFonts w:ascii="Times New Roman" w:eastAsia="Times New Roman" w:hAnsi="Times New Roman" w:cs="Times New Roman"/>
          <w:sz w:val="20"/>
          <w:szCs w:val="20"/>
          <w:lang w:eastAsia="tr-TR"/>
        </w:rPr>
        <w:t xml:space="preserve"> İbn Ümmü Mektûm'a karşı tutumu </w:t>
      </w:r>
      <w:r w:rsidRPr="00E53DEE">
        <w:rPr>
          <w:rFonts w:ascii="Times New Roman" w:eastAsia="Times New Roman" w:hAnsi="Times New Roman" w:cs="Times New Roman"/>
          <w:sz w:val="20"/>
          <w:szCs w:val="20"/>
          <w:vertAlign w:val="superscript"/>
          <w:lang w:eastAsia="tr-TR"/>
        </w:rPr>
        <w:footnoteReference w:id="323"/>
      </w:r>
      <w:r w:rsidRPr="00E53DEE">
        <w:rPr>
          <w:rFonts w:ascii="Times New Roman" w:eastAsia="Times New Roman" w:hAnsi="Times New Roman" w:cs="Times New Roman"/>
          <w:sz w:val="20"/>
          <w:szCs w:val="20"/>
          <w:vertAlign w:val="superscript"/>
          <w:lang w:eastAsia="tr-TR"/>
        </w:rPr>
        <w:t>[805]</w:t>
      </w:r>
      <w:r w:rsidRPr="00E53DEE">
        <w:rPr>
          <w:rFonts w:ascii="Times New Roman" w:eastAsia="Times New Roman" w:hAnsi="Times New Roman" w:cs="Times New Roman"/>
          <w:sz w:val="20"/>
          <w:szCs w:val="20"/>
          <w:lang w:eastAsia="tr-TR"/>
        </w:rPr>
        <w:t xml:space="preserve"> gibi davranış ve uygulamaları dolayısıyla kendisini ikaz eden âyetlerin gelmiş bulun</w:t>
      </w:r>
      <w:r w:rsidRPr="00E53DEE">
        <w:rPr>
          <w:rFonts w:ascii="Times New Roman" w:eastAsia="Times New Roman" w:hAnsi="Times New Roman" w:cs="Times New Roman"/>
          <w:sz w:val="20"/>
          <w:szCs w:val="20"/>
          <w:lang w:eastAsia="tr-TR"/>
        </w:rPr>
        <w:softHyphen/>
        <w:t>ması gibi hususlar da Kur'an'ın Hz. Mu-hammed'in sözü değil Allah kelâmı ol</w:t>
      </w:r>
      <w:r w:rsidRPr="00E53DEE">
        <w:rPr>
          <w:rFonts w:ascii="Times New Roman" w:eastAsia="Times New Roman" w:hAnsi="Times New Roman" w:cs="Times New Roman"/>
          <w:sz w:val="20"/>
          <w:szCs w:val="20"/>
          <w:lang w:eastAsia="tr-TR"/>
        </w:rPr>
        <w:softHyphen/>
        <w:t>duğunu gösterir. Bâkıllânîve Zemahşerî'nin hurûf-ı mukattaada Arap al-fabesindeki harflerin yarısının (on dör</w:t>
      </w:r>
      <w:r w:rsidRPr="00E53DEE">
        <w:rPr>
          <w:rFonts w:ascii="Times New Roman" w:eastAsia="Times New Roman" w:hAnsi="Times New Roman" w:cs="Times New Roman"/>
          <w:sz w:val="20"/>
          <w:szCs w:val="20"/>
          <w:lang w:eastAsia="tr-TR"/>
        </w:rPr>
        <w:softHyphen/>
        <w:t>dünün), ayrıca mehmûse-mechûre. şedîderihve gibi harf cinslerinin her biri</w:t>
      </w:r>
      <w:r w:rsidRPr="00E53DEE">
        <w:rPr>
          <w:rFonts w:ascii="Times New Roman" w:eastAsia="Times New Roman" w:hAnsi="Times New Roman" w:cs="Times New Roman"/>
          <w:sz w:val="20"/>
          <w:szCs w:val="20"/>
          <w:lang w:eastAsia="tr-TR"/>
        </w:rPr>
        <w:softHyphen/>
        <w:t xml:space="preserve">nin yarısının kullanılmış </w:t>
      </w:r>
      <w:r w:rsidRPr="00E53DEE">
        <w:rPr>
          <w:rFonts w:ascii="Times New Roman" w:eastAsia="Times New Roman" w:hAnsi="Times New Roman" w:cs="Times New Roman"/>
          <w:sz w:val="20"/>
          <w:szCs w:val="20"/>
          <w:lang w:eastAsia="tr-TR"/>
        </w:rPr>
        <w:lastRenderedPageBreak/>
        <w:t>olmasından hareketle geliştirdikleri i'câz nazari</w:t>
      </w:r>
      <w:r w:rsidRPr="00E53DEE">
        <w:rPr>
          <w:rFonts w:ascii="Times New Roman" w:eastAsia="Times New Roman" w:hAnsi="Times New Roman" w:cs="Times New Roman"/>
          <w:sz w:val="20"/>
          <w:szCs w:val="20"/>
          <w:lang w:eastAsia="tr-TR"/>
        </w:rPr>
        <w:softHyphen/>
        <w:t xml:space="preserve">yesi </w:t>
      </w:r>
      <w:r w:rsidRPr="00E53DEE">
        <w:rPr>
          <w:rFonts w:ascii="Times New Roman" w:eastAsia="Times New Roman" w:hAnsi="Times New Roman" w:cs="Times New Roman"/>
          <w:sz w:val="20"/>
          <w:szCs w:val="20"/>
          <w:vertAlign w:val="superscript"/>
          <w:lang w:eastAsia="tr-TR"/>
        </w:rPr>
        <w:footnoteReference w:id="324"/>
      </w:r>
      <w:r w:rsidRPr="00E53DEE">
        <w:rPr>
          <w:rFonts w:ascii="Times New Roman" w:eastAsia="Times New Roman" w:hAnsi="Times New Roman" w:cs="Times New Roman"/>
          <w:sz w:val="20"/>
          <w:szCs w:val="20"/>
          <w:vertAlign w:val="superscript"/>
          <w:lang w:eastAsia="tr-TR"/>
        </w:rPr>
        <w:t>[806]</w:t>
      </w:r>
      <w:r w:rsidRPr="00E53DEE">
        <w:rPr>
          <w:rFonts w:ascii="Times New Roman" w:eastAsia="Times New Roman" w:hAnsi="Times New Roman" w:cs="Times New Roman"/>
          <w:sz w:val="20"/>
          <w:szCs w:val="20"/>
          <w:lang w:eastAsia="tr-TR"/>
        </w:rPr>
        <w:t xml:space="preserve"> Şevkânî tarafından önemsiz ve faydasız görülmüştür.</w:t>
      </w:r>
      <w:r w:rsidRPr="00E53DEE">
        <w:rPr>
          <w:rFonts w:ascii="Times New Roman" w:eastAsia="Times New Roman" w:hAnsi="Times New Roman" w:cs="Times New Roman"/>
          <w:sz w:val="20"/>
          <w:szCs w:val="20"/>
          <w:vertAlign w:val="superscript"/>
          <w:lang w:eastAsia="tr-TR"/>
        </w:rPr>
        <w:footnoteReference w:id="325"/>
      </w:r>
      <w:r w:rsidRPr="00E53DEE">
        <w:rPr>
          <w:rFonts w:ascii="Times New Roman" w:eastAsia="Times New Roman" w:hAnsi="Times New Roman" w:cs="Times New Roman"/>
          <w:sz w:val="20"/>
          <w:szCs w:val="20"/>
          <w:vertAlign w:val="superscript"/>
          <w:lang w:eastAsia="tr-TR"/>
        </w:rPr>
        <w:t>[807]</w:t>
      </w:r>
      <w:r w:rsidRPr="00E53DEE">
        <w:rPr>
          <w:rFonts w:ascii="Times New Roman" w:eastAsia="Times New Roman" w:hAnsi="Times New Roman" w:cs="Times New Roman"/>
          <w:sz w:val="20"/>
          <w:szCs w:val="20"/>
          <w:lang w:eastAsia="tr-TR"/>
        </w:rPr>
        <w:t xml:space="preserve"> Tntâvî Cevherî'nin, İnsanın sağ ve sol elindeki parmak eklemlerinin on dörder tane, kuşların sağ ve sol kanatlarında uçmayı sağlayan esas tüyle</w:t>
      </w:r>
      <w:r w:rsidRPr="00E53DEE">
        <w:rPr>
          <w:rFonts w:ascii="Times New Roman" w:eastAsia="Times New Roman" w:hAnsi="Times New Roman" w:cs="Times New Roman"/>
          <w:sz w:val="20"/>
          <w:szCs w:val="20"/>
          <w:lang w:eastAsia="tr-TR"/>
        </w:rPr>
        <w:softHyphen/>
        <w:t>rin de aynı sayıda olması gibi kâinattaki nizamla hurûf-ı mukattaa arasında ir</w:t>
      </w:r>
      <w:r w:rsidRPr="00E53DEE">
        <w:rPr>
          <w:rFonts w:ascii="Times New Roman" w:eastAsia="Times New Roman" w:hAnsi="Times New Roman" w:cs="Times New Roman"/>
          <w:sz w:val="20"/>
          <w:szCs w:val="20"/>
          <w:lang w:eastAsia="tr-TR"/>
        </w:rPr>
        <w:softHyphen/>
        <w:t xml:space="preserve">tibat kurmaya yönelik gayretleri </w:t>
      </w:r>
      <w:r w:rsidRPr="00E53DEE">
        <w:rPr>
          <w:rFonts w:ascii="Times New Roman" w:eastAsia="Times New Roman" w:hAnsi="Times New Roman" w:cs="Times New Roman"/>
          <w:sz w:val="20"/>
          <w:szCs w:val="20"/>
          <w:vertAlign w:val="superscript"/>
          <w:lang w:eastAsia="tr-TR"/>
        </w:rPr>
        <w:footnoteReference w:id="326"/>
      </w:r>
      <w:r w:rsidRPr="00E53DEE">
        <w:rPr>
          <w:rFonts w:ascii="Times New Roman" w:eastAsia="Times New Roman" w:hAnsi="Times New Roman" w:cs="Times New Roman"/>
          <w:sz w:val="20"/>
          <w:szCs w:val="20"/>
          <w:vertAlign w:val="superscript"/>
          <w:lang w:eastAsia="tr-TR"/>
        </w:rPr>
        <w:t>[808]</w:t>
      </w:r>
      <w:r w:rsidRPr="00E53DEE">
        <w:rPr>
          <w:rFonts w:ascii="Times New Roman" w:eastAsia="Times New Roman" w:hAnsi="Times New Roman" w:cs="Times New Roman"/>
          <w:sz w:val="20"/>
          <w:szCs w:val="20"/>
          <w:lang w:eastAsia="tr-TR"/>
        </w:rPr>
        <w:t xml:space="preserve"> ve son dönemlerde öne çıka</w:t>
      </w:r>
      <w:r w:rsidRPr="00E53DEE">
        <w:rPr>
          <w:rFonts w:ascii="Times New Roman" w:eastAsia="Times New Roman" w:hAnsi="Times New Roman" w:cs="Times New Roman"/>
          <w:sz w:val="20"/>
          <w:szCs w:val="20"/>
          <w:lang w:eastAsia="tr-TR"/>
        </w:rPr>
        <w:softHyphen/>
        <w:t>rılan sayısal i'câz teorilerini de Şevkânî'-nin değerlendirmesi çerçevesinde ele al</w:t>
      </w:r>
      <w:r w:rsidRPr="00E53DEE">
        <w:rPr>
          <w:rFonts w:ascii="Times New Roman" w:eastAsia="Times New Roman" w:hAnsi="Times New Roman" w:cs="Times New Roman"/>
          <w:sz w:val="20"/>
          <w:szCs w:val="20"/>
          <w:lang w:eastAsia="tr-TR"/>
        </w:rPr>
        <w:softHyphen/>
        <w:t>mak gerekir. On dokuz sayısına bağlı ola</w:t>
      </w:r>
      <w:r w:rsidRPr="00E53DEE">
        <w:rPr>
          <w:rFonts w:ascii="Times New Roman" w:eastAsia="Times New Roman" w:hAnsi="Times New Roman" w:cs="Times New Roman"/>
          <w:sz w:val="20"/>
          <w:szCs w:val="20"/>
          <w:lang w:eastAsia="tr-TR"/>
        </w:rPr>
        <w:softHyphen/>
        <w:t>nı başta olmak üzere esasen bunların bir kısmının tutarsızlıkları kanıtlanmıştır.</w:t>
      </w:r>
      <w:r w:rsidRPr="00E53DEE">
        <w:rPr>
          <w:rFonts w:ascii="Times New Roman" w:eastAsia="Times New Roman" w:hAnsi="Times New Roman" w:cs="Times New Roman"/>
          <w:sz w:val="20"/>
          <w:szCs w:val="20"/>
          <w:vertAlign w:val="superscript"/>
          <w:lang w:eastAsia="tr-TR"/>
        </w:rPr>
        <w:footnoteReference w:id="327"/>
      </w:r>
      <w:r w:rsidRPr="00E53DEE">
        <w:rPr>
          <w:rFonts w:ascii="Times New Roman" w:eastAsia="Times New Roman" w:hAnsi="Times New Roman" w:cs="Times New Roman"/>
          <w:sz w:val="20"/>
          <w:szCs w:val="20"/>
          <w:vertAlign w:val="superscript"/>
          <w:lang w:eastAsia="tr-TR"/>
        </w:rPr>
        <w:t>[809]</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25" w:name="_Toc151996424"/>
      <w:r w:rsidRPr="00E53DEE">
        <w:rPr>
          <w:rFonts w:ascii="Times New Roman" w:eastAsia="Times New Roman" w:hAnsi="Times New Roman" w:cs="Arial"/>
          <w:b/>
          <w:bCs/>
          <w:sz w:val="20"/>
          <w:szCs w:val="20"/>
          <w:lang w:eastAsia="tr-TR"/>
        </w:rPr>
        <w:t>Bibliyografya :</w:t>
      </w:r>
      <w:bookmarkEnd w:id="25"/>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Müsned, IV, 83, 85; İbn Hişâm, e$-Sîre (Zek-kâr), I, 365-368; Rummânî. en-Nüketfî i'câzi'l-Kur'âniŞelâşü resâ'ilfîi'câzi't-Kur'ân içinde, nşr. Muhammed Halefullah - Muhammed Zağlûl Seilâm), Kahire, ts. (Dârü'l-maârif). s. 69-104; Hattâbî, Beyânüİıcâzi't-Kurıân(a.e. içinde), s. 19-65; Bâkıllânî, I'câzü'l-Kur'ân, Beyrut 1911, tür.yer.; Hâkim, el-Müstedrek, II, 506-507; Ab-dülkahir el-Cürcânî, Delâ'ilü't-i'câz (nşr. M. Re</w:t>
      </w:r>
      <w:r w:rsidRPr="00E53DEE">
        <w:rPr>
          <w:rFonts w:ascii="Times New Roman" w:eastAsia="Times New Roman" w:hAnsi="Times New Roman" w:cs="Times New Roman"/>
          <w:sz w:val="20"/>
          <w:szCs w:val="20"/>
          <w:lang w:eastAsia="tr-TR"/>
        </w:rPr>
        <w:softHyphen/>
        <w:t>şîd Rızâ), Beyrut 1402/1983, tür.yer.; a.mlf.. er-Risâletü 'ş-şâfıye (Şelâşü resâ'il fî i'câzi 'l-Kur'ân içinde, nşr. Muhammed Halefullah - Muham</w:t>
      </w:r>
      <w:r w:rsidRPr="00E53DEE">
        <w:rPr>
          <w:rFonts w:ascii="Times New Roman" w:eastAsia="Times New Roman" w:hAnsi="Times New Roman" w:cs="Times New Roman"/>
          <w:sz w:val="20"/>
          <w:szCs w:val="20"/>
          <w:lang w:eastAsia="tr-TR"/>
        </w:rPr>
        <w:softHyphen/>
        <w:t>med Zağlûl Seilâm). Kahire, ts. (Dârü'l-maârif), s. 107-144; Zemahşerî, el-Keşşâf (Beyrut), I, 100-104; Zerkeşî, el-Burhân, II, 90-124, 177-178;SÛyÛtî.e/-/(/câa Kahire 1951,11, 155; IV, 10-11; Şevkânî. Fethu'l-kadîr, 1, 30; Tantâvî Cevheri, el-Ceuâhtr, Kahire 1350, II, 7; Reşîd Rı</w:t>
      </w:r>
      <w:r w:rsidRPr="00E53DEE">
        <w:rPr>
          <w:rFonts w:ascii="Times New Roman" w:eastAsia="Times New Roman" w:hAnsi="Times New Roman" w:cs="Times New Roman"/>
          <w:sz w:val="20"/>
          <w:szCs w:val="20"/>
          <w:lang w:eastAsia="tr-TR"/>
        </w:rPr>
        <w:softHyphen/>
        <w:t>zâ. Tefsîrü'l-menâr, 1, 195-229; M. Abdülazîm ez-Zürkânî. Menâhİlü'l-'irfân, Kahire 1362/1943, 11,319-322, 324,361 -362; Saİd Nursi,Söz/er, İs</w:t>
      </w:r>
      <w:r w:rsidRPr="00E53DEE">
        <w:rPr>
          <w:rFonts w:ascii="Times New Roman" w:eastAsia="Times New Roman" w:hAnsi="Times New Roman" w:cs="Times New Roman"/>
          <w:sz w:val="20"/>
          <w:szCs w:val="20"/>
          <w:lang w:eastAsia="tr-TR"/>
        </w:rPr>
        <w:softHyphen/>
        <w:t>tanbul 1958, s. 360-361, 385; a.mlf.. Işârâtü't-ı'câz(trc. Abdülmecid Nursi), Ankara 1978, s.. 42; R. Blachere, Introduction au Coran, Paris 1959, s. 180-181; D. Masson. Le Coran, Paris 1967, s. IX;Subhîes-Sâlih, Mebâhişfî\ıiûmi'i-Kur'ân, Beyrut 1968, s.313-340; Seyyid Kutub. Kur'an 'da Edebi Tasvir{trc. Süleyman Ateş], An</w:t>
      </w:r>
      <w:r w:rsidRPr="00E53DEE">
        <w:rPr>
          <w:rFonts w:ascii="Times New Roman" w:eastAsia="Times New Roman" w:hAnsi="Times New Roman" w:cs="Times New Roman"/>
          <w:sz w:val="20"/>
          <w:szCs w:val="20"/>
          <w:lang w:eastAsia="tr-TR"/>
        </w:rPr>
        <w:softHyphen/>
        <w:t>kara 1969, tür.yer.; Muhammed Dirâz, en-Ne-be'ü't-ıa?im. Kahire 1969, s. 34, 125; a.mlf., Kur'an 'm Anlaşılmasına Doğru (trc. Salih Ak</w:t>
      </w:r>
      <w:r w:rsidRPr="00E53DEE">
        <w:rPr>
          <w:rFonts w:ascii="Times New Roman" w:eastAsia="Times New Roman" w:hAnsi="Times New Roman" w:cs="Times New Roman"/>
          <w:sz w:val="20"/>
          <w:szCs w:val="20"/>
          <w:lang w:eastAsia="tr-TR"/>
        </w:rPr>
        <w:softHyphen/>
        <w:t>demir}. Ankara 1983, s. 114-126; M. Saîd Ra</w:t>
      </w:r>
      <w:r w:rsidRPr="00E53DEE">
        <w:rPr>
          <w:rFonts w:ascii="Times New Roman" w:eastAsia="Times New Roman" w:hAnsi="Times New Roman" w:cs="Times New Roman"/>
          <w:sz w:val="20"/>
          <w:szCs w:val="20"/>
          <w:lang w:eastAsia="tr-TR"/>
        </w:rPr>
        <w:softHyphen/>
        <w:t>mazan el-Bûtî. Min ReuâYi'l-Kur'ân, Dımaşk 1390/1970, s. 153-155; M. Ebû Zehre, e!-Mu'-cizetü'l-kübrâ: el-fiur'ân, Kahire 1390/1970; M. Abdülhâlik Azîme. Dirâsât lı-üsiûbi'l-Kur'â-ni'1-Kerim, Kahire 1972-80; Mustafa Sâdık er-Râfiî, İ'câzü'l-Kur'ân, Beyrut 1973, tür.yer.; a.mlf.. Târîhu âdâbi'l-'Arab, Beyrut 1394/ 1974,11, 172-186,209-275; Naîm el-Hımsî, Fik-retü i'câzi'l-Kur'ân, Beyrut 1400/1980, s. 61, 453; M. Tâhir b. Âşûr. Tefsîrü't-tah.rlrue't-tenuîr, Tunus 1985, I, 94, 145; Osman KesKioğlu. Nü</w:t>
      </w:r>
      <w:r w:rsidRPr="00E53DEE">
        <w:rPr>
          <w:rFonts w:ascii="Times New Roman" w:eastAsia="Times New Roman" w:hAnsi="Times New Roman" w:cs="Times New Roman"/>
          <w:sz w:val="20"/>
          <w:szCs w:val="20"/>
          <w:lang w:eastAsia="tr-TR"/>
        </w:rPr>
        <w:softHyphen/>
        <w:t>zulünden Günümüze Kur'an-ı Kerîm Bilgileri, Ankara 1987, s. 199-202; Mustafa Müslim, Me-bâhiş fl İ'câzi'l-Kur'ân, Cidde 1988; Adnan M. Zerzûr, 'ülûmü'İ-Kur'ân, Beyrut-Dımaşk 1984, s. 261; Fr. Schuon, İslâmt Anlamak (trc. Mah</w:t>
      </w:r>
      <w:r w:rsidRPr="00E53DEE">
        <w:rPr>
          <w:rFonts w:ascii="Times New Roman" w:eastAsia="Times New Roman" w:hAnsi="Times New Roman" w:cs="Times New Roman"/>
          <w:sz w:val="20"/>
          <w:szCs w:val="20"/>
          <w:lang w:eastAsia="tr-TR"/>
        </w:rPr>
        <w:softHyphen/>
        <w:t>mut Kanık), İstanbul 1988, s. 56, 63; Muham</w:t>
      </w:r>
      <w:r w:rsidRPr="00E53DEE">
        <w:rPr>
          <w:rFonts w:ascii="Times New Roman" w:eastAsia="Times New Roman" w:hAnsi="Times New Roman" w:cs="Times New Roman"/>
          <w:sz w:val="20"/>
          <w:szCs w:val="20"/>
          <w:lang w:eastAsia="tr-TR"/>
        </w:rPr>
        <w:softHyphen/>
        <w:t>med Hamîdullah, Kur'ân-ı Kerîm Tarihi (trc. Sa</w:t>
      </w:r>
      <w:r w:rsidRPr="00E53DEE">
        <w:rPr>
          <w:rFonts w:ascii="Times New Roman" w:eastAsia="Times New Roman" w:hAnsi="Times New Roman" w:cs="Times New Roman"/>
          <w:sz w:val="20"/>
          <w:szCs w:val="20"/>
          <w:lang w:eastAsia="tr-TR"/>
        </w:rPr>
        <w:softHyphen/>
        <w:t>lih Tug], İstanbul 1993, s. 19; Kasım Küfrevî, "Hz. Peygambere DilUzatanlar", Oryantalizmin Soruları (haz. Ahmet Parlakışık), İstanbul 1995, s. 167; Muhammed Esed, Kur'an Mesajı (trc. Cahit Koytak-Ahmet Ertürk), İstanbul 1996, Ön</w:t>
      </w:r>
      <w:r w:rsidRPr="00E53DEE">
        <w:rPr>
          <w:rFonts w:ascii="Times New Roman" w:eastAsia="Times New Roman" w:hAnsi="Times New Roman" w:cs="Times New Roman"/>
          <w:sz w:val="20"/>
          <w:szCs w:val="20"/>
          <w:lang w:eastAsia="tr-TR"/>
        </w:rPr>
        <w:softHyphen/>
        <w:t xml:space="preserve">söz, I, s. XXII; Suat Yıldırım, Kur'an-ı Kerim ue Kur'an İlimlerine Giriş, İstanbul 1997, s. 119, 150, 161-162,173-174, 192-193; Ahmed Fuâd el-Ehvânî, "Mûsîkıyyetü'l-Kur'ân", ME, XLI (1969], s. 70; A. Jones. "The Language of the Qur'ân", The Arabist Budapest Studİes in Ara-bic, sy. 6-7, Budapest 1993, s. 29-48; Hussein Abdul - Raof. "The Linguistic Archîtecture of the Qur'an", Journal of Qur'anic Studies, 11/2, London 2000, s. 37-51; G. E. von Grunebaum. Tdjâz", El2 (İng.), III, 1018; A. T. Welch. "al-Kur'an", a.e.,V, 419. </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Suat Yıldırım</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26" w:name="_Toc151996425"/>
      <w:r w:rsidRPr="00E53DEE">
        <w:rPr>
          <w:rFonts w:ascii="Times New Roman" w:eastAsia="Times New Roman" w:hAnsi="Times New Roman" w:cs="Arial"/>
          <w:b/>
          <w:bCs/>
          <w:sz w:val="20"/>
          <w:szCs w:val="20"/>
          <w:lang w:eastAsia="tr-TR"/>
        </w:rPr>
        <w:t>VII. Açıklanması Ve Yorumlanması</w:t>
      </w:r>
      <w:bookmarkEnd w:id="26"/>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Kerîm'in müslümanların din ve dünya hayatları için temel rehber olması, onun nüzul ortamından kıyamete kadar farklı muhit ve zamanlarda yaşayan mü</w:t>
      </w:r>
      <w:r w:rsidRPr="00E53DEE">
        <w:rPr>
          <w:rFonts w:ascii="Times New Roman" w:eastAsia="Times New Roman" w:hAnsi="Times New Roman" w:cs="Times New Roman"/>
          <w:sz w:val="20"/>
          <w:szCs w:val="20"/>
          <w:lang w:eastAsia="tr-TR"/>
        </w:rPr>
        <w:softHyphen/>
        <w:t>minler tarafından anlaşılmasını gerekli kılmaktadır. Müslümanların geleneğinde tefsir ilmi. âyetlerin ilk muhatapları ve onları takip eden nesiller tarafından na</w:t>
      </w:r>
      <w:r w:rsidRPr="00E53DEE">
        <w:rPr>
          <w:rFonts w:ascii="Times New Roman" w:eastAsia="Times New Roman" w:hAnsi="Times New Roman" w:cs="Times New Roman"/>
          <w:sz w:val="20"/>
          <w:szCs w:val="20"/>
          <w:lang w:eastAsia="tr-TR"/>
        </w:rPr>
        <w:softHyphen/>
        <w:t>sıl anlaşıldığına dair rivayetlerin derlen</w:t>
      </w:r>
      <w:r w:rsidRPr="00E53DEE">
        <w:rPr>
          <w:rFonts w:ascii="Times New Roman" w:eastAsia="Times New Roman" w:hAnsi="Times New Roman" w:cs="Times New Roman"/>
          <w:sz w:val="20"/>
          <w:szCs w:val="20"/>
          <w:lang w:eastAsia="tr-TR"/>
        </w:rPr>
        <w:softHyphen/>
        <w:t>mesi ve İslâm ümmetinin bu alandaki bi</w:t>
      </w:r>
      <w:r w:rsidRPr="00E53DEE">
        <w:rPr>
          <w:rFonts w:ascii="Times New Roman" w:eastAsia="Times New Roman" w:hAnsi="Times New Roman" w:cs="Times New Roman"/>
          <w:sz w:val="20"/>
          <w:szCs w:val="20"/>
          <w:lang w:eastAsia="tr-TR"/>
        </w:rPr>
        <w:softHyphen/>
        <w:t>rikiminin Kur'an lafzının doğrudan ve do</w:t>
      </w:r>
      <w:r w:rsidRPr="00E53DEE">
        <w:rPr>
          <w:rFonts w:ascii="Times New Roman" w:eastAsia="Times New Roman" w:hAnsi="Times New Roman" w:cs="Times New Roman"/>
          <w:sz w:val="20"/>
          <w:szCs w:val="20"/>
          <w:lang w:eastAsia="tr-TR"/>
        </w:rPr>
        <w:softHyphen/>
        <w:t>laylı anlatımıyla irtibatlandınlması göre</w:t>
      </w:r>
      <w:r w:rsidRPr="00E53DEE">
        <w:rPr>
          <w:rFonts w:ascii="Times New Roman" w:eastAsia="Times New Roman" w:hAnsi="Times New Roman" w:cs="Times New Roman"/>
          <w:sz w:val="20"/>
          <w:szCs w:val="20"/>
          <w:lang w:eastAsia="tr-TR"/>
        </w:rPr>
        <w:softHyphen/>
        <w:t>vini üstlenmiş, Kur'an'ın yorumlanması ve onun öğrettiği değerlerin günümüze taşınması işlemi, müslümanların geliş</w:t>
      </w:r>
      <w:r w:rsidRPr="00E53DEE">
        <w:rPr>
          <w:rFonts w:ascii="Times New Roman" w:eastAsia="Times New Roman" w:hAnsi="Times New Roman" w:cs="Times New Roman"/>
          <w:sz w:val="20"/>
          <w:szCs w:val="20"/>
          <w:lang w:eastAsia="tr-TR"/>
        </w:rPr>
        <w:softHyphen/>
        <w:t>tirdiği bütün ilimlerin az veya çok ilgilendiği ortak bir amaç olmuştur. Kur'an'ın içeriğinde yer alan inanç esaslarıyla bazı ahlâk ve siyaset konularının değişik za</w:t>
      </w:r>
      <w:r w:rsidRPr="00E53DEE">
        <w:rPr>
          <w:rFonts w:ascii="Times New Roman" w:eastAsia="Times New Roman" w:hAnsi="Times New Roman" w:cs="Times New Roman"/>
          <w:sz w:val="20"/>
          <w:szCs w:val="20"/>
          <w:lang w:eastAsia="tr-TR"/>
        </w:rPr>
        <w:softHyphen/>
        <w:t>manlarda yorumlanması ve dolayısıyla değişik zamanlara taşınması işlemi ge</w:t>
      </w:r>
      <w:r w:rsidRPr="00E53DEE">
        <w:rPr>
          <w:rFonts w:ascii="Times New Roman" w:eastAsia="Times New Roman" w:hAnsi="Times New Roman" w:cs="Times New Roman"/>
          <w:sz w:val="20"/>
          <w:szCs w:val="20"/>
          <w:lang w:eastAsia="tr-TR"/>
        </w:rPr>
        <w:softHyphen/>
        <w:t>nellikle kelâm disiplini tarafından yerine getirilmiş, hukuk ve ibadet gibi amelî ha</w:t>
      </w:r>
      <w:r w:rsidRPr="00E53DEE">
        <w:rPr>
          <w:rFonts w:ascii="Times New Roman" w:eastAsia="Times New Roman" w:hAnsi="Times New Roman" w:cs="Times New Roman"/>
          <w:sz w:val="20"/>
          <w:szCs w:val="20"/>
          <w:lang w:eastAsia="tr-TR"/>
        </w:rPr>
        <w:softHyphen/>
        <w:t>yata yönelik hükümlerini ise fıkıh disipli</w:t>
      </w:r>
      <w:r w:rsidRPr="00E53DEE">
        <w:rPr>
          <w:rFonts w:ascii="Times New Roman" w:eastAsia="Times New Roman" w:hAnsi="Times New Roman" w:cs="Times New Roman"/>
          <w:sz w:val="20"/>
          <w:szCs w:val="20"/>
          <w:lang w:eastAsia="tr-TR"/>
        </w:rPr>
        <w:softHyphen/>
        <w:t>ni ele almıştır. Fıkıh usulü mevcut nasları ilkten veya yeniden anlamanın metodu olarak değil, ilk nesillerce büyük ölçüde gerçekleştirilmiş bulunan bir anlamanın ve bununla oluşturulan dinî tecrübenin naslarla irtibatının gösterilmesi işlevini üstlenmiş, aynı zamanda sonraki nesille</w:t>
      </w:r>
      <w:r w:rsidRPr="00E53DEE">
        <w:rPr>
          <w:rFonts w:ascii="Times New Roman" w:eastAsia="Times New Roman" w:hAnsi="Times New Roman" w:cs="Times New Roman"/>
          <w:sz w:val="20"/>
          <w:szCs w:val="20"/>
          <w:lang w:eastAsia="tr-TR"/>
        </w:rPr>
        <w:softHyphen/>
        <w:t>re de Kur'an ibarelerinin anlamlarını ve Kur'an'ın değerlerini belirleme ve bunla</w:t>
      </w:r>
      <w:r w:rsidRPr="00E53DEE">
        <w:rPr>
          <w:rFonts w:ascii="Times New Roman" w:eastAsia="Times New Roman" w:hAnsi="Times New Roman" w:cs="Times New Roman"/>
          <w:sz w:val="20"/>
          <w:szCs w:val="20"/>
          <w:lang w:eastAsia="tr-TR"/>
        </w:rPr>
        <w:softHyphen/>
        <w:t>rı hayata aksettirme işlemini nasıl yerine getireceklerine dair bir yöntem göster</w:t>
      </w:r>
      <w:r w:rsidRPr="00E53DEE">
        <w:rPr>
          <w:rFonts w:ascii="Times New Roman" w:eastAsia="Times New Roman" w:hAnsi="Times New Roman" w:cs="Times New Roman"/>
          <w:sz w:val="20"/>
          <w:szCs w:val="20"/>
          <w:lang w:eastAsia="tr-TR"/>
        </w:rPr>
        <w:softHyphen/>
        <w:t>miştir. Kur'an'ın ibadet ve ahlâk alanın</w:t>
      </w:r>
      <w:r w:rsidRPr="00E53DEE">
        <w:rPr>
          <w:rFonts w:ascii="Times New Roman" w:eastAsia="Times New Roman" w:hAnsi="Times New Roman" w:cs="Times New Roman"/>
          <w:sz w:val="20"/>
          <w:szCs w:val="20"/>
          <w:lang w:eastAsia="tr-TR"/>
        </w:rPr>
        <w:softHyphen/>
        <w:t>daki öğütleri ferdî dindarlık yönüyle ta</w:t>
      </w:r>
      <w:r w:rsidRPr="00E53DEE">
        <w:rPr>
          <w:rFonts w:ascii="Times New Roman" w:eastAsia="Times New Roman" w:hAnsi="Times New Roman" w:cs="Times New Roman"/>
          <w:sz w:val="20"/>
          <w:szCs w:val="20"/>
          <w:lang w:eastAsia="tr-TR"/>
        </w:rPr>
        <w:softHyphen/>
        <w:t>savvufun, fikrî yönden siyasetle birlikte İs</w:t>
      </w:r>
      <w:r w:rsidRPr="00E53DEE">
        <w:rPr>
          <w:rFonts w:ascii="Times New Roman" w:eastAsia="Times New Roman" w:hAnsi="Times New Roman" w:cs="Times New Roman"/>
          <w:sz w:val="20"/>
          <w:szCs w:val="20"/>
          <w:lang w:eastAsia="tr-TR"/>
        </w:rPr>
        <w:softHyphen/>
        <w:t>lâm felsefesinin ilgi alanı olmuş. Kur'an'ın insan, tarih, toplum, yaratılış ve kâinat hakkında yaptığı çeşitli açıklamalar, bun</w:t>
      </w:r>
      <w:r w:rsidRPr="00E53DEE">
        <w:rPr>
          <w:rFonts w:ascii="Times New Roman" w:eastAsia="Times New Roman" w:hAnsi="Times New Roman" w:cs="Times New Roman"/>
          <w:sz w:val="20"/>
          <w:szCs w:val="20"/>
          <w:lang w:eastAsia="tr-TR"/>
        </w:rPr>
        <w:softHyphen/>
        <w:t xml:space="preserve">ların mümkün </w:t>
      </w:r>
      <w:r w:rsidRPr="00E53DEE">
        <w:rPr>
          <w:rFonts w:ascii="Times New Roman" w:eastAsia="Times New Roman" w:hAnsi="Times New Roman" w:cs="Times New Roman"/>
          <w:sz w:val="20"/>
          <w:szCs w:val="20"/>
          <w:lang w:eastAsia="tr-TR"/>
        </w:rPr>
        <w:lastRenderedPageBreak/>
        <w:t>ve muhtemel anlamları ise öteden beri farklı ilim dallarının önemle üzerinde durduğu ve gelişen ilmî biriki</w:t>
      </w:r>
      <w:r w:rsidRPr="00E53DEE">
        <w:rPr>
          <w:rFonts w:ascii="Times New Roman" w:eastAsia="Times New Roman" w:hAnsi="Times New Roman" w:cs="Times New Roman"/>
          <w:sz w:val="20"/>
          <w:szCs w:val="20"/>
          <w:lang w:eastAsia="tr-TR"/>
        </w:rPr>
        <w:softHyphen/>
        <w:t>me paralel olarak yeni açılımların getiril</w:t>
      </w:r>
      <w:r w:rsidRPr="00E53DEE">
        <w:rPr>
          <w:rFonts w:ascii="Times New Roman" w:eastAsia="Times New Roman" w:hAnsi="Times New Roman" w:cs="Times New Roman"/>
          <w:sz w:val="20"/>
          <w:szCs w:val="20"/>
          <w:lang w:eastAsia="tr-TR"/>
        </w:rPr>
        <w:softHyphen/>
        <w:t>diği bir alan olmuştur.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bookmarkStart w:id="27" w:name="_Toc151996426"/>
      <w:r w:rsidRPr="00E53DEE">
        <w:rPr>
          <w:rFonts w:ascii="Times New Roman" w:eastAsia="Times New Roman" w:hAnsi="Times New Roman" w:cs="Arial"/>
          <w:b/>
          <w:bCs/>
          <w:sz w:val="20"/>
          <w:szCs w:val="20"/>
          <w:lang w:eastAsia="tr-TR"/>
        </w:rPr>
        <w:t>A) Kur'an'ın Açıklanması.</w:t>
      </w:r>
      <w:bookmarkEnd w:id="27"/>
      <w:r w:rsidRPr="00E53DEE">
        <w:rPr>
          <w:rFonts w:ascii="Times New Roman" w:eastAsia="Times New Roman" w:hAnsi="Times New Roman" w:cs="Arial"/>
          <w:b/>
          <w:bCs/>
          <w:sz w:val="20"/>
          <w:szCs w:val="20"/>
          <w:lang w:eastAsia="tr-TR"/>
        </w:rPr>
        <w:t xml:space="preserve"> </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Kavrama Sürecinde tefsir disiplininin ilgi alanına giren açıklama aşaması Kur'an'ın anlaşıl</w:t>
      </w:r>
      <w:r w:rsidRPr="00E53DEE">
        <w:rPr>
          <w:rFonts w:ascii="Times New Roman" w:eastAsia="Times New Roman" w:hAnsi="Times New Roman" w:cs="Times New Roman"/>
          <w:sz w:val="20"/>
          <w:szCs w:val="20"/>
          <w:lang w:eastAsia="tr-TR"/>
        </w:rPr>
        <w:softHyphen/>
        <w:t>ması yolunda ilk ve en Önemli adımı oluş</w:t>
      </w:r>
      <w:r w:rsidRPr="00E53DEE">
        <w:rPr>
          <w:rFonts w:ascii="Times New Roman" w:eastAsia="Times New Roman" w:hAnsi="Times New Roman" w:cs="Times New Roman"/>
          <w:sz w:val="20"/>
          <w:szCs w:val="20"/>
          <w:lang w:eastAsia="tr-TR"/>
        </w:rPr>
        <w:softHyphen/>
        <w:t>turmaktadır. Bu adımın olabildiğince sağ</w:t>
      </w:r>
      <w:r w:rsidRPr="00E53DEE">
        <w:rPr>
          <w:rFonts w:ascii="Times New Roman" w:eastAsia="Times New Roman" w:hAnsi="Times New Roman" w:cs="Times New Roman"/>
          <w:sz w:val="20"/>
          <w:szCs w:val="20"/>
          <w:lang w:eastAsia="tr-TR"/>
        </w:rPr>
        <w:softHyphen/>
        <w:t>lam bir şekilde atılması için öncelikle tefsir disiplininin neyi konu edindiğinin açıkça ortaya konması gerekmektedir. Bu disip</w:t>
      </w:r>
      <w:r w:rsidRPr="00E53DEE">
        <w:rPr>
          <w:rFonts w:ascii="Times New Roman" w:eastAsia="Times New Roman" w:hAnsi="Times New Roman" w:cs="Times New Roman"/>
          <w:sz w:val="20"/>
          <w:szCs w:val="20"/>
          <w:lang w:eastAsia="tr-TR"/>
        </w:rPr>
        <w:softHyphen/>
        <w:t>linin birinci amacı, ilâhî sözlerin ilk mu</w:t>
      </w:r>
      <w:r w:rsidRPr="00E53DEE">
        <w:rPr>
          <w:rFonts w:ascii="Times New Roman" w:eastAsia="Times New Roman" w:hAnsi="Times New Roman" w:cs="Times New Roman"/>
          <w:sz w:val="20"/>
          <w:szCs w:val="20"/>
          <w:lang w:eastAsia="tr-TR"/>
        </w:rPr>
        <w:softHyphen/>
        <w:t>hataplarına iletildiğinde kastettiği mâna</w:t>
      </w:r>
      <w:r w:rsidRPr="00E53DEE">
        <w:rPr>
          <w:rFonts w:ascii="Times New Roman" w:eastAsia="Times New Roman" w:hAnsi="Times New Roman" w:cs="Times New Roman"/>
          <w:sz w:val="20"/>
          <w:szCs w:val="20"/>
          <w:lang w:eastAsia="tr-TR"/>
        </w:rPr>
        <w:softHyphen/>
        <w:t>ları belirlemektir. Bütün sözler gibi ilâhî kelâm da belli bir zaman ve mekânda, belli olaylar dizisi içinde meydana gelmiş</w:t>
      </w:r>
      <w:r w:rsidRPr="00E53DEE">
        <w:rPr>
          <w:rFonts w:ascii="Times New Roman" w:eastAsia="Times New Roman" w:hAnsi="Times New Roman" w:cs="Times New Roman"/>
          <w:sz w:val="20"/>
          <w:szCs w:val="20"/>
          <w:lang w:eastAsia="tr-TR"/>
        </w:rPr>
        <w:softHyphen/>
        <w:t>tir; bu ise insana hitap edebilmenin bir gereğidir. İlâhî kelâm ancak bu boyutlar içinde yer aldığında beşer için anlaşılabi</w:t>
      </w:r>
      <w:r w:rsidRPr="00E53DEE">
        <w:rPr>
          <w:rFonts w:ascii="Times New Roman" w:eastAsia="Times New Roman" w:hAnsi="Times New Roman" w:cs="Times New Roman"/>
          <w:sz w:val="20"/>
          <w:szCs w:val="20"/>
          <w:lang w:eastAsia="tr-TR"/>
        </w:rPr>
        <w:softHyphen/>
        <w:t>lir olacaktır. Kur'an'ın muhataplarınca an</w:t>
      </w:r>
      <w:r w:rsidRPr="00E53DEE">
        <w:rPr>
          <w:rFonts w:ascii="Times New Roman" w:eastAsia="Times New Roman" w:hAnsi="Times New Roman" w:cs="Times New Roman"/>
          <w:sz w:val="20"/>
          <w:szCs w:val="20"/>
          <w:lang w:eastAsia="tr-TR"/>
        </w:rPr>
        <w:softHyphen/>
        <w:t>laşılır olma kaygısı kendisi tarafından esa</w:t>
      </w:r>
      <w:r w:rsidRPr="00E53DEE">
        <w:rPr>
          <w:rFonts w:ascii="Times New Roman" w:eastAsia="Times New Roman" w:hAnsi="Times New Roman" w:cs="Times New Roman"/>
          <w:sz w:val="20"/>
          <w:szCs w:val="20"/>
          <w:lang w:eastAsia="tr-TR"/>
        </w:rPr>
        <w:softHyphen/>
        <w:t>sen birçok defa açıkça belirtilmiştir.</w:t>
      </w:r>
      <w:r w:rsidRPr="00E53DEE">
        <w:rPr>
          <w:rFonts w:ascii="Times New Roman" w:eastAsia="Times New Roman" w:hAnsi="Times New Roman" w:cs="Times New Roman"/>
          <w:sz w:val="20"/>
          <w:szCs w:val="20"/>
          <w:vertAlign w:val="superscript"/>
          <w:lang w:eastAsia="tr-TR"/>
        </w:rPr>
        <w:footnoteReference w:id="328"/>
      </w:r>
      <w:r w:rsidRPr="00E53DEE">
        <w:rPr>
          <w:rFonts w:ascii="Times New Roman" w:eastAsia="Times New Roman" w:hAnsi="Times New Roman" w:cs="Times New Roman"/>
          <w:sz w:val="20"/>
          <w:szCs w:val="20"/>
          <w:vertAlign w:val="superscript"/>
          <w:lang w:eastAsia="tr-TR"/>
        </w:rPr>
        <w:t>[810]</w:t>
      </w:r>
      <w:r w:rsidRPr="00E53DEE">
        <w:rPr>
          <w:rFonts w:ascii="Times New Roman" w:eastAsia="Times New Roman" w:hAnsi="Times New Roman" w:cs="Times New Roman"/>
          <w:sz w:val="20"/>
          <w:szCs w:val="20"/>
          <w:lang w:eastAsia="tr-TR"/>
        </w:rPr>
        <w:t xml:space="preserve"> Kur'an'ın, kendisinin Arapça bir kitap ola</w:t>
      </w:r>
      <w:r w:rsidRPr="00E53DEE">
        <w:rPr>
          <w:rFonts w:ascii="Times New Roman" w:eastAsia="Times New Roman" w:hAnsi="Times New Roman" w:cs="Times New Roman"/>
          <w:sz w:val="20"/>
          <w:szCs w:val="20"/>
          <w:lang w:eastAsia="tr-TR"/>
        </w:rPr>
        <w:softHyphen/>
        <w:t>rak indirildiğini ve böylece muhatapları</w:t>
      </w:r>
      <w:r w:rsidRPr="00E53DEE">
        <w:rPr>
          <w:rFonts w:ascii="Times New Roman" w:eastAsia="Times New Roman" w:hAnsi="Times New Roman" w:cs="Times New Roman"/>
          <w:sz w:val="20"/>
          <w:szCs w:val="20"/>
          <w:lang w:eastAsia="tr-TR"/>
        </w:rPr>
        <w:softHyphen/>
        <w:t>nın diliyle onlara anlaşılır kılındığını bildir</w:t>
      </w:r>
      <w:r w:rsidRPr="00E53DEE">
        <w:rPr>
          <w:rFonts w:ascii="Times New Roman" w:eastAsia="Times New Roman" w:hAnsi="Times New Roman" w:cs="Times New Roman"/>
          <w:sz w:val="20"/>
          <w:szCs w:val="20"/>
          <w:lang w:eastAsia="tr-TR"/>
        </w:rPr>
        <w:softHyphen/>
        <w:t xml:space="preserve">mesi de bunu gösterir </w:t>
      </w:r>
      <w:r w:rsidRPr="00E53DEE">
        <w:rPr>
          <w:rFonts w:ascii="Times New Roman" w:eastAsia="Times New Roman" w:hAnsi="Times New Roman" w:cs="Times New Roman"/>
          <w:sz w:val="20"/>
          <w:szCs w:val="20"/>
          <w:vertAlign w:val="superscript"/>
          <w:lang w:eastAsia="tr-TR"/>
        </w:rPr>
        <w:footnoteReference w:id="329"/>
      </w:r>
      <w:r w:rsidRPr="00E53DEE">
        <w:rPr>
          <w:rFonts w:ascii="Times New Roman" w:eastAsia="Times New Roman" w:hAnsi="Times New Roman" w:cs="Times New Roman"/>
          <w:sz w:val="20"/>
          <w:szCs w:val="20"/>
          <w:vertAlign w:val="superscript"/>
          <w:lang w:eastAsia="tr-TR"/>
        </w:rPr>
        <w:t>[811]</w:t>
      </w:r>
      <w:r w:rsidRPr="00E53DEE">
        <w:rPr>
          <w:rFonts w:ascii="Times New Roman" w:eastAsia="Times New Roman" w:hAnsi="Times New Roman" w:cs="Times New Roman"/>
          <w:sz w:val="20"/>
          <w:szCs w:val="20"/>
          <w:lang w:eastAsia="tr-TR"/>
        </w:rPr>
        <w:t>Zira Kur'ân-ı Kerîm'in Arap diliyle nazil ol</w:t>
      </w:r>
      <w:r w:rsidRPr="00E53DEE">
        <w:rPr>
          <w:rFonts w:ascii="Times New Roman" w:eastAsia="Times New Roman" w:hAnsi="Times New Roman" w:cs="Times New Roman"/>
          <w:sz w:val="20"/>
          <w:szCs w:val="20"/>
          <w:lang w:eastAsia="tr-TR"/>
        </w:rPr>
        <w:softHyphen/>
        <w:t>duğunun ifade edilmesi öncelikle onun belli bir beşer dilinde indirildiğine, ikin</w:t>
      </w:r>
      <w:r w:rsidRPr="00E53DEE">
        <w:rPr>
          <w:rFonts w:ascii="Times New Roman" w:eastAsia="Times New Roman" w:hAnsi="Times New Roman" w:cs="Times New Roman"/>
          <w:sz w:val="20"/>
          <w:szCs w:val="20"/>
          <w:lang w:eastAsia="tr-TR"/>
        </w:rPr>
        <w:softHyphen/>
        <w:t>ci olarak da onun mesajını aktarmak İçin VII. yüzyıldaki Hicaz Arap kültürü</w:t>
      </w:r>
      <w:r w:rsidRPr="00E53DEE">
        <w:rPr>
          <w:rFonts w:ascii="Times New Roman" w:eastAsia="Times New Roman" w:hAnsi="Times New Roman" w:cs="Times New Roman"/>
          <w:sz w:val="20"/>
          <w:szCs w:val="20"/>
          <w:lang w:eastAsia="tr-TR"/>
        </w:rPr>
        <w:softHyphen/>
        <w:t>nün dil geleneğini, onun kelime ve kavramlarını ve diğer kültürel ürünlerini bir malzeme olarak kullandığına dikkat çekmeyi amaçlar.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1.</w:t>
      </w:r>
      <w:r w:rsidRPr="00E53DEE">
        <w:rPr>
          <w:rFonts w:ascii="Times New Roman" w:eastAsia="Times New Roman" w:hAnsi="Times New Roman" w:cs="Times New Roman"/>
          <w:sz w:val="20"/>
          <w:szCs w:val="20"/>
          <w:lang w:eastAsia="tr-TR"/>
        </w:rPr>
        <w:t xml:space="preserve"> Kur'an'ın Dil Bilimi ve Metin Yönün</w:t>
      </w:r>
      <w:r w:rsidRPr="00E53DEE">
        <w:rPr>
          <w:rFonts w:ascii="Times New Roman" w:eastAsia="Times New Roman" w:hAnsi="Times New Roman" w:cs="Times New Roman"/>
          <w:sz w:val="20"/>
          <w:szCs w:val="20"/>
          <w:lang w:eastAsia="tr-TR"/>
        </w:rPr>
        <w:softHyphen/>
        <w:t>den Tahlili. Tefsir ilminin öncelikli görevi Kur'an ibaresinin zahirî mânasını vermek olup bunun için dil biliminin çerçevesine konulabilecek metotları ve verileri kulla</w:t>
      </w:r>
      <w:r w:rsidRPr="00E53DEE">
        <w:rPr>
          <w:rFonts w:ascii="Times New Roman" w:eastAsia="Times New Roman" w:hAnsi="Times New Roman" w:cs="Times New Roman"/>
          <w:sz w:val="20"/>
          <w:szCs w:val="20"/>
          <w:lang w:eastAsia="tr-TR"/>
        </w:rPr>
        <w:softHyphen/>
        <w:t>nır. Meselâ tefsirlerde bir âyette geçen kelimelerin Kur'an'da yer alan anlamları verilir. Âyetin zahirî mânasına, ondaki ke</w:t>
      </w:r>
      <w:r w:rsidRPr="00E53DEE">
        <w:rPr>
          <w:rFonts w:ascii="Times New Roman" w:eastAsia="Times New Roman" w:hAnsi="Times New Roman" w:cs="Times New Roman"/>
          <w:sz w:val="20"/>
          <w:szCs w:val="20"/>
          <w:lang w:eastAsia="tr-TR"/>
        </w:rPr>
        <w:softHyphen/>
        <w:t>limelerin Kur'an'da kullanıldığı anlamla</w:t>
      </w:r>
      <w:r w:rsidRPr="00E53DEE">
        <w:rPr>
          <w:rFonts w:ascii="Times New Roman" w:eastAsia="Times New Roman" w:hAnsi="Times New Roman" w:cs="Times New Roman"/>
          <w:sz w:val="20"/>
          <w:szCs w:val="20"/>
          <w:lang w:eastAsia="tr-TR"/>
        </w:rPr>
        <w:softHyphen/>
        <w:t>rını bilmek ve âyetin cümle yapısını gra</w:t>
      </w:r>
      <w:r w:rsidRPr="00E53DEE">
        <w:rPr>
          <w:rFonts w:ascii="Times New Roman" w:eastAsia="Times New Roman" w:hAnsi="Times New Roman" w:cs="Times New Roman"/>
          <w:sz w:val="20"/>
          <w:szCs w:val="20"/>
          <w:lang w:eastAsia="tr-TR"/>
        </w:rPr>
        <w:softHyphen/>
        <w:t>mer açısından doğru bir şekilde çözüm</w:t>
      </w:r>
      <w:r w:rsidRPr="00E53DEE">
        <w:rPr>
          <w:rFonts w:ascii="Times New Roman" w:eastAsia="Times New Roman" w:hAnsi="Times New Roman" w:cs="Times New Roman"/>
          <w:sz w:val="20"/>
          <w:szCs w:val="20"/>
          <w:lang w:eastAsia="tr-TR"/>
        </w:rPr>
        <w:softHyphen/>
        <w:t>lemekle ulaşılır. Ancak bu, âyeti tam ola</w:t>
      </w:r>
      <w:r w:rsidRPr="00E53DEE">
        <w:rPr>
          <w:rFonts w:ascii="Times New Roman" w:eastAsia="Times New Roman" w:hAnsi="Times New Roman" w:cs="Times New Roman"/>
          <w:sz w:val="20"/>
          <w:szCs w:val="20"/>
          <w:lang w:eastAsia="tr-TR"/>
        </w:rPr>
        <w:softHyphen/>
        <w:t>rak anlamak için yeterli değildir. Âyetleri anlamak için hâlâ göz önünde bulundu</w:t>
      </w:r>
      <w:r w:rsidRPr="00E53DEE">
        <w:rPr>
          <w:rFonts w:ascii="Times New Roman" w:eastAsia="Times New Roman" w:hAnsi="Times New Roman" w:cs="Times New Roman"/>
          <w:sz w:val="20"/>
          <w:szCs w:val="20"/>
          <w:lang w:eastAsia="tr-TR"/>
        </w:rPr>
        <w:softHyphen/>
        <w:t>rulması ve bilinmesi gereken hususlar vardır. Bunlardan biri âyetin metinsel bağlamıdır; yani âyetin öncesi ve sonra-sıyla bütün metin içindeki yerini bilmek gerekmektedir. Klasik tefsir disiplini bu işlemi "Kur'an'ın Kur'an'la tefsiri" şeklinde formüle etmiştir. Kur'an'm açıklanmasın</w:t>
      </w:r>
      <w:r w:rsidRPr="00E53DEE">
        <w:rPr>
          <w:rFonts w:ascii="Times New Roman" w:eastAsia="Times New Roman" w:hAnsi="Times New Roman" w:cs="Times New Roman"/>
          <w:sz w:val="20"/>
          <w:szCs w:val="20"/>
          <w:lang w:eastAsia="tr-TR"/>
        </w:rPr>
        <w:softHyphen/>
        <w:t>da bu husus gözden uzak tutulmamalı</w:t>
      </w:r>
      <w:r w:rsidRPr="00E53DEE">
        <w:rPr>
          <w:rFonts w:ascii="Times New Roman" w:eastAsia="Times New Roman" w:hAnsi="Times New Roman" w:cs="Times New Roman"/>
          <w:sz w:val="20"/>
          <w:szCs w:val="20"/>
          <w:lang w:eastAsia="tr-TR"/>
        </w:rPr>
        <w:softHyphen/>
        <w:t>dır. Meselâ Şuarâ sûresinin 19. âyetinde Firavun ve Hz. Mûsâ arasında geçen bir konuşmada Firavun Musa'ya, "Sonunda yapacağını yaptın. Sen nankör birisin" şeklinde hitap etmektedir. Tercümede "nankör" olarak karşılanan kelime "kâfir</w:t>
      </w:r>
      <w:r w:rsidRPr="00E53DEE">
        <w:rPr>
          <w:rFonts w:ascii="Times New Roman" w:eastAsia="Times New Roman" w:hAnsi="Times New Roman" w:cs="Times New Roman"/>
          <w:sz w:val="20"/>
          <w:szCs w:val="20"/>
          <w:lang w:eastAsia="tr-TR"/>
        </w:rPr>
        <w:softHyphen/>
        <w:t>dir. Kur'an, bu kelimeye kendi öğretisi doğrultusunda "Allah'a karşı nankörlük" fikrinden yola çıkarak "Allah'a inanmayan kişi" anlamı yüklemiştir. Ancak bu olay</w:t>
      </w:r>
      <w:r w:rsidRPr="00E53DEE">
        <w:rPr>
          <w:rFonts w:ascii="Times New Roman" w:eastAsia="Times New Roman" w:hAnsi="Times New Roman" w:cs="Times New Roman"/>
          <w:sz w:val="20"/>
          <w:szCs w:val="20"/>
          <w:lang w:eastAsia="tr-TR"/>
        </w:rPr>
        <w:softHyphen/>
        <w:t>da Firavun. Musa'ya kendisini çocukken himayesine alıp yetiştirdiğini hatırlatmayı amaçlamaktadır. Şu halde âyette iman çerçevesinde bir nankörlükten değil bir iyiliğe karşı nankörlükten söz edilmekte</w:t>
      </w:r>
      <w:r w:rsidRPr="00E53DEE">
        <w:rPr>
          <w:rFonts w:ascii="Times New Roman" w:eastAsia="Times New Roman" w:hAnsi="Times New Roman" w:cs="Times New Roman"/>
          <w:sz w:val="20"/>
          <w:szCs w:val="20"/>
          <w:lang w:eastAsia="tr-TR"/>
        </w:rPr>
        <w:softHyphen/>
        <w:t>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Ayrıca Kur'an'ın bütünü içinde kendi</w:t>
      </w:r>
      <w:r w:rsidRPr="00E53DEE">
        <w:rPr>
          <w:rFonts w:ascii="Times New Roman" w:eastAsia="Times New Roman" w:hAnsi="Times New Roman" w:cs="Times New Roman"/>
          <w:sz w:val="20"/>
          <w:szCs w:val="20"/>
          <w:lang w:eastAsia="tr-TR"/>
        </w:rPr>
        <w:softHyphen/>
        <w:t>ne has bir kavram dünyası bulunmakta, Kur'ân-ı Kerîm'in açıklanması bu kavram dünyasının çözümlenmesini de gerektir</w:t>
      </w:r>
      <w:r w:rsidRPr="00E53DEE">
        <w:rPr>
          <w:rFonts w:ascii="Times New Roman" w:eastAsia="Times New Roman" w:hAnsi="Times New Roman" w:cs="Times New Roman"/>
          <w:sz w:val="20"/>
          <w:szCs w:val="20"/>
          <w:lang w:eastAsia="tr-TR"/>
        </w:rPr>
        <w:softHyphen/>
        <w:t>mektedir. Kur'an'ın, öğretisini belli bir tarih diliminde Hicaz bölgesinde yaşayan belli bir nesle ve o neslin diliyle aktardığı düşünüldüğünde onun anlaşılması için kullandığı Arapça'yı ayrıntılarıyla bilme</w:t>
      </w:r>
      <w:r w:rsidRPr="00E53DEE">
        <w:rPr>
          <w:rFonts w:ascii="Times New Roman" w:eastAsia="Times New Roman" w:hAnsi="Times New Roman" w:cs="Times New Roman"/>
          <w:sz w:val="20"/>
          <w:szCs w:val="20"/>
          <w:lang w:eastAsia="tr-TR"/>
        </w:rPr>
        <w:softHyphen/>
        <w:t>nin Önemi hemen ortaya çıkar. Dil konu</w:t>
      </w:r>
      <w:r w:rsidRPr="00E53DEE">
        <w:rPr>
          <w:rFonts w:ascii="Times New Roman" w:eastAsia="Times New Roman" w:hAnsi="Times New Roman" w:cs="Times New Roman"/>
          <w:sz w:val="20"/>
          <w:szCs w:val="20"/>
          <w:lang w:eastAsia="tr-TR"/>
        </w:rPr>
        <w:softHyphen/>
        <w:t>sundaki araştırma da Kur'an'ın Öncesine, kültür geleneğinin araştırılmasına kadar gitmek durumundadır. Nitekim klasik tefsirler bu amaçla Câhiliye şiirini bir kay</w:t>
      </w:r>
      <w:r w:rsidRPr="00E53DEE">
        <w:rPr>
          <w:rFonts w:ascii="Times New Roman" w:eastAsia="Times New Roman" w:hAnsi="Times New Roman" w:cs="Times New Roman"/>
          <w:sz w:val="20"/>
          <w:szCs w:val="20"/>
          <w:lang w:eastAsia="tr-TR"/>
        </w:rPr>
        <w:softHyphen/>
        <w:t>nak olarak kabul etmiştir. Bu çeşit bir ça</w:t>
      </w:r>
      <w:r w:rsidRPr="00E53DEE">
        <w:rPr>
          <w:rFonts w:ascii="Times New Roman" w:eastAsia="Times New Roman" w:hAnsi="Times New Roman" w:cs="Times New Roman"/>
          <w:sz w:val="20"/>
          <w:szCs w:val="20"/>
          <w:lang w:eastAsia="tr-TR"/>
        </w:rPr>
        <w:softHyphen/>
        <w:t>lışma, genellikle Arap kültürünün de için</w:t>
      </w:r>
      <w:r w:rsidRPr="00E53DEE">
        <w:rPr>
          <w:rFonts w:ascii="Times New Roman" w:eastAsia="Times New Roman" w:hAnsi="Times New Roman" w:cs="Times New Roman"/>
          <w:sz w:val="20"/>
          <w:szCs w:val="20"/>
          <w:lang w:eastAsia="tr-TR"/>
        </w:rPr>
        <w:softHyphen/>
        <w:t>de yer aldığı Sâmî kültürünü mümkün olduğu kadar alanı içerisine almalıdır. Zira bu çalışmalarla Arap toplumunun kul</w:t>
      </w:r>
      <w:r w:rsidRPr="00E53DEE">
        <w:rPr>
          <w:rFonts w:ascii="Times New Roman" w:eastAsia="Times New Roman" w:hAnsi="Times New Roman" w:cs="Times New Roman"/>
          <w:sz w:val="20"/>
          <w:szCs w:val="20"/>
          <w:lang w:eastAsia="tr-TR"/>
        </w:rPr>
        <w:softHyphen/>
        <w:t>landığı, Kur'an'da da geçen kelimelerin, deyimlerin doğru anlamlarına daha çok yaklaşmak mümkün olacaktır. İslâm Ön</w:t>
      </w:r>
      <w:r w:rsidRPr="00E53DEE">
        <w:rPr>
          <w:rFonts w:ascii="Times New Roman" w:eastAsia="Times New Roman" w:hAnsi="Times New Roman" w:cs="Times New Roman"/>
          <w:sz w:val="20"/>
          <w:szCs w:val="20"/>
          <w:lang w:eastAsia="tr-TR"/>
        </w:rPr>
        <w:softHyphen/>
        <w:t>cesi Arap toplumlarındaki sosyal yapı ve ilişki biçimlerinin bilinmesi, Kur'an'ın na</w:t>
      </w:r>
      <w:r w:rsidRPr="00E53DEE">
        <w:rPr>
          <w:rFonts w:ascii="Times New Roman" w:eastAsia="Times New Roman" w:hAnsi="Times New Roman" w:cs="Times New Roman"/>
          <w:sz w:val="20"/>
          <w:szCs w:val="20"/>
          <w:lang w:eastAsia="tr-TR"/>
        </w:rPr>
        <w:softHyphen/>
        <w:t>sıl bir topluma hitap ettiği konusunda değerli açılımlar kazandıracak bir Önem taşır. Böyle bir çalışma semiyotik adı ve</w:t>
      </w:r>
      <w:r w:rsidRPr="00E53DEE">
        <w:rPr>
          <w:rFonts w:ascii="Times New Roman" w:eastAsia="Times New Roman" w:hAnsi="Times New Roman" w:cs="Times New Roman"/>
          <w:sz w:val="20"/>
          <w:szCs w:val="20"/>
          <w:lang w:eastAsia="tr-TR"/>
        </w:rPr>
        <w:softHyphen/>
        <w:t>rilen disiplin tarafından geliştirilmiş bir yöntemi kullanmaktadır.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gönderildiği Hicaz'daki VII. yüzyıl Arap topluluğunun Arapça'sını ak</w:t>
      </w:r>
      <w:r w:rsidRPr="00E53DEE">
        <w:rPr>
          <w:rFonts w:ascii="Times New Roman" w:eastAsia="Times New Roman" w:hAnsi="Times New Roman" w:cs="Times New Roman"/>
          <w:sz w:val="20"/>
          <w:szCs w:val="20"/>
          <w:lang w:eastAsia="tr-TR"/>
        </w:rPr>
        <w:softHyphen/>
        <w:t>tarması beklenen sözlükler de müfessir-lerin vazgeçilmez kaynaklan arasında bu</w:t>
      </w:r>
      <w:r w:rsidRPr="00E53DEE">
        <w:rPr>
          <w:rFonts w:ascii="Times New Roman" w:eastAsia="Times New Roman" w:hAnsi="Times New Roman" w:cs="Times New Roman"/>
          <w:sz w:val="20"/>
          <w:szCs w:val="20"/>
          <w:lang w:eastAsia="tr-TR"/>
        </w:rPr>
        <w:softHyphen/>
        <w:t>lunacaktır. Yine Hicaz Arapları'm tanıma, inceleme işlemi geniş bir çerçevede Sâ-mî kültür geleneğinin ve onun dillerinin incelemesini de içerecektir. Aynı kültür geleneğinin aktarıcıları olan İbranî, Sür</w:t>
      </w:r>
      <w:r w:rsidRPr="00E53DEE">
        <w:rPr>
          <w:rFonts w:ascii="Times New Roman" w:eastAsia="Times New Roman" w:hAnsi="Times New Roman" w:cs="Times New Roman"/>
          <w:sz w:val="20"/>
          <w:szCs w:val="20"/>
          <w:lang w:eastAsia="tr-TR"/>
        </w:rPr>
        <w:softHyphen/>
        <w:t>yânî, Habeş ve Aram dillerinin incelenme</w:t>
      </w:r>
      <w:r w:rsidRPr="00E53DEE">
        <w:rPr>
          <w:rFonts w:ascii="Times New Roman" w:eastAsia="Times New Roman" w:hAnsi="Times New Roman" w:cs="Times New Roman"/>
          <w:sz w:val="20"/>
          <w:szCs w:val="20"/>
          <w:lang w:eastAsia="tr-TR"/>
        </w:rPr>
        <w:softHyphen/>
        <w:t>si de faydalı olabilir. Dikkat edilmesi gere</w:t>
      </w:r>
      <w:r w:rsidRPr="00E53DEE">
        <w:rPr>
          <w:rFonts w:ascii="Times New Roman" w:eastAsia="Times New Roman" w:hAnsi="Times New Roman" w:cs="Times New Roman"/>
          <w:sz w:val="20"/>
          <w:szCs w:val="20"/>
          <w:lang w:eastAsia="tr-TR"/>
        </w:rPr>
        <w:softHyphen/>
        <w:t>ken diğer bir nokta Kur'an kelimelerinin nüzul ortamında taşıdığı anlamın bilin</w:t>
      </w:r>
      <w:r w:rsidRPr="00E53DEE">
        <w:rPr>
          <w:rFonts w:ascii="Times New Roman" w:eastAsia="Times New Roman" w:hAnsi="Times New Roman" w:cs="Times New Roman"/>
          <w:sz w:val="20"/>
          <w:szCs w:val="20"/>
          <w:lang w:eastAsia="tr-TR"/>
        </w:rPr>
        <w:softHyphen/>
        <w:t>mesi, ilk muhatapların kendiliklerinden ve tabii bir iletişim aracı olarak bu keli</w:t>
      </w:r>
      <w:r w:rsidRPr="00E53DEE">
        <w:rPr>
          <w:rFonts w:ascii="Times New Roman" w:eastAsia="Times New Roman" w:hAnsi="Times New Roman" w:cs="Times New Roman"/>
          <w:sz w:val="20"/>
          <w:szCs w:val="20"/>
          <w:lang w:eastAsia="tr-TR"/>
        </w:rPr>
        <w:softHyphen/>
        <w:t>melere ne tür anlamlar yüklediğinin or</w:t>
      </w:r>
      <w:r w:rsidRPr="00E53DEE">
        <w:rPr>
          <w:rFonts w:ascii="Times New Roman" w:eastAsia="Times New Roman" w:hAnsi="Times New Roman" w:cs="Times New Roman"/>
          <w:sz w:val="20"/>
          <w:szCs w:val="20"/>
          <w:lang w:eastAsia="tr-TR"/>
        </w:rPr>
        <w:softHyphen/>
        <w:t>taya konulması olup bu da mümkün ol</w:t>
      </w:r>
      <w:r w:rsidRPr="00E53DEE">
        <w:rPr>
          <w:rFonts w:ascii="Times New Roman" w:eastAsia="Times New Roman" w:hAnsi="Times New Roman" w:cs="Times New Roman"/>
          <w:sz w:val="20"/>
          <w:szCs w:val="20"/>
          <w:lang w:eastAsia="tr-TR"/>
        </w:rPr>
        <w:softHyphen/>
        <w:t>duğu ölçüde Kur'an'm nüzul tarihine ya</w:t>
      </w:r>
      <w:r w:rsidRPr="00E53DEE">
        <w:rPr>
          <w:rFonts w:ascii="Times New Roman" w:eastAsia="Times New Roman" w:hAnsi="Times New Roman" w:cs="Times New Roman"/>
          <w:sz w:val="20"/>
          <w:szCs w:val="20"/>
          <w:lang w:eastAsia="tr-TR"/>
        </w:rPr>
        <w:softHyphen/>
        <w:t>kın kaynakların kullanılmasıyla gerçekle</w:t>
      </w:r>
      <w:r w:rsidRPr="00E53DEE">
        <w:rPr>
          <w:rFonts w:ascii="Times New Roman" w:eastAsia="Times New Roman" w:hAnsi="Times New Roman" w:cs="Times New Roman"/>
          <w:sz w:val="20"/>
          <w:szCs w:val="20"/>
          <w:lang w:eastAsia="tr-TR"/>
        </w:rPr>
        <w:softHyphen/>
        <w:t>şir. Zira birçok kelime zamanla anlam da</w:t>
      </w:r>
      <w:r w:rsidRPr="00E53DEE">
        <w:rPr>
          <w:rFonts w:ascii="Times New Roman" w:eastAsia="Times New Roman" w:hAnsi="Times New Roman" w:cs="Times New Roman"/>
          <w:sz w:val="20"/>
          <w:szCs w:val="20"/>
          <w:lang w:eastAsia="tr-TR"/>
        </w:rPr>
        <w:softHyphen/>
        <w:t>ralmasına veya genişlemesine uğramış</w:t>
      </w:r>
      <w:r w:rsidRPr="00E53DEE">
        <w:rPr>
          <w:rFonts w:ascii="Times New Roman" w:eastAsia="Times New Roman" w:hAnsi="Times New Roman" w:cs="Times New Roman"/>
          <w:sz w:val="20"/>
          <w:szCs w:val="20"/>
          <w:lang w:eastAsia="tr-TR"/>
        </w:rPr>
        <w:softHyphen/>
        <w:t>tır. İslâm kültür tarihinde kullanılagelen hikmet, fâsık, millet, akıl vb. kelimeler bu anlam değişikliğine örnek olarak verilebi</w:t>
      </w:r>
      <w:r w:rsidRPr="00E53DEE">
        <w:rPr>
          <w:rFonts w:ascii="Times New Roman" w:eastAsia="Times New Roman" w:hAnsi="Times New Roman" w:cs="Times New Roman"/>
          <w:sz w:val="20"/>
          <w:szCs w:val="20"/>
          <w:lang w:eastAsia="tr-TR"/>
        </w:rPr>
        <w:softHyphen/>
        <w:t>lir. Bunlar değişik zamanlarda fıkıh, fel</w:t>
      </w:r>
      <w:r w:rsidRPr="00E53DEE">
        <w:rPr>
          <w:rFonts w:ascii="Times New Roman" w:eastAsia="Times New Roman" w:hAnsi="Times New Roman" w:cs="Times New Roman"/>
          <w:sz w:val="20"/>
          <w:szCs w:val="20"/>
          <w:lang w:eastAsia="tr-TR"/>
        </w:rPr>
        <w:softHyphen/>
        <w:t>sefe, tasavvuf ve kelâm gibi disiplinlerde yeniden farklı anlamlar yüklenerek tanımlanmışlardır.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2.</w:t>
      </w:r>
      <w:r w:rsidRPr="00E53DEE">
        <w:rPr>
          <w:rFonts w:ascii="Times New Roman" w:eastAsia="Times New Roman" w:hAnsi="Times New Roman" w:cs="Times New Roman"/>
          <w:sz w:val="20"/>
          <w:szCs w:val="20"/>
          <w:lang w:eastAsia="tr-TR"/>
        </w:rPr>
        <w:t xml:space="preserve"> Tarih Bilgisi ve Kur'an'ın Tarihî Bağ</w:t>
      </w:r>
      <w:r w:rsidRPr="00E53DEE">
        <w:rPr>
          <w:rFonts w:ascii="Times New Roman" w:eastAsia="Times New Roman" w:hAnsi="Times New Roman" w:cs="Times New Roman"/>
          <w:sz w:val="20"/>
          <w:szCs w:val="20"/>
          <w:lang w:eastAsia="tr-TR"/>
        </w:rPr>
        <w:softHyphen/>
        <w:t>lamı. Açıklama sürecinde yapılması ge</w:t>
      </w:r>
      <w:r w:rsidRPr="00E53DEE">
        <w:rPr>
          <w:rFonts w:ascii="Times New Roman" w:eastAsia="Times New Roman" w:hAnsi="Times New Roman" w:cs="Times New Roman"/>
          <w:sz w:val="20"/>
          <w:szCs w:val="20"/>
          <w:lang w:eastAsia="tr-TR"/>
        </w:rPr>
        <w:softHyphen/>
        <w:t>reken bir başka işlem de âyetlerin nazil</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olduğu ortam ve şartlar hakkında bilgi edinmek, zaman ve mekân bağlamının olaylarını, bu olayları meydana getiren fertleri veya toplulukları doğru bir şekilde belirlemektir. Klasik Kur'an ilimleri için</w:t>
      </w:r>
      <w:r w:rsidRPr="00E53DEE">
        <w:rPr>
          <w:rFonts w:ascii="Times New Roman" w:eastAsia="Times New Roman" w:hAnsi="Times New Roman" w:cs="Times New Roman"/>
          <w:sz w:val="20"/>
          <w:szCs w:val="20"/>
          <w:lang w:eastAsia="tr-TR"/>
        </w:rPr>
        <w:softHyphen/>
        <w:t>de bulunan sebeb-i nüzul bir ölçüde bu</w:t>
      </w:r>
      <w:r w:rsidRPr="00E53DEE">
        <w:rPr>
          <w:rFonts w:ascii="Times New Roman" w:eastAsia="Times New Roman" w:hAnsi="Times New Roman" w:cs="Times New Roman"/>
          <w:sz w:val="20"/>
          <w:szCs w:val="20"/>
          <w:lang w:eastAsia="tr-TR"/>
        </w:rPr>
        <w:softHyphen/>
        <w:t>nu yapmaya çalışır. Çünkü her söz söy</w:t>
      </w:r>
      <w:r w:rsidRPr="00E53DEE">
        <w:rPr>
          <w:rFonts w:ascii="Times New Roman" w:eastAsia="Times New Roman" w:hAnsi="Times New Roman" w:cs="Times New Roman"/>
          <w:sz w:val="20"/>
          <w:szCs w:val="20"/>
          <w:lang w:eastAsia="tr-TR"/>
        </w:rPr>
        <w:softHyphen/>
        <w:t>lendiği zaman, mekân ve şartlar İçinde anlam kazanmaktadır. Sözün tarihî bağ</w:t>
      </w:r>
      <w:r w:rsidRPr="00E53DEE">
        <w:rPr>
          <w:rFonts w:ascii="Times New Roman" w:eastAsia="Times New Roman" w:hAnsi="Times New Roman" w:cs="Times New Roman"/>
          <w:sz w:val="20"/>
          <w:szCs w:val="20"/>
          <w:lang w:eastAsia="tr-TR"/>
        </w:rPr>
        <w:softHyphen/>
        <w:t>lamına yeterince dikkat edilmemesi tef</w:t>
      </w:r>
      <w:r w:rsidRPr="00E53DEE">
        <w:rPr>
          <w:rFonts w:ascii="Times New Roman" w:eastAsia="Times New Roman" w:hAnsi="Times New Roman" w:cs="Times New Roman"/>
          <w:sz w:val="20"/>
          <w:szCs w:val="20"/>
          <w:lang w:eastAsia="tr-TR"/>
        </w:rPr>
        <w:softHyphen/>
        <w:t xml:space="preserve">sirlerde zaman zaman görülebilen bir </w:t>
      </w:r>
      <w:r w:rsidRPr="00E53DEE">
        <w:rPr>
          <w:rFonts w:ascii="Times New Roman" w:eastAsia="Times New Roman" w:hAnsi="Times New Roman" w:cs="Times New Roman"/>
          <w:sz w:val="20"/>
          <w:szCs w:val="20"/>
          <w:lang w:eastAsia="tr-TR"/>
        </w:rPr>
        <w:lastRenderedPageBreak/>
        <w:t xml:space="preserve">eksikliktir. Meselâ kıblenin değiştirilmesini konu alan âyetteki </w:t>
      </w:r>
      <w:r w:rsidRPr="00E53DEE">
        <w:rPr>
          <w:rFonts w:ascii="Times New Roman" w:eastAsia="Times New Roman" w:hAnsi="Times New Roman" w:cs="Times New Roman"/>
          <w:sz w:val="20"/>
          <w:szCs w:val="20"/>
          <w:vertAlign w:val="superscript"/>
          <w:lang w:eastAsia="tr-TR"/>
        </w:rPr>
        <w:footnoteReference w:id="330"/>
      </w:r>
      <w:r w:rsidRPr="00E53DEE">
        <w:rPr>
          <w:rFonts w:ascii="Times New Roman" w:eastAsia="Times New Roman" w:hAnsi="Times New Roman" w:cs="Times New Roman"/>
          <w:sz w:val="20"/>
          <w:szCs w:val="20"/>
          <w:vertAlign w:val="superscript"/>
          <w:lang w:eastAsia="tr-TR"/>
        </w:rPr>
        <w:t>[812]</w:t>
      </w:r>
      <w:r w:rsidRPr="00E53DEE">
        <w:rPr>
          <w:rFonts w:ascii="Times New Roman" w:eastAsia="Times New Roman" w:hAnsi="Times New Roman" w:cs="Times New Roman"/>
          <w:sz w:val="20"/>
          <w:szCs w:val="20"/>
          <w:lang w:eastAsia="tr-TR"/>
        </w:rPr>
        <w:t xml:space="preserve"> "ki</w:t>
      </w:r>
      <w:r w:rsidRPr="00E53DEE">
        <w:rPr>
          <w:rFonts w:ascii="Times New Roman" w:eastAsia="Times New Roman" w:hAnsi="Times New Roman" w:cs="Times New Roman"/>
          <w:sz w:val="20"/>
          <w:szCs w:val="20"/>
          <w:lang w:eastAsia="tr-TR"/>
        </w:rPr>
        <w:softHyphen/>
        <w:t>tap verilenler" ibaresini Kurtubî, "yahu-diler ve hıristiyanlar" şeklinde tefsir et</w:t>
      </w:r>
      <w:r w:rsidRPr="00E53DEE">
        <w:rPr>
          <w:rFonts w:ascii="Times New Roman" w:eastAsia="Times New Roman" w:hAnsi="Times New Roman" w:cs="Times New Roman"/>
          <w:sz w:val="20"/>
          <w:szCs w:val="20"/>
          <w:lang w:eastAsia="tr-TR"/>
        </w:rPr>
        <w:softHyphen/>
        <w:t>miştir.</w:t>
      </w:r>
      <w:r w:rsidRPr="00E53DEE">
        <w:rPr>
          <w:rFonts w:ascii="Times New Roman" w:eastAsia="Times New Roman" w:hAnsi="Times New Roman" w:cs="Times New Roman"/>
          <w:sz w:val="20"/>
          <w:szCs w:val="20"/>
          <w:vertAlign w:val="superscript"/>
          <w:lang w:eastAsia="tr-TR"/>
        </w:rPr>
        <w:footnoteReference w:id="331"/>
      </w:r>
      <w:r w:rsidRPr="00E53DEE">
        <w:rPr>
          <w:rFonts w:ascii="Times New Roman" w:eastAsia="Times New Roman" w:hAnsi="Times New Roman" w:cs="Times New Roman"/>
          <w:sz w:val="20"/>
          <w:szCs w:val="20"/>
          <w:vertAlign w:val="superscript"/>
          <w:lang w:eastAsia="tr-TR"/>
        </w:rPr>
        <w:t>[813]</w:t>
      </w:r>
      <w:r w:rsidRPr="00E53DEE">
        <w:rPr>
          <w:rFonts w:ascii="Times New Roman" w:eastAsia="Times New Roman" w:hAnsi="Times New Roman" w:cs="Times New Roman"/>
          <w:sz w:val="20"/>
          <w:szCs w:val="20"/>
          <w:lang w:eastAsia="tr-TR"/>
        </w:rPr>
        <w:t xml:space="preserve"> Halbuki âyetin indiği ortamda ve olaylar dizisinde hıris-tiyanlara rastlanmaz. Nitekim ilk dönem müfessirlerinden Taberî'nin bu âyetle İl</w:t>
      </w:r>
      <w:r w:rsidRPr="00E53DEE">
        <w:rPr>
          <w:rFonts w:ascii="Times New Roman" w:eastAsia="Times New Roman" w:hAnsi="Times New Roman" w:cs="Times New Roman"/>
          <w:sz w:val="20"/>
          <w:szCs w:val="20"/>
          <w:lang w:eastAsia="tr-TR"/>
        </w:rPr>
        <w:softHyphen/>
        <w:t>gili olarak aktardığı rivayette hiristiyanlardan söz edilmemiştir.</w:t>
      </w:r>
      <w:r w:rsidRPr="00E53DEE">
        <w:rPr>
          <w:rFonts w:ascii="Times New Roman" w:eastAsia="Times New Roman" w:hAnsi="Times New Roman" w:cs="Times New Roman"/>
          <w:sz w:val="20"/>
          <w:szCs w:val="20"/>
          <w:vertAlign w:val="superscript"/>
          <w:lang w:eastAsia="tr-TR"/>
        </w:rPr>
        <w:footnoteReference w:id="332"/>
      </w:r>
      <w:r w:rsidRPr="00E53DEE">
        <w:rPr>
          <w:rFonts w:ascii="Times New Roman" w:eastAsia="Times New Roman" w:hAnsi="Times New Roman" w:cs="Times New Roman"/>
          <w:sz w:val="20"/>
          <w:szCs w:val="20"/>
          <w:vertAlign w:val="superscript"/>
          <w:lang w:eastAsia="tr-TR"/>
        </w:rPr>
        <w:t>[814]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a)</w:t>
      </w:r>
      <w:r w:rsidRPr="00E53DEE">
        <w:rPr>
          <w:rFonts w:ascii="Times New Roman" w:eastAsia="Times New Roman" w:hAnsi="Times New Roman" w:cs="Times New Roman"/>
          <w:sz w:val="20"/>
          <w:szCs w:val="20"/>
          <w:lang w:eastAsia="tr-TR"/>
        </w:rPr>
        <w:t xml:space="preserve"> Hadis Koleksiyonları. Kur'an'ın nâ-zil olduğu şartlar ve durumlar, âyetlerin kastettiği anlamlar, kullanılan kelimele</w:t>
      </w:r>
      <w:r w:rsidRPr="00E53DEE">
        <w:rPr>
          <w:rFonts w:ascii="Times New Roman" w:eastAsia="Times New Roman" w:hAnsi="Times New Roman" w:cs="Times New Roman"/>
          <w:sz w:val="20"/>
          <w:szCs w:val="20"/>
          <w:lang w:eastAsia="tr-TR"/>
        </w:rPr>
        <w:softHyphen/>
        <w:t>rin mânaları hakkında en sağlıklı bilgileri verecek olan kaynak, muhakkak ki Kur</w:t>
      </w:r>
      <w:r w:rsidRPr="00E53DEE">
        <w:rPr>
          <w:rFonts w:ascii="Times New Roman" w:eastAsia="Times New Roman" w:hAnsi="Times New Roman" w:cs="Times New Roman"/>
          <w:sz w:val="20"/>
          <w:szCs w:val="20"/>
          <w:lang w:eastAsia="tr-TR"/>
        </w:rPr>
        <w:softHyphen/>
        <w:t>'an'ın insanlara aktarıcısı olan Hz. Pey-gamber'in sözleridir. Çünkü Resûlullah ve onun ashabı Kur'an'ın indiği şartları Kur'an ile birlikte yaşamışlar, çok defa âyetlerin inmesine sebep olan olayların bizzat kahramanları olmuşlardır. Ancak müfessir, âyetlerin tefsirinde hadis ilmi</w:t>
      </w:r>
      <w:r w:rsidRPr="00E53DEE">
        <w:rPr>
          <w:rFonts w:ascii="Times New Roman" w:eastAsia="Times New Roman" w:hAnsi="Times New Roman" w:cs="Times New Roman"/>
          <w:sz w:val="20"/>
          <w:szCs w:val="20"/>
          <w:lang w:eastAsia="tr-TR"/>
        </w:rPr>
        <w:softHyphen/>
        <w:t>nin hadis tenkidiyle ilgili çalışmalarına dikkat etmeli ve en sağlam kabul edilen rivayetleri kullanmalıdır. Rivayetlerin is-nad zincirlerine dayanılarak yapılan kla</w:t>
      </w:r>
      <w:r w:rsidRPr="00E53DEE">
        <w:rPr>
          <w:rFonts w:ascii="Times New Roman" w:eastAsia="Times New Roman" w:hAnsi="Times New Roman" w:cs="Times New Roman"/>
          <w:sz w:val="20"/>
          <w:szCs w:val="20"/>
          <w:lang w:eastAsia="tr-TR"/>
        </w:rPr>
        <w:softHyphen/>
        <w:t>sik tenkit yöntemlerinin yanı sıra, günü</w:t>
      </w:r>
      <w:r w:rsidRPr="00E53DEE">
        <w:rPr>
          <w:rFonts w:ascii="Times New Roman" w:eastAsia="Times New Roman" w:hAnsi="Times New Roman" w:cs="Times New Roman"/>
          <w:sz w:val="20"/>
          <w:szCs w:val="20"/>
          <w:lang w:eastAsia="tr-TR"/>
        </w:rPr>
        <w:softHyphen/>
        <w:t>müzde geliştirilme yolunda olan ve Kur</w:t>
      </w:r>
      <w:r w:rsidRPr="00E53DEE">
        <w:rPr>
          <w:rFonts w:ascii="Times New Roman" w:eastAsia="Times New Roman" w:hAnsi="Times New Roman" w:cs="Times New Roman"/>
          <w:sz w:val="20"/>
          <w:szCs w:val="20"/>
          <w:lang w:eastAsia="tr-TR"/>
        </w:rPr>
        <w:softHyphen/>
        <w:t>'an ile karşılaştırmayı öne çıkarmaya ça-hŞan metin tenkidi yöntemi de bu konu</w:t>
      </w:r>
      <w:r w:rsidRPr="00E53DEE">
        <w:rPr>
          <w:rFonts w:ascii="Times New Roman" w:eastAsia="Times New Roman" w:hAnsi="Times New Roman" w:cs="Times New Roman"/>
          <w:sz w:val="20"/>
          <w:szCs w:val="20"/>
          <w:lang w:eastAsia="tr-TR"/>
        </w:rPr>
        <w:softHyphen/>
        <w:t>da dikkate alınabilir.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b)</w:t>
      </w:r>
      <w:r w:rsidRPr="00E53DEE">
        <w:rPr>
          <w:rFonts w:ascii="Times New Roman" w:eastAsia="Times New Roman" w:hAnsi="Times New Roman" w:cs="Times New Roman"/>
          <w:sz w:val="20"/>
          <w:szCs w:val="20"/>
          <w:lang w:eastAsia="tr-TR"/>
        </w:rPr>
        <w:t xml:space="preserve"> Tarih Kaynaklan. Kur'an'ın anlaşıl</w:t>
      </w:r>
      <w:r w:rsidRPr="00E53DEE">
        <w:rPr>
          <w:rFonts w:ascii="Times New Roman" w:eastAsia="Times New Roman" w:hAnsi="Times New Roman" w:cs="Times New Roman"/>
          <w:sz w:val="20"/>
          <w:szCs w:val="20"/>
          <w:lang w:eastAsia="tr-TR"/>
        </w:rPr>
        <w:softHyphen/>
        <w:t>masında kullanılacak tarih kaynaklarına dair çalışmalar Kur'an'ın indiği dönem</w:t>
      </w:r>
      <w:r w:rsidRPr="00E53DEE">
        <w:rPr>
          <w:rFonts w:ascii="Times New Roman" w:eastAsia="Times New Roman" w:hAnsi="Times New Roman" w:cs="Times New Roman"/>
          <w:sz w:val="20"/>
          <w:szCs w:val="20"/>
          <w:lang w:eastAsia="tr-TR"/>
        </w:rPr>
        <w:softHyphen/>
        <w:t>den önceki yüzyıllara kadar götürülmeli</w:t>
      </w:r>
      <w:r w:rsidRPr="00E53DEE">
        <w:rPr>
          <w:rFonts w:ascii="Times New Roman" w:eastAsia="Times New Roman" w:hAnsi="Times New Roman" w:cs="Times New Roman"/>
          <w:sz w:val="20"/>
          <w:szCs w:val="20"/>
          <w:lang w:eastAsia="tr-TR"/>
        </w:rPr>
        <w:softHyphen/>
        <w:t>dir. Bunun amacı, Kur'an'ın vahyedilme-ye başlandığı kültürel ortam, ekonomik yapı. toplumsal ilişkiler ve dinî inanç bi</w:t>
      </w:r>
      <w:r w:rsidRPr="00E53DEE">
        <w:rPr>
          <w:rFonts w:ascii="Times New Roman" w:eastAsia="Times New Roman" w:hAnsi="Times New Roman" w:cs="Times New Roman"/>
          <w:sz w:val="20"/>
          <w:szCs w:val="20"/>
          <w:lang w:eastAsia="tr-TR"/>
        </w:rPr>
        <w:softHyphen/>
        <w:t>çimleri vb. hususlarla ilgili atmosferi ve şartlan daha ayrıntılı biçimde ortaya koy</w:t>
      </w:r>
      <w:r w:rsidRPr="00E53DEE">
        <w:rPr>
          <w:rFonts w:ascii="Times New Roman" w:eastAsia="Times New Roman" w:hAnsi="Times New Roman" w:cs="Times New Roman"/>
          <w:sz w:val="20"/>
          <w:szCs w:val="20"/>
          <w:lang w:eastAsia="tr-TR"/>
        </w:rPr>
        <w:softHyphen/>
        <w:t>maktır. Bu husus, Kur'an'ın karşılaştığı toplumla nasıl bir diyaloga girdiğini ve onu nasıl eğittiğini anlamamıza yardımcı olacaktır. Kur'an'ın ilk dönem âyetlerinde neden inanç konularına ve ahlâkî erdem</w:t>
      </w:r>
      <w:r w:rsidRPr="00E53DEE">
        <w:rPr>
          <w:rFonts w:ascii="Times New Roman" w:eastAsia="Times New Roman" w:hAnsi="Times New Roman" w:cs="Times New Roman"/>
          <w:sz w:val="20"/>
          <w:szCs w:val="20"/>
          <w:lang w:eastAsia="tr-TR"/>
        </w:rPr>
        <w:softHyphen/>
        <w:t>lere ağırlık verildiği sorusunun cevabı bu bilgilerde bulunmaktadır. Bunun için İslâm kaynakları yanında İslâm kültürü dı</w:t>
      </w:r>
      <w:r w:rsidRPr="00E53DEE">
        <w:rPr>
          <w:rFonts w:ascii="Times New Roman" w:eastAsia="Times New Roman" w:hAnsi="Times New Roman" w:cs="Times New Roman"/>
          <w:sz w:val="20"/>
          <w:szCs w:val="20"/>
          <w:lang w:eastAsia="tr-TR"/>
        </w:rPr>
        <w:softHyphen/>
        <w:t>şından da tarih kaynaklan kullanılabilir. Faydalanılan kaynaklar ne kadar erken bir tarihte yazılmışsa o dönem hakkında sağ</w:t>
      </w:r>
      <w:r w:rsidRPr="00E53DEE">
        <w:rPr>
          <w:rFonts w:ascii="Times New Roman" w:eastAsia="Times New Roman" w:hAnsi="Times New Roman" w:cs="Times New Roman"/>
          <w:sz w:val="20"/>
          <w:szCs w:val="20"/>
          <w:lang w:eastAsia="tr-TR"/>
        </w:rPr>
        <w:softHyphen/>
        <w:t>lam bilgi vermeleri ihtimali de o oranda yüksek olacaktır. İbn İshak (ö. 151/768) ve İbn Hişâm(ö. 218/833) gibi tarih kaynak</w:t>
      </w:r>
      <w:r w:rsidRPr="00E53DEE">
        <w:rPr>
          <w:rFonts w:ascii="Times New Roman" w:eastAsia="Times New Roman" w:hAnsi="Times New Roman" w:cs="Times New Roman"/>
          <w:sz w:val="20"/>
          <w:szCs w:val="20"/>
          <w:lang w:eastAsia="tr-TR"/>
        </w:rPr>
        <w:softHyphen/>
        <w:t>ları da son tahlilde tarihsel dokümanlar</w:t>
      </w:r>
      <w:r w:rsidRPr="00E53DEE">
        <w:rPr>
          <w:rFonts w:ascii="Times New Roman" w:eastAsia="Times New Roman" w:hAnsi="Times New Roman" w:cs="Times New Roman"/>
          <w:sz w:val="20"/>
          <w:szCs w:val="20"/>
          <w:lang w:eastAsia="tr-TR"/>
        </w:rPr>
        <w:softHyphen/>
        <w:t>dır. Bu kitapların yazarları kendilerinden iki asır önceki olayları aktarırken, yorum</w:t>
      </w:r>
      <w:r w:rsidRPr="00E53DEE">
        <w:rPr>
          <w:rFonts w:ascii="Times New Roman" w:eastAsia="Times New Roman" w:hAnsi="Times New Roman" w:cs="Times New Roman"/>
          <w:sz w:val="20"/>
          <w:szCs w:val="20"/>
          <w:lang w:eastAsia="tr-TR"/>
        </w:rPr>
        <w:softHyphen/>
        <w:t>larken içinde yaşadıkları dinî, siyasî vb. şartların etkisinde kalmış olabilirler. Şu halde müfessir, değişik kaynakları karşı</w:t>
      </w:r>
      <w:r w:rsidRPr="00E53DEE">
        <w:rPr>
          <w:rFonts w:ascii="Times New Roman" w:eastAsia="Times New Roman" w:hAnsi="Times New Roman" w:cs="Times New Roman"/>
          <w:sz w:val="20"/>
          <w:szCs w:val="20"/>
          <w:lang w:eastAsia="tr-TR"/>
        </w:rPr>
        <w:softHyphen/>
        <w:t>laştırarak aktarılan bilgiler arasındaki mantıkî tutarlılığa dikkat etmelidir. Kur-'an'i doğru anlamaya çalışan kişi. yukarı</w:t>
      </w:r>
      <w:r w:rsidRPr="00E53DEE">
        <w:rPr>
          <w:rFonts w:ascii="Times New Roman" w:eastAsia="Times New Roman" w:hAnsi="Times New Roman" w:cs="Times New Roman"/>
          <w:sz w:val="20"/>
          <w:szCs w:val="20"/>
          <w:lang w:eastAsia="tr-TR"/>
        </w:rPr>
        <w:softHyphen/>
        <w:t>da sayılan bilgi türleri ve bunların elde edilmesini sağlayacak disiplinlerin yön</w:t>
      </w:r>
      <w:r w:rsidRPr="00E53DEE">
        <w:rPr>
          <w:rFonts w:ascii="Times New Roman" w:eastAsia="Times New Roman" w:hAnsi="Times New Roman" w:cs="Times New Roman"/>
          <w:sz w:val="20"/>
          <w:szCs w:val="20"/>
          <w:lang w:eastAsia="tr-TR"/>
        </w:rPr>
        <w:softHyphen/>
        <w:t>temlerini kullanarak mümkün olduğu ka</w:t>
      </w:r>
      <w:r w:rsidRPr="00E53DEE">
        <w:rPr>
          <w:rFonts w:ascii="Times New Roman" w:eastAsia="Times New Roman" w:hAnsi="Times New Roman" w:cs="Times New Roman"/>
          <w:sz w:val="20"/>
          <w:szCs w:val="20"/>
          <w:lang w:eastAsia="tr-TR"/>
        </w:rPr>
        <w:softHyphen/>
        <w:t>dar Kur'an'ın indiği ortama gitmeye ve ortamı öğrenmeye çalışır, bu yolla Kur-'an'ın ibarelerini metinsel bir bütünlük içine ve bir tarih dilimine bağlamış olur. Böylece okuyanların her birinin, Kur'an'ın ifadelerine bilinçli veya bilinçsiz olarak Kur'an'm kastettiğinden farklı anlamlar yüklemesinin önüne geçme imkânı bu</w:t>
      </w:r>
      <w:r w:rsidRPr="00E53DEE">
        <w:rPr>
          <w:rFonts w:ascii="Times New Roman" w:eastAsia="Times New Roman" w:hAnsi="Times New Roman" w:cs="Times New Roman"/>
          <w:sz w:val="20"/>
          <w:szCs w:val="20"/>
          <w:lang w:eastAsia="tr-TR"/>
        </w:rPr>
        <w:softHyphen/>
        <w:t>lur.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28" w:name="_Toc151996427"/>
      <w:r w:rsidRPr="00E53DEE">
        <w:rPr>
          <w:rFonts w:ascii="Times New Roman" w:eastAsia="Times New Roman" w:hAnsi="Times New Roman" w:cs="Arial"/>
          <w:b/>
          <w:bCs/>
          <w:sz w:val="20"/>
          <w:szCs w:val="20"/>
          <w:lang w:eastAsia="tr-TR"/>
        </w:rPr>
        <w:t>B) Kur'an'ın Yorumlanması. Tefsir</w:t>
      </w:r>
      <w:bookmarkEnd w:id="28"/>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âyetlerinin kastettiği anlamları açıklamak görevini üstlenmiştir. Müslü</w:t>
      </w:r>
      <w:r w:rsidRPr="00E53DEE">
        <w:rPr>
          <w:rFonts w:ascii="Times New Roman" w:eastAsia="Times New Roman" w:hAnsi="Times New Roman" w:cs="Times New Roman"/>
          <w:sz w:val="20"/>
          <w:szCs w:val="20"/>
          <w:lang w:eastAsia="tr-TR"/>
        </w:rPr>
        <w:softHyphen/>
        <w:t>man geleneğinde tefsirin ortaya çıkardığı anlamlar yorumlanarak Kur'an'ın öğret</w:t>
      </w:r>
      <w:r w:rsidRPr="00E53DEE">
        <w:rPr>
          <w:rFonts w:ascii="Times New Roman" w:eastAsia="Times New Roman" w:hAnsi="Times New Roman" w:cs="Times New Roman"/>
          <w:sz w:val="20"/>
          <w:szCs w:val="20"/>
          <w:lang w:eastAsia="tr-TR"/>
        </w:rPr>
        <w:softHyphen/>
        <w:t>tiği değerlerin değişik zamanlara taşın</w:t>
      </w:r>
      <w:r w:rsidRPr="00E53DEE">
        <w:rPr>
          <w:rFonts w:ascii="Times New Roman" w:eastAsia="Times New Roman" w:hAnsi="Times New Roman" w:cs="Times New Roman"/>
          <w:sz w:val="20"/>
          <w:szCs w:val="20"/>
          <w:lang w:eastAsia="tr-TR"/>
        </w:rPr>
        <w:softHyphen/>
        <w:t>ması, müslüman ilim ve fikir adamları</w:t>
      </w:r>
      <w:r w:rsidRPr="00E53DEE">
        <w:rPr>
          <w:rFonts w:ascii="Times New Roman" w:eastAsia="Times New Roman" w:hAnsi="Times New Roman" w:cs="Times New Roman"/>
          <w:sz w:val="20"/>
          <w:szCs w:val="20"/>
          <w:lang w:eastAsia="tr-TR"/>
        </w:rPr>
        <w:softHyphen/>
        <w:t>nın önemli bir meşguliyet alanını oluş</w:t>
      </w:r>
      <w:r w:rsidRPr="00E53DEE">
        <w:rPr>
          <w:rFonts w:ascii="Times New Roman" w:eastAsia="Times New Roman" w:hAnsi="Times New Roman" w:cs="Times New Roman"/>
          <w:sz w:val="20"/>
          <w:szCs w:val="20"/>
          <w:lang w:eastAsia="tr-TR"/>
        </w:rPr>
        <w:softHyphen/>
        <w:t>turmuştur. Ahlâk, siyaset, itikad. hukuk, ibadet gibi konulara ilişkin âyetlerin ha</w:t>
      </w:r>
      <w:r w:rsidRPr="00E53DEE">
        <w:rPr>
          <w:rFonts w:ascii="Times New Roman" w:eastAsia="Times New Roman" w:hAnsi="Times New Roman" w:cs="Times New Roman"/>
          <w:sz w:val="20"/>
          <w:szCs w:val="20"/>
          <w:lang w:eastAsia="tr-TR"/>
        </w:rPr>
        <w:softHyphen/>
        <w:t>yat içinde yaşatılması veya hayatın canlı ve değişken olguları ile bu âyetler arasın</w:t>
      </w:r>
      <w:r w:rsidRPr="00E53DEE">
        <w:rPr>
          <w:rFonts w:ascii="Times New Roman" w:eastAsia="Times New Roman" w:hAnsi="Times New Roman" w:cs="Times New Roman"/>
          <w:sz w:val="20"/>
          <w:szCs w:val="20"/>
          <w:lang w:eastAsia="tr-TR"/>
        </w:rPr>
        <w:softHyphen/>
        <w:t>da bağ kurulması fıkıh ve kelâm gibi di</w:t>
      </w:r>
      <w:r w:rsidRPr="00E53DEE">
        <w:rPr>
          <w:rFonts w:ascii="Times New Roman" w:eastAsia="Times New Roman" w:hAnsi="Times New Roman" w:cs="Times New Roman"/>
          <w:sz w:val="20"/>
          <w:szCs w:val="20"/>
          <w:lang w:eastAsia="tr-TR"/>
        </w:rPr>
        <w:softHyphen/>
        <w:t>siplinler tarafından gerçekleştirilmiştir. Bu disiplinler, âyetlerin sözlük anlamı ve bu çerçevede tefsirin kendilerine sundu</w:t>
      </w:r>
      <w:r w:rsidRPr="00E53DEE">
        <w:rPr>
          <w:rFonts w:ascii="Times New Roman" w:eastAsia="Times New Roman" w:hAnsi="Times New Roman" w:cs="Times New Roman"/>
          <w:sz w:val="20"/>
          <w:szCs w:val="20"/>
          <w:lang w:eastAsia="tr-TR"/>
        </w:rPr>
        <w:softHyphen/>
        <w:t>ğu farklı açıklamaların yanı sıra gelenek içindeki zengin birikimi ve yaşanılan za</w:t>
      </w:r>
      <w:r w:rsidRPr="00E53DEE">
        <w:rPr>
          <w:rFonts w:ascii="Times New Roman" w:eastAsia="Times New Roman" w:hAnsi="Times New Roman" w:cs="Times New Roman"/>
          <w:sz w:val="20"/>
          <w:szCs w:val="20"/>
          <w:lang w:eastAsia="tr-TR"/>
        </w:rPr>
        <w:softHyphen/>
        <w:t>manın şartlarını da dikkate almak duru</w:t>
      </w:r>
      <w:r w:rsidRPr="00E53DEE">
        <w:rPr>
          <w:rFonts w:ascii="Times New Roman" w:eastAsia="Times New Roman" w:hAnsi="Times New Roman" w:cs="Times New Roman"/>
          <w:sz w:val="20"/>
          <w:szCs w:val="20"/>
          <w:lang w:eastAsia="tr-TR"/>
        </w:rPr>
        <w:softHyphen/>
        <w:t>mundaydı. Karşılaşılan problemler çoğal</w:t>
      </w:r>
      <w:r w:rsidRPr="00E53DEE">
        <w:rPr>
          <w:rFonts w:ascii="Times New Roman" w:eastAsia="Times New Roman" w:hAnsi="Times New Roman" w:cs="Times New Roman"/>
          <w:sz w:val="20"/>
          <w:szCs w:val="20"/>
          <w:lang w:eastAsia="tr-TR"/>
        </w:rPr>
        <w:softHyphen/>
        <w:t>dıkça anlamayı gerçekleştirecek kişi için anlama sürecinin bu aşaması da gittikçe karmaşık bir hal almış, yeni yorumlama problemleri ortaya çıkmıştır.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1.</w:t>
      </w:r>
      <w:r w:rsidRPr="00E53DEE">
        <w:rPr>
          <w:rFonts w:ascii="Times New Roman" w:eastAsia="Times New Roman" w:hAnsi="Times New Roman" w:cs="Times New Roman"/>
          <w:sz w:val="20"/>
          <w:szCs w:val="20"/>
          <w:lang w:eastAsia="tr-TR"/>
        </w:rPr>
        <w:t xml:space="preserve"> Kur'an'ın Yorumlanmasında Öznel</w:t>
      </w:r>
      <w:r w:rsidRPr="00E53DEE">
        <w:rPr>
          <w:rFonts w:ascii="Times New Roman" w:eastAsia="Times New Roman" w:hAnsi="Times New Roman" w:cs="Times New Roman"/>
          <w:sz w:val="20"/>
          <w:szCs w:val="20"/>
          <w:lang w:eastAsia="tr-TR"/>
        </w:rPr>
        <w:softHyphen/>
        <w:t>lik Sorunu. İnsan belli bir kültür dünyası içinde doğmaktadır. Kişinin bundan ta</w:t>
      </w:r>
      <w:r w:rsidRPr="00E53DEE">
        <w:rPr>
          <w:rFonts w:ascii="Times New Roman" w:eastAsia="Times New Roman" w:hAnsi="Times New Roman" w:cs="Times New Roman"/>
          <w:sz w:val="20"/>
          <w:szCs w:val="20"/>
          <w:lang w:eastAsia="tr-TR"/>
        </w:rPr>
        <w:softHyphen/>
        <w:t>mamen sıyrılması mümkün olmadığı gibi mutlak surette gerekli de görülmemek</w:t>
      </w:r>
      <w:r w:rsidRPr="00E53DEE">
        <w:rPr>
          <w:rFonts w:ascii="Times New Roman" w:eastAsia="Times New Roman" w:hAnsi="Times New Roman" w:cs="Times New Roman"/>
          <w:sz w:val="20"/>
          <w:szCs w:val="20"/>
          <w:lang w:eastAsia="tr-TR"/>
        </w:rPr>
        <w:softHyphen/>
        <w:t>tedir. Bir yorumcunun Kur'an'a yaklaşır</w:t>
      </w:r>
      <w:r w:rsidRPr="00E53DEE">
        <w:rPr>
          <w:rFonts w:ascii="Times New Roman" w:eastAsia="Times New Roman" w:hAnsi="Times New Roman" w:cs="Times New Roman"/>
          <w:sz w:val="20"/>
          <w:szCs w:val="20"/>
          <w:lang w:eastAsia="tr-TR"/>
        </w:rPr>
        <w:softHyphen/>
        <w:t>ken yaşadığı dünyadan soyutlanarak boş</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bir zihinle yorum yapması mümkün de</w:t>
      </w:r>
      <w:r w:rsidRPr="00E53DEE">
        <w:rPr>
          <w:rFonts w:ascii="Times New Roman" w:eastAsia="Times New Roman" w:hAnsi="Times New Roman" w:cs="Times New Roman"/>
          <w:sz w:val="20"/>
          <w:szCs w:val="20"/>
          <w:lang w:eastAsia="tr-TR"/>
        </w:rPr>
        <w:softHyphen/>
        <w:t>ğildir. Herhangi bir eserin, onu okuyanın veya yorumlayanın öznelliğine teslim ol</w:t>
      </w:r>
      <w:r w:rsidRPr="00E53DEE">
        <w:rPr>
          <w:rFonts w:ascii="Times New Roman" w:eastAsia="Times New Roman" w:hAnsi="Times New Roman" w:cs="Times New Roman"/>
          <w:sz w:val="20"/>
          <w:szCs w:val="20"/>
          <w:lang w:eastAsia="tr-TR"/>
        </w:rPr>
        <w:softHyphen/>
        <w:t>ması kaçınılmaz bir zorunluluk değildir. Öncelikle her okumanın bir öznellik tabi</w:t>
      </w:r>
      <w:r w:rsidRPr="00E53DEE">
        <w:rPr>
          <w:rFonts w:ascii="Times New Roman" w:eastAsia="Times New Roman" w:hAnsi="Times New Roman" w:cs="Times New Roman"/>
          <w:sz w:val="20"/>
          <w:szCs w:val="20"/>
          <w:lang w:eastAsia="tr-TR"/>
        </w:rPr>
        <w:softHyphen/>
        <w:t>atı bulunduğunun farkında olmak, anla</w:t>
      </w:r>
      <w:r w:rsidRPr="00E53DEE">
        <w:rPr>
          <w:rFonts w:ascii="Times New Roman" w:eastAsia="Times New Roman" w:hAnsi="Times New Roman" w:cs="Times New Roman"/>
          <w:sz w:val="20"/>
          <w:szCs w:val="20"/>
          <w:lang w:eastAsia="tr-TR"/>
        </w:rPr>
        <w:softHyphen/>
        <w:t>ma ve yorumlamada başarılı olmanın en başta gelen gereğidir. Tefsir ve fıkıh usu</w:t>
      </w:r>
      <w:r w:rsidRPr="00E53DEE">
        <w:rPr>
          <w:rFonts w:ascii="Times New Roman" w:eastAsia="Times New Roman" w:hAnsi="Times New Roman" w:cs="Times New Roman"/>
          <w:sz w:val="20"/>
          <w:szCs w:val="20"/>
          <w:lang w:eastAsia="tr-TR"/>
        </w:rPr>
        <w:softHyphen/>
        <w:t>lü disiplinine hâkim olan lafız ve dil bilimi ağırlıklı anlama ve yorumlama yöntemi ve bu alanda oluşan zengin literatür, Kur'an metninin yorumcu karşısındaki bağımsızlığını korumak bakımından önemli bir rol ifa etmekte olup bunlar Kur'ân-ı Kerim'i anlama sürecinde nis-beten nesnel bir zemin oluşturmayı he</w:t>
      </w:r>
      <w:r w:rsidRPr="00E53DEE">
        <w:rPr>
          <w:rFonts w:ascii="Times New Roman" w:eastAsia="Times New Roman" w:hAnsi="Times New Roman" w:cs="Times New Roman"/>
          <w:sz w:val="20"/>
          <w:szCs w:val="20"/>
          <w:lang w:eastAsia="tr-TR"/>
        </w:rPr>
        <w:softHyphen/>
        <w:t>deflemiştir. Aksi halde okuyanın kendi içinde bulunduğu dünyanın ve bu dünya</w:t>
      </w:r>
      <w:r w:rsidRPr="00E53DEE">
        <w:rPr>
          <w:rFonts w:ascii="Times New Roman" w:eastAsia="Times New Roman" w:hAnsi="Times New Roman" w:cs="Times New Roman"/>
          <w:sz w:val="20"/>
          <w:szCs w:val="20"/>
          <w:lang w:eastAsia="tr-TR"/>
        </w:rPr>
        <w:softHyphen/>
        <w:t>nın oluşturduğu öznelliğin sınırlandırıl</w:t>
      </w:r>
      <w:r w:rsidRPr="00E53DEE">
        <w:rPr>
          <w:rFonts w:ascii="Times New Roman" w:eastAsia="Times New Roman" w:hAnsi="Times New Roman" w:cs="Times New Roman"/>
          <w:sz w:val="20"/>
          <w:szCs w:val="20"/>
          <w:lang w:eastAsia="tr-TR"/>
        </w:rPr>
        <w:softHyphen/>
        <w:t>mamış bir şekilde Kur'an üzerinde belir</w:t>
      </w:r>
      <w:r w:rsidRPr="00E53DEE">
        <w:rPr>
          <w:rFonts w:ascii="Times New Roman" w:eastAsia="Times New Roman" w:hAnsi="Times New Roman" w:cs="Times New Roman"/>
          <w:sz w:val="20"/>
          <w:szCs w:val="20"/>
          <w:lang w:eastAsia="tr-TR"/>
        </w:rPr>
        <w:softHyphen/>
        <w:t>leyici olması kaçınılmazdır.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Tefsir disiplininin işleyişinde de müfes-sirin öznelliğinden gelen aksamalar ve eksiklikler etkili olabilmektedir. Nitekim müfessirin öznelliği dil ve tarih malzeme</w:t>
      </w:r>
      <w:r w:rsidRPr="00E53DEE">
        <w:rPr>
          <w:rFonts w:ascii="Times New Roman" w:eastAsia="Times New Roman" w:hAnsi="Times New Roman" w:cs="Times New Roman"/>
          <w:sz w:val="20"/>
          <w:szCs w:val="20"/>
          <w:lang w:eastAsia="tr-TR"/>
        </w:rPr>
        <w:softHyphen/>
        <w:t>sini kullanmasına olumsuz yönde tesir edebilir. Bu malzemeleri gerektiği gibi kullanamamasına yol açan donanım ye</w:t>
      </w:r>
      <w:r w:rsidRPr="00E53DEE">
        <w:rPr>
          <w:rFonts w:ascii="Times New Roman" w:eastAsia="Times New Roman" w:hAnsi="Times New Roman" w:cs="Times New Roman"/>
          <w:sz w:val="20"/>
          <w:szCs w:val="20"/>
          <w:lang w:eastAsia="tr-TR"/>
        </w:rPr>
        <w:softHyphen/>
        <w:t>tersizliği de yine müfessirin öznelliğin</w:t>
      </w:r>
      <w:r w:rsidRPr="00E53DEE">
        <w:rPr>
          <w:rFonts w:ascii="Times New Roman" w:eastAsia="Times New Roman" w:hAnsi="Times New Roman" w:cs="Times New Roman"/>
          <w:sz w:val="20"/>
          <w:szCs w:val="20"/>
          <w:lang w:eastAsia="tr-TR"/>
        </w:rPr>
        <w:softHyphen/>
        <w:t>den kaynaklanan bir eksikliktir. Ancak belli bir âyetin tefsirinde görülebilecek ayrı görüşler, hep bu tür bir eksiklikten değil bazan müfessirlerin kullandığı de</w:t>
      </w:r>
      <w:r w:rsidRPr="00E53DEE">
        <w:rPr>
          <w:rFonts w:ascii="Times New Roman" w:eastAsia="Times New Roman" w:hAnsi="Times New Roman" w:cs="Times New Roman"/>
          <w:sz w:val="20"/>
          <w:szCs w:val="20"/>
          <w:lang w:eastAsia="tr-TR"/>
        </w:rPr>
        <w:softHyphen/>
        <w:t>lillerin sadece eşit düzeyde güçlü olma</w:t>
      </w:r>
      <w:r w:rsidRPr="00E53DEE">
        <w:rPr>
          <w:rFonts w:ascii="Times New Roman" w:eastAsia="Times New Roman" w:hAnsi="Times New Roman" w:cs="Times New Roman"/>
          <w:sz w:val="20"/>
          <w:szCs w:val="20"/>
          <w:lang w:eastAsia="tr-TR"/>
        </w:rPr>
        <w:softHyphen/>
        <w:t>larından kaynaklanabilir. Meselâ iki mü-fessir aynı kelimeye tanım getirirken kay</w:t>
      </w:r>
      <w:r w:rsidRPr="00E53DEE">
        <w:rPr>
          <w:rFonts w:ascii="Times New Roman" w:eastAsia="Times New Roman" w:hAnsi="Times New Roman" w:cs="Times New Roman"/>
          <w:sz w:val="20"/>
          <w:szCs w:val="20"/>
          <w:lang w:eastAsia="tr-TR"/>
        </w:rPr>
        <w:softHyphen/>
        <w:t xml:space="preserve">nakların söz konusu kelime için </w:t>
      </w:r>
      <w:r w:rsidRPr="00E53DEE">
        <w:rPr>
          <w:rFonts w:ascii="Times New Roman" w:eastAsia="Times New Roman" w:hAnsi="Times New Roman" w:cs="Times New Roman"/>
          <w:sz w:val="20"/>
          <w:szCs w:val="20"/>
          <w:lang w:eastAsia="tr-TR"/>
        </w:rPr>
        <w:lastRenderedPageBreak/>
        <w:t>sıraladığı farklı anlamlardan birini seçebilir. Yine her bir müfessir incelediği aynı âyetin tarihî ortamına ilişkin olarak aktarılanlar arasında farklı bilgileri temel alabilir. Fa</w:t>
      </w:r>
      <w:r w:rsidRPr="00E53DEE">
        <w:rPr>
          <w:rFonts w:ascii="Times New Roman" w:eastAsia="Times New Roman" w:hAnsi="Times New Roman" w:cs="Times New Roman"/>
          <w:sz w:val="20"/>
          <w:szCs w:val="20"/>
          <w:lang w:eastAsia="tr-TR"/>
        </w:rPr>
        <w:softHyphen/>
        <w:t>kat anlama sürecinin tefsir ya da açıkla</w:t>
      </w:r>
      <w:r w:rsidRPr="00E53DEE">
        <w:rPr>
          <w:rFonts w:ascii="Times New Roman" w:eastAsia="Times New Roman" w:hAnsi="Times New Roman" w:cs="Times New Roman"/>
          <w:sz w:val="20"/>
          <w:szCs w:val="20"/>
          <w:lang w:eastAsia="tr-TR"/>
        </w:rPr>
        <w:softHyphen/>
        <w:t>ma aşamasında bu farklılıkları olabildiğin</w:t>
      </w:r>
      <w:r w:rsidRPr="00E53DEE">
        <w:rPr>
          <w:rFonts w:ascii="Times New Roman" w:eastAsia="Times New Roman" w:hAnsi="Times New Roman" w:cs="Times New Roman"/>
          <w:sz w:val="20"/>
          <w:szCs w:val="20"/>
          <w:lang w:eastAsia="tr-TR"/>
        </w:rPr>
        <w:softHyphen/>
        <w:t>ce aza indirmek mümkündür. Çünkü bu aşamada kullanılan kaynaklar ve metot müfessirin öznelliğini önemli Ölçüde be</w:t>
      </w:r>
      <w:r w:rsidRPr="00E53DEE">
        <w:rPr>
          <w:rFonts w:ascii="Times New Roman" w:eastAsia="Times New Roman" w:hAnsi="Times New Roman" w:cs="Times New Roman"/>
          <w:sz w:val="20"/>
          <w:szCs w:val="20"/>
          <w:lang w:eastAsia="tr-TR"/>
        </w:rPr>
        <w:softHyphen/>
        <w:t>lirleyecektir.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Anlama süreci sadece dil ve tarih mal</w:t>
      </w:r>
      <w:r w:rsidRPr="00E53DEE">
        <w:rPr>
          <w:rFonts w:ascii="Times New Roman" w:eastAsia="Times New Roman" w:hAnsi="Times New Roman" w:cs="Times New Roman"/>
          <w:sz w:val="20"/>
          <w:szCs w:val="20"/>
          <w:lang w:eastAsia="tr-TR"/>
        </w:rPr>
        <w:softHyphen/>
        <w:t>zemesini kullanan tefsirle sınırlı değildir; süreç bu temel işlemden sonra da devam etmekte ve Kur'an'a ait değerlerin onu anlayanın kendi zamanına aktarılmasını içine almaktadır. Anlama sürecinin bu ikinci merhalesi, anlayan kişinin öznel</w:t>
      </w:r>
      <w:r w:rsidRPr="00E53DEE">
        <w:rPr>
          <w:rFonts w:ascii="Times New Roman" w:eastAsia="Times New Roman" w:hAnsi="Times New Roman" w:cs="Times New Roman"/>
          <w:sz w:val="20"/>
          <w:szCs w:val="20"/>
          <w:lang w:eastAsia="tr-TR"/>
        </w:rPr>
        <w:softHyphen/>
        <w:t>liğinden çok daha yoğun bir şekilde etki</w:t>
      </w:r>
      <w:r w:rsidRPr="00E53DEE">
        <w:rPr>
          <w:rFonts w:ascii="Times New Roman" w:eastAsia="Times New Roman" w:hAnsi="Times New Roman" w:cs="Times New Roman"/>
          <w:sz w:val="20"/>
          <w:szCs w:val="20"/>
          <w:lang w:eastAsia="tr-TR"/>
        </w:rPr>
        <w:softHyphen/>
        <w:t>lenen aşamaları içermektedir. Hatta bu etki kültürümüzde zamanla tefsirlere de taşınmıştır. Nitekim başlangıçta tefsir, Kur'an âyetlerinin kasıtlarına ilişkin olarak sadece Resûlullah'tan ve ilk nesiller</w:t>
      </w:r>
      <w:r w:rsidRPr="00E53DEE">
        <w:rPr>
          <w:rFonts w:ascii="Times New Roman" w:eastAsia="Times New Roman" w:hAnsi="Times New Roman" w:cs="Times New Roman"/>
          <w:sz w:val="20"/>
          <w:szCs w:val="20"/>
          <w:lang w:eastAsia="tr-TR"/>
        </w:rPr>
        <w:softHyphen/>
        <w:t>den aktarılan haberlerden oluşmakta iken (rivayet tefsiri) sonraları tefsir içerisine kelâmı, fıkhı ve tasavvufî alanda gelişen yorumlar da alınmış (dirayet tefsiri), niha</w:t>
      </w:r>
      <w:r w:rsidRPr="00E53DEE">
        <w:rPr>
          <w:rFonts w:ascii="Times New Roman" w:eastAsia="Times New Roman" w:hAnsi="Times New Roman" w:cs="Times New Roman"/>
          <w:sz w:val="20"/>
          <w:szCs w:val="20"/>
          <w:lang w:eastAsia="tr-TR"/>
        </w:rPr>
        <w:softHyphen/>
        <w:t>yet fıkıh, kelâm ve tasavvuf içerikli tef</w:t>
      </w:r>
      <w:r w:rsidRPr="00E53DEE">
        <w:rPr>
          <w:rFonts w:ascii="Times New Roman" w:eastAsia="Times New Roman" w:hAnsi="Times New Roman" w:cs="Times New Roman"/>
          <w:sz w:val="20"/>
          <w:szCs w:val="20"/>
          <w:lang w:eastAsia="tr-TR"/>
        </w:rPr>
        <w:softHyphen/>
        <w:t>sirler yazılmıştır. Modern dönemde orta</w:t>
      </w:r>
      <w:r w:rsidRPr="00E53DEE">
        <w:rPr>
          <w:rFonts w:ascii="Times New Roman" w:eastAsia="Times New Roman" w:hAnsi="Times New Roman" w:cs="Times New Roman"/>
          <w:sz w:val="20"/>
          <w:szCs w:val="20"/>
          <w:lang w:eastAsia="tr-TR"/>
        </w:rPr>
        <w:softHyphen/>
        <w:t>ya çıkan farklı anlayışlar da kendi yakla</w:t>
      </w:r>
      <w:r w:rsidRPr="00E53DEE">
        <w:rPr>
          <w:rFonts w:ascii="Times New Roman" w:eastAsia="Times New Roman" w:hAnsi="Times New Roman" w:cs="Times New Roman"/>
          <w:sz w:val="20"/>
          <w:szCs w:val="20"/>
          <w:lang w:eastAsia="tr-TR"/>
        </w:rPr>
        <w:softHyphen/>
        <w:t>şımlarını müslüman okuyucuya benim</w:t>
      </w:r>
      <w:r w:rsidRPr="00E53DEE">
        <w:rPr>
          <w:rFonts w:ascii="Times New Roman" w:eastAsia="Times New Roman" w:hAnsi="Times New Roman" w:cs="Times New Roman"/>
          <w:sz w:val="20"/>
          <w:szCs w:val="20"/>
          <w:lang w:eastAsia="tr-TR"/>
        </w:rPr>
        <w:softHyphen/>
        <w:t>setebilmek amacıyla tefsiri bir araç ola</w:t>
      </w:r>
      <w:r w:rsidRPr="00E53DEE">
        <w:rPr>
          <w:rFonts w:ascii="Times New Roman" w:eastAsia="Times New Roman" w:hAnsi="Times New Roman" w:cs="Times New Roman"/>
          <w:sz w:val="20"/>
          <w:szCs w:val="20"/>
          <w:lang w:eastAsia="tr-TR"/>
        </w:rPr>
        <w:softHyphen/>
        <w:t>rak kullanmışlar, farklı bir zeminde ulaş</w:t>
      </w:r>
      <w:r w:rsidRPr="00E53DEE">
        <w:rPr>
          <w:rFonts w:ascii="Times New Roman" w:eastAsia="Times New Roman" w:hAnsi="Times New Roman" w:cs="Times New Roman"/>
          <w:sz w:val="20"/>
          <w:szCs w:val="20"/>
          <w:lang w:eastAsia="tr-TR"/>
        </w:rPr>
        <w:softHyphen/>
        <w:t>tıkları sonucu Kur'an'la ilişkilendirip te-mellendirme yönüne gitmişlerdir. Artık bu aşamada Kur'an'a getirilen yorumla</w:t>
      </w:r>
      <w:r w:rsidRPr="00E53DEE">
        <w:rPr>
          <w:rFonts w:ascii="Times New Roman" w:eastAsia="Times New Roman" w:hAnsi="Times New Roman" w:cs="Times New Roman"/>
          <w:sz w:val="20"/>
          <w:szCs w:val="20"/>
          <w:lang w:eastAsia="tr-TR"/>
        </w:rPr>
        <w:softHyphen/>
        <w:t>rın farklı oluşunun sebebi yorumcuların öznelliklerinin kaçınılmaz olarak farklı oluşmasındandır. Ancak işin tabiatının getirdiği ve kaçınılmaz olan bu sorunları belli bir ölçüde aşmaksızın Kur'an'ın doğ</w:t>
      </w:r>
      <w:r w:rsidRPr="00E53DEE">
        <w:rPr>
          <w:rFonts w:ascii="Times New Roman" w:eastAsia="Times New Roman" w:hAnsi="Times New Roman" w:cs="Times New Roman"/>
          <w:sz w:val="20"/>
          <w:szCs w:val="20"/>
          <w:lang w:eastAsia="tr-TR"/>
        </w:rPr>
        <w:softHyphen/>
        <w:t>ru anlaşılması konusunda bir sonuca ula</w:t>
      </w:r>
      <w:r w:rsidRPr="00E53DEE">
        <w:rPr>
          <w:rFonts w:ascii="Times New Roman" w:eastAsia="Times New Roman" w:hAnsi="Times New Roman" w:cs="Times New Roman"/>
          <w:sz w:val="20"/>
          <w:szCs w:val="20"/>
          <w:lang w:eastAsia="tr-TR"/>
        </w:rPr>
        <w:softHyphen/>
        <w:t>şılması mümkün değildir. Metodik kural</w:t>
      </w:r>
      <w:r w:rsidRPr="00E53DEE">
        <w:rPr>
          <w:rFonts w:ascii="Times New Roman" w:eastAsia="Times New Roman" w:hAnsi="Times New Roman" w:cs="Times New Roman"/>
          <w:sz w:val="20"/>
          <w:szCs w:val="20"/>
          <w:lang w:eastAsia="tr-TR"/>
        </w:rPr>
        <w:softHyphen/>
        <w:t>lara uymuş olsa dahi Kur'an'ı her okuya</w:t>
      </w:r>
      <w:r w:rsidRPr="00E53DEE">
        <w:rPr>
          <w:rFonts w:ascii="Times New Roman" w:eastAsia="Times New Roman" w:hAnsi="Times New Roman" w:cs="Times New Roman"/>
          <w:sz w:val="20"/>
          <w:szCs w:val="20"/>
          <w:lang w:eastAsia="tr-TR"/>
        </w:rPr>
        <w:softHyphen/>
        <w:t>nın onu az ya da çok farklı şekillerde an</w:t>
      </w:r>
      <w:r w:rsidRPr="00E53DEE">
        <w:rPr>
          <w:rFonts w:ascii="Times New Roman" w:eastAsia="Times New Roman" w:hAnsi="Times New Roman" w:cs="Times New Roman"/>
          <w:sz w:val="20"/>
          <w:szCs w:val="20"/>
          <w:lang w:eastAsia="tr-TR"/>
        </w:rPr>
        <w:softHyphen/>
        <w:t>layacak oluşu kaçınılmaz bir gerçektir. Nitekim Kur'an'ın, kendilerine göre daha önemli kabul ettikleri farklı konularıyla ilgilenen fıkıh, kelâm, felsefe, tasavvuf gibi ana disiplinler, hatta bunların içeri</w:t>
      </w:r>
      <w:r w:rsidRPr="00E53DEE">
        <w:rPr>
          <w:rFonts w:ascii="Times New Roman" w:eastAsia="Times New Roman" w:hAnsi="Times New Roman" w:cs="Times New Roman"/>
          <w:sz w:val="20"/>
          <w:szCs w:val="20"/>
          <w:lang w:eastAsia="tr-TR"/>
        </w:rPr>
        <w:softHyphen/>
        <w:t>sinde oluşmuş ekoller aynı âyeti birbirle</w:t>
      </w:r>
      <w:r w:rsidRPr="00E53DEE">
        <w:rPr>
          <w:rFonts w:ascii="Times New Roman" w:eastAsia="Times New Roman" w:hAnsi="Times New Roman" w:cs="Times New Roman"/>
          <w:sz w:val="20"/>
          <w:szCs w:val="20"/>
          <w:lang w:eastAsia="tr-TR"/>
        </w:rPr>
        <w:softHyphen/>
        <w:t>rinin görüşlerine karşı delil olarak kulla</w:t>
      </w:r>
      <w:r w:rsidRPr="00E53DEE">
        <w:rPr>
          <w:rFonts w:ascii="Times New Roman" w:eastAsia="Times New Roman" w:hAnsi="Times New Roman" w:cs="Times New Roman"/>
          <w:sz w:val="20"/>
          <w:szCs w:val="20"/>
          <w:lang w:eastAsia="tr-TR"/>
        </w:rPr>
        <w:softHyphen/>
        <w:t>nabilmişlerdir.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Buna rağmen yorumcuların belli bir ze</w:t>
      </w:r>
      <w:r w:rsidRPr="00E53DEE">
        <w:rPr>
          <w:rFonts w:ascii="Times New Roman" w:eastAsia="Times New Roman" w:hAnsi="Times New Roman" w:cs="Times New Roman"/>
          <w:sz w:val="20"/>
          <w:szCs w:val="20"/>
          <w:lang w:eastAsia="tr-TR"/>
        </w:rPr>
        <w:softHyphen/>
        <w:t>minde fikir birliğine ulaşmalarına imkân veren, hatta onları buna yönlendiren âmiller de bulunmaktadır. YorumLuların her birinin belli bir metni ve kendi tarih-selliğini ortak bir zemin kabul etmesi on</w:t>
      </w:r>
      <w:r w:rsidRPr="00E53DEE">
        <w:rPr>
          <w:rFonts w:ascii="Times New Roman" w:eastAsia="Times New Roman" w:hAnsi="Times New Roman" w:cs="Times New Roman"/>
          <w:sz w:val="20"/>
          <w:szCs w:val="20"/>
          <w:lang w:eastAsia="tr-TR"/>
        </w:rPr>
        <w:softHyphen/>
        <w:t>lara belli bir çerçeve sağlayacak, her biri kendi tarihselliğinin sorunlarına Kur'an okuyucusu olarak yaklaşacaktır. Yorum</w:t>
      </w:r>
      <w:r w:rsidRPr="00E53DEE">
        <w:rPr>
          <w:rFonts w:ascii="Times New Roman" w:eastAsia="Times New Roman" w:hAnsi="Times New Roman" w:cs="Times New Roman"/>
          <w:sz w:val="20"/>
          <w:szCs w:val="20"/>
          <w:lang w:eastAsia="tr-TR"/>
        </w:rPr>
        <w:softHyphen/>
        <w:t>cuların, İçinde İcmâın belirleyici role sa</w:t>
      </w:r>
      <w:r w:rsidRPr="00E53DEE">
        <w:rPr>
          <w:rFonts w:ascii="Times New Roman" w:eastAsia="Times New Roman" w:hAnsi="Times New Roman" w:cs="Times New Roman"/>
          <w:sz w:val="20"/>
          <w:szCs w:val="20"/>
          <w:lang w:eastAsia="tr-TR"/>
        </w:rPr>
        <w:softHyphen/>
        <w:t>hip bulunduğu zengin bir dinî geleneğe mirasçı olmaları, aynı hayat bağlamını ve aynı kültürel ortamı paylaşmaları, söz ko</w:t>
      </w:r>
      <w:r w:rsidRPr="00E53DEE">
        <w:rPr>
          <w:rFonts w:ascii="Times New Roman" w:eastAsia="Times New Roman" w:hAnsi="Times New Roman" w:cs="Times New Roman"/>
          <w:sz w:val="20"/>
          <w:szCs w:val="20"/>
          <w:lang w:eastAsia="tr-TR"/>
        </w:rPr>
        <w:softHyphen/>
        <w:t>nusu ortama ilişkin ortak sorunlara cevap arayışlarına ve bu konuda önemli adım</w:t>
      </w:r>
      <w:r w:rsidRPr="00E53DEE">
        <w:rPr>
          <w:rFonts w:ascii="Times New Roman" w:eastAsia="Times New Roman" w:hAnsi="Times New Roman" w:cs="Times New Roman"/>
          <w:sz w:val="20"/>
          <w:szCs w:val="20"/>
          <w:lang w:eastAsia="tr-TR"/>
        </w:rPr>
        <w:softHyphen/>
        <w:t>lar atmalarına imkân verir. Ayrıca onların ortak sorunlarının kendilerinden çözüm</w:t>
      </w:r>
      <w:r w:rsidRPr="00E53DEE">
        <w:rPr>
          <w:rFonts w:ascii="Times New Roman" w:eastAsia="Times New Roman" w:hAnsi="Times New Roman" w:cs="Times New Roman"/>
          <w:sz w:val="20"/>
          <w:szCs w:val="20"/>
          <w:lang w:eastAsia="tr-TR"/>
        </w:rPr>
        <w:softHyphen/>
        <w:t>ler beklemesi, -teorik olarak anlaşmaz</w:t>
      </w:r>
      <w:r w:rsidRPr="00E53DEE">
        <w:rPr>
          <w:rFonts w:ascii="Times New Roman" w:eastAsia="Times New Roman" w:hAnsi="Times New Roman" w:cs="Times New Roman"/>
          <w:sz w:val="20"/>
          <w:szCs w:val="20"/>
          <w:lang w:eastAsia="tr-TR"/>
        </w:rPr>
        <w:softHyphen/>
        <w:t>lıkları sürse dahi- pratik fayda açısından onları çözümler arasından birini kabul etmeye yöneltecektir. Her bir yorumcu</w:t>
      </w:r>
      <w:r w:rsidRPr="00E53DEE">
        <w:rPr>
          <w:rFonts w:ascii="Times New Roman" w:eastAsia="Times New Roman" w:hAnsi="Times New Roman" w:cs="Times New Roman"/>
          <w:sz w:val="20"/>
          <w:szCs w:val="20"/>
          <w:lang w:eastAsia="tr-TR"/>
        </w:rPr>
        <w:softHyphen/>
        <w:t>nun anlamaya gayret ettiği ortak metnin sıradan bir metin değil her birinin refe</w:t>
      </w:r>
      <w:r w:rsidRPr="00E53DEE">
        <w:rPr>
          <w:rFonts w:ascii="Times New Roman" w:eastAsia="Times New Roman" w:hAnsi="Times New Roman" w:cs="Times New Roman"/>
          <w:sz w:val="20"/>
          <w:szCs w:val="20"/>
          <w:lang w:eastAsia="tr-TR"/>
        </w:rPr>
        <w:softHyphen/>
        <w:t>rans metni olan Kur'an olması da öznelli</w:t>
      </w:r>
      <w:r w:rsidRPr="00E53DEE">
        <w:rPr>
          <w:rFonts w:ascii="Times New Roman" w:eastAsia="Times New Roman" w:hAnsi="Times New Roman" w:cs="Times New Roman"/>
          <w:sz w:val="20"/>
          <w:szCs w:val="20"/>
          <w:lang w:eastAsia="tr-TR"/>
        </w:rPr>
        <w:softHyphen/>
        <w:t>ği aşma sorumluluğu getirebilecektir. So</w:t>
      </w:r>
      <w:r w:rsidRPr="00E53DEE">
        <w:rPr>
          <w:rFonts w:ascii="Times New Roman" w:eastAsia="Times New Roman" w:hAnsi="Times New Roman" w:cs="Times New Roman"/>
          <w:sz w:val="20"/>
          <w:szCs w:val="20"/>
          <w:lang w:eastAsia="tr-TR"/>
        </w:rPr>
        <w:softHyphen/>
        <w:t>nuç olarak yorumcuları bir çerçeve için</w:t>
      </w:r>
      <w:r w:rsidRPr="00E53DEE">
        <w:rPr>
          <w:rFonts w:ascii="Times New Roman" w:eastAsia="Times New Roman" w:hAnsi="Times New Roman" w:cs="Times New Roman"/>
          <w:sz w:val="20"/>
          <w:szCs w:val="20"/>
          <w:lang w:eastAsia="tr-TR"/>
        </w:rPr>
        <w:softHyphen/>
        <w:t>de yer almaya iten bu âmiller sayesinde onların arasında bir özneler arası (intersubjectivity) ortaklık oluşacaktır. Esasen klasik terimiyle bir icmâdan ibaret olan bu ortak zeminde buluşmak ayrıca top</w:t>
      </w:r>
      <w:r w:rsidRPr="00E53DEE">
        <w:rPr>
          <w:rFonts w:ascii="Times New Roman" w:eastAsia="Times New Roman" w:hAnsi="Times New Roman" w:cs="Times New Roman"/>
          <w:sz w:val="20"/>
          <w:szCs w:val="20"/>
          <w:lang w:eastAsia="tr-TR"/>
        </w:rPr>
        <w:softHyphen/>
        <w:t>lumsal bir gerekliliktir.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2.</w:t>
      </w:r>
      <w:r w:rsidRPr="00E53DEE">
        <w:rPr>
          <w:rFonts w:ascii="Times New Roman" w:eastAsia="Times New Roman" w:hAnsi="Times New Roman" w:cs="Times New Roman"/>
          <w:sz w:val="20"/>
          <w:szCs w:val="20"/>
          <w:lang w:eastAsia="tr-TR"/>
        </w:rPr>
        <w:t xml:space="preserve"> Kur'an'ın Değerlerinin Günümüze</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Taşınması. Kur'ânî değerlerin sonraki dö</w:t>
      </w:r>
      <w:r w:rsidRPr="00E53DEE">
        <w:rPr>
          <w:rFonts w:ascii="Times New Roman" w:eastAsia="Times New Roman" w:hAnsi="Times New Roman" w:cs="Times New Roman"/>
          <w:sz w:val="20"/>
          <w:szCs w:val="20"/>
          <w:lang w:eastAsia="tr-TR"/>
        </w:rPr>
        <w:softHyphen/>
        <w:t>nemlere taşınması, onun başlattığı kültür geleneğinin devam edip canlı tutulması için gereklidir. Bu işlem pratikte, son de</w:t>
      </w:r>
      <w:r w:rsidRPr="00E53DEE">
        <w:rPr>
          <w:rFonts w:ascii="Times New Roman" w:eastAsia="Times New Roman" w:hAnsi="Times New Roman" w:cs="Times New Roman"/>
          <w:sz w:val="20"/>
          <w:szCs w:val="20"/>
          <w:lang w:eastAsia="tr-TR"/>
        </w:rPr>
        <w:softHyphen/>
        <w:t>rece simgesel olanından başlayarak haya</w:t>
      </w:r>
      <w:r w:rsidRPr="00E53DEE">
        <w:rPr>
          <w:rFonts w:ascii="Times New Roman" w:eastAsia="Times New Roman" w:hAnsi="Times New Roman" w:cs="Times New Roman"/>
          <w:sz w:val="20"/>
          <w:szCs w:val="20"/>
          <w:lang w:eastAsia="tr-TR"/>
        </w:rPr>
        <w:softHyphen/>
        <w:t>tı derinden ilgilendirecek olanına kadar geniş bir yelpazede değişik düzeylerde ve şekillerde gerçekleştirilmiştir. Bu taşı</w:t>
      </w:r>
      <w:r w:rsidRPr="00E53DEE">
        <w:rPr>
          <w:rFonts w:ascii="Times New Roman" w:eastAsia="Times New Roman" w:hAnsi="Times New Roman" w:cs="Times New Roman"/>
          <w:sz w:val="20"/>
          <w:szCs w:val="20"/>
          <w:lang w:eastAsia="tr-TR"/>
        </w:rPr>
        <w:softHyphen/>
        <w:t>malardan en basit ve en simgesel olanı, âyetin veya ibarenin anlamını çok fazla dikkate almadan bir kelimenin bizim du</w:t>
      </w:r>
      <w:r w:rsidRPr="00E53DEE">
        <w:rPr>
          <w:rFonts w:ascii="Times New Roman" w:eastAsia="Times New Roman" w:hAnsi="Times New Roman" w:cs="Times New Roman"/>
          <w:sz w:val="20"/>
          <w:szCs w:val="20"/>
          <w:lang w:eastAsia="tr-TR"/>
        </w:rPr>
        <w:softHyphen/>
        <w:t>rumumuza bir atıfta bulunduğunu yüzey</w:t>
      </w:r>
      <w:r w:rsidRPr="00E53DEE">
        <w:rPr>
          <w:rFonts w:ascii="Times New Roman" w:eastAsia="Times New Roman" w:hAnsi="Times New Roman" w:cs="Times New Roman"/>
          <w:sz w:val="20"/>
          <w:szCs w:val="20"/>
          <w:lang w:eastAsia="tr-TR"/>
        </w:rPr>
        <w:softHyphen/>
        <w:t xml:space="preserve">sel olarak kabul edip onu belli durumlara taşımaktır. Bunun en açık örneği. Hz. Zekeriyyâ'nın kıssasına dair bir âyetteki "mihrâb" kelimesinin geçtiği bölümün </w:t>
      </w:r>
      <w:r w:rsidRPr="00E53DEE">
        <w:rPr>
          <w:rFonts w:ascii="Times New Roman" w:eastAsia="Times New Roman" w:hAnsi="Times New Roman" w:cs="Times New Roman"/>
          <w:sz w:val="20"/>
          <w:szCs w:val="20"/>
          <w:vertAlign w:val="superscript"/>
          <w:lang w:eastAsia="tr-TR"/>
        </w:rPr>
        <w:footnoteReference w:id="333"/>
      </w:r>
      <w:r w:rsidRPr="00E53DEE">
        <w:rPr>
          <w:rFonts w:ascii="Times New Roman" w:eastAsia="Times New Roman" w:hAnsi="Times New Roman" w:cs="Times New Roman"/>
          <w:sz w:val="20"/>
          <w:szCs w:val="20"/>
          <w:vertAlign w:val="superscript"/>
          <w:lang w:eastAsia="tr-TR"/>
        </w:rPr>
        <w:t>[815]</w:t>
      </w:r>
      <w:r w:rsidRPr="00E53DEE">
        <w:rPr>
          <w:rFonts w:ascii="Times New Roman" w:eastAsia="Times New Roman" w:hAnsi="Times New Roman" w:cs="Times New Roman"/>
          <w:sz w:val="20"/>
          <w:szCs w:val="20"/>
          <w:lang w:eastAsia="tr-TR"/>
        </w:rPr>
        <w:t xml:space="preserve"> İslâm âleminde mihrap</w:t>
      </w:r>
      <w:r w:rsidRPr="00E53DEE">
        <w:rPr>
          <w:rFonts w:ascii="Times New Roman" w:eastAsia="Times New Roman" w:hAnsi="Times New Roman" w:cs="Times New Roman"/>
          <w:sz w:val="20"/>
          <w:szCs w:val="20"/>
          <w:lang w:eastAsia="tr-TR"/>
        </w:rPr>
        <w:softHyphen/>
        <w:t>ların üzerine yazılmasıdır. Bu tamamen Kur'an'ın İslâm kültürü tarafından sim</w:t>
      </w:r>
      <w:r w:rsidRPr="00E53DEE">
        <w:rPr>
          <w:rFonts w:ascii="Times New Roman" w:eastAsia="Times New Roman" w:hAnsi="Times New Roman" w:cs="Times New Roman"/>
          <w:sz w:val="20"/>
          <w:szCs w:val="20"/>
          <w:lang w:eastAsia="tr-TR"/>
        </w:rPr>
        <w:softHyphen/>
        <w:t>gesel, belli oranda da estetik bir kullanı</w:t>
      </w:r>
      <w:r w:rsidRPr="00E53DEE">
        <w:rPr>
          <w:rFonts w:ascii="Times New Roman" w:eastAsia="Times New Roman" w:hAnsi="Times New Roman" w:cs="Times New Roman"/>
          <w:sz w:val="20"/>
          <w:szCs w:val="20"/>
          <w:lang w:eastAsia="tr-TR"/>
        </w:rPr>
        <w:softHyphen/>
        <w:t>mıdır. Bu ve benzeri kullanımlarda müslüman kültürünün kutsal kitabına sim</w:t>
      </w:r>
      <w:r w:rsidRPr="00E53DEE">
        <w:rPr>
          <w:rFonts w:ascii="Times New Roman" w:eastAsia="Times New Roman" w:hAnsi="Times New Roman" w:cs="Times New Roman"/>
          <w:sz w:val="20"/>
          <w:szCs w:val="20"/>
          <w:lang w:eastAsia="tr-TR"/>
        </w:rPr>
        <w:softHyphen/>
        <w:t>gesel olarak verdiği yer görülmektedir. Kur'an'ı yaşanan çağa taşımanın diğer bir şekli de öğüt ve vaaz türü söylemlerde görülmektedir. Bu tarz taşımada mümin</w:t>
      </w:r>
      <w:r w:rsidRPr="00E53DEE">
        <w:rPr>
          <w:rFonts w:ascii="Times New Roman" w:eastAsia="Times New Roman" w:hAnsi="Times New Roman" w:cs="Times New Roman"/>
          <w:sz w:val="20"/>
          <w:szCs w:val="20"/>
          <w:lang w:eastAsia="tr-TR"/>
        </w:rPr>
        <w:softHyphen/>
        <w:t>ler, âyetlerin indiği tarihi ve metindeki bağlamı dikkate almaksızın içinde yaşa</w:t>
      </w:r>
      <w:r w:rsidRPr="00E53DEE">
        <w:rPr>
          <w:rFonts w:ascii="Times New Roman" w:eastAsia="Times New Roman" w:hAnsi="Times New Roman" w:cs="Times New Roman"/>
          <w:sz w:val="20"/>
          <w:szCs w:val="20"/>
          <w:lang w:eastAsia="tr-TR"/>
        </w:rPr>
        <w:softHyphen/>
        <w:t>dıkları durumla âyetteki lafzı bir benzer</w:t>
      </w:r>
      <w:r w:rsidRPr="00E53DEE">
        <w:rPr>
          <w:rFonts w:ascii="Times New Roman" w:eastAsia="Times New Roman" w:hAnsi="Times New Roman" w:cs="Times New Roman"/>
          <w:sz w:val="20"/>
          <w:szCs w:val="20"/>
          <w:lang w:eastAsia="tr-TR"/>
        </w:rPr>
        <w:softHyphen/>
        <w:t>liği tutumlarının haklılığı için gerekçe kabul ederler. Daha çok ahlâkî içerikli olan böyle bir söylem muhatapları ahlâkî açı</w:t>
      </w:r>
      <w:r w:rsidRPr="00E53DEE">
        <w:rPr>
          <w:rFonts w:ascii="Times New Roman" w:eastAsia="Times New Roman" w:hAnsi="Times New Roman" w:cs="Times New Roman"/>
          <w:sz w:val="20"/>
          <w:szCs w:val="20"/>
          <w:lang w:eastAsia="tr-TR"/>
        </w:rPr>
        <w:softHyphen/>
        <w:t>dan yönlendirmek için kullanılmaktadır. Bu kullanım esasen metodik olarak doğ</w:t>
      </w:r>
      <w:r w:rsidRPr="00E53DEE">
        <w:rPr>
          <w:rFonts w:ascii="Times New Roman" w:eastAsia="Times New Roman" w:hAnsi="Times New Roman" w:cs="Times New Roman"/>
          <w:sz w:val="20"/>
          <w:szCs w:val="20"/>
          <w:lang w:eastAsia="tr-TR"/>
        </w:rPr>
        <w:softHyphen/>
        <w:t>ru bir kullanım değilse de insanları "İyiliğe çağırmak, kötülüğe karşı uyarmak" şek</w:t>
      </w:r>
      <w:r w:rsidRPr="00E53DEE">
        <w:rPr>
          <w:rFonts w:ascii="Times New Roman" w:eastAsia="Times New Roman" w:hAnsi="Times New Roman" w:cs="Times New Roman"/>
          <w:sz w:val="20"/>
          <w:szCs w:val="20"/>
          <w:lang w:eastAsia="tr-TR"/>
        </w:rPr>
        <w:softHyphen/>
        <w:t>lindeki Kur'an'ın temel ahlâkî buyruğunu özendirdiği sürece yararlı görülmüştür. Referans kaynaklarından kültüre içerik kazandırma yollarından biri olan bu anla</w:t>
      </w:r>
      <w:r w:rsidRPr="00E53DEE">
        <w:rPr>
          <w:rFonts w:ascii="Times New Roman" w:eastAsia="Times New Roman" w:hAnsi="Times New Roman" w:cs="Times New Roman"/>
          <w:sz w:val="20"/>
          <w:szCs w:val="20"/>
          <w:lang w:eastAsia="tr-TR"/>
        </w:rPr>
        <w:softHyphen/>
        <w:t>ma ve yorum tarzı halk arasında Kur'an'-dan faydalanmanın en yaygın şeklidir.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İnanç, ahlâk, hukuk, siyaset vb. alan</w:t>
      </w:r>
      <w:r w:rsidRPr="00E53DEE">
        <w:rPr>
          <w:rFonts w:ascii="Times New Roman" w:eastAsia="Times New Roman" w:hAnsi="Times New Roman" w:cs="Times New Roman"/>
          <w:sz w:val="20"/>
          <w:szCs w:val="20"/>
          <w:lang w:eastAsia="tr-TR"/>
        </w:rPr>
        <w:softHyphen/>
        <w:t>lara dair temel Kur'ânî muhteva ve de</w:t>
      </w:r>
      <w:r w:rsidRPr="00E53DEE">
        <w:rPr>
          <w:rFonts w:ascii="Times New Roman" w:eastAsia="Times New Roman" w:hAnsi="Times New Roman" w:cs="Times New Roman"/>
          <w:sz w:val="20"/>
          <w:szCs w:val="20"/>
          <w:lang w:eastAsia="tr-TR"/>
        </w:rPr>
        <w:softHyphen/>
        <w:t>ğerlerin değişik zamanlara metodik ve sistematik olarak taşınması, İslâm kül</w:t>
      </w:r>
      <w:r w:rsidRPr="00E53DEE">
        <w:rPr>
          <w:rFonts w:ascii="Times New Roman" w:eastAsia="Times New Roman" w:hAnsi="Times New Roman" w:cs="Times New Roman"/>
          <w:sz w:val="20"/>
          <w:szCs w:val="20"/>
          <w:lang w:eastAsia="tr-TR"/>
        </w:rPr>
        <w:softHyphen/>
        <w:t>türünün bireysel ve daha çok kurumsal çerçevede işletilmesiyle ilgili olup bundan dolayı Kur'an metninin en ciddi ve siste</w:t>
      </w:r>
      <w:r w:rsidRPr="00E53DEE">
        <w:rPr>
          <w:rFonts w:ascii="Times New Roman" w:eastAsia="Times New Roman" w:hAnsi="Times New Roman" w:cs="Times New Roman"/>
          <w:sz w:val="20"/>
          <w:szCs w:val="20"/>
          <w:lang w:eastAsia="tr-TR"/>
        </w:rPr>
        <w:softHyphen/>
        <w:t>matik değerlendirme tarzıdır. Ancak bu alanlar hakkında geliştirilen yorumlar ve anlamalar fikir ayrılıklarına yol açmıştır. Çünkü burada bir yandan Kur'an metni</w:t>
      </w:r>
      <w:r w:rsidRPr="00E53DEE">
        <w:rPr>
          <w:rFonts w:ascii="Times New Roman" w:eastAsia="Times New Roman" w:hAnsi="Times New Roman" w:cs="Times New Roman"/>
          <w:sz w:val="20"/>
          <w:szCs w:val="20"/>
          <w:lang w:eastAsia="tr-TR"/>
        </w:rPr>
        <w:softHyphen/>
        <w:t>nin kendiliğine / bağımsızlığına zarar vermeme, bir yandan da onu içinde yaşanı</w:t>
      </w:r>
      <w:r w:rsidRPr="00E53DEE">
        <w:rPr>
          <w:rFonts w:ascii="Times New Roman" w:eastAsia="Times New Roman" w:hAnsi="Times New Roman" w:cs="Times New Roman"/>
          <w:sz w:val="20"/>
          <w:szCs w:val="20"/>
          <w:lang w:eastAsia="tr-TR"/>
        </w:rPr>
        <w:softHyphen/>
        <w:t>lan zamanın şartlarına taşıyarak ona be</w:t>
      </w:r>
      <w:r w:rsidRPr="00E53DEE">
        <w:rPr>
          <w:rFonts w:ascii="Times New Roman" w:eastAsia="Times New Roman" w:hAnsi="Times New Roman" w:cs="Times New Roman"/>
          <w:sz w:val="20"/>
          <w:szCs w:val="20"/>
          <w:lang w:eastAsia="tr-TR"/>
        </w:rPr>
        <w:softHyphen/>
        <w:t>lirleyici bir işlev yükleme düşüncesi vardır. Burada âdeta birbirine rakip konumda bulunan iki unsurun bağdaştırılması gibi zor bir görevle karşı karşıya bulunan yo</w:t>
      </w:r>
      <w:r w:rsidRPr="00E53DEE">
        <w:rPr>
          <w:rFonts w:ascii="Times New Roman" w:eastAsia="Times New Roman" w:hAnsi="Times New Roman" w:cs="Times New Roman"/>
          <w:sz w:val="20"/>
          <w:szCs w:val="20"/>
          <w:lang w:eastAsia="tr-TR"/>
        </w:rPr>
        <w:softHyphen/>
        <w:t>rumcunun bu ikilemi aşmaya çalışırken dengeyi Kur'an metninin dış anlamı lehi</w:t>
      </w:r>
      <w:r w:rsidRPr="00E53DEE">
        <w:rPr>
          <w:rFonts w:ascii="Times New Roman" w:eastAsia="Times New Roman" w:hAnsi="Times New Roman" w:cs="Times New Roman"/>
          <w:sz w:val="20"/>
          <w:szCs w:val="20"/>
          <w:lang w:eastAsia="tr-TR"/>
        </w:rPr>
        <w:softHyphen/>
        <w:t>ne bozması zâhirîliği ortaya çıkaracak, içinde bulunduğu şartları ve değerleri gereğinden fazla öne çıkarması ise Kur-'ân'ın kendiliğinin aşılması sonucunu do</w:t>
      </w:r>
      <w:r w:rsidRPr="00E53DEE">
        <w:rPr>
          <w:rFonts w:ascii="Times New Roman" w:eastAsia="Times New Roman" w:hAnsi="Times New Roman" w:cs="Times New Roman"/>
          <w:sz w:val="20"/>
          <w:szCs w:val="20"/>
          <w:lang w:eastAsia="tr-TR"/>
        </w:rPr>
        <w:softHyphen/>
        <w:t>ğuracaktır. Bu noktada tefsir ve fıkıh usu</w:t>
      </w:r>
      <w:r w:rsidRPr="00E53DEE">
        <w:rPr>
          <w:rFonts w:ascii="Times New Roman" w:eastAsia="Times New Roman" w:hAnsi="Times New Roman" w:cs="Times New Roman"/>
          <w:sz w:val="20"/>
          <w:szCs w:val="20"/>
          <w:lang w:eastAsia="tr-TR"/>
        </w:rPr>
        <w:softHyphen/>
        <w:t>lünün sunduğu nisbeten nesnel olan ve</w:t>
      </w:r>
      <w:r w:rsidRPr="00E53DEE">
        <w:rPr>
          <w:rFonts w:ascii="Times New Roman" w:eastAsia="Times New Roman" w:hAnsi="Times New Roman" w:cs="Times New Roman"/>
          <w:sz w:val="20"/>
          <w:szCs w:val="20"/>
          <w:lang w:eastAsia="tr-TR"/>
        </w:rPr>
        <w:softHyphen/>
        <w:t>riler yorumcunun işini bir dereceye kadar kolaylaştırmaktadır.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lastRenderedPageBreak/>
        <w:t>Teorik olarak çözümlenmesi mümkün görünen bu gerilimin örnekleri İslâm kül</w:t>
      </w:r>
      <w:r w:rsidRPr="00E53DEE">
        <w:rPr>
          <w:rFonts w:ascii="Times New Roman" w:eastAsia="Times New Roman" w:hAnsi="Times New Roman" w:cs="Times New Roman"/>
          <w:sz w:val="20"/>
          <w:szCs w:val="20"/>
          <w:lang w:eastAsia="tr-TR"/>
        </w:rPr>
        <w:softHyphen/>
        <w:t>tür tarihi içerisinde görülmüştür. Mese</w:t>
      </w:r>
      <w:r w:rsidRPr="00E53DEE">
        <w:rPr>
          <w:rFonts w:ascii="Times New Roman" w:eastAsia="Times New Roman" w:hAnsi="Times New Roman" w:cs="Times New Roman"/>
          <w:sz w:val="20"/>
          <w:szCs w:val="20"/>
          <w:lang w:eastAsia="tr-TR"/>
        </w:rPr>
        <w:softHyphen/>
        <w:t>lâ kelâm fırkaları arasında sıkça gözlen</w:t>
      </w:r>
      <w:r w:rsidRPr="00E53DEE">
        <w:rPr>
          <w:rFonts w:ascii="Times New Roman" w:eastAsia="Times New Roman" w:hAnsi="Times New Roman" w:cs="Times New Roman"/>
          <w:sz w:val="20"/>
          <w:szCs w:val="20"/>
          <w:lang w:eastAsia="tr-TR"/>
        </w:rPr>
        <w:softHyphen/>
        <w:t>diği üzere bazı yorumcular, kendi düşün</w:t>
      </w:r>
      <w:r w:rsidRPr="00E53DEE">
        <w:rPr>
          <w:rFonts w:ascii="Times New Roman" w:eastAsia="Times New Roman" w:hAnsi="Times New Roman" w:cs="Times New Roman"/>
          <w:sz w:val="20"/>
          <w:szCs w:val="20"/>
          <w:lang w:eastAsia="tr-TR"/>
        </w:rPr>
        <w:softHyphen/>
        <w:t>ce dünyalarını ve ideolojilerini Kur'an'-dan ve Sünnet'ten delillendirmeyi amaç</w:t>
      </w:r>
      <w:r w:rsidRPr="00E53DEE">
        <w:rPr>
          <w:rFonts w:ascii="Times New Roman" w:eastAsia="Times New Roman" w:hAnsi="Times New Roman" w:cs="Times New Roman"/>
          <w:sz w:val="20"/>
          <w:szCs w:val="20"/>
          <w:lang w:eastAsia="tr-TR"/>
        </w:rPr>
        <w:softHyphen/>
        <w:t>lamışlar, zaman zaman belli bir anlayışı oluşturmak ve karşı yorumu altetmek maksadıyla Kur'an'ın kendine ait bağım</w:t>
      </w:r>
      <w:r w:rsidRPr="00E53DEE">
        <w:rPr>
          <w:rFonts w:ascii="Times New Roman" w:eastAsia="Times New Roman" w:hAnsi="Times New Roman" w:cs="Times New Roman"/>
          <w:sz w:val="20"/>
          <w:szCs w:val="20"/>
          <w:lang w:eastAsia="tr-TR"/>
        </w:rPr>
        <w:softHyphen/>
        <w:t>sızlığını, dilsel ve tarihsel bağlamını ihlâl etmişlerdir, öte yandan klasik dönem usûl-i fıkhı, özellikle de ehl-i hadîs gele</w:t>
      </w:r>
      <w:r w:rsidRPr="00E53DEE">
        <w:rPr>
          <w:rFonts w:ascii="Times New Roman" w:eastAsia="Times New Roman" w:hAnsi="Times New Roman" w:cs="Times New Roman"/>
          <w:sz w:val="20"/>
          <w:szCs w:val="20"/>
          <w:lang w:eastAsia="tr-TR"/>
        </w:rPr>
        <w:softHyphen/>
        <w:t>neği içinde doğan lafız ve kural eksenli mütekellimîn (Şafiî) usulü Kur'an'ın iba-relerindeki zahiri mânaya ağırlık verme eğiliminde olmuştur. Bu eğilimde yorum</w:t>
      </w:r>
      <w:r w:rsidRPr="00E53DEE">
        <w:rPr>
          <w:rFonts w:ascii="Times New Roman" w:eastAsia="Times New Roman" w:hAnsi="Times New Roman" w:cs="Times New Roman"/>
          <w:sz w:val="20"/>
          <w:szCs w:val="20"/>
          <w:lang w:eastAsia="tr-TR"/>
        </w:rPr>
        <w:softHyphen/>
        <w:t>cunun öznelliğine karşı metnin bağım</w:t>
      </w:r>
      <w:r w:rsidRPr="00E53DEE">
        <w:rPr>
          <w:rFonts w:ascii="Times New Roman" w:eastAsia="Times New Roman" w:hAnsi="Times New Roman" w:cs="Times New Roman"/>
          <w:sz w:val="20"/>
          <w:szCs w:val="20"/>
          <w:lang w:eastAsia="tr-TR"/>
        </w:rPr>
        <w:softHyphen/>
        <w:t>sızlığını koruma kaygısı öne çıkarılmıştır. Ancak bu kaygı sebebiyle metnin yetkisi ve dolayısıyla zahiri anlamı üzerine yapı</w:t>
      </w:r>
      <w:r w:rsidRPr="00E53DEE">
        <w:rPr>
          <w:rFonts w:ascii="Times New Roman" w:eastAsia="Times New Roman" w:hAnsi="Times New Roman" w:cs="Times New Roman"/>
          <w:sz w:val="20"/>
          <w:szCs w:val="20"/>
          <w:lang w:eastAsia="tr-TR"/>
        </w:rPr>
        <w:softHyphen/>
        <w:t>lan vurgu, metni anlayan öznenin (fakih ve mütekellim) kendi içinde bulunduğu şartlardan uzak kalması sonucunu do</w:t>
      </w:r>
      <w:r w:rsidRPr="00E53DEE">
        <w:rPr>
          <w:rFonts w:ascii="Times New Roman" w:eastAsia="Times New Roman" w:hAnsi="Times New Roman" w:cs="Times New Roman"/>
          <w:sz w:val="20"/>
          <w:szCs w:val="20"/>
          <w:lang w:eastAsia="tr-TR"/>
        </w:rPr>
        <w:softHyphen/>
        <w:t>ğurmuş, böylece metnin bağımsızlığı ile yorumcunun kendi tarihselliği arasında korunması gereken denge bozulmuş, bu da Kur'an'ın yaşanan çağa taşınmasına ve belirleyicilik işlevine zarar vermiştir.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Klasik metodolojinin bu tutumunu bir yetersizlik olarak gören ve az ya da çok modernist bir karakter taşıyan yeni yo</w:t>
      </w:r>
      <w:r w:rsidRPr="00E53DEE">
        <w:rPr>
          <w:rFonts w:ascii="Times New Roman" w:eastAsia="Times New Roman" w:hAnsi="Times New Roman" w:cs="Times New Roman"/>
          <w:sz w:val="20"/>
          <w:szCs w:val="20"/>
          <w:lang w:eastAsia="tr-TR"/>
        </w:rPr>
        <w:softHyphen/>
        <w:t>rum yaklaşımları da ortaya çıkmıştır. Bun</w:t>
      </w:r>
      <w:r w:rsidRPr="00E53DEE">
        <w:rPr>
          <w:rFonts w:ascii="Times New Roman" w:eastAsia="Times New Roman" w:hAnsi="Times New Roman" w:cs="Times New Roman"/>
          <w:sz w:val="20"/>
          <w:szCs w:val="20"/>
          <w:lang w:eastAsia="tr-TR"/>
        </w:rPr>
        <w:softHyphen/>
        <w:t>ların bir ölçüde paylaştığı temel iddia, Kur'an'ın evrensel ve tarih üstü mesajla</w:t>
      </w:r>
      <w:r w:rsidRPr="00E53DEE">
        <w:rPr>
          <w:rFonts w:ascii="Times New Roman" w:eastAsia="Times New Roman" w:hAnsi="Times New Roman" w:cs="Times New Roman"/>
          <w:sz w:val="20"/>
          <w:szCs w:val="20"/>
          <w:lang w:eastAsia="tr-TR"/>
        </w:rPr>
        <w:softHyphen/>
        <w:t>rıyla aslî ilke ve amaçlarının yöntemlere bağlı kalınarak metinden çıkarılması ve bunların değişik tarihsel durumlara uy</w:t>
      </w:r>
      <w:r w:rsidRPr="00E53DEE">
        <w:rPr>
          <w:rFonts w:ascii="Times New Roman" w:eastAsia="Times New Roman" w:hAnsi="Times New Roman" w:cs="Times New Roman"/>
          <w:sz w:val="20"/>
          <w:szCs w:val="20"/>
          <w:lang w:eastAsia="tr-TR"/>
        </w:rPr>
        <w:softHyphen/>
        <w:t>gulanmasıdır. Kur'an'a getirilecek yorum, öncelikle Kur'an'ın kullandığı dil ve indiği tarihî şartlar hakkındaki bilgiler üzerine oturmalıdır. Bunun için günümüzde ula</w:t>
      </w:r>
      <w:r w:rsidRPr="00E53DEE">
        <w:rPr>
          <w:rFonts w:ascii="Times New Roman" w:eastAsia="Times New Roman" w:hAnsi="Times New Roman" w:cs="Times New Roman"/>
          <w:sz w:val="20"/>
          <w:szCs w:val="20"/>
          <w:lang w:eastAsia="tr-TR"/>
        </w:rPr>
        <w:softHyphen/>
        <w:t>şılabilen yeni dil ve tarih kaynaklan hizmete sunulmalıdır. Bu bilgilerin kullanı</w:t>
      </w:r>
      <w:r w:rsidRPr="00E53DEE">
        <w:rPr>
          <w:rFonts w:ascii="Times New Roman" w:eastAsia="Times New Roman" w:hAnsi="Times New Roman" w:cs="Times New Roman"/>
          <w:sz w:val="20"/>
          <w:szCs w:val="20"/>
          <w:lang w:eastAsia="tr-TR"/>
        </w:rPr>
        <w:softHyphen/>
        <w:t>mıyla âyetlerin kastettiği anlamlar müm</w:t>
      </w:r>
      <w:r w:rsidRPr="00E53DEE">
        <w:rPr>
          <w:rFonts w:ascii="Times New Roman" w:eastAsia="Times New Roman" w:hAnsi="Times New Roman" w:cs="Times New Roman"/>
          <w:sz w:val="20"/>
          <w:szCs w:val="20"/>
          <w:lang w:eastAsia="tr-TR"/>
        </w:rPr>
        <w:softHyphen/>
        <w:t>kün olduğu kadar doğru bir şekilde be</w:t>
      </w:r>
      <w:r w:rsidRPr="00E53DEE">
        <w:rPr>
          <w:rFonts w:ascii="Times New Roman" w:eastAsia="Times New Roman" w:hAnsi="Times New Roman" w:cs="Times New Roman"/>
          <w:sz w:val="20"/>
          <w:szCs w:val="20"/>
          <w:lang w:eastAsia="tr-TR"/>
        </w:rPr>
        <w:softHyphen/>
        <w:t>lirlenmeli, daha sonra da Kur'an'ın bütü</w:t>
      </w:r>
      <w:r w:rsidRPr="00E53DEE">
        <w:rPr>
          <w:rFonts w:ascii="Times New Roman" w:eastAsia="Times New Roman" w:hAnsi="Times New Roman" w:cs="Times New Roman"/>
          <w:sz w:val="20"/>
          <w:szCs w:val="20"/>
          <w:lang w:eastAsia="tr-TR"/>
        </w:rPr>
        <w:softHyphen/>
        <w:t>nünden onun mesajları ortaya konmalı</w:t>
      </w:r>
      <w:r w:rsidRPr="00E53DEE">
        <w:rPr>
          <w:rFonts w:ascii="Times New Roman" w:eastAsia="Times New Roman" w:hAnsi="Times New Roman" w:cs="Times New Roman"/>
          <w:sz w:val="20"/>
          <w:szCs w:val="20"/>
          <w:lang w:eastAsia="tr-TR"/>
        </w:rPr>
        <w:softHyphen/>
        <w:t>dır. Başka bir tarihselliğe taşınması ge</w:t>
      </w:r>
      <w:r w:rsidRPr="00E53DEE">
        <w:rPr>
          <w:rFonts w:ascii="Times New Roman" w:eastAsia="Times New Roman" w:hAnsi="Times New Roman" w:cs="Times New Roman"/>
          <w:sz w:val="20"/>
          <w:szCs w:val="20"/>
          <w:lang w:eastAsia="tr-TR"/>
        </w:rPr>
        <w:softHyphen/>
        <w:t>reken de Kur'an'ın ilkeleri ve mesajları ol</w:t>
      </w:r>
      <w:r w:rsidRPr="00E53DEE">
        <w:rPr>
          <w:rFonts w:ascii="Times New Roman" w:eastAsia="Times New Roman" w:hAnsi="Times New Roman" w:cs="Times New Roman"/>
          <w:sz w:val="20"/>
          <w:szCs w:val="20"/>
          <w:lang w:eastAsia="tr-TR"/>
        </w:rPr>
        <w:softHyphen/>
        <w:t>malıdır. Bu şekilde hem metnin yorumcu karşısındaki bağımsızlığı korunmuş hem de yorumcunun kendi şartlarının gerek</w:t>
      </w:r>
      <w:r w:rsidRPr="00E53DEE">
        <w:rPr>
          <w:rFonts w:ascii="Times New Roman" w:eastAsia="Times New Roman" w:hAnsi="Times New Roman" w:cs="Times New Roman"/>
          <w:sz w:val="20"/>
          <w:szCs w:val="20"/>
          <w:lang w:eastAsia="tr-TR"/>
        </w:rPr>
        <w:softHyphen/>
        <w:t>lerine cevap verilmiş olmaktadır. Burada iki unsuru, yani metni ve yorumcunun ta</w:t>
      </w:r>
      <w:r w:rsidRPr="00E53DEE">
        <w:rPr>
          <w:rFonts w:ascii="Times New Roman" w:eastAsia="Times New Roman" w:hAnsi="Times New Roman" w:cs="Times New Roman"/>
          <w:sz w:val="20"/>
          <w:szCs w:val="20"/>
          <w:lang w:eastAsia="tr-TR"/>
        </w:rPr>
        <w:softHyphen/>
        <w:t>rihsel durumunu bir araya getiren Kur</w:t>
      </w:r>
      <w:r w:rsidRPr="00E53DEE">
        <w:rPr>
          <w:rFonts w:ascii="Times New Roman" w:eastAsia="Times New Roman" w:hAnsi="Times New Roman" w:cs="Times New Roman"/>
          <w:sz w:val="20"/>
          <w:szCs w:val="20"/>
          <w:lang w:eastAsia="tr-TR"/>
        </w:rPr>
        <w:softHyphen/>
        <w:t>'an'ın evrensel ilkeleri ve değerleridir. Bu taşıma İşlemi sonucunda ortaya konan uygulama esas alınan âyetin zahirinin önerdiğinden farklı olabilir. Çünkü aynı mesajın uygulamasının tezahürleri deği</w:t>
      </w:r>
      <w:r w:rsidRPr="00E53DEE">
        <w:rPr>
          <w:rFonts w:ascii="Times New Roman" w:eastAsia="Times New Roman" w:hAnsi="Times New Roman" w:cs="Times New Roman"/>
          <w:sz w:val="20"/>
          <w:szCs w:val="20"/>
          <w:lang w:eastAsia="tr-TR"/>
        </w:rPr>
        <w:softHyphen/>
        <w:t>şik şartlarda farklı farklı olacaktır.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Ancak yorumlama sürecinin içerdiği bütün problemlerle bu yaklaşım da kar</w:t>
      </w:r>
      <w:r w:rsidRPr="00E53DEE">
        <w:rPr>
          <w:rFonts w:ascii="Times New Roman" w:eastAsia="Times New Roman" w:hAnsi="Times New Roman" w:cs="Times New Roman"/>
          <w:sz w:val="20"/>
          <w:szCs w:val="20"/>
          <w:lang w:eastAsia="tr-TR"/>
        </w:rPr>
        <w:softHyphen/>
        <w:t>şılaşmaktadır. En başta Kur'an'ın temel ve öncelikli ilkelerinin neler olduğu, bun</w:t>
      </w:r>
      <w:r w:rsidRPr="00E53DEE">
        <w:rPr>
          <w:rFonts w:ascii="Times New Roman" w:eastAsia="Times New Roman" w:hAnsi="Times New Roman" w:cs="Times New Roman"/>
          <w:sz w:val="20"/>
          <w:szCs w:val="20"/>
          <w:lang w:eastAsia="tr-TR"/>
        </w:rPr>
        <w:softHyphen/>
        <w:t>ların nasıl tanımlanacağı, içlerinin nasıl doldurulacağı yorumcular için ciddi bir ihtilâf sebebi olmaktadır. Çünkü bütün bu işlemler yorumcunun tarihselliğinden bağımsız olarak gerçekleştirilemez, öte yandan yorumcuların kendi dönemlerin</w:t>
      </w:r>
      <w:r w:rsidRPr="00E53DEE">
        <w:rPr>
          <w:rFonts w:ascii="Times New Roman" w:eastAsia="Times New Roman" w:hAnsi="Times New Roman" w:cs="Times New Roman"/>
          <w:sz w:val="20"/>
          <w:szCs w:val="20"/>
          <w:lang w:eastAsia="tr-TR"/>
        </w:rPr>
        <w:softHyphen/>
        <w:t>de çözüm bekleyen problemlerin tanım</w:t>
      </w:r>
      <w:r w:rsidRPr="00E53DEE">
        <w:rPr>
          <w:rFonts w:ascii="Times New Roman" w:eastAsia="Times New Roman" w:hAnsi="Times New Roman" w:cs="Times New Roman"/>
          <w:sz w:val="20"/>
          <w:szCs w:val="20"/>
          <w:lang w:eastAsia="tr-TR"/>
        </w:rPr>
        <w:softHyphen/>
        <w:t>lan ve bu problemlere hangi Kur'ânî ilke</w:t>
      </w:r>
      <w:r w:rsidRPr="00E53DEE">
        <w:rPr>
          <w:rFonts w:ascii="Times New Roman" w:eastAsia="Times New Roman" w:hAnsi="Times New Roman" w:cs="Times New Roman"/>
          <w:sz w:val="20"/>
          <w:szCs w:val="20"/>
          <w:lang w:eastAsia="tr-TR"/>
        </w:rPr>
        <w:softHyphen/>
        <w:t>nin uygulanması gerektiği de birer ihti</w:t>
      </w:r>
      <w:r w:rsidRPr="00E53DEE">
        <w:rPr>
          <w:rFonts w:ascii="Times New Roman" w:eastAsia="Times New Roman" w:hAnsi="Times New Roman" w:cs="Times New Roman"/>
          <w:sz w:val="20"/>
          <w:szCs w:val="20"/>
          <w:lang w:eastAsia="tr-TR"/>
        </w:rPr>
        <w:softHyphen/>
        <w:t>lâf konusudur. Yine de bu yaklaşım, te</w:t>
      </w:r>
      <w:r w:rsidRPr="00E53DEE">
        <w:rPr>
          <w:rFonts w:ascii="Times New Roman" w:eastAsia="Times New Roman" w:hAnsi="Times New Roman" w:cs="Times New Roman"/>
          <w:sz w:val="20"/>
          <w:szCs w:val="20"/>
          <w:lang w:eastAsia="tr-TR"/>
        </w:rPr>
        <w:softHyphen/>
        <w:t>mel olarak içinde bulunduğumuz duru</w:t>
      </w:r>
      <w:r w:rsidRPr="00E53DEE">
        <w:rPr>
          <w:rFonts w:ascii="Times New Roman" w:eastAsia="Times New Roman" w:hAnsi="Times New Roman" w:cs="Times New Roman"/>
          <w:sz w:val="20"/>
          <w:szCs w:val="20"/>
          <w:lang w:eastAsia="tr-TR"/>
        </w:rPr>
        <w:softHyphen/>
        <w:t>mun genel eğilimlerini tesbit etmek ba</w:t>
      </w:r>
      <w:r w:rsidRPr="00E53DEE">
        <w:rPr>
          <w:rFonts w:ascii="Times New Roman" w:eastAsia="Times New Roman" w:hAnsi="Times New Roman" w:cs="Times New Roman"/>
          <w:sz w:val="20"/>
          <w:szCs w:val="20"/>
          <w:lang w:eastAsia="tr-TR"/>
        </w:rPr>
        <w:softHyphen/>
        <w:t>kımından nisbî bir başarı göstermiştir. Modernitenin sorun olarak belirlediği, Kur'an'dan cevap getirmesi beklenen in</w:t>
      </w:r>
      <w:r w:rsidRPr="00E53DEE">
        <w:rPr>
          <w:rFonts w:ascii="Times New Roman" w:eastAsia="Times New Roman" w:hAnsi="Times New Roman" w:cs="Times New Roman"/>
          <w:sz w:val="20"/>
          <w:szCs w:val="20"/>
          <w:lang w:eastAsia="tr-TR"/>
        </w:rPr>
        <w:softHyphen/>
        <w:t>san haklan ve bu bağlamda Kur'an'da kö</w:t>
      </w:r>
      <w:r w:rsidRPr="00E53DEE">
        <w:rPr>
          <w:rFonts w:ascii="Times New Roman" w:eastAsia="Times New Roman" w:hAnsi="Times New Roman" w:cs="Times New Roman"/>
          <w:sz w:val="20"/>
          <w:szCs w:val="20"/>
          <w:lang w:eastAsia="tr-TR"/>
        </w:rPr>
        <w:softHyphen/>
        <w:t>lelik bulunup bulunmadığı, demokrasi, kadın hakları ve çok eşlilik, kadının şahit</w:t>
      </w:r>
      <w:r w:rsidRPr="00E53DEE">
        <w:rPr>
          <w:rFonts w:ascii="Times New Roman" w:eastAsia="Times New Roman" w:hAnsi="Times New Roman" w:cs="Times New Roman"/>
          <w:sz w:val="20"/>
          <w:szCs w:val="20"/>
          <w:lang w:eastAsia="tr-TR"/>
        </w:rPr>
        <w:softHyphen/>
        <w:t>liği ve mirastan aldığı pay vb. sorunlar karşısında modernist yaklaşımların sa</w:t>
      </w:r>
      <w:r w:rsidRPr="00E53DEE">
        <w:rPr>
          <w:rFonts w:ascii="Times New Roman" w:eastAsia="Times New Roman" w:hAnsi="Times New Roman" w:cs="Times New Roman"/>
          <w:sz w:val="20"/>
          <w:szCs w:val="20"/>
          <w:lang w:eastAsia="tr-TR"/>
        </w:rPr>
        <w:softHyphen/>
        <w:t>dece tanımlan modern kültür tarafından belirlenmiş eşitlik, hürriyet ve kardeşlik gibi ilkelere dayanarak verdiği cevaplar. Batı uygarlığının ürettiği modern duru</w:t>
      </w:r>
      <w:r w:rsidRPr="00E53DEE">
        <w:rPr>
          <w:rFonts w:ascii="Times New Roman" w:eastAsia="Times New Roman" w:hAnsi="Times New Roman" w:cs="Times New Roman"/>
          <w:sz w:val="20"/>
          <w:szCs w:val="20"/>
          <w:lang w:eastAsia="tr-TR"/>
        </w:rPr>
        <w:softHyphen/>
        <w:t>ma Kur'an'dan bir meşruiyet kazandırma şeklinde değerlendirilmekte ve eleştiril</w:t>
      </w:r>
      <w:r w:rsidRPr="00E53DEE">
        <w:rPr>
          <w:rFonts w:ascii="Times New Roman" w:eastAsia="Times New Roman" w:hAnsi="Times New Roman" w:cs="Times New Roman"/>
          <w:sz w:val="20"/>
          <w:szCs w:val="20"/>
          <w:lang w:eastAsia="tr-TR"/>
        </w:rPr>
        <w:softHyphen/>
        <w:t>mektedir. Halbuki modern durumu oluş</w:t>
      </w:r>
      <w:r w:rsidRPr="00E53DEE">
        <w:rPr>
          <w:rFonts w:ascii="Times New Roman" w:eastAsia="Times New Roman" w:hAnsi="Times New Roman" w:cs="Times New Roman"/>
          <w:sz w:val="20"/>
          <w:szCs w:val="20"/>
          <w:lang w:eastAsia="tr-TR"/>
        </w:rPr>
        <w:softHyphen/>
        <w:t>turan Batı karşısında müslüman toplum</w:t>
      </w:r>
      <w:r w:rsidRPr="00E53DEE">
        <w:rPr>
          <w:rFonts w:ascii="Times New Roman" w:eastAsia="Times New Roman" w:hAnsi="Times New Roman" w:cs="Times New Roman"/>
          <w:sz w:val="20"/>
          <w:szCs w:val="20"/>
          <w:lang w:eastAsia="tr-TR"/>
        </w:rPr>
        <w:softHyphen/>
        <w:t>ların bir rekabet şansı elde edebilmek için çözmeleri gereken bağımsızlık, eğitim ve öğretim yoluyla insan kalitesini yükselt</w:t>
      </w:r>
      <w:r w:rsidRPr="00E53DEE">
        <w:rPr>
          <w:rFonts w:ascii="Times New Roman" w:eastAsia="Times New Roman" w:hAnsi="Times New Roman" w:cs="Times New Roman"/>
          <w:sz w:val="20"/>
          <w:szCs w:val="20"/>
          <w:lang w:eastAsia="tr-TR"/>
        </w:rPr>
        <w:softHyphen/>
        <w:t>mek ve kültürlenme imkânlarını arttır</w:t>
      </w:r>
      <w:r w:rsidRPr="00E53DEE">
        <w:rPr>
          <w:rFonts w:ascii="Times New Roman" w:eastAsia="Times New Roman" w:hAnsi="Times New Roman" w:cs="Times New Roman"/>
          <w:sz w:val="20"/>
          <w:szCs w:val="20"/>
          <w:lang w:eastAsia="tr-TR"/>
        </w:rPr>
        <w:softHyphen/>
        <w:t>mak, ekonomik olarak güçlenmek, huku</w:t>
      </w:r>
      <w:r w:rsidRPr="00E53DEE">
        <w:rPr>
          <w:rFonts w:ascii="Times New Roman" w:eastAsia="Times New Roman" w:hAnsi="Times New Roman" w:cs="Times New Roman"/>
          <w:sz w:val="20"/>
          <w:szCs w:val="20"/>
          <w:lang w:eastAsia="tr-TR"/>
        </w:rPr>
        <w:softHyphen/>
        <w:t>kun üstünlüğünü sağlamak gibi temel so</w:t>
      </w:r>
      <w:r w:rsidRPr="00E53DEE">
        <w:rPr>
          <w:rFonts w:ascii="Times New Roman" w:eastAsia="Times New Roman" w:hAnsi="Times New Roman" w:cs="Times New Roman"/>
          <w:sz w:val="20"/>
          <w:szCs w:val="20"/>
          <w:lang w:eastAsia="tr-TR"/>
        </w:rPr>
        <w:softHyphen/>
        <w:t>runlara dikkat çekilmesi de beklenmek</w:t>
      </w:r>
      <w:r w:rsidRPr="00E53DEE">
        <w:rPr>
          <w:rFonts w:ascii="Times New Roman" w:eastAsia="Times New Roman" w:hAnsi="Times New Roman" w:cs="Times New Roman"/>
          <w:sz w:val="20"/>
          <w:szCs w:val="20"/>
          <w:lang w:eastAsia="tr-TR"/>
        </w:rPr>
        <w:softHyphen/>
        <w:t>tedir. Kur'an'ın mesajından alınan değerler bu sorunların çözümü için insanların hizmetine sunulmalıdır. Her şeye rağmen Kur'an'] anlama ve yorumlama konusun</w:t>
      </w:r>
      <w:r w:rsidRPr="00E53DEE">
        <w:rPr>
          <w:rFonts w:ascii="Times New Roman" w:eastAsia="Times New Roman" w:hAnsi="Times New Roman" w:cs="Times New Roman"/>
          <w:sz w:val="20"/>
          <w:szCs w:val="20"/>
          <w:lang w:eastAsia="tr-TR"/>
        </w:rPr>
        <w:softHyphen/>
        <w:t>da İslâm dünyasında gözlenen yeni ve canlı gelişmelerin sürdüğü görülmek</w:t>
      </w:r>
      <w:r w:rsidRPr="00E53DEE">
        <w:rPr>
          <w:rFonts w:ascii="Times New Roman" w:eastAsia="Times New Roman" w:hAnsi="Times New Roman" w:cs="Times New Roman"/>
          <w:sz w:val="20"/>
          <w:szCs w:val="20"/>
          <w:lang w:eastAsia="tr-TR"/>
        </w:rPr>
        <w:softHyphen/>
        <w:t>tedir.</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29" w:name="_Toc151996428"/>
      <w:r w:rsidRPr="00E53DEE">
        <w:rPr>
          <w:rFonts w:ascii="Times New Roman" w:eastAsia="Times New Roman" w:hAnsi="Times New Roman" w:cs="Arial"/>
          <w:b/>
          <w:bCs/>
          <w:sz w:val="20"/>
          <w:szCs w:val="20"/>
          <w:lang w:eastAsia="tr-TR"/>
        </w:rPr>
        <w:t>Bibliyografya :</w:t>
      </w:r>
      <w:bookmarkEnd w:id="29"/>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Taberî. Câmi'u't-beyân, II, 23; Kurtubî, el-Câ-m'tc. İl, 161; T. Izutsu. Kur'an'da Allah ue İnsan (trc. Süleyman Ateş). Ankara 1975, s. 13-67; R. Bernstein, Betıveen Objectiuismand Rela-tioism: Science Hermeneutics and Praxİs, Philadelphia 1983, s. 37; İsmail Cerrahoğlu. Tef</w:t>
      </w:r>
      <w:r w:rsidRPr="00E53DEE">
        <w:rPr>
          <w:rFonts w:ascii="Times New Roman" w:eastAsia="Times New Roman" w:hAnsi="Times New Roman" w:cs="Times New Roman"/>
          <w:sz w:val="20"/>
          <w:szCs w:val="20"/>
          <w:lang w:eastAsia="tr-TR"/>
        </w:rPr>
        <w:softHyphen/>
        <w:t>sir Usûlü, Ankara 1983, s. 210-318; Fazlurrah-man, İslâm ve Çağdaşlık (trc. Alparslan Açık-genç-M. Hayri Kırbaşoğlu), Ankara 1990, s. 67-106, 251-289; Hans-Georg Gadamer, Truth and Method (trc. I. Weinsheimer- D. G. Mar-shall), New York 1993, s. 381-491; Halis Albay-rak, Kur'an'ın Bütünlüğü Özerine, İstanbul 1996, tür.yer.; Mehmet Paçacı, Kur'an ue Ben Ne Kadar Tarihseliz, Ankara 2002, tür.yer.</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Mehmet Paçacı</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30" w:name="_Toc151996429"/>
      <w:r w:rsidRPr="00E53DEE">
        <w:rPr>
          <w:rFonts w:ascii="Times New Roman" w:eastAsia="Times New Roman" w:hAnsi="Times New Roman" w:cs="Arial"/>
          <w:b/>
          <w:bCs/>
          <w:sz w:val="20"/>
          <w:szCs w:val="20"/>
          <w:lang w:eastAsia="tr-TR"/>
        </w:rPr>
        <w:t>VIII. Kur'an İlimleri</w:t>
      </w:r>
      <w:bookmarkEnd w:id="30"/>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ilimleri (ulûmü'i-Kur'ân) tamla</w:t>
      </w:r>
      <w:r w:rsidRPr="00E53DEE">
        <w:rPr>
          <w:rFonts w:ascii="Times New Roman" w:eastAsia="Times New Roman" w:hAnsi="Times New Roman" w:cs="Times New Roman"/>
          <w:sz w:val="20"/>
          <w:szCs w:val="20"/>
          <w:lang w:eastAsia="tr-TR"/>
        </w:rPr>
        <w:softHyphen/>
        <w:t>ması esas itibariyle Kur'an'la doğrudan ilgili olan disiplinleri kapsar. Kur'ân-ı Ke-rîm'le alâkası olmayan, fakat kendisinden Kur'an'ın yorumunda dolaylı olarak yarar</w:t>
      </w:r>
      <w:r w:rsidRPr="00E53DEE">
        <w:rPr>
          <w:rFonts w:ascii="Times New Roman" w:eastAsia="Times New Roman" w:hAnsi="Times New Roman" w:cs="Times New Roman"/>
          <w:sz w:val="20"/>
          <w:szCs w:val="20"/>
          <w:lang w:eastAsia="tr-TR"/>
        </w:rPr>
        <w:softHyphen/>
        <w:t>lanılan ilimlerin Kur'an ilmi sayılıp sayıl</w:t>
      </w:r>
      <w:r w:rsidRPr="00E53DEE">
        <w:rPr>
          <w:rFonts w:ascii="Times New Roman" w:eastAsia="Times New Roman" w:hAnsi="Times New Roman" w:cs="Times New Roman"/>
          <w:sz w:val="20"/>
          <w:szCs w:val="20"/>
          <w:lang w:eastAsia="tr-TR"/>
        </w:rPr>
        <w:softHyphen/>
        <w:t>mayacağı hususu tartışılmıştır. Bu sebep</w:t>
      </w:r>
      <w:r w:rsidRPr="00E53DEE">
        <w:rPr>
          <w:rFonts w:ascii="Times New Roman" w:eastAsia="Times New Roman" w:hAnsi="Times New Roman" w:cs="Times New Roman"/>
          <w:sz w:val="20"/>
          <w:szCs w:val="20"/>
          <w:lang w:eastAsia="tr-TR"/>
        </w:rPr>
        <w:softHyphen/>
        <w:t>le zaman zaman kullanılan "Kur'ânî ilim</w:t>
      </w:r>
      <w:r w:rsidRPr="00E53DEE">
        <w:rPr>
          <w:rFonts w:ascii="Times New Roman" w:eastAsia="Times New Roman" w:hAnsi="Times New Roman" w:cs="Times New Roman"/>
          <w:sz w:val="20"/>
          <w:szCs w:val="20"/>
          <w:lang w:eastAsia="tr-TR"/>
        </w:rPr>
        <w:softHyphen/>
        <w:t>ler</w:t>
      </w:r>
      <w:r w:rsidRPr="00E53DEE">
        <w:rPr>
          <w:rFonts w:ascii="Times New Roman" w:eastAsia="Times New Roman" w:hAnsi="Times New Roman" w:cs="Times New Roman"/>
          <w:sz w:val="20"/>
          <w:szCs w:val="20"/>
          <w:vertAlign w:val="superscript"/>
          <w:lang w:eastAsia="tr-TR"/>
        </w:rPr>
        <w:footnoteReference w:id="334"/>
      </w:r>
      <w:r w:rsidRPr="00E53DEE">
        <w:rPr>
          <w:rFonts w:ascii="Times New Roman" w:eastAsia="Times New Roman" w:hAnsi="Times New Roman" w:cs="Times New Roman"/>
          <w:sz w:val="20"/>
          <w:szCs w:val="20"/>
          <w:vertAlign w:val="superscript"/>
          <w:lang w:eastAsia="tr-TR"/>
        </w:rPr>
        <w:t>[816]</w:t>
      </w:r>
      <w:r w:rsidRPr="00E53DEE">
        <w:rPr>
          <w:rFonts w:ascii="Times New Roman" w:eastAsia="Times New Roman" w:hAnsi="Times New Roman" w:cs="Times New Roman"/>
          <w:sz w:val="20"/>
          <w:szCs w:val="20"/>
          <w:lang w:eastAsia="tr-TR"/>
        </w:rPr>
        <w:t xml:space="preserve"> şeklindeki tam</w:t>
      </w:r>
      <w:r w:rsidRPr="00E53DEE">
        <w:rPr>
          <w:rFonts w:ascii="Times New Roman" w:eastAsia="Times New Roman" w:hAnsi="Times New Roman" w:cs="Times New Roman"/>
          <w:sz w:val="20"/>
          <w:szCs w:val="20"/>
          <w:lang w:eastAsia="tr-TR"/>
        </w:rPr>
        <w:softHyphen/>
        <w:t>lamanın ulûmü'l-Kur'ân terkibinin anla</w:t>
      </w:r>
      <w:r w:rsidRPr="00E53DEE">
        <w:rPr>
          <w:rFonts w:ascii="Times New Roman" w:eastAsia="Times New Roman" w:hAnsi="Times New Roman" w:cs="Times New Roman"/>
          <w:sz w:val="20"/>
          <w:szCs w:val="20"/>
          <w:lang w:eastAsia="tr-TR"/>
        </w:rPr>
        <w:softHyphen/>
        <w:t>mını vermediği için Kur'ân ilimleri yerin</w:t>
      </w:r>
      <w:r w:rsidRPr="00E53DEE">
        <w:rPr>
          <w:rFonts w:ascii="Times New Roman" w:eastAsia="Times New Roman" w:hAnsi="Times New Roman" w:cs="Times New Roman"/>
          <w:sz w:val="20"/>
          <w:szCs w:val="20"/>
          <w:lang w:eastAsia="tr-TR"/>
        </w:rPr>
        <w:softHyphen/>
        <w:t>de kullanılması yanlış olur. Meselâ astro</w:t>
      </w:r>
      <w:r w:rsidRPr="00E53DEE">
        <w:rPr>
          <w:rFonts w:ascii="Times New Roman" w:eastAsia="Times New Roman" w:hAnsi="Times New Roman" w:cs="Times New Roman"/>
          <w:sz w:val="20"/>
          <w:szCs w:val="20"/>
          <w:lang w:eastAsia="tr-TR"/>
        </w:rPr>
        <w:softHyphen/>
        <w:t xml:space="preserve">nomi, matematik, biyoloji gibi İlimler Kur'ânî oldukları halde genel kabule </w:t>
      </w:r>
      <w:r w:rsidRPr="00E53DEE">
        <w:rPr>
          <w:rFonts w:ascii="Times New Roman" w:eastAsia="Times New Roman" w:hAnsi="Times New Roman" w:cs="Times New Roman"/>
          <w:sz w:val="20"/>
          <w:szCs w:val="20"/>
          <w:lang w:eastAsia="tr-TR"/>
        </w:rPr>
        <w:lastRenderedPageBreak/>
        <w:t>gö</w:t>
      </w:r>
      <w:r w:rsidRPr="00E53DEE">
        <w:rPr>
          <w:rFonts w:ascii="Times New Roman" w:eastAsia="Times New Roman" w:hAnsi="Times New Roman" w:cs="Times New Roman"/>
          <w:sz w:val="20"/>
          <w:szCs w:val="20"/>
          <w:lang w:eastAsia="tr-TR"/>
        </w:rPr>
        <w:softHyphen/>
        <w:t>re Kur'an ilimlerinden değildir. Kur'an ilimleri Kur'an'ın vahyi, nü.zûlü, yazımı, okunması, tertibi, toplanması, çoğaltılması, hattı, kıraati, tefsiri, İ'câzı, nâsih ve mensuhu, i'râbı, dil, üslûp ve belagatı, âyet ve sûrelerinin birbiriyle ilgisi, muh</w:t>
      </w:r>
      <w:r w:rsidRPr="00E53DEE">
        <w:rPr>
          <w:rFonts w:ascii="Times New Roman" w:eastAsia="Times New Roman" w:hAnsi="Times New Roman" w:cs="Times New Roman"/>
          <w:sz w:val="20"/>
          <w:szCs w:val="20"/>
          <w:lang w:eastAsia="tr-TR"/>
        </w:rPr>
        <w:softHyphen/>
        <w:t>kem ve müteşâbihi hakkındaki disiplin</w:t>
      </w:r>
      <w:r w:rsidRPr="00E53DEE">
        <w:rPr>
          <w:rFonts w:ascii="Times New Roman" w:eastAsia="Times New Roman" w:hAnsi="Times New Roman" w:cs="Times New Roman"/>
          <w:sz w:val="20"/>
          <w:szCs w:val="20"/>
          <w:lang w:eastAsia="tr-TR"/>
        </w:rPr>
        <w:softHyphen/>
        <w:t>leri kapsar. Son yıllarda İslâm dünyasın</w:t>
      </w:r>
      <w:r w:rsidRPr="00E53DEE">
        <w:rPr>
          <w:rFonts w:ascii="Times New Roman" w:eastAsia="Times New Roman" w:hAnsi="Times New Roman" w:cs="Times New Roman"/>
          <w:sz w:val="20"/>
          <w:szCs w:val="20"/>
          <w:lang w:eastAsia="tr-TR"/>
        </w:rPr>
        <w:softHyphen/>
        <w:t>da ve özellikle Türkiye'de yapılan bazı ça</w:t>
      </w:r>
      <w:r w:rsidRPr="00E53DEE">
        <w:rPr>
          <w:rFonts w:ascii="Times New Roman" w:eastAsia="Times New Roman" w:hAnsi="Times New Roman" w:cs="Times New Roman"/>
          <w:sz w:val="20"/>
          <w:szCs w:val="20"/>
          <w:lang w:eastAsia="tr-TR"/>
        </w:rPr>
        <w:softHyphen/>
        <w:t>lışmalara verilen "usûlü't-tefsîr" adı ge</w:t>
      </w:r>
      <w:r w:rsidRPr="00E53DEE">
        <w:rPr>
          <w:rFonts w:ascii="Times New Roman" w:eastAsia="Times New Roman" w:hAnsi="Times New Roman" w:cs="Times New Roman"/>
          <w:sz w:val="20"/>
          <w:szCs w:val="20"/>
          <w:lang w:eastAsia="tr-TR"/>
        </w:rPr>
        <w:softHyphen/>
        <w:t>nellikle Kur'an İlimleri yerinde kullanıl-maktaysa da aslında bu terkipte Kur'an tefsirinin esasları öne çıkmakta ve terkip daha çok tefsir metodolojisini ifade et</w:t>
      </w:r>
      <w:r w:rsidRPr="00E53DEE">
        <w:rPr>
          <w:rFonts w:ascii="Times New Roman" w:eastAsia="Times New Roman" w:hAnsi="Times New Roman" w:cs="Times New Roman"/>
          <w:sz w:val="20"/>
          <w:szCs w:val="20"/>
          <w:lang w:eastAsia="tr-TR"/>
        </w:rPr>
        <w:softHyphen/>
        <w:t>mektedir. "Ulûmü't-tefsîr'1 tamlamasının da ilk dönemlerde ulûmü'l-Kur'ân yerine kullanıldığı olmuştur. Ancak bu terkibin de kapsam olarak ulûmü'l-Kur'ân'a denk olduğunu söylemek mümkün değildir.</w:t>
      </w:r>
      <w:r w:rsidRPr="00E53DEE">
        <w:rPr>
          <w:rFonts w:ascii="Times New Roman" w:eastAsia="Times New Roman" w:hAnsi="Times New Roman" w:cs="Times New Roman"/>
          <w:sz w:val="20"/>
          <w:szCs w:val="20"/>
          <w:vertAlign w:val="superscript"/>
          <w:lang w:eastAsia="tr-TR"/>
        </w:rPr>
        <w:footnoteReference w:id="335"/>
      </w:r>
      <w:r w:rsidRPr="00E53DEE">
        <w:rPr>
          <w:rFonts w:ascii="Times New Roman" w:eastAsia="Times New Roman" w:hAnsi="Times New Roman" w:cs="Times New Roman"/>
          <w:sz w:val="20"/>
          <w:szCs w:val="20"/>
          <w:vertAlign w:val="superscript"/>
          <w:lang w:eastAsia="tr-TR"/>
        </w:rPr>
        <w:t>[817]</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ilimlerinin doğuşu ve temelleri Kur'an'ın indiği döneme kadar gider. Çün</w:t>
      </w:r>
      <w:r w:rsidRPr="00E53DEE">
        <w:rPr>
          <w:rFonts w:ascii="Times New Roman" w:eastAsia="Times New Roman" w:hAnsi="Times New Roman" w:cs="Times New Roman"/>
          <w:sz w:val="20"/>
          <w:szCs w:val="20"/>
          <w:lang w:eastAsia="tr-TR"/>
        </w:rPr>
        <w:softHyphen/>
        <w:t>kü ilk âyetin nazil oluşundan bahseden Hz. Peygamber vahyin nasıl geldiğini ve vahiy meleğinin durumunu da açıklamış</w:t>
      </w:r>
      <w:r w:rsidRPr="00E53DEE">
        <w:rPr>
          <w:rFonts w:ascii="Times New Roman" w:eastAsia="Times New Roman" w:hAnsi="Times New Roman" w:cs="Times New Roman"/>
          <w:sz w:val="20"/>
          <w:szCs w:val="20"/>
          <w:lang w:eastAsia="tr-TR"/>
        </w:rPr>
        <w:softHyphen/>
        <w:t>tır. Onun ilk vahiy sonrasındaki halini yo</w:t>
      </w:r>
      <w:r w:rsidRPr="00E53DEE">
        <w:rPr>
          <w:rFonts w:ascii="Times New Roman" w:eastAsia="Times New Roman" w:hAnsi="Times New Roman" w:cs="Times New Roman"/>
          <w:sz w:val="20"/>
          <w:szCs w:val="20"/>
          <w:lang w:eastAsia="tr-TR"/>
        </w:rPr>
        <w:softHyphen/>
        <w:t>rumlayan ve inen âyetlerin kendisinin peygamber olduğuna delâlet ettiğini bil</w:t>
      </w:r>
      <w:r w:rsidRPr="00E53DEE">
        <w:rPr>
          <w:rFonts w:ascii="Times New Roman" w:eastAsia="Times New Roman" w:hAnsi="Times New Roman" w:cs="Times New Roman"/>
          <w:sz w:val="20"/>
          <w:szCs w:val="20"/>
          <w:lang w:eastAsia="tr-TR"/>
        </w:rPr>
        <w:softHyphen/>
        <w:t>diren Varaka b. Nevfel ile Resûlullah'ın an</w:t>
      </w:r>
      <w:r w:rsidRPr="00E53DEE">
        <w:rPr>
          <w:rFonts w:ascii="Times New Roman" w:eastAsia="Times New Roman" w:hAnsi="Times New Roman" w:cs="Times New Roman"/>
          <w:sz w:val="20"/>
          <w:szCs w:val="20"/>
          <w:lang w:eastAsia="tr-TR"/>
        </w:rPr>
        <w:softHyphen/>
        <w:t>lattıklarını ve geçmişteki durumunu bir</w:t>
      </w:r>
      <w:r w:rsidRPr="00E53DEE">
        <w:rPr>
          <w:rFonts w:ascii="Times New Roman" w:eastAsia="Times New Roman" w:hAnsi="Times New Roman" w:cs="Times New Roman"/>
          <w:sz w:val="20"/>
          <w:szCs w:val="20"/>
          <w:lang w:eastAsia="tr-TR"/>
        </w:rPr>
        <w:softHyphen/>
        <w:t>likte değerlendirerek, "Allah seni mahcup etmeyecektir" diyen Hz. Hatice aynı za</w:t>
      </w:r>
      <w:r w:rsidRPr="00E53DEE">
        <w:rPr>
          <w:rFonts w:ascii="Times New Roman" w:eastAsia="Times New Roman" w:hAnsi="Times New Roman" w:cs="Times New Roman"/>
          <w:sz w:val="20"/>
          <w:szCs w:val="20"/>
          <w:lang w:eastAsia="tr-TR"/>
        </w:rPr>
        <w:softHyphen/>
        <w:t>manda Alak sûresinin ilk âyetlerinin birer müfessiri sayılabilir. Peygamberlikle gö</w:t>
      </w:r>
      <w:r w:rsidRPr="00E53DEE">
        <w:rPr>
          <w:rFonts w:ascii="Times New Roman" w:eastAsia="Times New Roman" w:hAnsi="Times New Roman" w:cs="Times New Roman"/>
          <w:sz w:val="20"/>
          <w:szCs w:val="20"/>
          <w:lang w:eastAsia="tr-TR"/>
        </w:rPr>
        <w:softHyphen/>
        <w:t>revlendirilmesinin ardından gelen âyetle</w:t>
      </w:r>
      <w:r w:rsidRPr="00E53DEE">
        <w:rPr>
          <w:rFonts w:ascii="Times New Roman" w:eastAsia="Times New Roman" w:hAnsi="Times New Roman" w:cs="Times New Roman"/>
          <w:sz w:val="20"/>
          <w:szCs w:val="20"/>
          <w:lang w:eastAsia="tr-TR"/>
        </w:rPr>
        <w:softHyphen/>
        <w:t>ri müslümanlara okuyup tefsir eden Re-sûl-i Ekrem bunun kendisine verilmiş ilâ</w:t>
      </w:r>
      <w:r w:rsidRPr="00E53DEE">
        <w:rPr>
          <w:rFonts w:ascii="Times New Roman" w:eastAsia="Times New Roman" w:hAnsi="Times New Roman" w:cs="Times New Roman"/>
          <w:sz w:val="20"/>
          <w:szCs w:val="20"/>
          <w:lang w:eastAsia="tr-TR"/>
        </w:rPr>
        <w:softHyphen/>
        <w:t xml:space="preserve">hî bir görev </w:t>
      </w:r>
      <w:r w:rsidRPr="00E53DEE">
        <w:rPr>
          <w:rFonts w:ascii="Times New Roman" w:eastAsia="Times New Roman" w:hAnsi="Times New Roman" w:cs="Times New Roman"/>
          <w:sz w:val="20"/>
          <w:szCs w:val="20"/>
          <w:vertAlign w:val="superscript"/>
          <w:lang w:eastAsia="tr-TR"/>
        </w:rPr>
        <w:footnoteReference w:id="336"/>
      </w:r>
      <w:r w:rsidRPr="00E53DEE">
        <w:rPr>
          <w:rFonts w:ascii="Times New Roman" w:eastAsia="Times New Roman" w:hAnsi="Times New Roman" w:cs="Times New Roman"/>
          <w:sz w:val="20"/>
          <w:szCs w:val="20"/>
          <w:vertAlign w:val="superscript"/>
          <w:lang w:eastAsia="tr-TR"/>
        </w:rPr>
        <w:t>[818]</w:t>
      </w:r>
      <w:r w:rsidRPr="00E53DEE">
        <w:rPr>
          <w:rFonts w:ascii="Times New Roman" w:eastAsia="Times New Roman" w:hAnsi="Times New Roman" w:cs="Times New Roman"/>
          <w:sz w:val="20"/>
          <w:szCs w:val="20"/>
          <w:lang w:eastAsia="tr-TR"/>
        </w:rPr>
        <w:t xml:space="preserve"> olduğunu biliyordu. Ayrıca âyetleri tefsiri sırasında zaman zaman âyetlerdeki mâ</w:t>
      </w:r>
      <w:r w:rsidRPr="00E53DEE">
        <w:rPr>
          <w:rFonts w:ascii="Times New Roman" w:eastAsia="Times New Roman" w:hAnsi="Times New Roman" w:cs="Times New Roman"/>
          <w:sz w:val="20"/>
          <w:szCs w:val="20"/>
          <w:lang w:eastAsia="tr-TR"/>
        </w:rPr>
        <w:softHyphen/>
        <w:t>nası kapalı kelimeleri açıklıyor, ashabın anlamakta zorluk çektiği yerler hakkında açıklamalar yapıyordu. Nitekim sahâbîle-rin, "İnanıp da imanlarına bir zulüm kat</w:t>
      </w:r>
      <w:r w:rsidRPr="00E53DEE">
        <w:rPr>
          <w:rFonts w:ascii="Times New Roman" w:eastAsia="Times New Roman" w:hAnsi="Times New Roman" w:cs="Times New Roman"/>
          <w:sz w:val="20"/>
          <w:szCs w:val="20"/>
          <w:lang w:eastAsia="tr-TR"/>
        </w:rPr>
        <w:softHyphen/>
        <w:t xml:space="preserve">mayanlar </w:t>
      </w:r>
      <w:r w:rsidRPr="00E53DEE">
        <w:rPr>
          <w:rFonts w:ascii="Times New Roman" w:eastAsia="Times New Roman" w:hAnsi="Times New Roman" w:cs="Times New Roman"/>
          <w:sz w:val="20"/>
          <w:szCs w:val="20"/>
          <w:vertAlign w:val="superscript"/>
          <w:lang w:eastAsia="tr-TR"/>
        </w:rPr>
        <w:footnoteReference w:id="337"/>
      </w:r>
      <w:r w:rsidRPr="00E53DEE">
        <w:rPr>
          <w:rFonts w:ascii="Times New Roman" w:eastAsia="Times New Roman" w:hAnsi="Times New Roman" w:cs="Times New Roman"/>
          <w:sz w:val="20"/>
          <w:szCs w:val="20"/>
          <w:vertAlign w:val="superscript"/>
          <w:lang w:eastAsia="tr-TR"/>
        </w:rPr>
        <w:t>[819]</w:t>
      </w:r>
      <w:r w:rsidRPr="00E53DEE">
        <w:rPr>
          <w:rFonts w:ascii="Times New Roman" w:eastAsia="Times New Roman" w:hAnsi="Times New Roman" w:cs="Times New Roman"/>
          <w:sz w:val="20"/>
          <w:szCs w:val="20"/>
          <w:lang w:eastAsia="tr-TR"/>
        </w:rPr>
        <w:t xml:space="preserve"> mealindeki âyette geçen "zulüm" kavramını farklı an</w:t>
      </w:r>
      <w:r w:rsidRPr="00E53DEE">
        <w:rPr>
          <w:rFonts w:ascii="Times New Roman" w:eastAsia="Times New Roman" w:hAnsi="Times New Roman" w:cs="Times New Roman"/>
          <w:sz w:val="20"/>
          <w:szCs w:val="20"/>
          <w:lang w:eastAsia="tr-TR"/>
        </w:rPr>
        <w:softHyphen/>
        <w:t>layıp tedirgin olmaları üzerine Resûlullah buradaki zulüm kelimesini "şirk" olarak tefsir etmiştir.</w:t>
      </w:r>
      <w:r w:rsidRPr="00E53DEE">
        <w:rPr>
          <w:rFonts w:ascii="Times New Roman" w:eastAsia="Times New Roman" w:hAnsi="Times New Roman" w:cs="Times New Roman"/>
          <w:sz w:val="20"/>
          <w:szCs w:val="20"/>
          <w:vertAlign w:val="superscript"/>
          <w:lang w:eastAsia="tr-TR"/>
        </w:rPr>
        <w:footnoteReference w:id="338"/>
      </w:r>
      <w:r w:rsidRPr="00E53DEE">
        <w:rPr>
          <w:rFonts w:ascii="Times New Roman" w:eastAsia="Times New Roman" w:hAnsi="Times New Roman" w:cs="Times New Roman"/>
          <w:sz w:val="20"/>
          <w:szCs w:val="20"/>
          <w:vertAlign w:val="superscript"/>
          <w:lang w:eastAsia="tr-TR"/>
        </w:rPr>
        <w:t>[820]</w:t>
      </w:r>
      <w:r w:rsidRPr="00E53DEE">
        <w:rPr>
          <w:rFonts w:ascii="Times New Roman" w:eastAsia="Times New Roman" w:hAnsi="Times New Roman" w:cs="Times New Roman"/>
          <w:sz w:val="20"/>
          <w:szCs w:val="20"/>
          <w:lang w:eastAsia="tr-TR"/>
        </w:rPr>
        <w:t xml:space="preserve"> Hz. Peygamber'in bir soru üzerine İsrâ süresindeki (17/79) "makâ-men mahmuden" ibaresini "şefaat" ola</w:t>
      </w:r>
      <w:r w:rsidRPr="00E53DEE">
        <w:rPr>
          <w:rFonts w:ascii="Times New Roman" w:eastAsia="Times New Roman" w:hAnsi="Times New Roman" w:cs="Times New Roman"/>
          <w:sz w:val="20"/>
          <w:szCs w:val="20"/>
          <w:lang w:eastAsia="tr-TR"/>
        </w:rPr>
        <w:softHyphen/>
        <w:t xml:space="preserve">rak yorumlaması da </w:t>
      </w:r>
      <w:r w:rsidRPr="00E53DEE">
        <w:rPr>
          <w:rFonts w:ascii="Times New Roman" w:eastAsia="Times New Roman" w:hAnsi="Times New Roman" w:cs="Times New Roman"/>
          <w:sz w:val="20"/>
          <w:szCs w:val="20"/>
          <w:vertAlign w:val="superscript"/>
          <w:lang w:eastAsia="tr-TR"/>
        </w:rPr>
        <w:footnoteReference w:id="339"/>
      </w:r>
      <w:r w:rsidRPr="00E53DEE">
        <w:rPr>
          <w:rFonts w:ascii="Times New Roman" w:eastAsia="Times New Roman" w:hAnsi="Times New Roman" w:cs="Times New Roman"/>
          <w:sz w:val="20"/>
          <w:szCs w:val="20"/>
          <w:vertAlign w:val="superscript"/>
          <w:lang w:eastAsia="tr-TR"/>
        </w:rPr>
        <w:t>[821]</w:t>
      </w:r>
      <w:r w:rsidRPr="00E53DEE">
        <w:rPr>
          <w:rFonts w:ascii="Times New Roman" w:eastAsia="Times New Roman" w:hAnsi="Times New Roman" w:cs="Times New Roman"/>
          <w:sz w:val="20"/>
          <w:szCs w:val="20"/>
          <w:lang w:eastAsia="tr-TR"/>
        </w:rPr>
        <w:t xml:space="preserve"> bir başka örnek olarak zikredilebilir. İmsak vaktinin bildi</w:t>
      </w:r>
      <w:r w:rsidRPr="00E53DEE">
        <w:rPr>
          <w:rFonts w:ascii="Times New Roman" w:eastAsia="Times New Roman" w:hAnsi="Times New Roman" w:cs="Times New Roman"/>
          <w:sz w:val="20"/>
          <w:szCs w:val="20"/>
          <w:lang w:eastAsia="tr-TR"/>
        </w:rPr>
        <w:softHyphen/>
        <w:t xml:space="preserve">rildiği âyette geçen </w:t>
      </w:r>
      <w:r w:rsidRPr="00E53DEE">
        <w:rPr>
          <w:rFonts w:ascii="Times New Roman" w:eastAsia="Times New Roman" w:hAnsi="Times New Roman" w:cs="Times New Roman"/>
          <w:sz w:val="20"/>
          <w:szCs w:val="20"/>
          <w:vertAlign w:val="superscript"/>
          <w:lang w:eastAsia="tr-TR"/>
        </w:rPr>
        <w:footnoteReference w:id="340"/>
      </w:r>
      <w:r w:rsidRPr="00E53DEE">
        <w:rPr>
          <w:rFonts w:ascii="Times New Roman" w:eastAsia="Times New Roman" w:hAnsi="Times New Roman" w:cs="Times New Roman"/>
          <w:sz w:val="20"/>
          <w:szCs w:val="20"/>
          <w:vertAlign w:val="superscript"/>
          <w:lang w:eastAsia="tr-TR"/>
        </w:rPr>
        <w:t>[822]</w:t>
      </w:r>
      <w:r w:rsidRPr="00E53DEE">
        <w:rPr>
          <w:rFonts w:ascii="Times New Roman" w:eastAsia="Times New Roman" w:hAnsi="Times New Roman" w:cs="Times New Roman"/>
          <w:sz w:val="20"/>
          <w:szCs w:val="20"/>
          <w:lang w:eastAsia="tr-TR"/>
        </w:rPr>
        <w:t xml:space="preserve"> "be</w:t>
      </w:r>
      <w:r w:rsidRPr="00E53DEE">
        <w:rPr>
          <w:rFonts w:ascii="Times New Roman" w:eastAsia="Times New Roman" w:hAnsi="Times New Roman" w:cs="Times New Roman"/>
          <w:sz w:val="20"/>
          <w:szCs w:val="20"/>
          <w:lang w:eastAsia="tr-TR"/>
        </w:rPr>
        <w:softHyphen/>
        <w:t>yaz ip" ve "siyah İp"i Resûl-i Ekrem'in ge</w:t>
      </w:r>
      <w:r w:rsidRPr="00E53DEE">
        <w:rPr>
          <w:rFonts w:ascii="Times New Roman" w:eastAsia="Times New Roman" w:hAnsi="Times New Roman" w:cs="Times New Roman"/>
          <w:sz w:val="20"/>
          <w:szCs w:val="20"/>
          <w:lang w:eastAsia="tr-TR"/>
        </w:rPr>
        <w:softHyphen/>
        <w:t>ce ile gündüzün birbirinden ayrılması vak</w:t>
      </w:r>
      <w:r w:rsidRPr="00E53DEE">
        <w:rPr>
          <w:rFonts w:ascii="Times New Roman" w:eastAsia="Times New Roman" w:hAnsi="Times New Roman" w:cs="Times New Roman"/>
          <w:sz w:val="20"/>
          <w:szCs w:val="20"/>
          <w:lang w:eastAsia="tr-TR"/>
        </w:rPr>
        <w:softHyphen/>
        <w:t xml:space="preserve">ti olarak açıklaması </w:t>
      </w:r>
      <w:r w:rsidRPr="00E53DEE">
        <w:rPr>
          <w:rFonts w:ascii="Times New Roman" w:eastAsia="Times New Roman" w:hAnsi="Times New Roman" w:cs="Times New Roman"/>
          <w:sz w:val="20"/>
          <w:szCs w:val="20"/>
          <w:vertAlign w:val="superscript"/>
          <w:lang w:eastAsia="tr-TR"/>
        </w:rPr>
        <w:footnoteReference w:id="341"/>
      </w:r>
      <w:r w:rsidRPr="00E53DEE">
        <w:rPr>
          <w:rFonts w:ascii="Times New Roman" w:eastAsia="Times New Roman" w:hAnsi="Times New Roman" w:cs="Times New Roman"/>
          <w:sz w:val="20"/>
          <w:szCs w:val="20"/>
          <w:vertAlign w:val="superscript"/>
          <w:lang w:eastAsia="tr-TR"/>
        </w:rPr>
        <w:t>[823]</w:t>
      </w:r>
      <w:r w:rsidRPr="00E53DEE">
        <w:rPr>
          <w:rFonts w:ascii="Times New Roman" w:eastAsia="Times New Roman" w:hAnsi="Times New Roman" w:cs="Times New Roman"/>
          <w:sz w:val="20"/>
          <w:szCs w:val="20"/>
          <w:lang w:eastAsia="tr-TR"/>
        </w:rPr>
        <w:t xml:space="preserve"> mecaz ilmi için açık bir delil olmuştur. Es-bâb-ı nüzul ilminin daha Mekke dönemin</w:t>
      </w:r>
      <w:r w:rsidRPr="00E53DEE">
        <w:rPr>
          <w:rFonts w:ascii="Times New Roman" w:eastAsia="Times New Roman" w:hAnsi="Times New Roman" w:cs="Times New Roman"/>
          <w:sz w:val="20"/>
          <w:szCs w:val="20"/>
          <w:lang w:eastAsia="tr-TR"/>
        </w:rPr>
        <w:softHyphen/>
        <w:t>de iken ortaya çıktığını gösteren pek çok örnek vardır. Bu ilim özellikle ashap tara</w:t>
      </w:r>
      <w:r w:rsidRPr="00E53DEE">
        <w:rPr>
          <w:rFonts w:ascii="Times New Roman" w:eastAsia="Times New Roman" w:hAnsi="Times New Roman" w:cs="Times New Roman"/>
          <w:sz w:val="20"/>
          <w:szCs w:val="20"/>
          <w:lang w:eastAsia="tr-TR"/>
        </w:rPr>
        <w:softHyphen/>
        <w:t>fından sûre ve âyetler nakledilirken kulla</w:t>
      </w:r>
      <w:r w:rsidRPr="00E53DEE">
        <w:rPr>
          <w:rFonts w:ascii="Times New Roman" w:eastAsia="Times New Roman" w:hAnsi="Times New Roman" w:cs="Times New Roman"/>
          <w:sz w:val="20"/>
          <w:szCs w:val="20"/>
          <w:lang w:eastAsia="tr-TR"/>
        </w:rPr>
        <w:softHyphen/>
        <w:t>nılıyor ve yanlış anlamaların önüne geçili</w:t>
      </w:r>
      <w:r w:rsidRPr="00E53DEE">
        <w:rPr>
          <w:rFonts w:ascii="Times New Roman" w:eastAsia="Times New Roman" w:hAnsi="Times New Roman" w:cs="Times New Roman"/>
          <w:sz w:val="20"/>
          <w:szCs w:val="20"/>
          <w:lang w:eastAsia="tr-TR"/>
        </w:rPr>
        <w:softHyphen/>
        <w:t>yordu. Ancak bütün bunlar sadece sözlü kültür olarak devam etmiş olup Resûl-i Ekrem ve sahabe döneminde Kur'an tef</w:t>
      </w:r>
      <w:r w:rsidRPr="00E53DEE">
        <w:rPr>
          <w:rFonts w:ascii="Times New Roman" w:eastAsia="Times New Roman" w:hAnsi="Times New Roman" w:cs="Times New Roman"/>
          <w:sz w:val="20"/>
          <w:szCs w:val="20"/>
          <w:lang w:eastAsia="tr-TR"/>
        </w:rPr>
        <w:softHyphen/>
        <w:t>sirine ve ilimlerine dair bir eser telif edil</w:t>
      </w:r>
      <w:r w:rsidRPr="00E53DEE">
        <w:rPr>
          <w:rFonts w:ascii="Times New Roman" w:eastAsia="Times New Roman" w:hAnsi="Times New Roman" w:cs="Times New Roman"/>
          <w:sz w:val="20"/>
          <w:szCs w:val="20"/>
          <w:lang w:eastAsia="tr-TR"/>
        </w:rPr>
        <w:softHyphen/>
        <w:t>memiştir.</w:t>
      </w:r>
      <w:r w:rsidRPr="00E53DEE">
        <w:rPr>
          <w:rFonts w:ascii="Times New Roman" w:eastAsia="Times New Roman" w:hAnsi="Times New Roman" w:cs="Times New Roman"/>
          <w:sz w:val="20"/>
          <w:szCs w:val="20"/>
          <w:vertAlign w:val="superscript"/>
          <w:lang w:eastAsia="tr-TR"/>
        </w:rPr>
        <w:footnoteReference w:id="342"/>
      </w:r>
      <w:r w:rsidRPr="00E53DEE">
        <w:rPr>
          <w:rFonts w:ascii="Times New Roman" w:eastAsia="Times New Roman" w:hAnsi="Times New Roman" w:cs="Times New Roman"/>
          <w:sz w:val="20"/>
          <w:szCs w:val="20"/>
          <w:vertAlign w:val="superscript"/>
          <w:lang w:eastAsia="tr-TR"/>
        </w:rPr>
        <w:t>[824]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Resûlullah'ın vefatından sonra Kur'an üzerindeki çalışmalar hızlanarak devam etmiştir. Sahâbîler Kur'an'la ilgili sorulan cevaplandırırken Hz. Peygamber'den öğ</w:t>
      </w:r>
      <w:r w:rsidRPr="00E53DEE">
        <w:rPr>
          <w:rFonts w:ascii="Times New Roman" w:eastAsia="Times New Roman" w:hAnsi="Times New Roman" w:cs="Times New Roman"/>
          <w:sz w:val="20"/>
          <w:szCs w:val="20"/>
          <w:lang w:eastAsia="tr-TR"/>
        </w:rPr>
        <w:softHyphen/>
        <w:t>rendikleri açıklamalara, burada yeterli bilgi bulamadıklarında Arap dili ve şiirine başvuruyor, şahsî görüşlerini en sona bı</w:t>
      </w:r>
      <w:r w:rsidRPr="00E53DEE">
        <w:rPr>
          <w:rFonts w:ascii="Times New Roman" w:eastAsia="Times New Roman" w:hAnsi="Times New Roman" w:cs="Times New Roman"/>
          <w:sz w:val="20"/>
          <w:szCs w:val="20"/>
          <w:lang w:eastAsia="tr-TR"/>
        </w:rPr>
        <w:softHyphen/>
        <w:t>rakıyorlardı. Çeşitli âyetlerde, Kur'ân-ı Kerîm'i okuyanların onun üzerinde derinliğine düşünüp doğru anlamaya ve yo</w:t>
      </w:r>
      <w:r w:rsidRPr="00E53DEE">
        <w:rPr>
          <w:rFonts w:ascii="Times New Roman" w:eastAsia="Times New Roman" w:hAnsi="Times New Roman" w:cs="Times New Roman"/>
          <w:sz w:val="20"/>
          <w:szCs w:val="20"/>
          <w:lang w:eastAsia="tr-TR"/>
        </w:rPr>
        <w:softHyphen/>
        <w:t xml:space="preserve">rumlamaya teşvik edilmesi </w:t>
      </w:r>
      <w:r w:rsidRPr="00E53DEE">
        <w:rPr>
          <w:rFonts w:ascii="Times New Roman" w:eastAsia="Times New Roman" w:hAnsi="Times New Roman" w:cs="Times New Roman"/>
          <w:sz w:val="20"/>
          <w:szCs w:val="20"/>
          <w:vertAlign w:val="superscript"/>
          <w:lang w:eastAsia="tr-TR"/>
        </w:rPr>
        <w:footnoteReference w:id="343"/>
      </w:r>
      <w:r w:rsidRPr="00E53DEE">
        <w:rPr>
          <w:rFonts w:ascii="Times New Roman" w:eastAsia="Times New Roman" w:hAnsi="Times New Roman" w:cs="Times New Roman"/>
          <w:sz w:val="20"/>
          <w:szCs w:val="20"/>
          <w:vertAlign w:val="superscript"/>
          <w:lang w:eastAsia="tr-TR"/>
        </w:rPr>
        <w:t>[825]</w:t>
      </w:r>
      <w:r w:rsidRPr="00E53DEE">
        <w:rPr>
          <w:rFonts w:ascii="Times New Roman" w:eastAsia="Times New Roman" w:hAnsi="Times New Roman" w:cs="Times New Roman"/>
          <w:sz w:val="20"/>
          <w:szCs w:val="20"/>
          <w:lang w:eastAsia="tr-TR"/>
        </w:rPr>
        <w:t xml:space="preserve"> ayrıca Kur'an üzerin</w:t>
      </w:r>
      <w:r w:rsidRPr="00E53DEE">
        <w:rPr>
          <w:rFonts w:ascii="Times New Roman" w:eastAsia="Times New Roman" w:hAnsi="Times New Roman" w:cs="Times New Roman"/>
          <w:sz w:val="20"/>
          <w:szCs w:val="20"/>
          <w:lang w:eastAsia="tr-TR"/>
        </w:rPr>
        <w:softHyphen/>
        <w:t xml:space="preserve">de düşünmeyenlerin kınanması </w:t>
      </w:r>
      <w:r w:rsidRPr="00E53DEE">
        <w:rPr>
          <w:rFonts w:ascii="Times New Roman" w:eastAsia="Times New Roman" w:hAnsi="Times New Roman" w:cs="Times New Roman"/>
          <w:sz w:val="20"/>
          <w:szCs w:val="20"/>
          <w:vertAlign w:val="superscript"/>
          <w:lang w:eastAsia="tr-TR"/>
        </w:rPr>
        <w:footnoteReference w:id="344"/>
      </w:r>
      <w:r w:rsidRPr="00E53DEE">
        <w:rPr>
          <w:rFonts w:ascii="Times New Roman" w:eastAsia="Times New Roman" w:hAnsi="Times New Roman" w:cs="Times New Roman"/>
          <w:sz w:val="20"/>
          <w:szCs w:val="20"/>
          <w:vertAlign w:val="superscript"/>
          <w:lang w:eastAsia="tr-TR"/>
        </w:rPr>
        <w:t>[826]</w:t>
      </w:r>
      <w:r w:rsidRPr="00E53DEE">
        <w:rPr>
          <w:rFonts w:ascii="Times New Roman" w:eastAsia="Times New Roman" w:hAnsi="Times New Roman" w:cs="Times New Roman"/>
          <w:sz w:val="20"/>
          <w:szCs w:val="20"/>
          <w:lang w:eastAsia="tr-TR"/>
        </w:rPr>
        <w:t xml:space="preserve"> insan</w:t>
      </w:r>
      <w:r w:rsidRPr="00E53DEE">
        <w:rPr>
          <w:rFonts w:ascii="Times New Roman" w:eastAsia="Times New Roman" w:hAnsi="Times New Roman" w:cs="Times New Roman"/>
          <w:sz w:val="20"/>
          <w:szCs w:val="20"/>
          <w:lang w:eastAsia="tr-TR"/>
        </w:rPr>
        <w:softHyphen/>
        <w:t>ların Kur'an tefsirine yönelmesinde etkili olmuştur. Sahabe ve tabiîn devrinde şifa</w:t>
      </w:r>
      <w:r w:rsidRPr="00E53DEE">
        <w:rPr>
          <w:rFonts w:ascii="Times New Roman" w:eastAsia="Times New Roman" w:hAnsi="Times New Roman" w:cs="Times New Roman"/>
          <w:sz w:val="20"/>
          <w:szCs w:val="20"/>
          <w:lang w:eastAsia="tr-TR"/>
        </w:rPr>
        <w:softHyphen/>
        <w:t>hî olarak devam eden Kur'an tefsiri Kur</w:t>
      </w:r>
      <w:r w:rsidRPr="00E53DEE">
        <w:rPr>
          <w:rFonts w:ascii="Times New Roman" w:eastAsia="Times New Roman" w:hAnsi="Times New Roman" w:cs="Times New Roman"/>
          <w:sz w:val="20"/>
          <w:szCs w:val="20"/>
          <w:lang w:eastAsia="tr-TR"/>
        </w:rPr>
        <w:softHyphen/>
        <w:t>'an ilimleri içinde tedvin edilen ilk ilimdir.</w:t>
      </w:r>
      <w:r w:rsidRPr="00E53DEE">
        <w:rPr>
          <w:rFonts w:ascii="Times New Roman" w:eastAsia="Times New Roman" w:hAnsi="Times New Roman" w:cs="Times New Roman"/>
          <w:sz w:val="20"/>
          <w:szCs w:val="20"/>
          <w:vertAlign w:val="superscript"/>
          <w:lang w:eastAsia="tr-TR"/>
        </w:rPr>
        <w:footnoteReference w:id="345"/>
      </w:r>
      <w:r w:rsidRPr="00E53DEE">
        <w:rPr>
          <w:rFonts w:ascii="Times New Roman" w:eastAsia="Times New Roman" w:hAnsi="Times New Roman" w:cs="Times New Roman"/>
          <w:sz w:val="20"/>
          <w:szCs w:val="20"/>
          <w:vertAlign w:val="superscript"/>
          <w:lang w:eastAsia="tr-TR"/>
        </w:rPr>
        <w:t>[827]</w:t>
      </w:r>
      <w:r w:rsidRPr="00E53DEE">
        <w:rPr>
          <w:rFonts w:ascii="Times New Roman" w:eastAsia="Times New Roman" w:hAnsi="Times New Roman" w:cs="Times New Roman"/>
          <w:sz w:val="20"/>
          <w:szCs w:val="20"/>
          <w:lang w:eastAsia="tr-TR"/>
        </w:rPr>
        <w:t xml:space="preserve"> Kur'an'ın Hz. Osman zamanında çoğaltılması, ardından harekelenmesi ve noktalanma</w:t>
      </w:r>
      <w:r w:rsidRPr="00E53DEE">
        <w:rPr>
          <w:rFonts w:ascii="Times New Roman" w:eastAsia="Times New Roman" w:hAnsi="Times New Roman" w:cs="Times New Roman"/>
          <w:sz w:val="20"/>
          <w:szCs w:val="20"/>
          <w:lang w:eastAsia="tr-TR"/>
        </w:rPr>
        <w:softHyphen/>
        <w:t>sı, çoğaltılan nüshalar esas alınarak kıra</w:t>
      </w:r>
      <w:r w:rsidRPr="00E53DEE">
        <w:rPr>
          <w:rFonts w:ascii="Times New Roman" w:eastAsia="Times New Roman" w:hAnsi="Times New Roman" w:cs="Times New Roman"/>
          <w:sz w:val="20"/>
          <w:szCs w:val="20"/>
          <w:lang w:eastAsia="tr-TR"/>
        </w:rPr>
        <w:softHyphen/>
        <w:t>at eğitiminin başlaması üzerine sistemli olarak başlayan Kur'an ilimlerinin tedvi</w:t>
      </w:r>
      <w:r w:rsidRPr="00E53DEE">
        <w:rPr>
          <w:rFonts w:ascii="Times New Roman" w:eastAsia="Times New Roman" w:hAnsi="Times New Roman" w:cs="Times New Roman"/>
          <w:sz w:val="20"/>
          <w:szCs w:val="20"/>
          <w:lang w:eastAsia="tr-TR"/>
        </w:rPr>
        <w:softHyphen/>
        <w:t>ni, İslâm coğrafyasının genişlemeye baş</w:t>
      </w:r>
      <w:r w:rsidRPr="00E53DEE">
        <w:rPr>
          <w:rFonts w:ascii="Times New Roman" w:eastAsia="Times New Roman" w:hAnsi="Times New Roman" w:cs="Times New Roman"/>
          <w:sz w:val="20"/>
          <w:szCs w:val="20"/>
          <w:lang w:eastAsia="tr-TR"/>
        </w:rPr>
        <w:softHyphen/>
        <w:t>ladığı tabiîn devrinde daha da hızlanmış</w:t>
      </w:r>
      <w:r w:rsidRPr="00E53DEE">
        <w:rPr>
          <w:rFonts w:ascii="Times New Roman" w:eastAsia="Times New Roman" w:hAnsi="Times New Roman" w:cs="Times New Roman"/>
          <w:sz w:val="20"/>
          <w:szCs w:val="20"/>
          <w:lang w:eastAsia="tr-TR"/>
        </w:rPr>
        <w:softHyphen/>
        <w:t>tır. Bu dönemde ilk olarak resmü'1-mushaf, kıraat, esbâb-ı nüzul, meâni'l-Kur'ân, mecâzü'l-Kur'ân, garibü'I-Kur'ân. müşki-Iü'1-Kur'ân, i'râbü'l-Kur'ân gibi rivayet ve dil ilimlerinin tedvin edildiği görülmekte</w:t>
      </w:r>
      <w:r w:rsidRPr="00E53DEE">
        <w:rPr>
          <w:rFonts w:ascii="Times New Roman" w:eastAsia="Times New Roman" w:hAnsi="Times New Roman" w:cs="Times New Roman"/>
          <w:sz w:val="20"/>
          <w:szCs w:val="20"/>
          <w:lang w:eastAsia="tr-TR"/>
        </w:rPr>
        <w:softHyphen/>
        <w:t>dir. Dil ilimlerinin bir kısmı aynı zamanda lugavî tefsir özelliği taşımaktaydı. Âyet ve sûrelerin nüzul sebepleriyle ilgili riva</w:t>
      </w:r>
      <w:r w:rsidRPr="00E53DEE">
        <w:rPr>
          <w:rFonts w:ascii="Times New Roman" w:eastAsia="Times New Roman" w:hAnsi="Times New Roman" w:cs="Times New Roman"/>
          <w:sz w:val="20"/>
          <w:szCs w:val="20"/>
          <w:lang w:eastAsia="tr-TR"/>
        </w:rPr>
        <w:softHyphen/>
        <w:t>yetler ilk olarak hadis mecmualarının tef</w:t>
      </w:r>
      <w:r w:rsidRPr="00E53DEE">
        <w:rPr>
          <w:rFonts w:ascii="Times New Roman" w:eastAsia="Times New Roman" w:hAnsi="Times New Roman" w:cs="Times New Roman"/>
          <w:sz w:val="20"/>
          <w:szCs w:val="20"/>
          <w:lang w:eastAsia="tr-TR"/>
        </w:rPr>
        <w:softHyphen/>
        <w:t>sir bölümünde yer almış, müstakil tedvini daha sonra gerçekleşmiştir.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Teknik anlamda ve bir bütün olarak ulû-mü'1-Kur'ân tabirinin ne zaman kullanıl</w:t>
      </w:r>
      <w:r w:rsidRPr="00E53DEE">
        <w:rPr>
          <w:rFonts w:ascii="Times New Roman" w:eastAsia="Times New Roman" w:hAnsi="Times New Roman" w:cs="Times New Roman"/>
          <w:sz w:val="20"/>
          <w:szCs w:val="20"/>
          <w:lang w:eastAsia="tr-TR"/>
        </w:rPr>
        <w:softHyphen/>
        <w:t>maya başlandığı konusunda bir açıklık bulunmamaktadır. Bazıları, bu tabirin ilk defa Muhammed b. Halef b. Merzübân'a (ö. 309/921) nisbet edilen el-Hâvîiîhilû-mi'İ-Kur'ân'da geçtiğini söylemiştir.</w:t>
      </w:r>
      <w:r w:rsidRPr="00E53DEE">
        <w:rPr>
          <w:rFonts w:ascii="Times New Roman" w:eastAsia="Times New Roman" w:hAnsi="Times New Roman" w:cs="Times New Roman"/>
          <w:sz w:val="20"/>
          <w:szCs w:val="20"/>
          <w:vertAlign w:val="superscript"/>
          <w:lang w:eastAsia="tr-TR"/>
        </w:rPr>
        <w:footnoteReference w:id="346"/>
      </w:r>
      <w:r w:rsidRPr="00E53DEE">
        <w:rPr>
          <w:rFonts w:ascii="Times New Roman" w:eastAsia="Times New Roman" w:hAnsi="Times New Roman" w:cs="Times New Roman"/>
          <w:sz w:val="20"/>
          <w:szCs w:val="20"/>
          <w:vertAlign w:val="superscript"/>
          <w:lang w:eastAsia="tr-TR"/>
        </w:rPr>
        <w:t>[828]</w:t>
      </w:r>
      <w:r w:rsidRPr="00E53DEE">
        <w:rPr>
          <w:rFonts w:ascii="Times New Roman" w:eastAsia="Times New Roman" w:hAnsi="Times New Roman" w:cs="Times New Roman"/>
          <w:sz w:val="20"/>
          <w:szCs w:val="20"/>
          <w:lang w:eastAsia="tr-TR"/>
        </w:rPr>
        <w:t xml:space="preserve"> Ali b. İbrahim b. Saîd el-HavfTnin (ö. 430/1038) el-Burhân fîSılûmi'l-Kur'ân adlı eserinin bu terkibin terim anlamıyla ilk defa yer aldığı çalışmalardan olduğu kaydedilmişse de </w:t>
      </w:r>
      <w:r w:rsidRPr="00E53DEE">
        <w:rPr>
          <w:rFonts w:ascii="Times New Roman" w:eastAsia="Times New Roman" w:hAnsi="Times New Roman" w:cs="Times New Roman"/>
          <w:sz w:val="20"/>
          <w:szCs w:val="20"/>
          <w:vertAlign w:val="superscript"/>
          <w:lang w:eastAsia="tr-TR"/>
        </w:rPr>
        <w:footnoteReference w:id="347"/>
      </w:r>
      <w:r w:rsidRPr="00E53DEE">
        <w:rPr>
          <w:rFonts w:ascii="Times New Roman" w:eastAsia="Times New Roman" w:hAnsi="Times New Roman" w:cs="Times New Roman"/>
          <w:sz w:val="20"/>
          <w:szCs w:val="20"/>
          <w:vertAlign w:val="superscript"/>
          <w:lang w:eastAsia="tr-TR"/>
        </w:rPr>
        <w:t>[829]</w:t>
      </w:r>
      <w:r w:rsidRPr="00E53DEE">
        <w:rPr>
          <w:rFonts w:ascii="Times New Roman" w:eastAsia="Times New Roman" w:hAnsi="Times New Roman" w:cs="Times New Roman"/>
          <w:sz w:val="20"/>
          <w:szCs w:val="20"/>
          <w:lang w:eastAsia="tr-TR"/>
        </w:rPr>
        <w:t xml:space="preserve"> onun kitabının tefsir ağırlıklı bir çalışma sayıldığı belirtilmiştir.</w:t>
      </w:r>
      <w:r w:rsidRPr="00E53DEE">
        <w:rPr>
          <w:rFonts w:ascii="Times New Roman" w:eastAsia="Times New Roman" w:hAnsi="Times New Roman" w:cs="Times New Roman"/>
          <w:sz w:val="20"/>
          <w:szCs w:val="20"/>
          <w:vertAlign w:val="superscript"/>
          <w:lang w:eastAsia="tr-TR"/>
        </w:rPr>
        <w:footnoteReference w:id="348"/>
      </w:r>
      <w:r w:rsidRPr="00E53DEE">
        <w:rPr>
          <w:rFonts w:ascii="Times New Roman" w:eastAsia="Times New Roman" w:hAnsi="Times New Roman" w:cs="Times New Roman"/>
          <w:sz w:val="20"/>
          <w:szCs w:val="20"/>
          <w:vertAlign w:val="superscript"/>
          <w:lang w:eastAsia="tr-TR"/>
        </w:rPr>
        <w:t>[830]</w:t>
      </w:r>
      <w:r w:rsidRPr="00E53DEE">
        <w:rPr>
          <w:rFonts w:ascii="Times New Roman" w:eastAsia="Times New Roman" w:hAnsi="Times New Roman" w:cs="Times New Roman"/>
          <w:sz w:val="20"/>
          <w:szCs w:val="20"/>
          <w:lang w:eastAsia="tr-TR"/>
        </w:rPr>
        <w:t xml:space="preserve"> Bu konudaki ilk sistematik çalışma İbnü'l-Cevzî'ye ait Fünûnü'l-einân  ile Süyûtî'nin el-îtkân fî culû-mi'1-Kur'ân'ınm gölgesinde kalmışlardır. Konuyla ilgili olarak daha sonra yazılan eserler de İbn Akile'nin ez-Ziyâde ve'l-ihsân fî 'ulûmi'l-Kur'ân adlı geniş eseri istisna edilecek olursa hacim bakımından bu iki çalışmaya ulaşamamıştır.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lastRenderedPageBreak/>
        <w:t>Bu eserlerde yer alan, Kur'an ilmi ola</w:t>
      </w:r>
      <w:r w:rsidRPr="00E53DEE">
        <w:rPr>
          <w:rFonts w:ascii="Times New Roman" w:eastAsia="Times New Roman" w:hAnsi="Times New Roman" w:cs="Times New Roman"/>
          <w:sz w:val="20"/>
          <w:szCs w:val="20"/>
          <w:lang w:eastAsia="tr-TR"/>
        </w:rPr>
        <w:softHyphen/>
        <w:t>rak adlandırılabilecek alanlar şunlardır: Mekkî-Medenîsûreler, esbâb-ı nüzul, nâ-sih-mensuh, Kur'an'ın isimleri, toplanma</w:t>
      </w:r>
      <w:r w:rsidRPr="00E53DEE">
        <w:rPr>
          <w:rFonts w:ascii="Times New Roman" w:eastAsia="Times New Roman" w:hAnsi="Times New Roman" w:cs="Times New Roman"/>
          <w:sz w:val="20"/>
          <w:szCs w:val="20"/>
          <w:lang w:eastAsia="tr-TR"/>
        </w:rPr>
        <w:softHyphen/>
        <w:t>sı, çoğaltılması ve tertibi, sûre ve âyet bilgileri, münâsebâtü'1-âyât ve's-süver, kıraat ve tecvid bilgileri, fezâilü'l-Kur'ân, havâssü'l-Kur'ân, i'râbü'l-Kur'ân, garîbü'l-Kur'ân, müşkilü'l-Kur'ân, mecâzü'l-Kur</w:t>
      </w:r>
      <w:r w:rsidRPr="00E53DEE">
        <w:rPr>
          <w:rFonts w:ascii="Times New Roman" w:eastAsia="Times New Roman" w:hAnsi="Times New Roman" w:cs="Times New Roman"/>
          <w:sz w:val="20"/>
          <w:szCs w:val="20"/>
          <w:lang w:eastAsia="tr-TR"/>
        </w:rPr>
        <w:softHyphen/>
        <w:t>'ân, vücûh-nezâir, emsâlü'l-Kur'ân, aksâ-mü'1-Kur'ân, üslûbü'l-Kur'ân, muhkem müteşâbih. mutla k-mukayyed, mücmel-mübeyyen, edebiyat konularından olan îcâz, ıtnab, hasr, kinaye, teşbih ve istiare, i'câzü'l-Kur'ân, tefsir ve te'vil ilmi, mü-fessirin âdabı ve şartları.</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doğru yorumlanabilmesi için âyetlerin nazil olduğu yer ve zamanın bi</w:t>
      </w:r>
      <w:r w:rsidRPr="00E53DEE">
        <w:rPr>
          <w:rFonts w:ascii="Times New Roman" w:eastAsia="Times New Roman" w:hAnsi="Times New Roman" w:cs="Times New Roman"/>
          <w:sz w:val="20"/>
          <w:szCs w:val="20"/>
          <w:lang w:eastAsia="tr-TR"/>
        </w:rPr>
        <w:softHyphen/>
        <w:t>linmesinde büyük faydalar vardır. "İlmü'l-Mekkîve'l-Medenr başlıklı Kur'an ilminin konusu sûre ve âyetlerin indiği yerleri tesbit etmektir. Kur'an ilimleri kitapların</w:t>
      </w:r>
      <w:r w:rsidRPr="00E53DEE">
        <w:rPr>
          <w:rFonts w:ascii="Times New Roman" w:eastAsia="Times New Roman" w:hAnsi="Times New Roman" w:cs="Times New Roman"/>
          <w:sz w:val="20"/>
          <w:szCs w:val="20"/>
          <w:lang w:eastAsia="tr-TR"/>
        </w:rPr>
        <w:softHyphen/>
        <w:t>da yer alan "hazarî-seferi", "arzî-semâî", "sayfî-şitâî", "firâşî-nevmî" gibi başlıklar, ilgili âyetleri tanımada yardımcı olmak-taysa da kendi başlarına müstakil ilimle</w:t>
      </w:r>
      <w:r w:rsidRPr="00E53DEE">
        <w:rPr>
          <w:rFonts w:ascii="Times New Roman" w:eastAsia="Times New Roman" w:hAnsi="Times New Roman" w:cs="Times New Roman"/>
          <w:sz w:val="20"/>
          <w:szCs w:val="20"/>
          <w:lang w:eastAsia="tr-TR"/>
        </w:rPr>
        <w:softHyphen/>
        <w:t>ri ifade etmezler. Esbâb-ı nüzul ilmi âyet ve sûrelerin nerede, ne zaman ve hangi olay hakkında nazil olduğu konularıyla il</w:t>
      </w:r>
      <w:r w:rsidRPr="00E53DEE">
        <w:rPr>
          <w:rFonts w:ascii="Times New Roman" w:eastAsia="Times New Roman" w:hAnsi="Times New Roman" w:cs="Times New Roman"/>
          <w:sz w:val="20"/>
          <w:szCs w:val="20"/>
          <w:lang w:eastAsia="tr-TR"/>
        </w:rPr>
        <w:softHyphen/>
        <w:t>gilenmektedir. Kur'an'ın anlaşılması ve tefsiri için büyük yardım sağlayan bu ilim sahabe ve tabiîn devrinde Kur'an tefsiri</w:t>
      </w:r>
      <w:r w:rsidRPr="00E53DEE">
        <w:rPr>
          <w:rFonts w:ascii="Times New Roman" w:eastAsia="Times New Roman" w:hAnsi="Times New Roman" w:cs="Times New Roman"/>
          <w:sz w:val="20"/>
          <w:szCs w:val="20"/>
          <w:lang w:eastAsia="tr-TR"/>
        </w:rPr>
        <w:softHyphen/>
        <w:t>nin vazgeçilmez kaynağı idi. Esbâb-ı nü</w:t>
      </w:r>
      <w:r w:rsidRPr="00E53DEE">
        <w:rPr>
          <w:rFonts w:ascii="Times New Roman" w:eastAsia="Times New Roman" w:hAnsi="Times New Roman" w:cs="Times New Roman"/>
          <w:sz w:val="20"/>
          <w:szCs w:val="20"/>
          <w:lang w:eastAsia="tr-TR"/>
        </w:rPr>
        <w:softHyphen/>
        <w:t>zul ilmi rivayete dayandığı için gerek se-ned gerekse metin bakımından dikkatle incelenmelidir. Aksi takdirde aslı olmayan bir rivayet sebebiyle âyetlerin anlamı da</w:t>
      </w:r>
      <w:r w:rsidRPr="00E53DEE">
        <w:rPr>
          <w:rFonts w:ascii="Times New Roman" w:eastAsia="Times New Roman" w:hAnsi="Times New Roman" w:cs="Times New Roman"/>
          <w:sz w:val="20"/>
          <w:szCs w:val="20"/>
          <w:lang w:eastAsia="tr-TR"/>
        </w:rPr>
        <w:softHyphen/>
        <w:t>raltılmış veya genişletilmiş ya da değişti</w:t>
      </w:r>
      <w:r w:rsidRPr="00E53DEE">
        <w:rPr>
          <w:rFonts w:ascii="Times New Roman" w:eastAsia="Times New Roman" w:hAnsi="Times New Roman" w:cs="Times New Roman"/>
          <w:sz w:val="20"/>
          <w:szCs w:val="20"/>
          <w:lang w:eastAsia="tr-TR"/>
        </w:rPr>
        <w:softHyphen/>
        <w:t>rilmiş olur. Konuyla ilgili olarak telif edi</w:t>
      </w:r>
      <w:r w:rsidRPr="00E53DEE">
        <w:rPr>
          <w:rFonts w:ascii="Times New Roman" w:eastAsia="Times New Roman" w:hAnsi="Times New Roman" w:cs="Times New Roman"/>
          <w:sz w:val="20"/>
          <w:szCs w:val="20"/>
          <w:lang w:eastAsia="tr-TR"/>
        </w:rPr>
        <w:softHyphen/>
        <w:t>len eserlerin tarihi 200 {815) yılına kadar gitmektedir.</w:t>
      </w:r>
      <w:r w:rsidRPr="00E53DEE">
        <w:rPr>
          <w:rFonts w:ascii="Times New Roman" w:eastAsia="Times New Roman" w:hAnsi="Times New Roman" w:cs="Times New Roman"/>
          <w:sz w:val="20"/>
          <w:szCs w:val="20"/>
          <w:vertAlign w:val="superscript"/>
          <w:lang w:eastAsia="tr-TR"/>
        </w:rPr>
        <w:footnoteReference w:id="349"/>
      </w:r>
      <w:r w:rsidRPr="00E53DEE">
        <w:rPr>
          <w:rFonts w:ascii="Times New Roman" w:eastAsia="Times New Roman" w:hAnsi="Times New Roman" w:cs="Times New Roman"/>
          <w:sz w:val="20"/>
          <w:szCs w:val="20"/>
          <w:vertAlign w:val="superscript"/>
          <w:lang w:eastAsia="tr-TR"/>
        </w:rPr>
        <w:t>[831]</w:t>
      </w:r>
      <w:r w:rsidRPr="00E53DEE">
        <w:rPr>
          <w:rFonts w:ascii="Times New Roman" w:eastAsia="Times New Roman" w:hAnsi="Times New Roman" w:cs="Times New Roman"/>
          <w:sz w:val="20"/>
          <w:szCs w:val="20"/>
          <w:lang w:eastAsia="tr-TR"/>
        </w:rPr>
        <w:t xml:space="preserve"> Rivayete dayanan bir başka Kur'an ilmi nâsih-mensuhtur. Nesih, belli bir konudaki farklı nasların hangisinin diğerinin hük</w:t>
      </w:r>
      <w:r w:rsidRPr="00E53DEE">
        <w:rPr>
          <w:rFonts w:ascii="Times New Roman" w:eastAsia="Times New Roman" w:hAnsi="Times New Roman" w:cs="Times New Roman"/>
          <w:sz w:val="20"/>
          <w:szCs w:val="20"/>
          <w:lang w:eastAsia="tr-TR"/>
        </w:rPr>
        <w:softHyphen/>
        <w:t>münü ortadan kaldırdığını veya değiştir</w:t>
      </w:r>
      <w:r w:rsidRPr="00E53DEE">
        <w:rPr>
          <w:rFonts w:ascii="Times New Roman" w:eastAsia="Times New Roman" w:hAnsi="Times New Roman" w:cs="Times New Roman"/>
          <w:sz w:val="20"/>
          <w:szCs w:val="20"/>
          <w:lang w:eastAsia="tr-TR"/>
        </w:rPr>
        <w:softHyphen/>
        <w:t>diğini ve nihaî şerT hükmün hangisi oldu</w:t>
      </w:r>
      <w:r w:rsidRPr="00E53DEE">
        <w:rPr>
          <w:rFonts w:ascii="Times New Roman" w:eastAsia="Times New Roman" w:hAnsi="Times New Roman" w:cs="Times New Roman"/>
          <w:sz w:val="20"/>
          <w:szCs w:val="20"/>
          <w:lang w:eastAsia="tr-TR"/>
        </w:rPr>
        <w:softHyphen/>
        <w:t>ğunu tesbit bakımından İslâm hukuku</w:t>
      </w:r>
      <w:r w:rsidRPr="00E53DEE">
        <w:rPr>
          <w:rFonts w:ascii="Times New Roman" w:eastAsia="Times New Roman" w:hAnsi="Times New Roman" w:cs="Times New Roman"/>
          <w:sz w:val="20"/>
          <w:szCs w:val="20"/>
          <w:lang w:eastAsia="tr-TR"/>
        </w:rPr>
        <w:softHyphen/>
        <w:t>nun konusunu teşkil edip bu çerçevede âyetin âyeti neshi yanında sünnetin sün</w:t>
      </w:r>
      <w:r w:rsidRPr="00E53DEE">
        <w:rPr>
          <w:rFonts w:ascii="Times New Roman" w:eastAsia="Times New Roman" w:hAnsi="Times New Roman" w:cs="Times New Roman"/>
          <w:sz w:val="20"/>
          <w:szCs w:val="20"/>
          <w:lang w:eastAsia="tr-TR"/>
        </w:rPr>
        <w:softHyphen/>
        <w:t>neti neshi veya bu iki temel kaynağın bir</w:t>
      </w:r>
      <w:r w:rsidRPr="00E53DEE">
        <w:rPr>
          <w:rFonts w:ascii="Times New Roman" w:eastAsia="Times New Roman" w:hAnsi="Times New Roman" w:cs="Times New Roman"/>
          <w:sz w:val="20"/>
          <w:szCs w:val="20"/>
          <w:lang w:eastAsia="tr-TR"/>
        </w:rPr>
        <w:softHyphen/>
        <w:t>birini neshi tartışılmakla birlikte hangi âyetin hangi âyeti neshettiğine dair riva</w:t>
      </w:r>
      <w:r w:rsidRPr="00E53DEE">
        <w:rPr>
          <w:rFonts w:ascii="Times New Roman" w:eastAsia="Times New Roman" w:hAnsi="Times New Roman" w:cs="Times New Roman"/>
          <w:sz w:val="20"/>
          <w:szCs w:val="20"/>
          <w:lang w:eastAsia="tr-TR"/>
        </w:rPr>
        <w:softHyphen/>
        <w:t>yetleri bir araya getiren ilim dalı Kur'an ilimleri içerisinde mütalaa edilmektedir. Bu ilim dalı da ilk dönemlerden itibaren bilinmektedir. Nitekim Ebû Ubeyd Kasım</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b. Seilâm (ö. 224/838) en-Nâsih ve'l-mensûh fi'1-Kur'ân adlı bir eser telif et</w:t>
      </w:r>
      <w:r w:rsidRPr="00E53DEE">
        <w:rPr>
          <w:rFonts w:ascii="Times New Roman" w:eastAsia="Times New Roman" w:hAnsi="Times New Roman" w:cs="Times New Roman"/>
          <w:sz w:val="20"/>
          <w:szCs w:val="20"/>
          <w:lang w:eastAsia="tr-TR"/>
        </w:rPr>
        <w:softHyphen/>
        <w:t>miştir.</w:t>
      </w:r>
      <w:r w:rsidRPr="00E53DEE">
        <w:rPr>
          <w:rFonts w:ascii="Times New Roman" w:eastAsia="Times New Roman" w:hAnsi="Times New Roman" w:cs="Times New Roman"/>
          <w:sz w:val="20"/>
          <w:szCs w:val="20"/>
          <w:vertAlign w:val="superscript"/>
          <w:lang w:eastAsia="tr-TR"/>
        </w:rPr>
        <w:footnoteReference w:id="350"/>
      </w:r>
      <w:r w:rsidRPr="00E53DEE">
        <w:rPr>
          <w:rFonts w:ascii="Times New Roman" w:eastAsia="Times New Roman" w:hAnsi="Times New Roman" w:cs="Times New Roman"/>
          <w:sz w:val="20"/>
          <w:szCs w:val="20"/>
          <w:vertAlign w:val="superscript"/>
          <w:lang w:eastAsia="tr-TR"/>
        </w:rPr>
        <w:t>[832]</w:t>
      </w:r>
      <w:r w:rsidRPr="00E53DEE">
        <w:rPr>
          <w:rFonts w:ascii="Times New Roman" w:eastAsia="Times New Roman" w:hAnsi="Times New Roman" w:cs="Times New Roman"/>
          <w:sz w:val="20"/>
          <w:szCs w:val="20"/>
          <w:lang w:eastAsia="tr-TR"/>
        </w:rPr>
        <w:t xml:space="preserve"> Kur'an'ın nüzulünden başlayarak yazılma</w:t>
      </w:r>
      <w:r w:rsidRPr="00E53DEE">
        <w:rPr>
          <w:rFonts w:ascii="Times New Roman" w:eastAsia="Times New Roman" w:hAnsi="Times New Roman" w:cs="Times New Roman"/>
          <w:sz w:val="20"/>
          <w:szCs w:val="20"/>
          <w:lang w:eastAsia="tr-TR"/>
        </w:rPr>
        <w:softHyphen/>
        <w:t>sı, toplanması, istinsahı ve çoğaltılması, noktalanması, harekelenmesi aşamaları</w:t>
      </w:r>
      <w:r w:rsidRPr="00E53DEE">
        <w:rPr>
          <w:rFonts w:ascii="Times New Roman" w:eastAsia="Times New Roman" w:hAnsi="Times New Roman" w:cs="Times New Roman"/>
          <w:sz w:val="20"/>
          <w:szCs w:val="20"/>
          <w:lang w:eastAsia="tr-TR"/>
        </w:rPr>
        <w:softHyphen/>
        <w:t>nı tarihî açıdan inceleyen ilme Kur'an ta</w:t>
      </w:r>
      <w:r w:rsidRPr="00E53DEE">
        <w:rPr>
          <w:rFonts w:ascii="Times New Roman" w:eastAsia="Times New Roman" w:hAnsi="Times New Roman" w:cs="Times New Roman"/>
          <w:sz w:val="20"/>
          <w:szCs w:val="20"/>
          <w:lang w:eastAsia="tr-TR"/>
        </w:rPr>
        <w:softHyphen/>
        <w:t>rihi denilmektedir. Resmü'l-mushaf ilmi ise daha çok konunun teknik yönüyle ilgi</w:t>
      </w:r>
      <w:r w:rsidRPr="00E53DEE">
        <w:rPr>
          <w:rFonts w:ascii="Times New Roman" w:eastAsia="Times New Roman" w:hAnsi="Times New Roman" w:cs="Times New Roman"/>
          <w:sz w:val="20"/>
          <w:szCs w:val="20"/>
          <w:lang w:eastAsia="tr-TR"/>
        </w:rPr>
        <w:softHyphen/>
        <w:t>lendiği İçin kıraat ilmiyle birlikte mütalaa edilmelidir. Hz. Osman tarafından çoğal</w:t>
      </w:r>
      <w:r w:rsidRPr="00E53DEE">
        <w:rPr>
          <w:rFonts w:ascii="Times New Roman" w:eastAsia="Times New Roman" w:hAnsi="Times New Roman" w:cs="Times New Roman"/>
          <w:sz w:val="20"/>
          <w:szCs w:val="20"/>
          <w:lang w:eastAsia="tr-TR"/>
        </w:rPr>
        <w:softHyphen/>
        <w:t>tılıp çeşitli merkezlere gönderilen mus-haflardaki imlâ özellikleri, bu mushaflar-da yazım hatası olup olmadığı konulan resmü'l-mushafın alanına girer. Kur'an peyderpey inerek tamamlanmış olmasına rağmen Hz. Peygamber tarafından nüzul sırasına göre tertip edilmemiştir. Son okumada (arza) nihaî şeklini alan Kur'an'ın anlaşılması için takip edilecek en doğru yöntemin âyetler ve sûreler arasında var olduğu kabul edilen ilgi ve irtibatın açığa çıkarılması olduğunu söyleyenlere göre münâsebâtü'l-âyâtve's-süver ilmi ayrı bir öneme sahiptir. Bu ilim nazmü'l-Kur'ân olarak da adlandırılmaktadır. Bazı müfes-sirler bu tertibin mucize oluşunu ortaya koymak için müstakil eserler yazmışlar</w:t>
      </w:r>
      <w:r w:rsidRPr="00E53DEE">
        <w:rPr>
          <w:rFonts w:ascii="Times New Roman" w:eastAsia="Times New Roman" w:hAnsi="Times New Roman" w:cs="Times New Roman"/>
          <w:sz w:val="20"/>
          <w:szCs w:val="20"/>
          <w:lang w:eastAsia="tr-TR"/>
        </w:rPr>
        <w:softHyphen/>
        <w:t>dır.</w:t>
      </w:r>
      <w:r w:rsidRPr="00E53DEE">
        <w:rPr>
          <w:rFonts w:ascii="Times New Roman" w:eastAsia="Times New Roman" w:hAnsi="Times New Roman" w:cs="Times New Roman"/>
          <w:sz w:val="20"/>
          <w:szCs w:val="20"/>
          <w:vertAlign w:val="superscript"/>
          <w:lang w:eastAsia="tr-TR"/>
        </w:rPr>
        <w:footnoteReference w:id="351"/>
      </w:r>
      <w:r w:rsidRPr="00E53DEE">
        <w:rPr>
          <w:rFonts w:ascii="Times New Roman" w:eastAsia="Times New Roman" w:hAnsi="Times New Roman" w:cs="Times New Roman"/>
          <w:sz w:val="20"/>
          <w:szCs w:val="20"/>
          <w:vertAlign w:val="superscript"/>
          <w:lang w:eastAsia="tr-TR"/>
        </w:rPr>
        <w:t>[833]</w:t>
      </w:r>
      <w:r w:rsidRPr="00E53DEE">
        <w:rPr>
          <w:rFonts w:ascii="Times New Roman" w:eastAsia="Times New Roman" w:hAnsi="Times New Roman" w:cs="Times New Roman"/>
          <w:sz w:val="20"/>
          <w:szCs w:val="20"/>
          <w:lang w:eastAsia="tr-TR"/>
        </w:rPr>
        <w:t xml:space="preserve"> Rivayet bilgisine daya</w:t>
      </w:r>
      <w:r w:rsidRPr="00E53DEE">
        <w:rPr>
          <w:rFonts w:ascii="Times New Roman" w:eastAsia="Times New Roman" w:hAnsi="Times New Roman" w:cs="Times New Roman"/>
          <w:sz w:val="20"/>
          <w:szCs w:val="20"/>
          <w:lang w:eastAsia="tr-TR"/>
        </w:rPr>
        <w:softHyphen/>
        <w:t>nan önemli bir ilim de kıraattir. Kur'an'ın vahyedildiği ve Hz. Peygamber'in okudu</w:t>
      </w:r>
      <w:r w:rsidRPr="00E53DEE">
        <w:rPr>
          <w:rFonts w:ascii="Times New Roman" w:eastAsia="Times New Roman" w:hAnsi="Times New Roman" w:cs="Times New Roman"/>
          <w:sz w:val="20"/>
          <w:szCs w:val="20"/>
          <w:lang w:eastAsia="tr-TR"/>
        </w:rPr>
        <w:softHyphen/>
        <w:t>ğu gibi doğru okunması için gerekli şartlardan söz eden ilim teorik ve pratik öğe</w:t>
      </w:r>
      <w:r w:rsidRPr="00E53DEE">
        <w:rPr>
          <w:rFonts w:ascii="Times New Roman" w:eastAsia="Times New Roman" w:hAnsi="Times New Roman" w:cs="Times New Roman"/>
          <w:sz w:val="20"/>
          <w:szCs w:val="20"/>
          <w:lang w:eastAsia="tr-TR"/>
        </w:rPr>
        <w:softHyphen/>
        <w:t>ler içermekte olup Hz. Osman'ın çoğalt</w:t>
      </w:r>
      <w:r w:rsidRPr="00E53DEE">
        <w:rPr>
          <w:rFonts w:ascii="Times New Roman" w:eastAsia="Times New Roman" w:hAnsi="Times New Roman" w:cs="Times New Roman"/>
          <w:sz w:val="20"/>
          <w:szCs w:val="20"/>
          <w:lang w:eastAsia="tr-TR"/>
        </w:rPr>
        <w:softHyphen/>
        <w:t>tığı mushaflardan birine ve Arap diline uyan, ayrıca kesintisiz bir senedle Hz. Peygamber'e kadar ulaşan kıraatler sa</w:t>
      </w:r>
      <w:r w:rsidRPr="00E53DEE">
        <w:rPr>
          <w:rFonts w:ascii="Times New Roman" w:eastAsia="Times New Roman" w:hAnsi="Times New Roman" w:cs="Times New Roman"/>
          <w:sz w:val="20"/>
          <w:szCs w:val="20"/>
          <w:lang w:eastAsia="tr-TR"/>
        </w:rPr>
        <w:softHyphen/>
        <w:t>hih olarak kabul edilmiş, bu üç şarttan birini taşımayan okuyuşlar şâz sayılmıştır.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Sahih kıraatler yedili (seb'a) ve onlu (aşere) tasnife göre yazılı ve sözlü olarak gü</w:t>
      </w:r>
      <w:r w:rsidRPr="00E53DEE">
        <w:rPr>
          <w:rFonts w:ascii="Times New Roman" w:eastAsia="Times New Roman" w:hAnsi="Times New Roman" w:cs="Times New Roman"/>
          <w:sz w:val="20"/>
          <w:szCs w:val="20"/>
          <w:lang w:eastAsia="tr-TR"/>
        </w:rPr>
        <w:softHyphen/>
        <w:t>nümüze intikal etmiştir.</w:t>
      </w:r>
      <w:r w:rsidRPr="00E53DEE">
        <w:rPr>
          <w:rFonts w:ascii="Times New Roman" w:eastAsia="Times New Roman" w:hAnsi="Times New Roman" w:cs="Times New Roman"/>
          <w:sz w:val="20"/>
          <w:szCs w:val="20"/>
          <w:vertAlign w:val="superscript"/>
          <w:lang w:eastAsia="tr-TR"/>
        </w:rPr>
        <w:footnoteReference w:id="352"/>
      </w:r>
      <w:r w:rsidRPr="00E53DEE">
        <w:rPr>
          <w:rFonts w:ascii="Times New Roman" w:eastAsia="Times New Roman" w:hAnsi="Times New Roman" w:cs="Times New Roman"/>
          <w:sz w:val="20"/>
          <w:szCs w:val="20"/>
          <w:vertAlign w:val="superscript"/>
          <w:lang w:eastAsia="tr-TR"/>
        </w:rPr>
        <w:t>[834]</w:t>
      </w:r>
      <w:r w:rsidRPr="00E53DEE">
        <w:rPr>
          <w:rFonts w:ascii="Times New Roman" w:eastAsia="Times New Roman" w:hAnsi="Times New Roman" w:cs="Times New Roman"/>
          <w:sz w:val="20"/>
          <w:szCs w:val="20"/>
          <w:lang w:eastAsia="tr-TR"/>
        </w:rPr>
        <w:t xml:space="preserve"> Kur'an'ın bazı sûre ve âyetlerinin fazile</w:t>
      </w:r>
      <w:r w:rsidRPr="00E53DEE">
        <w:rPr>
          <w:rFonts w:ascii="Times New Roman" w:eastAsia="Times New Roman" w:hAnsi="Times New Roman" w:cs="Times New Roman"/>
          <w:sz w:val="20"/>
          <w:szCs w:val="20"/>
          <w:lang w:eastAsia="tr-TR"/>
        </w:rPr>
        <w:softHyphen/>
        <w:t>tinden bahseden rivayetleri bir araya getiren İlme fezâilü'l-Kur'ân denilmiştir. Konuyla ilgili hadis kaynaklarında yer alan bölümlere ek olarak III. (IX.) yüzyı</w:t>
      </w:r>
      <w:r w:rsidRPr="00E53DEE">
        <w:rPr>
          <w:rFonts w:ascii="Times New Roman" w:eastAsia="Times New Roman" w:hAnsi="Times New Roman" w:cs="Times New Roman"/>
          <w:sz w:val="20"/>
          <w:szCs w:val="20"/>
          <w:lang w:eastAsia="tr-TR"/>
        </w:rPr>
        <w:softHyphen/>
        <w:t>lın başlarından itibaren müstakil eserler kaleme alınmıştır.</w:t>
      </w:r>
      <w:r w:rsidRPr="00E53DEE">
        <w:rPr>
          <w:rFonts w:ascii="Times New Roman" w:eastAsia="Times New Roman" w:hAnsi="Times New Roman" w:cs="Times New Roman"/>
          <w:sz w:val="20"/>
          <w:szCs w:val="20"/>
          <w:vertAlign w:val="superscript"/>
          <w:lang w:eastAsia="tr-TR"/>
        </w:rPr>
        <w:footnoteReference w:id="353"/>
      </w:r>
      <w:r w:rsidRPr="00E53DEE">
        <w:rPr>
          <w:rFonts w:ascii="Times New Roman" w:eastAsia="Times New Roman" w:hAnsi="Times New Roman" w:cs="Times New Roman"/>
          <w:sz w:val="20"/>
          <w:szCs w:val="20"/>
          <w:vertAlign w:val="superscript"/>
          <w:lang w:eastAsia="tr-TR"/>
        </w:rPr>
        <w:t>[835]</w:t>
      </w:r>
      <w:r w:rsidRPr="00E53DEE">
        <w:rPr>
          <w:rFonts w:ascii="Times New Roman" w:eastAsia="Times New Roman" w:hAnsi="Times New Roman" w:cs="Times New Roman"/>
          <w:sz w:val="20"/>
          <w:szCs w:val="20"/>
          <w:lang w:eastAsia="tr-TR"/>
        </w:rPr>
        <w:t xml:space="preserve"> Havâssü'I-Kur'ân ise hakkında güvenilir kaynaklarda yeterli bilgi bulunmadığı hal</w:t>
      </w:r>
      <w:r w:rsidRPr="00E53DEE">
        <w:rPr>
          <w:rFonts w:ascii="Times New Roman" w:eastAsia="Times New Roman" w:hAnsi="Times New Roman" w:cs="Times New Roman"/>
          <w:sz w:val="20"/>
          <w:szCs w:val="20"/>
          <w:lang w:eastAsia="tr-TR"/>
        </w:rPr>
        <w:softHyphen/>
        <w:t>de zamanla tecrübe yoluyla elde edilen bilgilerden söz eden ve kelime, âyet ve sûrelerin belli bir tertibe göre okunması veya yazılması halinde niyet ve maksada uygun sonuçlar veren tesir ve özelliklerin</w:t>
      </w:r>
      <w:r w:rsidRPr="00E53DEE">
        <w:rPr>
          <w:rFonts w:ascii="Times New Roman" w:eastAsia="Times New Roman" w:hAnsi="Times New Roman" w:cs="Times New Roman"/>
          <w:sz w:val="20"/>
          <w:szCs w:val="20"/>
          <w:lang w:eastAsia="tr-TR"/>
        </w:rPr>
        <w:softHyphen/>
        <w:t>den bahseden bir disiplin olup Kur'an'ın anlaşılmasına veya yorumlanmasına yar</w:t>
      </w:r>
      <w:r w:rsidRPr="00E53DEE">
        <w:rPr>
          <w:rFonts w:ascii="Times New Roman" w:eastAsia="Times New Roman" w:hAnsi="Times New Roman" w:cs="Times New Roman"/>
          <w:sz w:val="20"/>
          <w:szCs w:val="20"/>
          <w:lang w:eastAsia="tr-TR"/>
        </w:rPr>
        <w:softHyphen/>
        <w:t>dımcı olmadığı için belli sayıda kimsele</w:t>
      </w:r>
      <w:r w:rsidRPr="00E53DEE">
        <w:rPr>
          <w:rFonts w:ascii="Times New Roman" w:eastAsia="Times New Roman" w:hAnsi="Times New Roman" w:cs="Times New Roman"/>
          <w:sz w:val="20"/>
          <w:szCs w:val="20"/>
          <w:lang w:eastAsia="tr-TR"/>
        </w:rPr>
        <w:softHyphen/>
        <w:t>rin ilgisini çekmiş, bazan da hoş görülme</w:t>
      </w:r>
      <w:r w:rsidRPr="00E53DEE">
        <w:rPr>
          <w:rFonts w:ascii="Times New Roman" w:eastAsia="Times New Roman" w:hAnsi="Times New Roman" w:cs="Times New Roman"/>
          <w:sz w:val="20"/>
          <w:szCs w:val="20"/>
          <w:lang w:eastAsia="tr-TR"/>
        </w:rPr>
        <w:softHyphen/>
        <w:t>miştir.</w:t>
      </w:r>
      <w:r w:rsidRPr="00E53DEE">
        <w:rPr>
          <w:rFonts w:ascii="Times New Roman" w:eastAsia="Times New Roman" w:hAnsi="Times New Roman" w:cs="Times New Roman"/>
          <w:sz w:val="20"/>
          <w:szCs w:val="20"/>
          <w:vertAlign w:val="superscript"/>
          <w:lang w:eastAsia="tr-TR"/>
        </w:rPr>
        <w:footnoteReference w:id="354"/>
      </w:r>
      <w:r w:rsidRPr="00E53DEE">
        <w:rPr>
          <w:rFonts w:ascii="Times New Roman" w:eastAsia="Times New Roman" w:hAnsi="Times New Roman" w:cs="Times New Roman"/>
          <w:sz w:val="20"/>
          <w:szCs w:val="20"/>
          <w:vertAlign w:val="superscript"/>
          <w:lang w:eastAsia="tr-TR"/>
        </w:rPr>
        <w:t>[836]</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diliyle ilgili ilimlerin başında, Kur'an'ın dil bilgisi bakımından doğru okunup yazılmasından ve farklı vecihlerin ne gibi anlam kaymaları ve zenginliği ortaya çıkardığından bahseden i'râbü'l-Kur'ân gelir. Hz. Peygamber hatasız ko</w:t>
      </w:r>
      <w:r w:rsidRPr="00E53DEE">
        <w:rPr>
          <w:rFonts w:ascii="Times New Roman" w:eastAsia="Times New Roman" w:hAnsi="Times New Roman" w:cs="Times New Roman"/>
          <w:sz w:val="20"/>
          <w:szCs w:val="20"/>
          <w:lang w:eastAsia="tr-TR"/>
        </w:rPr>
        <w:softHyphen/>
        <w:t>nuşmaya ve Kur'an'ı dil bilgisi bakımın</w:t>
      </w:r>
      <w:r w:rsidRPr="00E53DEE">
        <w:rPr>
          <w:rFonts w:ascii="Times New Roman" w:eastAsia="Times New Roman" w:hAnsi="Times New Roman" w:cs="Times New Roman"/>
          <w:sz w:val="20"/>
          <w:szCs w:val="20"/>
          <w:lang w:eastAsia="tr-TR"/>
        </w:rPr>
        <w:softHyphen/>
        <w:t>dan doğru okumaya dikkat çekmişse de bu ilmin temellerinin Hz. Ali tarafından atıldığı söylenir. Kur'an'ın i'râbı hakkında yazılan eserlerin tarihinin II. (VIII.) yüzyı</w:t>
      </w:r>
      <w:r w:rsidRPr="00E53DEE">
        <w:rPr>
          <w:rFonts w:ascii="Times New Roman" w:eastAsia="Times New Roman" w:hAnsi="Times New Roman" w:cs="Times New Roman"/>
          <w:sz w:val="20"/>
          <w:szCs w:val="20"/>
          <w:lang w:eastAsia="tr-TR"/>
        </w:rPr>
        <w:softHyphen/>
        <w:t>la kadar gitmesi de bu ilmin önemini ve ona gösterilen alâkayı ortaya koymakta</w:t>
      </w:r>
      <w:r w:rsidRPr="00E53DEE">
        <w:rPr>
          <w:rFonts w:ascii="Times New Roman" w:eastAsia="Times New Roman" w:hAnsi="Times New Roman" w:cs="Times New Roman"/>
          <w:sz w:val="20"/>
          <w:szCs w:val="20"/>
          <w:lang w:eastAsia="tr-TR"/>
        </w:rPr>
        <w:softHyphen/>
        <w:t>dır.</w:t>
      </w:r>
      <w:r w:rsidRPr="00E53DEE">
        <w:rPr>
          <w:rFonts w:ascii="Times New Roman" w:eastAsia="Times New Roman" w:hAnsi="Times New Roman" w:cs="Times New Roman"/>
          <w:sz w:val="20"/>
          <w:szCs w:val="20"/>
          <w:vertAlign w:val="superscript"/>
          <w:lang w:eastAsia="tr-TR"/>
        </w:rPr>
        <w:footnoteReference w:id="355"/>
      </w:r>
      <w:r w:rsidRPr="00E53DEE">
        <w:rPr>
          <w:rFonts w:ascii="Times New Roman" w:eastAsia="Times New Roman" w:hAnsi="Times New Roman" w:cs="Times New Roman"/>
          <w:sz w:val="20"/>
          <w:szCs w:val="20"/>
          <w:vertAlign w:val="superscript"/>
          <w:lang w:eastAsia="tr-TR"/>
        </w:rPr>
        <w:t>[837]</w:t>
      </w:r>
      <w:r w:rsidRPr="00E53DEE">
        <w:rPr>
          <w:rFonts w:ascii="Times New Roman" w:eastAsia="Times New Roman" w:hAnsi="Times New Roman" w:cs="Times New Roman"/>
          <w:sz w:val="20"/>
          <w:szCs w:val="20"/>
          <w:lang w:eastAsia="tr-TR"/>
        </w:rPr>
        <w:t xml:space="preserve"> Garibü'1-Kur-'ân, müşkilü'l-Kur'ân. mecâzü'l-Kur'ân, vücûh ve nezâir Kur'an'ın kelime ve ter</w:t>
      </w:r>
      <w:r w:rsidRPr="00E53DEE">
        <w:rPr>
          <w:rFonts w:ascii="Times New Roman" w:eastAsia="Times New Roman" w:hAnsi="Times New Roman" w:cs="Times New Roman"/>
          <w:sz w:val="20"/>
          <w:szCs w:val="20"/>
          <w:lang w:eastAsia="tr-TR"/>
        </w:rPr>
        <w:softHyphen/>
        <w:t>kiplerinin mânalarına dair ilimlerdir. Dil</w:t>
      </w:r>
      <w:r w:rsidRPr="00E53DEE">
        <w:rPr>
          <w:rFonts w:ascii="Times New Roman" w:eastAsia="Times New Roman" w:hAnsi="Times New Roman" w:cs="Times New Roman"/>
          <w:sz w:val="20"/>
          <w:szCs w:val="20"/>
          <w:lang w:eastAsia="tr-TR"/>
        </w:rPr>
        <w:softHyphen/>
        <w:t>de az kullanılan veya bölgesel kullanımdan dolayı anlamını o dili konuşan herkesin bilmediği kelimeler "garîb" olarak adlan</w:t>
      </w:r>
      <w:r w:rsidRPr="00E53DEE">
        <w:rPr>
          <w:rFonts w:ascii="Times New Roman" w:eastAsia="Times New Roman" w:hAnsi="Times New Roman" w:cs="Times New Roman"/>
          <w:sz w:val="20"/>
          <w:szCs w:val="20"/>
          <w:lang w:eastAsia="tr-TR"/>
        </w:rPr>
        <w:softHyphen/>
        <w:t>dırılmış.</w:t>
      </w:r>
      <w:r w:rsidRPr="00E53DEE">
        <w:rPr>
          <w:rFonts w:ascii="Times New Roman" w:eastAsia="Times New Roman" w:hAnsi="Times New Roman" w:cs="Times New Roman"/>
          <w:sz w:val="20"/>
          <w:szCs w:val="20"/>
          <w:vertAlign w:val="superscript"/>
          <w:lang w:eastAsia="tr-TR"/>
        </w:rPr>
        <w:footnoteReference w:id="356"/>
      </w:r>
      <w:r w:rsidRPr="00E53DEE">
        <w:rPr>
          <w:rFonts w:ascii="Times New Roman" w:eastAsia="Times New Roman" w:hAnsi="Times New Roman" w:cs="Times New Roman"/>
          <w:sz w:val="20"/>
          <w:szCs w:val="20"/>
          <w:vertAlign w:val="superscript"/>
          <w:lang w:eastAsia="tr-TR"/>
        </w:rPr>
        <w:t>[838]</w:t>
      </w:r>
      <w:r w:rsidRPr="00E53DEE">
        <w:rPr>
          <w:rFonts w:ascii="Times New Roman" w:eastAsia="Times New Roman" w:hAnsi="Times New Roman" w:cs="Times New Roman"/>
          <w:sz w:val="20"/>
          <w:szCs w:val="20"/>
          <w:lang w:eastAsia="tr-TR"/>
        </w:rPr>
        <w:t xml:space="preserve"> birkaç mânaya ihtimali olması sebebiyle anla</w:t>
      </w:r>
      <w:r w:rsidRPr="00E53DEE">
        <w:rPr>
          <w:rFonts w:ascii="Times New Roman" w:eastAsia="Times New Roman" w:hAnsi="Times New Roman" w:cs="Times New Roman"/>
          <w:sz w:val="20"/>
          <w:szCs w:val="20"/>
          <w:lang w:eastAsia="tr-TR"/>
        </w:rPr>
        <w:softHyphen/>
        <w:t xml:space="preserve">mını belirlemede zorluk çekilen </w:t>
      </w:r>
      <w:r w:rsidRPr="00E53DEE">
        <w:rPr>
          <w:rFonts w:ascii="Times New Roman" w:eastAsia="Times New Roman" w:hAnsi="Times New Roman" w:cs="Times New Roman"/>
          <w:sz w:val="20"/>
          <w:szCs w:val="20"/>
          <w:lang w:eastAsia="tr-TR"/>
        </w:rPr>
        <w:lastRenderedPageBreak/>
        <w:t>kelime ve terkiplerde müşkil olarak kabul edil</w:t>
      </w:r>
      <w:r w:rsidRPr="00E53DEE">
        <w:rPr>
          <w:rFonts w:ascii="Times New Roman" w:eastAsia="Times New Roman" w:hAnsi="Times New Roman" w:cs="Times New Roman"/>
          <w:sz w:val="20"/>
          <w:szCs w:val="20"/>
          <w:lang w:eastAsia="tr-TR"/>
        </w:rPr>
        <w:softHyphen/>
        <w:t>miştir.</w:t>
      </w:r>
      <w:r w:rsidRPr="00E53DEE">
        <w:rPr>
          <w:rFonts w:ascii="Times New Roman" w:eastAsia="Times New Roman" w:hAnsi="Times New Roman" w:cs="Times New Roman"/>
          <w:sz w:val="20"/>
          <w:szCs w:val="20"/>
          <w:vertAlign w:val="superscript"/>
          <w:lang w:eastAsia="tr-TR"/>
        </w:rPr>
        <w:footnoteReference w:id="357"/>
      </w:r>
      <w:r w:rsidRPr="00E53DEE">
        <w:rPr>
          <w:rFonts w:ascii="Times New Roman" w:eastAsia="Times New Roman" w:hAnsi="Times New Roman" w:cs="Times New Roman"/>
          <w:sz w:val="20"/>
          <w:szCs w:val="20"/>
          <w:vertAlign w:val="superscript"/>
          <w:lang w:eastAsia="tr-TR"/>
        </w:rPr>
        <w:t>[839]</w:t>
      </w:r>
      <w:r w:rsidRPr="00E53DEE">
        <w:rPr>
          <w:rFonts w:ascii="Times New Roman" w:eastAsia="Times New Roman" w:hAnsi="Times New Roman" w:cs="Times New Roman"/>
          <w:sz w:val="20"/>
          <w:szCs w:val="20"/>
          <w:lang w:eastAsia="tr-TR"/>
        </w:rPr>
        <w:t xml:space="preserve"> İbn Ku-teybe bu iki sahada eser veren önemli bir araştırmacıdır. Kur'an'da geçen kelime ve terkiplerin gerçek anlamı dışında kulla</w:t>
      </w:r>
      <w:r w:rsidRPr="00E53DEE">
        <w:rPr>
          <w:rFonts w:ascii="Times New Roman" w:eastAsia="Times New Roman" w:hAnsi="Times New Roman" w:cs="Times New Roman"/>
          <w:sz w:val="20"/>
          <w:szCs w:val="20"/>
          <w:lang w:eastAsia="tr-TR"/>
        </w:rPr>
        <w:softHyphen/>
        <w:t>nılması onda mecazların bulunduğunu or</w:t>
      </w:r>
      <w:r w:rsidRPr="00E53DEE">
        <w:rPr>
          <w:rFonts w:ascii="Times New Roman" w:eastAsia="Times New Roman" w:hAnsi="Times New Roman" w:cs="Times New Roman"/>
          <w:sz w:val="20"/>
          <w:szCs w:val="20"/>
          <w:lang w:eastAsia="tr-TR"/>
        </w:rPr>
        <w:softHyphen/>
        <w:t>taya koymaktadır. Bazı âlimler mecazi an</w:t>
      </w:r>
      <w:r w:rsidRPr="00E53DEE">
        <w:rPr>
          <w:rFonts w:ascii="Times New Roman" w:eastAsia="Times New Roman" w:hAnsi="Times New Roman" w:cs="Times New Roman"/>
          <w:sz w:val="20"/>
          <w:szCs w:val="20"/>
          <w:lang w:eastAsia="tr-TR"/>
        </w:rPr>
        <w:softHyphen/>
        <w:t>latımı bir nevi yalana başvurma olarak ka</w:t>
      </w:r>
      <w:r w:rsidRPr="00E53DEE">
        <w:rPr>
          <w:rFonts w:ascii="Times New Roman" w:eastAsia="Times New Roman" w:hAnsi="Times New Roman" w:cs="Times New Roman"/>
          <w:sz w:val="20"/>
          <w:szCs w:val="20"/>
          <w:lang w:eastAsia="tr-TR"/>
        </w:rPr>
        <w:softHyphen/>
        <w:t>bul ettiklerinden Kur'an'da mecazın bu</w:t>
      </w:r>
      <w:r w:rsidRPr="00E53DEE">
        <w:rPr>
          <w:rFonts w:ascii="Times New Roman" w:eastAsia="Times New Roman" w:hAnsi="Times New Roman" w:cs="Times New Roman"/>
          <w:sz w:val="20"/>
          <w:szCs w:val="20"/>
          <w:lang w:eastAsia="tr-TR"/>
        </w:rPr>
        <w:softHyphen/>
        <w:t>lunmadığını söylemişlerse de genel kabul bunun aksi yönünde olmuş, bu üim Kur-'an'ın anlaşılmasına ve tefsirine büyük katkı sağlamıştır. Konuyla ilgili olarak ilk dönemlerde yazılan kitaplar çoğunlukla lugavî tefsir niteliğinde olduğu için yanıltıcıdır. Ebû Ubeyde Ma'mer b. Müsennâ'-nın Mecdzü'J-Kur'dn'ı bu tür eserlerin en meşhurudur.</w:t>
      </w:r>
      <w:r w:rsidRPr="00E53DEE">
        <w:rPr>
          <w:rFonts w:ascii="Times New Roman" w:eastAsia="Times New Roman" w:hAnsi="Times New Roman" w:cs="Times New Roman"/>
          <w:sz w:val="20"/>
          <w:szCs w:val="20"/>
          <w:vertAlign w:val="superscript"/>
          <w:lang w:eastAsia="tr-TR"/>
        </w:rPr>
        <w:footnoteReference w:id="358"/>
      </w:r>
      <w:r w:rsidRPr="00E53DEE">
        <w:rPr>
          <w:rFonts w:ascii="Times New Roman" w:eastAsia="Times New Roman" w:hAnsi="Times New Roman" w:cs="Times New Roman"/>
          <w:sz w:val="20"/>
          <w:szCs w:val="20"/>
          <w:vertAlign w:val="superscript"/>
          <w:lang w:eastAsia="tr-TR"/>
        </w:rPr>
        <w:t>[840]</w:t>
      </w:r>
      <w:r w:rsidRPr="00E53DEE">
        <w:rPr>
          <w:rFonts w:ascii="Times New Roman" w:eastAsia="Times New Roman" w:hAnsi="Times New Roman" w:cs="Times New Roman"/>
          <w:sz w:val="20"/>
          <w:szCs w:val="20"/>
          <w:lang w:eastAsia="tr-TR"/>
        </w:rPr>
        <w:t xml:space="preserve"> Kur'an'da yer alan bazı kelimeler çok sa</w:t>
      </w:r>
      <w:r w:rsidRPr="00E53DEE">
        <w:rPr>
          <w:rFonts w:ascii="Times New Roman" w:eastAsia="Times New Roman" w:hAnsi="Times New Roman" w:cs="Times New Roman"/>
          <w:sz w:val="20"/>
          <w:szCs w:val="20"/>
          <w:lang w:eastAsia="tr-TR"/>
        </w:rPr>
        <w:softHyphen/>
        <w:t>yıda anlam taşıdığı için bunlara vücûh de</w:t>
      </w:r>
      <w:r w:rsidRPr="00E53DEE">
        <w:rPr>
          <w:rFonts w:ascii="Times New Roman" w:eastAsia="Times New Roman" w:hAnsi="Times New Roman" w:cs="Times New Roman"/>
          <w:sz w:val="20"/>
          <w:szCs w:val="20"/>
          <w:lang w:eastAsia="tr-TR"/>
        </w:rPr>
        <w:softHyphen/>
        <w:t>nilmiş, pek çok farklı kelime de bir tek an</w:t>
      </w:r>
      <w:r w:rsidRPr="00E53DEE">
        <w:rPr>
          <w:rFonts w:ascii="Times New Roman" w:eastAsia="Times New Roman" w:hAnsi="Times New Roman" w:cs="Times New Roman"/>
          <w:sz w:val="20"/>
          <w:szCs w:val="20"/>
          <w:lang w:eastAsia="tr-TR"/>
        </w:rPr>
        <w:softHyphen/>
        <w:t>lama geldiğinden nezâir adıyla anılmıştır. Meselâ "hüdâ" kelimesi Kur'an'da on yedi ayrı anlamda kullanılmışken "cehennem, nâr, sakar, hutame, cahîm" gibi kelime</w:t>
      </w:r>
      <w:r w:rsidRPr="00E53DEE">
        <w:rPr>
          <w:rFonts w:ascii="Times New Roman" w:eastAsia="Times New Roman" w:hAnsi="Times New Roman" w:cs="Times New Roman"/>
          <w:sz w:val="20"/>
          <w:szCs w:val="20"/>
          <w:lang w:eastAsia="tr-TR"/>
        </w:rPr>
        <w:softHyphen/>
        <w:t>ler âhirette günahkârların ceza çekeceği yere verilen isimler olarak "cehennem" anlamında kullanılmıştır. Bu ilim dalı da eski olup İkrime el-Berberî'nin (ö. 105/ 723) konuya dair bir eser yazdığı nakledil</w:t>
      </w:r>
      <w:r w:rsidRPr="00E53DEE">
        <w:rPr>
          <w:rFonts w:ascii="Times New Roman" w:eastAsia="Times New Roman" w:hAnsi="Times New Roman" w:cs="Times New Roman"/>
          <w:sz w:val="20"/>
          <w:szCs w:val="20"/>
          <w:lang w:eastAsia="tr-TR"/>
        </w:rPr>
        <w:softHyphen/>
        <w:t>miş, Mukâtil b. Süleyman'a (ö. 150/767) nisbet edilen el-Eşbâh ve 'n-nezâ3ir fi'l-Kur'âni'i-Kerîm ise (Kahire 1975) gü</w:t>
      </w:r>
      <w:r w:rsidRPr="00E53DEE">
        <w:rPr>
          <w:rFonts w:ascii="Times New Roman" w:eastAsia="Times New Roman" w:hAnsi="Times New Roman" w:cs="Times New Roman"/>
          <w:sz w:val="20"/>
          <w:szCs w:val="20"/>
          <w:lang w:eastAsia="tr-TR"/>
        </w:rPr>
        <w:softHyphen/>
        <w:t>nümüze kadar gelmiştir.</w:t>
      </w:r>
      <w:r w:rsidRPr="00E53DEE">
        <w:rPr>
          <w:rFonts w:ascii="Times New Roman" w:eastAsia="Times New Roman" w:hAnsi="Times New Roman" w:cs="Times New Roman"/>
          <w:sz w:val="20"/>
          <w:szCs w:val="20"/>
          <w:vertAlign w:val="superscript"/>
          <w:lang w:eastAsia="tr-TR"/>
        </w:rPr>
        <w:footnoteReference w:id="359"/>
      </w:r>
      <w:r w:rsidRPr="00E53DEE">
        <w:rPr>
          <w:rFonts w:ascii="Times New Roman" w:eastAsia="Times New Roman" w:hAnsi="Times New Roman" w:cs="Times New Roman"/>
          <w:sz w:val="20"/>
          <w:szCs w:val="20"/>
          <w:vertAlign w:val="superscript"/>
          <w:lang w:eastAsia="tr-TR"/>
        </w:rPr>
        <w:t>[841]</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cümle yapısıyla ve âyetlerin anlamıyla ilgili ilim dallarının başında em-sâlü'l-Kur'ân gelir. Kur'an, insanların bazı konuları daha kolay anlayabilmeleri için yer yer örnekleme ve temsil getirme yo</w:t>
      </w:r>
      <w:r w:rsidRPr="00E53DEE">
        <w:rPr>
          <w:rFonts w:ascii="Times New Roman" w:eastAsia="Times New Roman" w:hAnsi="Times New Roman" w:cs="Times New Roman"/>
          <w:sz w:val="20"/>
          <w:szCs w:val="20"/>
          <w:lang w:eastAsia="tr-TR"/>
        </w:rPr>
        <w:softHyphen/>
        <w:t>luna gitmiştir. Meselâ amelleri boşa gi</w:t>
      </w:r>
      <w:r w:rsidRPr="00E53DEE">
        <w:rPr>
          <w:rFonts w:ascii="Times New Roman" w:eastAsia="Times New Roman" w:hAnsi="Times New Roman" w:cs="Times New Roman"/>
          <w:sz w:val="20"/>
          <w:szCs w:val="20"/>
          <w:lang w:eastAsia="tr-TR"/>
        </w:rPr>
        <w:softHyphen/>
        <w:t>den kişilerin durumu suyun üzerinde olu</w:t>
      </w:r>
      <w:r w:rsidRPr="00E53DEE">
        <w:rPr>
          <w:rFonts w:ascii="Times New Roman" w:eastAsia="Times New Roman" w:hAnsi="Times New Roman" w:cs="Times New Roman"/>
          <w:sz w:val="20"/>
          <w:szCs w:val="20"/>
          <w:lang w:eastAsia="tr-TR"/>
        </w:rPr>
        <w:softHyphen/>
        <w:t>şan ve daha sonra kaybolup giden köpük</w:t>
      </w:r>
      <w:r w:rsidRPr="00E53DEE">
        <w:rPr>
          <w:rFonts w:ascii="Times New Roman" w:eastAsia="Times New Roman" w:hAnsi="Times New Roman" w:cs="Times New Roman"/>
          <w:sz w:val="20"/>
          <w:szCs w:val="20"/>
          <w:lang w:eastAsia="tr-TR"/>
        </w:rPr>
        <w:softHyphen/>
        <w:t xml:space="preserve">le anlatılmış </w:t>
      </w:r>
      <w:r w:rsidRPr="00E53DEE">
        <w:rPr>
          <w:rFonts w:ascii="Times New Roman" w:eastAsia="Times New Roman" w:hAnsi="Times New Roman" w:cs="Times New Roman"/>
          <w:sz w:val="20"/>
          <w:szCs w:val="20"/>
          <w:vertAlign w:val="superscript"/>
          <w:lang w:eastAsia="tr-TR"/>
        </w:rPr>
        <w:footnoteReference w:id="360"/>
      </w:r>
      <w:r w:rsidRPr="00E53DEE">
        <w:rPr>
          <w:rFonts w:ascii="Times New Roman" w:eastAsia="Times New Roman" w:hAnsi="Times New Roman" w:cs="Times New Roman"/>
          <w:sz w:val="20"/>
          <w:szCs w:val="20"/>
          <w:vertAlign w:val="superscript"/>
          <w:lang w:eastAsia="tr-TR"/>
        </w:rPr>
        <w:t>[842]</w:t>
      </w:r>
      <w:r w:rsidRPr="00E53DEE">
        <w:rPr>
          <w:rFonts w:ascii="Times New Roman" w:eastAsia="Times New Roman" w:hAnsi="Times New Roman" w:cs="Times New Roman"/>
          <w:sz w:val="20"/>
          <w:szCs w:val="20"/>
          <w:lang w:eastAsia="tr-TR"/>
        </w:rPr>
        <w:t xml:space="preserve"> ayrıca örüm</w:t>
      </w:r>
      <w:r w:rsidRPr="00E53DEE">
        <w:rPr>
          <w:rFonts w:ascii="Times New Roman" w:eastAsia="Times New Roman" w:hAnsi="Times New Roman" w:cs="Times New Roman"/>
          <w:sz w:val="20"/>
          <w:szCs w:val="20"/>
          <w:lang w:eastAsia="tr-TR"/>
        </w:rPr>
        <w:softHyphen/>
        <w:t xml:space="preserve">cek evi </w:t>
      </w:r>
      <w:r w:rsidRPr="00E53DEE">
        <w:rPr>
          <w:rFonts w:ascii="Times New Roman" w:eastAsia="Times New Roman" w:hAnsi="Times New Roman" w:cs="Times New Roman"/>
          <w:sz w:val="20"/>
          <w:szCs w:val="20"/>
          <w:vertAlign w:val="superscript"/>
          <w:lang w:eastAsia="tr-TR"/>
        </w:rPr>
        <w:footnoteReference w:id="361"/>
      </w:r>
      <w:r w:rsidRPr="00E53DEE">
        <w:rPr>
          <w:rFonts w:ascii="Times New Roman" w:eastAsia="Times New Roman" w:hAnsi="Times New Roman" w:cs="Times New Roman"/>
          <w:sz w:val="20"/>
          <w:szCs w:val="20"/>
          <w:vertAlign w:val="superscript"/>
          <w:lang w:eastAsia="tr-TR"/>
        </w:rPr>
        <w:t>[843]</w:t>
      </w:r>
      <w:r w:rsidRPr="00E53DEE">
        <w:rPr>
          <w:rFonts w:ascii="Times New Roman" w:eastAsia="Times New Roman" w:hAnsi="Times New Roman" w:cs="Times New Roman"/>
          <w:sz w:val="20"/>
          <w:szCs w:val="20"/>
          <w:lang w:eastAsia="tr-TR"/>
        </w:rPr>
        <w:t xml:space="preserve"> sivrisinek </w:t>
      </w:r>
      <w:r w:rsidRPr="00E53DEE">
        <w:rPr>
          <w:rFonts w:ascii="Times New Roman" w:eastAsia="Times New Roman" w:hAnsi="Times New Roman" w:cs="Times New Roman"/>
          <w:sz w:val="20"/>
          <w:szCs w:val="20"/>
          <w:vertAlign w:val="superscript"/>
          <w:lang w:eastAsia="tr-TR"/>
        </w:rPr>
        <w:footnoteReference w:id="362"/>
      </w:r>
      <w:r w:rsidRPr="00E53DEE">
        <w:rPr>
          <w:rFonts w:ascii="Times New Roman" w:eastAsia="Times New Roman" w:hAnsi="Times New Roman" w:cs="Times New Roman"/>
          <w:sz w:val="20"/>
          <w:szCs w:val="20"/>
          <w:vertAlign w:val="superscript"/>
          <w:lang w:eastAsia="tr-TR"/>
        </w:rPr>
        <w:t>[844]</w:t>
      </w:r>
      <w:r w:rsidRPr="00E53DEE">
        <w:rPr>
          <w:rFonts w:ascii="Times New Roman" w:eastAsia="Times New Roman" w:hAnsi="Times New Roman" w:cs="Times New Roman"/>
          <w:sz w:val="20"/>
          <w:szCs w:val="20"/>
          <w:lang w:eastAsia="tr-TR"/>
        </w:rPr>
        <w:t xml:space="preserve"> ve eşek </w:t>
      </w:r>
      <w:r w:rsidRPr="00E53DEE">
        <w:rPr>
          <w:rFonts w:ascii="Times New Roman" w:eastAsia="Times New Roman" w:hAnsi="Times New Roman" w:cs="Times New Roman"/>
          <w:sz w:val="20"/>
          <w:szCs w:val="20"/>
          <w:vertAlign w:val="superscript"/>
          <w:lang w:eastAsia="tr-TR"/>
        </w:rPr>
        <w:footnoteReference w:id="363"/>
      </w:r>
      <w:r w:rsidRPr="00E53DEE">
        <w:rPr>
          <w:rFonts w:ascii="Times New Roman" w:eastAsia="Times New Roman" w:hAnsi="Times New Roman" w:cs="Times New Roman"/>
          <w:sz w:val="20"/>
          <w:szCs w:val="20"/>
          <w:vertAlign w:val="superscript"/>
          <w:lang w:eastAsia="tr-TR"/>
        </w:rPr>
        <w:t>[845]</w:t>
      </w:r>
      <w:r w:rsidRPr="00E53DEE">
        <w:rPr>
          <w:rFonts w:ascii="Times New Roman" w:eastAsia="Times New Roman" w:hAnsi="Times New Roman" w:cs="Times New Roman"/>
          <w:sz w:val="20"/>
          <w:szCs w:val="20"/>
          <w:lang w:eastAsia="tr-TR"/>
        </w:rPr>
        <w:t xml:space="preserve"> ör</w:t>
      </w:r>
      <w:r w:rsidRPr="00E53DEE">
        <w:rPr>
          <w:rFonts w:ascii="Times New Roman" w:eastAsia="Times New Roman" w:hAnsi="Times New Roman" w:cs="Times New Roman"/>
          <w:sz w:val="20"/>
          <w:szCs w:val="20"/>
          <w:lang w:eastAsia="tr-TR"/>
        </w:rPr>
        <w:softHyphen/>
        <w:t>nek olarak zikredilmiştir. Kur'an'da âyet</w:t>
      </w:r>
      <w:r w:rsidRPr="00E53DEE">
        <w:rPr>
          <w:rFonts w:ascii="Times New Roman" w:eastAsia="Times New Roman" w:hAnsi="Times New Roman" w:cs="Times New Roman"/>
          <w:sz w:val="20"/>
          <w:szCs w:val="20"/>
          <w:lang w:eastAsia="tr-TR"/>
        </w:rPr>
        <w:softHyphen/>
        <w:t>lerden bazıları muhkem, bazıları müte-şâbih olarak adlandırılmış, muhkem için "kitabın anası" denilmiştir.</w:t>
      </w:r>
      <w:r w:rsidRPr="00E53DEE">
        <w:rPr>
          <w:rFonts w:ascii="Times New Roman" w:eastAsia="Times New Roman" w:hAnsi="Times New Roman" w:cs="Times New Roman"/>
          <w:sz w:val="20"/>
          <w:szCs w:val="20"/>
          <w:vertAlign w:val="superscript"/>
          <w:lang w:eastAsia="tr-TR"/>
        </w:rPr>
        <w:footnoteReference w:id="364"/>
      </w:r>
      <w:r w:rsidRPr="00E53DEE">
        <w:rPr>
          <w:rFonts w:ascii="Times New Roman" w:eastAsia="Times New Roman" w:hAnsi="Times New Roman" w:cs="Times New Roman"/>
          <w:sz w:val="20"/>
          <w:szCs w:val="20"/>
          <w:vertAlign w:val="superscript"/>
          <w:lang w:eastAsia="tr-TR"/>
        </w:rPr>
        <w:t>[846]</w:t>
      </w:r>
      <w:r w:rsidRPr="00E53DEE">
        <w:rPr>
          <w:rFonts w:ascii="Times New Roman" w:eastAsia="Times New Roman" w:hAnsi="Times New Roman" w:cs="Times New Roman"/>
          <w:sz w:val="20"/>
          <w:szCs w:val="20"/>
          <w:lang w:eastAsia="tr-TR"/>
        </w:rPr>
        <w:t xml:space="preserve"> Muhkem ve müteşâbih terimleri baş</w:t>
      </w:r>
      <w:r w:rsidRPr="00E53DEE">
        <w:rPr>
          <w:rFonts w:ascii="Times New Roman" w:eastAsia="Times New Roman" w:hAnsi="Times New Roman" w:cs="Times New Roman"/>
          <w:sz w:val="20"/>
          <w:szCs w:val="20"/>
          <w:lang w:eastAsia="tr-TR"/>
        </w:rPr>
        <w:softHyphen/>
        <w:t>ka âyetlerde de geçmektedir. Mânası ko</w:t>
      </w:r>
      <w:r w:rsidRPr="00E53DEE">
        <w:rPr>
          <w:rFonts w:ascii="Times New Roman" w:eastAsia="Times New Roman" w:hAnsi="Times New Roman" w:cs="Times New Roman"/>
          <w:sz w:val="20"/>
          <w:szCs w:val="20"/>
          <w:lang w:eastAsia="tr-TR"/>
        </w:rPr>
        <w:softHyphen/>
        <w:t>laylıkla veya bir karîne ile anlaşılan kelime ve âyetler muhkem kabul edilmişken mâ</w:t>
      </w:r>
      <w:r w:rsidRPr="00E53DEE">
        <w:rPr>
          <w:rFonts w:ascii="Times New Roman" w:eastAsia="Times New Roman" w:hAnsi="Times New Roman" w:cs="Times New Roman"/>
          <w:sz w:val="20"/>
          <w:szCs w:val="20"/>
          <w:lang w:eastAsia="tr-TR"/>
        </w:rPr>
        <w:softHyphen/>
        <w:t>nası ancak Allah tarafından bilinen veya muhtemel mânalarından biri yahut bir</w:t>
      </w:r>
      <w:r w:rsidRPr="00E53DEE">
        <w:rPr>
          <w:rFonts w:ascii="Times New Roman" w:eastAsia="Times New Roman" w:hAnsi="Times New Roman" w:cs="Times New Roman"/>
          <w:sz w:val="20"/>
          <w:szCs w:val="20"/>
          <w:lang w:eastAsia="tr-TR"/>
        </w:rPr>
        <w:softHyphen/>
        <w:t>kaçının yetkin ilim adamları tarafından te'vil yoluyla belirlenebildiği ibare ve âyet</w:t>
      </w:r>
      <w:r w:rsidRPr="00E53DEE">
        <w:rPr>
          <w:rFonts w:ascii="Times New Roman" w:eastAsia="Times New Roman" w:hAnsi="Times New Roman" w:cs="Times New Roman"/>
          <w:sz w:val="20"/>
          <w:szCs w:val="20"/>
          <w:lang w:eastAsia="tr-TR"/>
        </w:rPr>
        <w:softHyphen/>
        <w:t>ler ise müteşâbih sayılmıştır. Müteşâbih-lik ya kelimede ya da mânada söz konu</w:t>
      </w:r>
      <w:r w:rsidRPr="00E53DEE">
        <w:rPr>
          <w:rFonts w:ascii="Times New Roman" w:eastAsia="Times New Roman" w:hAnsi="Times New Roman" w:cs="Times New Roman"/>
          <w:sz w:val="20"/>
          <w:szCs w:val="20"/>
          <w:lang w:eastAsia="tr-TR"/>
        </w:rPr>
        <w:softHyphen/>
        <w:t>su olup hurûf'i mukattaa, Allah'la ilgili "vech, yed" gibi kelimeler lafzî müteşâbih diye adlandırılırken Allah'ın gelmesi (câe rabbüke), cennet, cehennem, sırat, mîzan ve sûr gibi olgular anlam bakımından mü-teşâbihtir.</w:t>
      </w:r>
      <w:r w:rsidRPr="00E53DEE">
        <w:rPr>
          <w:rFonts w:ascii="Times New Roman" w:eastAsia="Times New Roman" w:hAnsi="Times New Roman" w:cs="Times New Roman"/>
          <w:sz w:val="20"/>
          <w:szCs w:val="20"/>
          <w:vertAlign w:val="superscript"/>
          <w:lang w:eastAsia="tr-TR"/>
        </w:rPr>
        <w:footnoteReference w:id="365"/>
      </w:r>
      <w:r w:rsidRPr="00E53DEE">
        <w:rPr>
          <w:rFonts w:ascii="Times New Roman" w:eastAsia="Times New Roman" w:hAnsi="Times New Roman" w:cs="Times New Roman"/>
          <w:sz w:val="20"/>
          <w:szCs w:val="20"/>
          <w:vertAlign w:val="superscript"/>
          <w:lang w:eastAsia="tr-TR"/>
        </w:rPr>
        <w:t>[847]</w:t>
      </w:r>
      <w:r w:rsidRPr="00E53DEE">
        <w:rPr>
          <w:rFonts w:ascii="Times New Roman" w:eastAsia="Times New Roman" w:hAnsi="Times New Roman" w:cs="Times New Roman"/>
          <w:sz w:val="20"/>
          <w:szCs w:val="20"/>
          <w:lang w:eastAsia="tr-TR"/>
        </w:rPr>
        <w:t xml:space="preserve"> Kur'an'da Allah'ın yer yer kendi zâtına ve isimlerine, Kur'ân-ı Kerîm'e, kıyamet gününe, gök cisimleri</w:t>
      </w:r>
      <w:r w:rsidRPr="00E53DEE">
        <w:rPr>
          <w:rFonts w:ascii="Times New Roman" w:eastAsia="Times New Roman" w:hAnsi="Times New Roman" w:cs="Times New Roman"/>
          <w:sz w:val="20"/>
          <w:szCs w:val="20"/>
          <w:lang w:eastAsia="tr-TR"/>
        </w:rPr>
        <w:softHyphen/>
        <w:t>ne, yiyeceklere, zamana ... yemin ettiği görülmekte, bu yeminlerin Kur'an'ın han</w:t>
      </w:r>
      <w:r w:rsidRPr="00E53DEE">
        <w:rPr>
          <w:rFonts w:ascii="Times New Roman" w:eastAsia="Times New Roman" w:hAnsi="Times New Roman" w:cs="Times New Roman"/>
          <w:sz w:val="20"/>
          <w:szCs w:val="20"/>
          <w:lang w:eastAsia="tr-TR"/>
        </w:rPr>
        <w:softHyphen/>
        <w:t>gi sûrelerinde ve ne şekilde geçtiğini in</w:t>
      </w:r>
      <w:r w:rsidRPr="00E53DEE">
        <w:rPr>
          <w:rFonts w:ascii="Times New Roman" w:eastAsia="Times New Roman" w:hAnsi="Times New Roman" w:cs="Times New Roman"/>
          <w:sz w:val="20"/>
          <w:szCs w:val="20"/>
          <w:lang w:eastAsia="tr-TR"/>
        </w:rPr>
        <w:softHyphen/>
        <w:t>celeyen ve mânaya tesirini ortaya koyan ilim dalına aksâmü'l-Kur'ân denilmektedir. Hem rivayet hem dirayet ve istidlale dayanan bu ilim dalında da eserler veril</w:t>
      </w:r>
      <w:r w:rsidRPr="00E53DEE">
        <w:rPr>
          <w:rFonts w:ascii="Times New Roman" w:eastAsia="Times New Roman" w:hAnsi="Times New Roman" w:cs="Times New Roman"/>
          <w:sz w:val="20"/>
          <w:szCs w:val="20"/>
          <w:lang w:eastAsia="tr-TR"/>
        </w:rPr>
        <w:softHyphen/>
        <w:t>miştir.</w:t>
      </w:r>
      <w:r w:rsidRPr="00E53DEE">
        <w:rPr>
          <w:rFonts w:ascii="Times New Roman" w:eastAsia="Times New Roman" w:hAnsi="Times New Roman" w:cs="Times New Roman"/>
          <w:sz w:val="20"/>
          <w:szCs w:val="20"/>
          <w:vertAlign w:val="superscript"/>
          <w:lang w:eastAsia="tr-TR"/>
        </w:rPr>
        <w:footnoteReference w:id="366"/>
      </w:r>
      <w:r w:rsidRPr="00E53DEE">
        <w:rPr>
          <w:rFonts w:ascii="Times New Roman" w:eastAsia="Times New Roman" w:hAnsi="Times New Roman" w:cs="Times New Roman"/>
          <w:sz w:val="20"/>
          <w:szCs w:val="20"/>
          <w:vertAlign w:val="superscript"/>
          <w:lang w:eastAsia="tr-TR"/>
        </w:rPr>
        <w:t>[848]</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dil ve anlatım özellikleriyle il</w:t>
      </w:r>
      <w:r w:rsidRPr="00E53DEE">
        <w:rPr>
          <w:rFonts w:ascii="Times New Roman" w:eastAsia="Times New Roman" w:hAnsi="Times New Roman" w:cs="Times New Roman"/>
          <w:sz w:val="20"/>
          <w:szCs w:val="20"/>
          <w:lang w:eastAsia="tr-TR"/>
        </w:rPr>
        <w:softHyphen/>
        <w:t>gili ilimlerin başında üslûbü'l-Kur'ân ge</w:t>
      </w:r>
      <w:r w:rsidRPr="00E53DEE">
        <w:rPr>
          <w:rFonts w:ascii="Times New Roman" w:eastAsia="Times New Roman" w:hAnsi="Times New Roman" w:cs="Times New Roman"/>
          <w:sz w:val="20"/>
          <w:szCs w:val="20"/>
          <w:lang w:eastAsia="tr-TR"/>
        </w:rPr>
        <w:softHyphen/>
        <w:t>lir. Kur'an nazil olduğu farklı dönemlerde farklı üslûplar ortaya koymuş, onun üs</w:t>
      </w:r>
      <w:r w:rsidRPr="00E53DEE">
        <w:rPr>
          <w:rFonts w:ascii="Times New Roman" w:eastAsia="Times New Roman" w:hAnsi="Times New Roman" w:cs="Times New Roman"/>
          <w:sz w:val="20"/>
          <w:szCs w:val="20"/>
          <w:lang w:eastAsia="tr-TR"/>
        </w:rPr>
        <w:softHyphen/>
        <w:t>lûbu anlatılan konu ve olaya bağlı olarak değişiklik göstermiştir. İnanç ve ahlâk ko</w:t>
      </w:r>
      <w:r w:rsidRPr="00E53DEE">
        <w:rPr>
          <w:rFonts w:ascii="Times New Roman" w:eastAsia="Times New Roman" w:hAnsi="Times New Roman" w:cs="Times New Roman"/>
          <w:sz w:val="20"/>
          <w:szCs w:val="20"/>
          <w:lang w:eastAsia="tr-TR"/>
        </w:rPr>
        <w:softHyphen/>
        <w:t>nularıyla geçmiş milletlerin durumundan bahseden Mekkî sûreler şiir veya hitabet üslûbuna yakın bir tarzda gelmişken fer</w:t>
      </w:r>
      <w:r w:rsidRPr="00E53DEE">
        <w:rPr>
          <w:rFonts w:ascii="Times New Roman" w:eastAsia="Times New Roman" w:hAnsi="Times New Roman" w:cs="Times New Roman"/>
          <w:sz w:val="20"/>
          <w:szCs w:val="20"/>
          <w:lang w:eastAsia="tr-TR"/>
        </w:rPr>
        <w:softHyphen/>
        <w:t>dî ve içtimaî hukuk konularından bahse</w:t>
      </w:r>
      <w:r w:rsidRPr="00E53DEE">
        <w:rPr>
          <w:rFonts w:ascii="Times New Roman" w:eastAsia="Times New Roman" w:hAnsi="Times New Roman" w:cs="Times New Roman"/>
          <w:sz w:val="20"/>
          <w:szCs w:val="20"/>
          <w:lang w:eastAsia="tr-TR"/>
        </w:rPr>
        <w:softHyphen/>
        <w:t>den Medenî sûre ve âyetlerde yalın bir anlatım tarzı öne çıkmıştır. Bu husus bir yandan Kur'an'ın ilâhî kaynaklı olduğunu ortaya koyarken öte yandan ona olan il</w:t>
      </w:r>
      <w:r w:rsidRPr="00E53DEE">
        <w:rPr>
          <w:rFonts w:ascii="Times New Roman" w:eastAsia="Times New Roman" w:hAnsi="Times New Roman" w:cs="Times New Roman"/>
          <w:sz w:val="20"/>
          <w:szCs w:val="20"/>
          <w:lang w:eastAsia="tr-TR"/>
        </w:rPr>
        <w:softHyphen/>
        <w:t>giyi hep canlı tutmuştur. Kur'an'm üslû-bundaki bu özellikler onun mucize oluşu</w:t>
      </w:r>
      <w:r w:rsidRPr="00E53DEE">
        <w:rPr>
          <w:rFonts w:ascii="Times New Roman" w:eastAsia="Times New Roman" w:hAnsi="Times New Roman" w:cs="Times New Roman"/>
          <w:sz w:val="20"/>
          <w:szCs w:val="20"/>
          <w:lang w:eastAsia="tr-TR"/>
        </w:rPr>
        <w:softHyphen/>
        <w:t>nun bir delili olarak değerlendirilmiştir.</w:t>
      </w:r>
      <w:r w:rsidRPr="00E53DEE">
        <w:rPr>
          <w:rFonts w:ascii="Times New Roman" w:eastAsia="Times New Roman" w:hAnsi="Times New Roman" w:cs="Times New Roman"/>
          <w:sz w:val="20"/>
          <w:szCs w:val="20"/>
          <w:vertAlign w:val="superscript"/>
          <w:lang w:eastAsia="tr-TR"/>
        </w:rPr>
        <w:footnoteReference w:id="367"/>
      </w:r>
      <w:r w:rsidRPr="00E53DEE">
        <w:rPr>
          <w:rFonts w:ascii="Times New Roman" w:eastAsia="Times New Roman" w:hAnsi="Times New Roman" w:cs="Times New Roman"/>
          <w:sz w:val="20"/>
          <w:szCs w:val="20"/>
          <w:vertAlign w:val="superscript"/>
          <w:lang w:eastAsia="tr-TR"/>
        </w:rPr>
        <w:t>[849]</w:t>
      </w:r>
      <w:r w:rsidRPr="00E53DEE">
        <w:rPr>
          <w:rFonts w:ascii="Times New Roman" w:eastAsia="Times New Roman" w:hAnsi="Times New Roman" w:cs="Times New Roman"/>
          <w:sz w:val="20"/>
          <w:szCs w:val="20"/>
          <w:lang w:eastAsia="tr-TR"/>
        </w:rPr>
        <w:t xml:space="preserve"> Daha çok fıkıh usulü terimi olarak geçen mutlak-mu-kayyed ve mücmel -mübeyyen dar anla</w:t>
      </w:r>
      <w:r w:rsidRPr="00E53DEE">
        <w:rPr>
          <w:rFonts w:ascii="Times New Roman" w:eastAsia="Times New Roman" w:hAnsi="Times New Roman" w:cs="Times New Roman"/>
          <w:sz w:val="20"/>
          <w:szCs w:val="20"/>
          <w:lang w:eastAsia="tr-TR"/>
        </w:rPr>
        <w:softHyphen/>
        <w:t>mıyla Kur'an ilimleri arasında da yer al</w:t>
      </w:r>
      <w:r w:rsidRPr="00E53DEE">
        <w:rPr>
          <w:rFonts w:ascii="Times New Roman" w:eastAsia="Times New Roman" w:hAnsi="Times New Roman" w:cs="Times New Roman"/>
          <w:sz w:val="20"/>
          <w:szCs w:val="20"/>
          <w:lang w:eastAsia="tr-TR"/>
        </w:rPr>
        <w:softHyphen/>
        <w:t>maktadır. Kur'an'da yer alan bazı mutlak ifade ve anlatımlar yine Kur'an tarafın</w:t>
      </w:r>
      <w:r w:rsidRPr="00E53DEE">
        <w:rPr>
          <w:rFonts w:ascii="Times New Roman" w:eastAsia="Times New Roman" w:hAnsi="Times New Roman" w:cs="Times New Roman"/>
          <w:sz w:val="20"/>
          <w:szCs w:val="20"/>
          <w:lang w:eastAsia="tr-TR"/>
        </w:rPr>
        <w:softHyphen/>
        <w:t>dan sınırlandırılmış, bazı kapalı ifade ve anlatımlar da başka yerlerde daha geniş bir biçimde ortaya konmuştur. Kur'an ilimlerine dair eserlerde edebiyatla ilgili olan îcâz, ıtnab, hasr, kinaye, teşbih ve is</w:t>
      </w:r>
      <w:r w:rsidRPr="00E53DEE">
        <w:rPr>
          <w:rFonts w:ascii="Times New Roman" w:eastAsia="Times New Roman" w:hAnsi="Times New Roman" w:cs="Times New Roman"/>
          <w:sz w:val="20"/>
          <w:szCs w:val="20"/>
          <w:lang w:eastAsia="tr-TR"/>
        </w:rPr>
        <w:softHyphen/>
        <w:t>tiare gibi konulara yer verilmiş, Kur'an bir dil mucizesi olduğundan ve muarızlarına bununla meydan okuduğundan bu bilgi</w:t>
      </w:r>
      <w:r w:rsidRPr="00E53DEE">
        <w:rPr>
          <w:rFonts w:ascii="Times New Roman" w:eastAsia="Times New Roman" w:hAnsi="Times New Roman" w:cs="Times New Roman"/>
          <w:sz w:val="20"/>
          <w:szCs w:val="20"/>
          <w:lang w:eastAsia="tr-TR"/>
        </w:rPr>
        <w:softHyphen/>
        <w:t>lerin Kur'an İlimleri arasında sayılması ta</w:t>
      </w:r>
      <w:r w:rsidRPr="00E53DEE">
        <w:rPr>
          <w:rFonts w:ascii="Times New Roman" w:eastAsia="Times New Roman" w:hAnsi="Times New Roman" w:cs="Times New Roman"/>
          <w:sz w:val="20"/>
          <w:szCs w:val="20"/>
          <w:lang w:eastAsia="tr-TR"/>
        </w:rPr>
        <w:softHyphen/>
        <w:t>bii görülmüştür. İ'câzü'l-Kur'ân. Allah'ın kelâm sıfatıyla ve mucizelerle alâkası sebebiyle kelâm ilmi içinde İncelenirken Kur'an'ın hem anlamı hem de şekliyle ilgili olduğu için Kur'an ilimleri arasında da yer almıştır. Bütün insanlığa bir ben</w:t>
      </w:r>
      <w:r w:rsidRPr="00E53DEE">
        <w:rPr>
          <w:rFonts w:ascii="Times New Roman" w:eastAsia="Times New Roman" w:hAnsi="Times New Roman" w:cs="Times New Roman"/>
          <w:sz w:val="20"/>
          <w:szCs w:val="20"/>
          <w:lang w:eastAsia="tr-TR"/>
        </w:rPr>
        <w:softHyphen/>
        <w:t>zerini getirme hususunda meydan oku</w:t>
      </w:r>
      <w:r w:rsidRPr="00E53DEE">
        <w:rPr>
          <w:rFonts w:ascii="Times New Roman" w:eastAsia="Times New Roman" w:hAnsi="Times New Roman" w:cs="Times New Roman"/>
          <w:sz w:val="20"/>
          <w:szCs w:val="20"/>
          <w:lang w:eastAsia="tr-TR"/>
        </w:rPr>
        <w:softHyphen/>
        <w:t>yan Kur'an böylece ilâhî menşeli olduğunu ve beşer müdahalesinden uzak bulundu</w:t>
      </w:r>
      <w:r w:rsidRPr="00E53DEE">
        <w:rPr>
          <w:rFonts w:ascii="Times New Roman" w:eastAsia="Times New Roman" w:hAnsi="Times New Roman" w:cs="Times New Roman"/>
          <w:sz w:val="20"/>
          <w:szCs w:val="20"/>
          <w:lang w:eastAsia="tr-TR"/>
        </w:rPr>
        <w:softHyphen/>
        <w:t>ğunu ortaya koymuştur.</w:t>
      </w:r>
      <w:r w:rsidRPr="00E53DEE">
        <w:rPr>
          <w:rFonts w:ascii="Times New Roman" w:eastAsia="Times New Roman" w:hAnsi="Times New Roman" w:cs="Times New Roman"/>
          <w:sz w:val="20"/>
          <w:szCs w:val="20"/>
          <w:vertAlign w:val="superscript"/>
          <w:lang w:eastAsia="tr-TR"/>
        </w:rPr>
        <w:footnoteReference w:id="368"/>
      </w:r>
      <w:r w:rsidRPr="00E53DEE">
        <w:rPr>
          <w:rFonts w:ascii="Times New Roman" w:eastAsia="Times New Roman" w:hAnsi="Times New Roman" w:cs="Times New Roman"/>
          <w:sz w:val="20"/>
          <w:szCs w:val="20"/>
          <w:vertAlign w:val="superscript"/>
          <w:lang w:eastAsia="tr-TR"/>
        </w:rPr>
        <w:t>[850]</w:t>
      </w:r>
      <w:r w:rsidRPr="00E53DEE">
        <w:rPr>
          <w:rFonts w:ascii="Times New Roman" w:eastAsia="Times New Roman" w:hAnsi="Times New Roman" w:cs="Times New Roman"/>
          <w:sz w:val="20"/>
          <w:szCs w:val="20"/>
          <w:lang w:eastAsia="tr-TR"/>
        </w:rPr>
        <w:t xml:space="preserve"> Kur'an ilimlerinin en önemlisi, diğerlerinin de yardımıyla Kur'an'ın doğ</w:t>
      </w:r>
      <w:r w:rsidRPr="00E53DEE">
        <w:rPr>
          <w:rFonts w:ascii="Times New Roman" w:eastAsia="Times New Roman" w:hAnsi="Times New Roman" w:cs="Times New Roman"/>
          <w:sz w:val="20"/>
          <w:szCs w:val="20"/>
          <w:lang w:eastAsia="tr-TR"/>
        </w:rPr>
        <w:softHyphen/>
        <w:t>ru anlaşılmasını sağlayan tefsir ilmidir. Kur'an, ilk asırlarda ulûmü'l-Kur'ân ko</w:t>
      </w:r>
      <w:r w:rsidRPr="00E53DEE">
        <w:rPr>
          <w:rFonts w:ascii="Times New Roman" w:eastAsia="Times New Roman" w:hAnsi="Times New Roman" w:cs="Times New Roman"/>
          <w:sz w:val="20"/>
          <w:szCs w:val="20"/>
          <w:lang w:eastAsia="tr-TR"/>
        </w:rPr>
        <w:softHyphen/>
        <w:t>nuları tam olarak bilinmeden veya tasnif edilmeden de tefsir edilebilmekteydi. An</w:t>
      </w:r>
      <w:r w:rsidRPr="00E53DEE">
        <w:rPr>
          <w:rFonts w:ascii="Times New Roman" w:eastAsia="Times New Roman" w:hAnsi="Times New Roman" w:cs="Times New Roman"/>
          <w:sz w:val="20"/>
          <w:szCs w:val="20"/>
          <w:lang w:eastAsia="tr-TR"/>
        </w:rPr>
        <w:softHyphen/>
        <w:t>cak bu İlimlerin özümsenmesi sonucun</w:t>
      </w:r>
      <w:r w:rsidRPr="00E53DEE">
        <w:rPr>
          <w:rFonts w:ascii="Times New Roman" w:eastAsia="Times New Roman" w:hAnsi="Times New Roman" w:cs="Times New Roman"/>
          <w:sz w:val="20"/>
          <w:szCs w:val="20"/>
          <w:lang w:eastAsia="tr-TR"/>
        </w:rPr>
        <w:softHyphen/>
        <w:t>da ortaya konulan tefsirler Kur'an'ın an</w:t>
      </w:r>
      <w:r w:rsidRPr="00E53DEE">
        <w:rPr>
          <w:rFonts w:ascii="Times New Roman" w:eastAsia="Times New Roman" w:hAnsi="Times New Roman" w:cs="Times New Roman"/>
          <w:sz w:val="20"/>
          <w:szCs w:val="20"/>
          <w:lang w:eastAsia="tr-TR"/>
        </w:rPr>
        <w:softHyphen/>
        <w:t>laşılmasında daha büyük faydalar sağla</w:t>
      </w:r>
      <w:r w:rsidRPr="00E53DEE">
        <w:rPr>
          <w:rFonts w:ascii="Times New Roman" w:eastAsia="Times New Roman" w:hAnsi="Times New Roman" w:cs="Times New Roman"/>
          <w:sz w:val="20"/>
          <w:szCs w:val="20"/>
          <w:lang w:eastAsia="tr-TR"/>
        </w:rPr>
        <w:softHyphen/>
        <w:t>mış, Zemahşerî, İbn Atıyye el-Endelüsî ve Fahreddin er-Râzî gibi müfessirler bu</w:t>
      </w:r>
      <w:r w:rsidRPr="00E53DEE">
        <w:rPr>
          <w:rFonts w:ascii="Times New Roman" w:eastAsia="Times New Roman" w:hAnsi="Times New Roman" w:cs="Times New Roman"/>
          <w:sz w:val="20"/>
          <w:szCs w:val="20"/>
          <w:lang w:eastAsia="tr-TR"/>
        </w:rPr>
        <w:softHyphen/>
        <w:t>nun örneklerini ortaya koymuşlardır.</w:t>
      </w:r>
      <w:r w:rsidRPr="00E53DEE">
        <w:rPr>
          <w:rFonts w:ascii="Times New Roman" w:eastAsia="Times New Roman" w:hAnsi="Times New Roman" w:cs="Times New Roman"/>
          <w:sz w:val="20"/>
          <w:szCs w:val="20"/>
          <w:vertAlign w:val="superscript"/>
          <w:lang w:eastAsia="tr-TR"/>
        </w:rPr>
        <w:footnoteReference w:id="369"/>
      </w:r>
      <w:r w:rsidRPr="00E53DEE">
        <w:rPr>
          <w:rFonts w:ascii="Times New Roman" w:eastAsia="Times New Roman" w:hAnsi="Times New Roman" w:cs="Times New Roman"/>
          <w:sz w:val="20"/>
          <w:szCs w:val="20"/>
          <w:vertAlign w:val="superscript"/>
          <w:lang w:eastAsia="tr-TR"/>
        </w:rPr>
        <w:t>[851]</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31" w:name="_Toc151996430"/>
      <w:r w:rsidRPr="00E53DEE">
        <w:rPr>
          <w:rFonts w:ascii="Times New Roman" w:eastAsia="Times New Roman" w:hAnsi="Times New Roman" w:cs="Arial"/>
          <w:b/>
          <w:bCs/>
          <w:sz w:val="20"/>
          <w:szCs w:val="20"/>
          <w:lang w:eastAsia="tr-TR"/>
        </w:rPr>
        <w:lastRenderedPageBreak/>
        <w:t>Bibliyografya :</w:t>
      </w:r>
      <w:bookmarkEnd w:id="31"/>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MüsnedJI, 444, 478; Buhârî, "Enbiyâ1", 41, "Tefsîr", 2,31/1; Tirmizî, "Tefsîr", 17/8; İbnü'n-Nedîm, el-Fihrist, s. 213-214; Ebü'l-Ferec İb-nü'l-Cevzî. Fünûnû'l-efnân fi 'uyûni 'ulûmi'l-Kur'ân (nşr. Hasan Ziyâeddin Itr). Beyrut 1408/ 1987, neşredenin girişi, s. 73; Zerkeşî. el-Bur-hânfi 'utûmi'İ-Kur'ân (nşr. Yûsuf Abdurrahman el-Mar'aşlî v.dğr.). Beyrut 1415/1994, tür.yer.; Süyûtî. el-kbân (Bugâ), tür.yer.; M. Abdülazîm ez-Zürkânî, MenâhUü'l-'irfân{nşr. Fevvâz Ahrned Zemerlî), Beyrut 1417/1996, I, 14-36; ayrıca bk. tür.yer.; M. Abdüsselâm Kefâfî - Abdullah eş-Şerîf. Fi *(Jlûmi'l-l$ur'ân: Dirâsât ve mu/ıâ-darât, Beyrut 1972, s. 31-33; Subhî es-Sâlih. Mebâtıiş fi hılümi'l-Kur'ân, Beyrut 1974, s. 119-122; Hâlid Abdurrahman el-Ak. (Jşûlü't-tefsîr ue kaoâ'idüh, Beyrut 1406/1986, s. 28; Ahmed Nedim Serİnsu, Kur'an'ın Anlaşılma</w:t>
      </w:r>
      <w:r w:rsidRPr="00E53DEE">
        <w:rPr>
          <w:rFonts w:ascii="Times New Roman" w:eastAsia="Times New Roman" w:hAnsi="Times New Roman" w:cs="Times New Roman"/>
          <w:sz w:val="20"/>
          <w:szCs w:val="20"/>
          <w:lang w:eastAsia="tr-TR"/>
        </w:rPr>
        <w:softHyphen/>
        <w:t>sında Esbâb-t Hûzul'ün Rolü., İstanbul 1994, s. 41-54. Abdülhamit BIrışık</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32" w:name="_Toc151996431"/>
      <w:r w:rsidRPr="00E53DEE">
        <w:rPr>
          <w:rFonts w:ascii="Times New Roman" w:eastAsia="Times New Roman" w:hAnsi="Times New Roman" w:cs="Arial"/>
          <w:b/>
          <w:bCs/>
          <w:sz w:val="20"/>
          <w:szCs w:val="20"/>
          <w:lang w:eastAsia="tr-TR"/>
        </w:rPr>
        <w:t>IX. Tercümesi</w:t>
      </w:r>
      <w:bookmarkEnd w:id="32"/>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Kerîm'de veya hadiste Kur-'an'ın başka dillere tercümesini açıkça emreden yahut yasaklayan bir ifade yok</w:t>
      </w:r>
      <w:r w:rsidRPr="00E53DEE">
        <w:rPr>
          <w:rFonts w:ascii="Times New Roman" w:eastAsia="Times New Roman" w:hAnsi="Times New Roman" w:cs="Times New Roman"/>
          <w:sz w:val="20"/>
          <w:szCs w:val="20"/>
          <w:lang w:eastAsia="tr-TR"/>
        </w:rPr>
        <w:softHyphen/>
        <w:t>tur. Ancak bilhassa fıkıh ekollerinin oluş</w:t>
      </w:r>
      <w:r w:rsidRPr="00E53DEE">
        <w:rPr>
          <w:rFonts w:ascii="Times New Roman" w:eastAsia="Times New Roman" w:hAnsi="Times New Roman" w:cs="Times New Roman"/>
          <w:sz w:val="20"/>
          <w:szCs w:val="20"/>
          <w:lang w:eastAsia="tr-TR"/>
        </w:rPr>
        <w:softHyphen/>
        <w:t>tuğu dönemlerden itibaren bu hususun tartışmalara konu edildiği görülür. Bir kı</w:t>
      </w:r>
      <w:r w:rsidRPr="00E53DEE">
        <w:rPr>
          <w:rFonts w:ascii="Times New Roman" w:eastAsia="Times New Roman" w:hAnsi="Times New Roman" w:cs="Times New Roman"/>
          <w:sz w:val="20"/>
          <w:szCs w:val="20"/>
          <w:lang w:eastAsia="tr-TR"/>
        </w:rPr>
        <w:softHyphen/>
        <w:t>sım âlimler, bazı âyetlere ve sünnetteki uygulamalara bakarak Kur'an'ın tercü</w:t>
      </w:r>
      <w:r w:rsidRPr="00E53DEE">
        <w:rPr>
          <w:rFonts w:ascii="Times New Roman" w:eastAsia="Times New Roman" w:hAnsi="Times New Roman" w:cs="Times New Roman"/>
          <w:sz w:val="20"/>
          <w:szCs w:val="20"/>
          <w:lang w:eastAsia="tr-TR"/>
        </w:rPr>
        <w:softHyphen/>
        <w:t>mesini zaruri görürken diğer bir kısmı yi</w:t>
      </w:r>
      <w:r w:rsidRPr="00E53DEE">
        <w:rPr>
          <w:rFonts w:ascii="Times New Roman" w:eastAsia="Times New Roman" w:hAnsi="Times New Roman" w:cs="Times New Roman"/>
          <w:sz w:val="20"/>
          <w:szCs w:val="20"/>
          <w:lang w:eastAsia="tr-TR"/>
        </w:rPr>
        <w:softHyphen/>
        <w:t>ne Kur'an'dan hareketle onun başka dil</w:t>
      </w:r>
      <w:r w:rsidRPr="00E53DEE">
        <w:rPr>
          <w:rFonts w:ascii="Times New Roman" w:eastAsia="Times New Roman" w:hAnsi="Times New Roman" w:cs="Times New Roman"/>
          <w:sz w:val="20"/>
          <w:szCs w:val="20"/>
          <w:lang w:eastAsia="tr-TR"/>
        </w:rPr>
        <w:softHyphen/>
        <w:t>lere çevrilemeyeceğini, lafızları itibariyle de mu'ciz olan Kur'an'ın başka dillere nak</w:t>
      </w:r>
      <w:r w:rsidRPr="00E53DEE">
        <w:rPr>
          <w:rFonts w:ascii="Times New Roman" w:eastAsia="Times New Roman" w:hAnsi="Times New Roman" w:cs="Times New Roman"/>
          <w:sz w:val="20"/>
          <w:szCs w:val="20"/>
          <w:lang w:eastAsia="tr-TR"/>
        </w:rPr>
        <w:softHyphen/>
        <w:t>li halinde bu Özelliğinin ortadan kalkaca</w:t>
      </w:r>
      <w:r w:rsidRPr="00E53DEE">
        <w:rPr>
          <w:rFonts w:ascii="Times New Roman" w:eastAsia="Times New Roman" w:hAnsi="Times New Roman" w:cs="Times New Roman"/>
          <w:sz w:val="20"/>
          <w:szCs w:val="20"/>
          <w:lang w:eastAsia="tr-TR"/>
        </w:rPr>
        <w:softHyphen/>
        <w:t>ğını ileri sürmüşlerdir. Uygulamada ise tercümeyi savunanların fikri geçerli ol</w:t>
      </w:r>
      <w:r w:rsidRPr="00E53DEE">
        <w:rPr>
          <w:rFonts w:ascii="Times New Roman" w:eastAsia="Times New Roman" w:hAnsi="Times New Roman" w:cs="Times New Roman"/>
          <w:sz w:val="20"/>
          <w:szCs w:val="20"/>
          <w:lang w:eastAsia="tr-TR"/>
        </w:rPr>
        <w:softHyphen/>
        <w:t>muş ve eskiden beri Kur'an değişik dille</w:t>
      </w:r>
      <w:r w:rsidRPr="00E53DEE">
        <w:rPr>
          <w:rFonts w:ascii="Times New Roman" w:eastAsia="Times New Roman" w:hAnsi="Times New Roman" w:cs="Times New Roman"/>
          <w:sz w:val="20"/>
          <w:szCs w:val="20"/>
          <w:lang w:eastAsia="tr-TR"/>
        </w:rPr>
        <w:softHyphen/>
        <w:t>re çevrilmiştir.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Tercümeyi genel olarak harfi (lafzî) ve tefsiri (manevî) diye ikiye ayırmak müm</w:t>
      </w:r>
      <w:r w:rsidRPr="00E53DEE">
        <w:rPr>
          <w:rFonts w:ascii="Times New Roman" w:eastAsia="Times New Roman" w:hAnsi="Times New Roman" w:cs="Times New Roman"/>
          <w:sz w:val="20"/>
          <w:szCs w:val="20"/>
          <w:lang w:eastAsia="tr-TR"/>
        </w:rPr>
        <w:softHyphen/>
        <w:t>kündür. Harfi tercüme nazmın nazma, tertibin tertibe, hatta kelimelerin birbi</w:t>
      </w:r>
      <w:r w:rsidRPr="00E53DEE">
        <w:rPr>
          <w:rFonts w:ascii="Times New Roman" w:eastAsia="Times New Roman" w:hAnsi="Times New Roman" w:cs="Times New Roman"/>
          <w:sz w:val="20"/>
          <w:szCs w:val="20"/>
          <w:lang w:eastAsia="tr-TR"/>
        </w:rPr>
        <w:softHyphen/>
        <w:t>rine muvafık olması şartıyla bir dildeki la</w:t>
      </w:r>
      <w:r w:rsidRPr="00E53DEE">
        <w:rPr>
          <w:rFonts w:ascii="Times New Roman" w:eastAsia="Times New Roman" w:hAnsi="Times New Roman" w:cs="Times New Roman"/>
          <w:sz w:val="20"/>
          <w:szCs w:val="20"/>
          <w:lang w:eastAsia="tr-TR"/>
        </w:rPr>
        <w:softHyphen/>
        <w:t>fızları başka bir dildeki benzer lafızlarla ifade etmektir.</w:t>
      </w:r>
      <w:r w:rsidRPr="00E53DEE">
        <w:rPr>
          <w:rFonts w:ascii="Times New Roman" w:eastAsia="Times New Roman" w:hAnsi="Times New Roman" w:cs="Times New Roman"/>
          <w:sz w:val="20"/>
          <w:szCs w:val="20"/>
          <w:vertAlign w:val="superscript"/>
          <w:lang w:eastAsia="tr-TR"/>
        </w:rPr>
        <w:footnoteReference w:id="370"/>
      </w:r>
      <w:r w:rsidRPr="00E53DEE">
        <w:rPr>
          <w:rFonts w:ascii="Times New Roman" w:eastAsia="Times New Roman" w:hAnsi="Times New Roman" w:cs="Times New Roman"/>
          <w:sz w:val="20"/>
          <w:szCs w:val="20"/>
          <w:vertAlign w:val="superscript"/>
          <w:lang w:eastAsia="tr-TR"/>
        </w:rPr>
        <w:t>[852]</w:t>
      </w:r>
      <w:r w:rsidRPr="00E53DEE">
        <w:rPr>
          <w:rFonts w:ascii="Times New Roman" w:eastAsia="Times New Roman" w:hAnsi="Times New Roman" w:cs="Times New Roman"/>
          <w:sz w:val="20"/>
          <w:szCs w:val="20"/>
          <w:lang w:eastAsia="tr-TR"/>
        </w:rPr>
        <w:t xml:space="preserve"> Bu tercüme şeklinde asıl dildeki hiç</w:t>
      </w:r>
      <w:r w:rsidRPr="00E53DEE">
        <w:rPr>
          <w:rFonts w:ascii="Times New Roman" w:eastAsia="Times New Roman" w:hAnsi="Times New Roman" w:cs="Times New Roman"/>
          <w:sz w:val="20"/>
          <w:szCs w:val="20"/>
          <w:lang w:eastAsia="tr-TR"/>
        </w:rPr>
        <w:softHyphen/>
        <w:t>bir kelime atılmaz. Kur'ân-ı Kerim açısından bakıldığında harfi tercüme, "mü</w:t>
      </w:r>
      <w:r w:rsidRPr="00E53DEE">
        <w:rPr>
          <w:rFonts w:ascii="Times New Roman" w:eastAsia="Times New Roman" w:hAnsi="Times New Roman" w:cs="Times New Roman"/>
          <w:sz w:val="20"/>
          <w:szCs w:val="20"/>
          <w:lang w:eastAsia="tr-TR"/>
        </w:rPr>
        <w:softHyphen/>
        <w:t>tercimin kapasitesi ve dilin yeterliliği nisbetinde Kur'an'ın her lafzının yerine ter</w:t>
      </w:r>
      <w:r w:rsidRPr="00E53DEE">
        <w:rPr>
          <w:rFonts w:ascii="Times New Roman" w:eastAsia="Times New Roman" w:hAnsi="Times New Roman" w:cs="Times New Roman"/>
          <w:sz w:val="20"/>
          <w:szCs w:val="20"/>
          <w:lang w:eastAsia="tr-TR"/>
        </w:rPr>
        <w:softHyphen/>
        <w:t>cüme edilen dilde o lafzın karşılığı olan başka bir lafzın konması. Kur'an'ın keli</w:t>
      </w:r>
      <w:r w:rsidRPr="00E53DEE">
        <w:rPr>
          <w:rFonts w:ascii="Times New Roman" w:eastAsia="Times New Roman" w:hAnsi="Times New Roman" w:cs="Times New Roman"/>
          <w:sz w:val="20"/>
          <w:szCs w:val="20"/>
          <w:lang w:eastAsia="tr-TR"/>
        </w:rPr>
        <w:softHyphen/>
        <w:t>me, ibare yahut nas cihetiyle Arapça'dan başka bir dile aktarılması" şeklinde ta</w:t>
      </w:r>
      <w:r w:rsidRPr="00E53DEE">
        <w:rPr>
          <w:rFonts w:ascii="Times New Roman" w:eastAsia="Times New Roman" w:hAnsi="Times New Roman" w:cs="Times New Roman"/>
          <w:sz w:val="20"/>
          <w:szCs w:val="20"/>
          <w:lang w:eastAsia="tr-TR"/>
        </w:rPr>
        <w:softHyphen/>
        <w:t>nımlanabilir. Bu tür çeviri gerçekte bazı harf, fiil ve İsimlerin mânalannı karşılayıp karşılamadığına veya ne ölçüde karşılan</w:t>
      </w:r>
      <w:r w:rsidRPr="00E53DEE">
        <w:rPr>
          <w:rFonts w:ascii="Times New Roman" w:eastAsia="Times New Roman" w:hAnsi="Times New Roman" w:cs="Times New Roman"/>
          <w:sz w:val="20"/>
          <w:szCs w:val="20"/>
          <w:lang w:eastAsia="tr-TR"/>
        </w:rPr>
        <w:softHyphen/>
        <w:t>dığına bakılmaksızın Kur'ânî ibarelerin harfen nakline dayanır.</w:t>
      </w:r>
      <w:r w:rsidRPr="00E53DEE">
        <w:rPr>
          <w:rFonts w:ascii="Times New Roman" w:eastAsia="Times New Roman" w:hAnsi="Times New Roman" w:cs="Times New Roman"/>
          <w:sz w:val="20"/>
          <w:szCs w:val="20"/>
          <w:vertAlign w:val="superscript"/>
          <w:lang w:eastAsia="tr-TR"/>
        </w:rPr>
        <w:footnoteReference w:id="371"/>
      </w:r>
      <w:r w:rsidRPr="00E53DEE">
        <w:rPr>
          <w:rFonts w:ascii="Times New Roman" w:eastAsia="Times New Roman" w:hAnsi="Times New Roman" w:cs="Times New Roman"/>
          <w:sz w:val="20"/>
          <w:szCs w:val="20"/>
          <w:vertAlign w:val="superscript"/>
          <w:lang w:eastAsia="tr-TR"/>
        </w:rPr>
        <w:t>[853]</w:t>
      </w:r>
      <w:r w:rsidRPr="00E53DEE">
        <w:rPr>
          <w:rFonts w:ascii="Times New Roman" w:eastAsia="Times New Roman" w:hAnsi="Times New Roman" w:cs="Times New Roman"/>
          <w:sz w:val="20"/>
          <w:szCs w:val="20"/>
          <w:lang w:eastAsia="tr-TR"/>
        </w:rPr>
        <w:t xml:space="preserve"> Harfî tercümenin ilmî ve hukukî eserlerde kullanımı kolay ve pratik ise de edebî eserler ve özellikle Kur'ân-ı Kerîm açısından uygulanması son derece güç, hatta bazan imkânsızdır.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Tefsirî tercüme asıl dildeki kelimelerin tertibine, nazmına, sayısına vb. şeklî özelliklere bağlı kalmaksızın bir sözün an</w:t>
      </w:r>
      <w:r w:rsidRPr="00E53DEE">
        <w:rPr>
          <w:rFonts w:ascii="Times New Roman" w:eastAsia="Times New Roman" w:hAnsi="Times New Roman" w:cs="Times New Roman"/>
          <w:sz w:val="20"/>
          <w:szCs w:val="20"/>
          <w:lang w:eastAsia="tr-TR"/>
        </w:rPr>
        <w:softHyphen/>
        <w:t>lamını başka bir dille açıklamaktır. Bu tür çeviride esas olarak mânaya itibar edilir; bazı tabirler atılabilir veya ilâveler yapıla</w:t>
      </w:r>
      <w:r w:rsidRPr="00E53DEE">
        <w:rPr>
          <w:rFonts w:ascii="Times New Roman" w:eastAsia="Times New Roman" w:hAnsi="Times New Roman" w:cs="Times New Roman"/>
          <w:sz w:val="20"/>
          <w:szCs w:val="20"/>
          <w:lang w:eastAsia="tr-TR"/>
        </w:rPr>
        <w:softHyphen/>
        <w:t>bilir.</w:t>
      </w:r>
      <w:r w:rsidRPr="00E53DEE">
        <w:rPr>
          <w:rFonts w:ascii="Times New Roman" w:eastAsia="Times New Roman" w:hAnsi="Times New Roman" w:cs="Times New Roman"/>
          <w:sz w:val="20"/>
          <w:szCs w:val="20"/>
          <w:vertAlign w:val="superscript"/>
          <w:lang w:eastAsia="tr-TR"/>
        </w:rPr>
        <w:footnoteReference w:id="372"/>
      </w:r>
      <w:r w:rsidRPr="00E53DEE">
        <w:rPr>
          <w:rFonts w:ascii="Times New Roman" w:eastAsia="Times New Roman" w:hAnsi="Times New Roman" w:cs="Times New Roman"/>
          <w:sz w:val="20"/>
          <w:szCs w:val="20"/>
          <w:vertAlign w:val="superscript"/>
          <w:lang w:eastAsia="tr-TR"/>
        </w:rPr>
        <w:t>[854]</w:t>
      </w:r>
      <w:r w:rsidRPr="00E53DEE">
        <w:rPr>
          <w:rFonts w:ascii="Times New Roman" w:eastAsia="Times New Roman" w:hAnsi="Times New Roman" w:cs="Times New Roman"/>
          <w:sz w:val="20"/>
          <w:szCs w:val="20"/>
          <w:lang w:eastAsia="tr-TR"/>
        </w:rPr>
        <w:t xml:space="preserve"> Bu tercüme tarzında mütercim, asıl dildeki ifadeleri iyice anladıktan sonra onların be</w:t>
      </w:r>
      <w:r w:rsidRPr="00E53DEE">
        <w:rPr>
          <w:rFonts w:ascii="Times New Roman" w:eastAsia="Times New Roman" w:hAnsi="Times New Roman" w:cs="Times New Roman"/>
          <w:sz w:val="20"/>
          <w:szCs w:val="20"/>
          <w:lang w:eastAsia="tr-TR"/>
        </w:rPr>
        <w:softHyphen/>
        <w:t>lirttiği mânayı başka bir dile kendi üslûp ve ifadesiyle nakleder. Tefsirî tercümede tercümenin harf ve lafızlarında, cümle ve ibarelerinde, îcâz ve ıtnabında, hacim ve kapsamında asıl metne eşitlik şart olma</w:t>
      </w:r>
      <w:r w:rsidRPr="00E53DEE">
        <w:rPr>
          <w:rFonts w:ascii="Times New Roman" w:eastAsia="Times New Roman" w:hAnsi="Times New Roman" w:cs="Times New Roman"/>
          <w:sz w:val="20"/>
          <w:szCs w:val="20"/>
          <w:lang w:eastAsia="tr-TR"/>
        </w:rPr>
        <w:softHyphen/>
        <w:t>dığı gibi her harf ve kelimesinin tercüme edilmesi de zorunlu değildir.</w:t>
      </w:r>
      <w:r w:rsidRPr="00E53DEE">
        <w:rPr>
          <w:rFonts w:ascii="Times New Roman" w:eastAsia="Times New Roman" w:hAnsi="Times New Roman" w:cs="Times New Roman"/>
          <w:sz w:val="20"/>
          <w:szCs w:val="20"/>
          <w:vertAlign w:val="superscript"/>
          <w:lang w:eastAsia="tr-TR"/>
        </w:rPr>
        <w:footnoteReference w:id="373"/>
      </w:r>
      <w:r w:rsidRPr="00E53DEE">
        <w:rPr>
          <w:rFonts w:ascii="Times New Roman" w:eastAsia="Times New Roman" w:hAnsi="Times New Roman" w:cs="Times New Roman"/>
          <w:sz w:val="20"/>
          <w:szCs w:val="20"/>
          <w:vertAlign w:val="superscript"/>
          <w:lang w:eastAsia="tr-TR"/>
        </w:rPr>
        <w:t>[855]</w:t>
      </w:r>
      <w:r w:rsidRPr="00E53DEE">
        <w:rPr>
          <w:rFonts w:ascii="Times New Roman" w:eastAsia="Times New Roman" w:hAnsi="Times New Roman" w:cs="Times New Roman"/>
          <w:sz w:val="20"/>
          <w:szCs w:val="20"/>
          <w:lang w:eastAsia="tr-TR"/>
        </w:rPr>
        <w:t xml:space="preserve"> Türkiye'de Kur'ân-ı Kerîm tercümesi yerine daha çok "meal" lafzı kullanılmakta olup bu tercih</w:t>
      </w:r>
      <w:r w:rsidRPr="00E53DEE">
        <w:rPr>
          <w:rFonts w:ascii="Times New Roman" w:eastAsia="Times New Roman" w:hAnsi="Times New Roman" w:cs="Times New Roman"/>
          <w:sz w:val="20"/>
          <w:szCs w:val="20"/>
          <w:lang w:eastAsia="tr-TR"/>
        </w:rPr>
        <w:softHyphen/>
        <w:t>le yapılan tercümenin eksik ve yetersiz olduğu belirtilmekte ve Kur'an'ın yerini tutmadığına işaret edilmektedir.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Herhangi bir eserin dahi anlam ve içe</w:t>
      </w:r>
      <w:r w:rsidRPr="00E53DEE">
        <w:rPr>
          <w:rFonts w:ascii="Times New Roman" w:eastAsia="Times New Roman" w:hAnsi="Times New Roman" w:cs="Times New Roman"/>
          <w:sz w:val="20"/>
          <w:szCs w:val="20"/>
          <w:lang w:eastAsia="tr-TR"/>
        </w:rPr>
        <w:softHyphen/>
        <w:t>riğinden hiçbir şey kaybetmeden başka bir dile çevrilmesi çok güç olduğuna göre Kur'ân-ı Kerîm'in tercümesi söz konusu edildiğinde bu güçlüğün ve onun doğur</w:t>
      </w:r>
      <w:r w:rsidRPr="00E53DEE">
        <w:rPr>
          <w:rFonts w:ascii="Times New Roman" w:eastAsia="Times New Roman" w:hAnsi="Times New Roman" w:cs="Times New Roman"/>
          <w:sz w:val="20"/>
          <w:szCs w:val="20"/>
          <w:lang w:eastAsia="tr-TR"/>
        </w:rPr>
        <w:softHyphen/>
        <w:t>duğu sorumluluğun kat kat artacağı açık</w:t>
      </w:r>
      <w:r w:rsidRPr="00E53DEE">
        <w:rPr>
          <w:rFonts w:ascii="Times New Roman" w:eastAsia="Times New Roman" w:hAnsi="Times New Roman" w:cs="Times New Roman"/>
          <w:sz w:val="20"/>
          <w:szCs w:val="20"/>
          <w:lang w:eastAsia="tr-TR"/>
        </w:rPr>
        <w:softHyphen/>
        <w:t>tır. Zira Allah'ın mu'ciz kelâmı olan Kur-'an'ı fesahat, belagat, îcâz ve üslubuyla başka bir dile çevirmek imkânsızdır. Bu</w:t>
      </w:r>
      <w:r w:rsidRPr="00E53DEE">
        <w:rPr>
          <w:rFonts w:ascii="Times New Roman" w:eastAsia="Times New Roman" w:hAnsi="Times New Roman" w:cs="Times New Roman"/>
          <w:sz w:val="20"/>
          <w:szCs w:val="20"/>
          <w:lang w:eastAsia="tr-TR"/>
        </w:rPr>
        <w:softHyphen/>
        <w:t>nunla birlikte Kur'an'ın bu özellikleri onun tercümesine engel değildir ve yüce me</w:t>
      </w:r>
      <w:r w:rsidRPr="00E53DEE">
        <w:rPr>
          <w:rFonts w:ascii="Times New Roman" w:eastAsia="Times New Roman" w:hAnsi="Times New Roman" w:cs="Times New Roman"/>
          <w:sz w:val="20"/>
          <w:szCs w:val="20"/>
          <w:lang w:eastAsia="tr-TR"/>
        </w:rPr>
        <w:softHyphen/>
        <w:t>sajları dili ne olursa olsun her İnsana ulaş</w:t>
      </w:r>
      <w:r w:rsidRPr="00E53DEE">
        <w:rPr>
          <w:rFonts w:ascii="Times New Roman" w:eastAsia="Times New Roman" w:hAnsi="Times New Roman" w:cs="Times New Roman"/>
          <w:sz w:val="20"/>
          <w:szCs w:val="20"/>
          <w:lang w:eastAsia="tr-TR"/>
        </w:rPr>
        <w:softHyphen/>
        <w:t>malıdır.</w:t>
      </w:r>
      <w:r w:rsidRPr="00E53DEE">
        <w:rPr>
          <w:rFonts w:ascii="Times New Roman" w:eastAsia="Times New Roman" w:hAnsi="Times New Roman" w:cs="Times New Roman"/>
          <w:sz w:val="20"/>
          <w:szCs w:val="20"/>
          <w:vertAlign w:val="superscript"/>
          <w:lang w:eastAsia="tr-TR"/>
        </w:rPr>
        <w:footnoteReference w:id="374"/>
      </w:r>
      <w:r w:rsidRPr="00E53DEE">
        <w:rPr>
          <w:rFonts w:ascii="Times New Roman" w:eastAsia="Times New Roman" w:hAnsi="Times New Roman" w:cs="Times New Roman"/>
          <w:sz w:val="20"/>
          <w:szCs w:val="20"/>
          <w:vertAlign w:val="superscript"/>
          <w:lang w:eastAsia="tr-TR"/>
        </w:rPr>
        <w:t>[856]</w:t>
      </w:r>
      <w:r w:rsidRPr="00E53DEE">
        <w:rPr>
          <w:rFonts w:ascii="Times New Roman" w:eastAsia="Times New Roman" w:hAnsi="Times New Roman" w:cs="Times New Roman"/>
          <w:sz w:val="20"/>
          <w:szCs w:val="20"/>
          <w:lang w:eastAsia="tr-TR"/>
        </w:rPr>
        <w:t xml:space="preserve"> Tercüme mu'ciz belagat yönünü ifade etmese de aslî mâ</w:t>
      </w:r>
      <w:r w:rsidRPr="00E53DEE">
        <w:rPr>
          <w:rFonts w:ascii="Times New Roman" w:eastAsia="Times New Roman" w:hAnsi="Times New Roman" w:cs="Times New Roman"/>
          <w:sz w:val="20"/>
          <w:szCs w:val="20"/>
          <w:lang w:eastAsia="tr-TR"/>
        </w:rPr>
        <w:softHyphen/>
        <w:t>nalarda saklı bulunan diğer i'câz cihetle</w:t>
      </w:r>
      <w:r w:rsidRPr="00E53DEE">
        <w:rPr>
          <w:rFonts w:ascii="Times New Roman" w:eastAsia="Times New Roman" w:hAnsi="Times New Roman" w:cs="Times New Roman"/>
          <w:sz w:val="20"/>
          <w:szCs w:val="20"/>
          <w:lang w:eastAsia="tr-TR"/>
        </w:rPr>
        <w:softHyphen/>
        <w:t>rini muhafaza edebilir.</w:t>
      </w:r>
      <w:r w:rsidRPr="00E53DEE">
        <w:rPr>
          <w:rFonts w:ascii="Times New Roman" w:eastAsia="Times New Roman" w:hAnsi="Times New Roman" w:cs="Times New Roman"/>
          <w:sz w:val="20"/>
          <w:szCs w:val="20"/>
          <w:vertAlign w:val="superscript"/>
          <w:lang w:eastAsia="tr-TR"/>
        </w:rPr>
        <w:footnoteReference w:id="375"/>
      </w:r>
      <w:r w:rsidRPr="00E53DEE">
        <w:rPr>
          <w:rFonts w:ascii="Times New Roman" w:eastAsia="Times New Roman" w:hAnsi="Times New Roman" w:cs="Times New Roman"/>
          <w:sz w:val="20"/>
          <w:szCs w:val="20"/>
          <w:vertAlign w:val="superscript"/>
          <w:lang w:eastAsia="tr-TR"/>
        </w:rPr>
        <w:t>[857]</w:t>
      </w:r>
      <w:r w:rsidRPr="00E53DEE">
        <w:rPr>
          <w:rFonts w:ascii="Times New Roman" w:eastAsia="Times New Roman" w:hAnsi="Times New Roman" w:cs="Times New Roman"/>
          <w:sz w:val="20"/>
          <w:szCs w:val="20"/>
          <w:lang w:eastAsia="tr-TR"/>
        </w:rPr>
        <w:t xml:space="preserve"> Sonuç olarak pek çok âlim Kur'an'ın i'câzını nazmına hasrederek Kur'an'ın mucize oluş özelli</w:t>
      </w:r>
      <w:r w:rsidRPr="00E53DEE">
        <w:rPr>
          <w:rFonts w:ascii="Times New Roman" w:eastAsia="Times New Roman" w:hAnsi="Times New Roman" w:cs="Times New Roman"/>
          <w:sz w:val="20"/>
          <w:szCs w:val="20"/>
          <w:lang w:eastAsia="tr-TR"/>
        </w:rPr>
        <w:softHyphen/>
        <w:t>ğini ortadan kaldırdığı gerekçesiyle tercü</w:t>
      </w:r>
      <w:r w:rsidRPr="00E53DEE">
        <w:rPr>
          <w:rFonts w:ascii="Times New Roman" w:eastAsia="Times New Roman" w:hAnsi="Times New Roman" w:cs="Times New Roman"/>
          <w:sz w:val="20"/>
          <w:szCs w:val="20"/>
          <w:lang w:eastAsia="tr-TR"/>
        </w:rPr>
        <w:softHyphen/>
        <w:t>meye karşı çıkarken diğer bir kısmı Kur</w:t>
      </w:r>
      <w:r w:rsidRPr="00E53DEE">
        <w:rPr>
          <w:rFonts w:ascii="Times New Roman" w:eastAsia="Times New Roman" w:hAnsi="Times New Roman" w:cs="Times New Roman"/>
          <w:sz w:val="20"/>
          <w:szCs w:val="20"/>
          <w:lang w:eastAsia="tr-TR"/>
        </w:rPr>
        <w:softHyphen/>
        <w:t>'an'ın i'câzını lafızlarda saklı olan mâna</w:t>
      </w:r>
      <w:r w:rsidRPr="00E53DEE">
        <w:rPr>
          <w:rFonts w:ascii="Times New Roman" w:eastAsia="Times New Roman" w:hAnsi="Times New Roman" w:cs="Times New Roman"/>
          <w:sz w:val="20"/>
          <w:szCs w:val="20"/>
          <w:lang w:eastAsia="tr-TR"/>
        </w:rPr>
        <w:softHyphen/>
        <w:t>larda aramış, Kur'an'm anlamları itibarîyle mu'ciz olduğunu söylemiş, anlamlar nakiedilebildiğine göre tercümenin de mümkün olabileceğini düşünmüştür.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 Araplar arasından se</w:t>
      </w:r>
      <w:r w:rsidRPr="00E53DEE">
        <w:rPr>
          <w:rFonts w:ascii="Times New Roman" w:eastAsia="Times New Roman" w:hAnsi="Times New Roman" w:cs="Times New Roman"/>
          <w:sz w:val="20"/>
          <w:szCs w:val="20"/>
          <w:lang w:eastAsia="tr-TR"/>
        </w:rPr>
        <w:softHyphen/>
        <w:t>çilmiş bir peygambere nazil olduğuna ve öncelikle onlara hitap ettiğine göre dilinin Arapça olması tabiidir. Ancak onun mu</w:t>
      </w:r>
      <w:r w:rsidRPr="00E53DEE">
        <w:rPr>
          <w:rFonts w:ascii="Times New Roman" w:eastAsia="Times New Roman" w:hAnsi="Times New Roman" w:cs="Times New Roman"/>
          <w:sz w:val="20"/>
          <w:szCs w:val="20"/>
          <w:lang w:eastAsia="tr-TR"/>
        </w:rPr>
        <w:softHyphen/>
        <w:t>hatapları yalnız Araplar değil bütün in</w:t>
      </w:r>
      <w:r w:rsidRPr="00E53DEE">
        <w:rPr>
          <w:rFonts w:ascii="Times New Roman" w:eastAsia="Times New Roman" w:hAnsi="Times New Roman" w:cs="Times New Roman"/>
          <w:sz w:val="20"/>
          <w:szCs w:val="20"/>
          <w:lang w:eastAsia="tr-TR"/>
        </w:rPr>
        <w:softHyphen/>
        <w:t>sanlardır. Zira Kur'an kendisini insanlar</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için hidayet kaynağı, şifa ve rahmet, öğüt, uyarıcı ve müjdeleyici olarak tanıtır.</w:t>
      </w:r>
      <w:r w:rsidRPr="00E53DEE">
        <w:rPr>
          <w:rFonts w:ascii="Times New Roman" w:eastAsia="Times New Roman" w:hAnsi="Times New Roman" w:cs="Times New Roman"/>
          <w:sz w:val="20"/>
          <w:szCs w:val="20"/>
          <w:vertAlign w:val="superscript"/>
          <w:lang w:eastAsia="tr-TR"/>
        </w:rPr>
        <w:footnoteReference w:id="376"/>
      </w:r>
      <w:r w:rsidRPr="00E53DEE">
        <w:rPr>
          <w:rFonts w:ascii="Times New Roman" w:eastAsia="Times New Roman" w:hAnsi="Times New Roman" w:cs="Times New Roman"/>
          <w:sz w:val="20"/>
          <w:szCs w:val="20"/>
          <w:vertAlign w:val="superscript"/>
          <w:lang w:eastAsia="tr-TR"/>
        </w:rPr>
        <w:t>[858]</w:t>
      </w:r>
      <w:r w:rsidRPr="00E53DEE">
        <w:rPr>
          <w:rFonts w:ascii="Times New Roman" w:eastAsia="Times New Roman" w:hAnsi="Times New Roman" w:cs="Times New Roman"/>
          <w:sz w:val="20"/>
          <w:szCs w:val="20"/>
          <w:lang w:eastAsia="tr-TR"/>
        </w:rPr>
        <w:t xml:space="preserve"> Şu halde Kur'an'ı sadece Araplar'a hasret</w:t>
      </w:r>
      <w:r w:rsidRPr="00E53DEE">
        <w:rPr>
          <w:rFonts w:ascii="Times New Roman" w:eastAsia="Times New Roman" w:hAnsi="Times New Roman" w:cs="Times New Roman"/>
          <w:sz w:val="20"/>
          <w:szCs w:val="20"/>
          <w:lang w:eastAsia="tr-TR"/>
        </w:rPr>
        <w:softHyphen/>
        <w:t xml:space="preserve">mek diğer insanların onun şifa. rahmet ve hidayetinden faydalanmasına engel olmak Allah'ın her şeyi kuşatan rahmetini </w:t>
      </w:r>
      <w:r w:rsidRPr="00E53DEE">
        <w:rPr>
          <w:rFonts w:ascii="Times New Roman" w:eastAsia="Times New Roman" w:hAnsi="Times New Roman" w:cs="Times New Roman"/>
          <w:sz w:val="20"/>
          <w:szCs w:val="20"/>
          <w:vertAlign w:val="superscript"/>
          <w:lang w:eastAsia="tr-TR"/>
        </w:rPr>
        <w:footnoteReference w:id="377"/>
      </w:r>
      <w:r w:rsidRPr="00E53DEE">
        <w:rPr>
          <w:rFonts w:ascii="Times New Roman" w:eastAsia="Times New Roman" w:hAnsi="Times New Roman" w:cs="Times New Roman"/>
          <w:sz w:val="20"/>
          <w:szCs w:val="20"/>
          <w:vertAlign w:val="superscript"/>
          <w:lang w:eastAsia="tr-TR"/>
        </w:rPr>
        <w:t>[859]</w:t>
      </w:r>
      <w:r w:rsidRPr="00E53DEE">
        <w:rPr>
          <w:rFonts w:ascii="Times New Roman" w:eastAsia="Times New Roman" w:hAnsi="Times New Roman" w:cs="Times New Roman"/>
          <w:sz w:val="20"/>
          <w:szCs w:val="20"/>
          <w:lang w:eastAsia="tr-TR"/>
        </w:rPr>
        <w:t xml:space="preserve"> daraltmak demektir. Bü</w:t>
      </w:r>
      <w:r w:rsidRPr="00E53DEE">
        <w:rPr>
          <w:rFonts w:ascii="Times New Roman" w:eastAsia="Times New Roman" w:hAnsi="Times New Roman" w:cs="Times New Roman"/>
          <w:sz w:val="20"/>
          <w:szCs w:val="20"/>
          <w:lang w:eastAsia="tr-TR"/>
        </w:rPr>
        <w:softHyphen/>
        <w:t>tün bunlar Kur'an'ın diğer dillere çevril</w:t>
      </w:r>
      <w:r w:rsidRPr="00E53DEE">
        <w:rPr>
          <w:rFonts w:ascii="Times New Roman" w:eastAsia="Times New Roman" w:hAnsi="Times New Roman" w:cs="Times New Roman"/>
          <w:sz w:val="20"/>
          <w:szCs w:val="20"/>
          <w:lang w:eastAsia="tr-TR"/>
        </w:rPr>
        <w:softHyphen/>
      </w:r>
      <w:r w:rsidRPr="00E53DEE">
        <w:rPr>
          <w:rFonts w:ascii="Times New Roman" w:eastAsia="Times New Roman" w:hAnsi="Times New Roman" w:cs="Times New Roman"/>
          <w:sz w:val="20"/>
          <w:szCs w:val="20"/>
          <w:lang w:eastAsia="tr-TR"/>
        </w:rPr>
        <w:lastRenderedPageBreak/>
        <w:t xml:space="preserve">mesini gerektirir. Kur'an'ın evvelkilerin kitabında geçtiğini </w:t>
      </w:r>
      <w:r w:rsidRPr="00E53DEE">
        <w:rPr>
          <w:rFonts w:ascii="Times New Roman" w:eastAsia="Times New Roman" w:hAnsi="Times New Roman" w:cs="Times New Roman"/>
          <w:sz w:val="20"/>
          <w:szCs w:val="20"/>
          <w:vertAlign w:val="superscript"/>
          <w:lang w:eastAsia="tr-TR"/>
        </w:rPr>
        <w:footnoteReference w:id="378"/>
      </w:r>
      <w:r w:rsidRPr="00E53DEE">
        <w:rPr>
          <w:rFonts w:ascii="Times New Roman" w:eastAsia="Times New Roman" w:hAnsi="Times New Roman" w:cs="Times New Roman"/>
          <w:sz w:val="20"/>
          <w:szCs w:val="20"/>
          <w:vertAlign w:val="superscript"/>
          <w:lang w:eastAsia="tr-TR"/>
        </w:rPr>
        <w:t>[860]</w:t>
      </w:r>
      <w:r w:rsidRPr="00E53DEE">
        <w:rPr>
          <w:rFonts w:ascii="Times New Roman" w:eastAsia="Times New Roman" w:hAnsi="Times New Roman" w:cs="Times New Roman"/>
          <w:sz w:val="20"/>
          <w:szCs w:val="20"/>
          <w:lang w:eastAsia="tr-TR"/>
        </w:rPr>
        <w:t xml:space="preserve"> her millete mutlaka kendi dillerini bilen bir elçinin gönderildiğini </w:t>
      </w:r>
      <w:r w:rsidRPr="00E53DEE">
        <w:rPr>
          <w:rFonts w:ascii="Times New Roman" w:eastAsia="Times New Roman" w:hAnsi="Times New Roman" w:cs="Times New Roman"/>
          <w:sz w:val="20"/>
          <w:szCs w:val="20"/>
          <w:vertAlign w:val="superscript"/>
          <w:lang w:eastAsia="tr-TR"/>
        </w:rPr>
        <w:footnoteReference w:id="379"/>
      </w:r>
      <w:r w:rsidRPr="00E53DEE">
        <w:rPr>
          <w:rFonts w:ascii="Times New Roman" w:eastAsia="Times New Roman" w:hAnsi="Times New Roman" w:cs="Times New Roman"/>
          <w:sz w:val="20"/>
          <w:szCs w:val="20"/>
          <w:vertAlign w:val="superscript"/>
          <w:lang w:eastAsia="tr-TR"/>
        </w:rPr>
        <w:t>[861]</w:t>
      </w:r>
      <w:r w:rsidRPr="00E53DEE">
        <w:rPr>
          <w:rFonts w:ascii="Times New Roman" w:eastAsia="Times New Roman" w:hAnsi="Times New Roman" w:cs="Times New Roman"/>
          <w:sz w:val="20"/>
          <w:szCs w:val="20"/>
          <w:lang w:eastAsia="tr-TR"/>
        </w:rPr>
        <w:t xml:space="preserve"> belirten âyetler de onun tercüme edilmesinin lüzumunu ifade etmektedir.</w:t>
      </w:r>
      <w:r w:rsidRPr="00E53DEE">
        <w:rPr>
          <w:rFonts w:ascii="Times New Roman" w:eastAsia="Times New Roman" w:hAnsi="Times New Roman" w:cs="Times New Roman"/>
          <w:sz w:val="20"/>
          <w:szCs w:val="20"/>
          <w:vertAlign w:val="superscript"/>
          <w:lang w:eastAsia="tr-TR"/>
        </w:rPr>
        <w:footnoteReference w:id="380"/>
      </w:r>
      <w:r w:rsidRPr="00E53DEE">
        <w:rPr>
          <w:rFonts w:ascii="Times New Roman" w:eastAsia="Times New Roman" w:hAnsi="Times New Roman" w:cs="Times New Roman"/>
          <w:sz w:val="20"/>
          <w:szCs w:val="20"/>
          <w:vertAlign w:val="superscript"/>
          <w:lang w:eastAsia="tr-TR"/>
        </w:rPr>
        <w:t>[862]</w:t>
      </w:r>
      <w:r w:rsidRPr="00E53DEE">
        <w:rPr>
          <w:rFonts w:ascii="Times New Roman" w:eastAsia="Times New Roman" w:hAnsi="Times New Roman" w:cs="Times New Roman"/>
          <w:sz w:val="20"/>
          <w:szCs w:val="20"/>
          <w:lang w:eastAsia="tr-TR"/>
        </w:rPr>
        <w:t xml:space="preserve"> Evrensel bir özellik ta</w:t>
      </w:r>
      <w:r w:rsidRPr="00E53DEE">
        <w:rPr>
          <w:rFonts w:ascii="Times New Roman" w:eastAsia="Times New Roman" w:hAnsi="Times New Roman" w:cs="Times New Roman"/>
          <w:sz w:val="20"/>
          <w:szCs w:val="20"/>
          <w:lang w:eastAsia="tr-TR"/>
        </w:rPr>
        <w:softHyphen/>
        <w:t>şıyan her mesajın yaygınlaşmasının tek yolu budur. Dolayısıyla Kur'ân-ı Kerîm'in tebliği vacip hükmünde olup onu Arap-lar'ın dışındaki İnsanlara ulaştırmanın en pratik yolu tercüme olduğundan çeşitli dillere çevrilmesi gereklidir.</w:t>
      </w:r>
      <w:r w:rsidRPr="00E53DEE">
        <w:rPr>
          <w:rFonts w:ascii="Times New Roman" w:eastAsia="Times New Roman" w:hAnsi="Times New Roman" w:cs="Times New Roman"/>
          <w:sz w:val="20"/>
          <w:szCs w:val="20"/>
          <w:vertAlign w:val="superscript"/>
          <w:lang w:eastAsia="tr-TR"/>
        </w:rPr>
        <w:footnoteReference w:id="381"/>
      </w:r>
      <w:r w:rsidRPr="00E53DEE">
        <w:rPr>
          <w:rFonts w:ascii="Times New Roman" w:eastAsia="Times New Roman" w:hAnsi="Times New Roman" w:cs="Times New Roman"/>
          <w:sz w:val="20"/>
          <w:szCs w:val="20"/>
          <w:vertAlign w:val="superscript"/>
          <w:lang w:eastAsia="tr-TR"/>
        </w:rPr>
        <w:t>[863]</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Hz. Peygamber pek çok hadisinde ken</w:t>
      </w:r>
      <w:r w:rsidRPr="00E53DEE">
        <w:rPr>
          <w:rFonts w:ascii="Times New Roman" w:eastAsia="Times New Roman" w:hAnsi="Times New Roman" w:cs="Times New Roman"/>
          <w:sz w:val="20"/>
          <w:szCs w:val="20"/>
          <w:lang w:eastAsia="tr-TR"/>
        </w:rPr>
        <w:softHyphen/>
        <w:t>disinden Öğrenilenlerin başkalarına ulaş</w:t>
      </w:r>
      <w:r w:rsidRPr="00E53DEE">
        <w:rPr>
          <w:rFonts w:ascii="Times New Roman" w:eastAsia="Times New Roman" w:hAnsi="Times New Roman" w:cs="Times New Roman"/>
          <w:sz w:val="20"/>
          <w:szCs w:val="20"/>
          <w:lang w:eastAsia="tr-TR"/>
        </w:rPr>
        <w:softHyphen/>
        <w:t xml:space="preserve">tırılmasını istemiştir </w:t>
      </w:r>
      <w:r w:rsidRPr="00E53DEE">
        <w:rPr>
          <w:rFonts w:ascii="Times New Roman" w:eastAsia="Times New Roman" w:hAnsi="Times New Roman" w:cs="Times New Roman"/>
          <w:sz w:val="20"/>
          <w:szCs w:val="20"/>
          <w:vertAlign w:val="superscript"/>
          <w:lang w:eastAsia="tr-TR"/>
        </w:rPr>
        <w:footnoteReference w:id="382"/>
      </w:r>
      <w:r w:rsidRPr="00E53DEE">
        <w:rPr>
          <w:rFonts w:ascii="Times New Roman" w:eastAsia="Times New Roman" w:hAnsi="Times New Roman" w:cs="Times New Roman"/>
          <w:sz w:val="20"/>
          <w:szCs w:val="20"/>
          <w:vertAlign w:val="superscript"/>
          <w:lang w:eastAsia="tr-TR"/>
        </w:rPr>
        <w:t>[864]</w:t>
      </w:r>
      <w:r w:rsidRPr="00E53DEE">
        <w:rPr>
          <w:rFonts w:ascii="Times New Roman" w:eastAsia="Times New Roman" w:hAnsi="Times New Roman" w:cs="Times New Roman"/>
          <w:sz w:val="20"/>
          <w:szCs w:val="20"/>
          <w:lang w:eastAsia="tr-TR"/>
        </w:rPr>
        <w:t xml:space="preserve"> ayrıca bazı davranış ve uygulamalarıyla Kur'an'ı tercüme etmenin gerekli olduğunu gös</w:t>
      </w:r>
      <w:r w:rsidRPr="00E53DEE">
        <w:rPr>
          <w:rFonts w:ascii="Times New Roman" w:eastAsia="Times New Roman" w:hAnsi="Times New Roman" w:cs="Times New Roman"/>
          <w:sz w:val="20"/>
          <w:szCs w:val="20"/>
          <w:lang w:eastAsia="tr-TR"/>
        </w:rPr>
        <w:softHyphen/>
        <w:t>termiştir. Nitekim Bizans, İran, Habeşis</w:t>
      </w:r>
      <w:r w:rsidRPr="00E53DEE">
        <w:rPr>
          <w:rFonts w:ascii="Times New Roman" w:eastAsia="Times New Roman" w:hAnsi="Times New Roman" w:cs="Times New Roman"/>
          <w:sz w:val="20"/>
          <w:szCs w:val="20"/>
          <w:lang w:eastAsia="tr-TR"/>
        </w:rPr>
        <w:softHyphen/>
        <w:t>tan gibi ülkelerin hükümdarlarına tercü</w:t>
      </w:r>
      <w:r w:rsidRPr="00E53DEE">
        <w:rPr>
          <w:rFonts w:ascii="Times New Roman" w:eastAsia="Times New Roman" w:hAnsi="Times New Roman" w:cs="Times New Roman"/>
          <w:sz w:val="20"/>
          <w:szCs w:val="20"/>
          <w:lang w:eastAsia="tr-TR"/>
        </w:rPr>
        <w:softHyphen/>
        <w:t>me edileceğini bilerek içinde âyetler bu</w:t>
      </w:r>
      <w:r w:rsidRPr="00E53DEE">
        <w:rPr>
          <w:rFonts w:ascii="Times New Roman" w:eastAsia="Times New Roman" w:hAnsi="Times New Roman" w:cs="Times New Roman"/>
          <w:sz w:val="20"/>
          <w:szCs w:val="20"/>
          <w:lang w:eastAsia="tr-TR"/>
        </w:rPr>
        <w:softHyphen/>
        <w:t>lunan mektuplar göndermiştir.</w:t>
      </w:r>
      <w:r w:rsidRPr="00E53DEE">
        <w:rPr>
          <w:rFonts w:ascii="Times New Roman" w:eastAsia="Times New Roman" w:hAnsi="Times New Roman" w:cs="Times New Roman"/>
          <w:sz w:val="20"/>
          <w:szCs w:val="20"/>
          <w:vertAlign w:val="superscript"/>
          <w:lang w:eastAsia="tr-TR"/>
        </w:rPr>
        <w:footnoteReference w:id="383"/>
      </w:r>
      <w:r w:rsidRPr="00E53DEE">
        <w:rPr>
          <w:rFonts w:ascii="Times New Roman" w:eastAsia="Times New Roman" w:hAnsi="Times New Roman" w:cs="Times New Roman"/>
          <w:sz w:val="20"/>
          <w:szCs w:val="20"/>
          <w:vertAlign w:val="superscript"/>
          <w:lang w:eastAsia="tr-TR"/>
        </w:rPr>
        <w:t>[865]</w:t>
      </w:r>
      <w:r w:rsidRPr="00E53DEE">
        <w:rPr>
          <w:rFonts w:ascii="Times New Roman" w:eastAsia="Times New Roman" w:hAnsi="Times New Roman" w:cs="Times New Roman"/>
          <w:sz w:val="20"/>
          <w:szCs w:val="20"/>
          <w:lang w:eastAsia="tr-TR"/>
        </w:rPr>
        <w:t xml:space="preserve"> Onun hayatından da ilâhî emirleri bütün insan</w:t>
      </w:r>
      <w:r w:rsidRPr="00E53DEE">
        <w:rPr>
          <w:rFonts w:ascii="Times New Roman" w:eastAsia="Times New Roman" w:hAnsi="Times New Roman" w:cs="Times New Roman"/>
          <w:sz w:val="20"/>
          <w:szCs w:val="20"/>
          <w:lang w:eastAsia="tr-TR"/>
        </w:rPr>
        <w:softHyphen/>
        <w:t>lara bildirmenin gereğine işaret eden hu</w:t>
      </w:r>
      <w:r w:rsidRPr="00E53DEE">
        <w:rPr>
          <w:rFonts w:ascii="Times New Roman" w:eastAsia="Times New Roman" w:hAnsi="Times New Roman" w:cs="Times New Roman"/>
          <w:sz w:val="20"/>
          <w:szCs w:val="20"/>
          <w:lang w:eastAsia="tr-TR"/>
        </w:rPr>
        <w:softHyphen/>
        <w:t>suslar tesbit etmek mümkündür. Zeyd b. Sâbit'e yabancı dil öğrenmesini emret</w:t>
      </w:r>
      <w:r w:rsidRPr="00E53DEE">
        <w:rPr>
          <w:rFonts w:ascii="Times New Roman" w:eastAsia="Times New Roman" w:hAnsi="Times New Roman" w:cs="Times New Roman"/>
          <w:sz w:val="20"/>
          <w:szCs w:val="20"/>
          <w:lang w:eastAsia="tr-TR"/>
        </w:rPr>
        <w:softHyphen/>
        <w:t>mesi.</w:t>
      </w:r>
      <w:r w:rsidRPr="00E53DEE">
        <w:rPr>
          <w:rFonts w:ascii="Times New Roman" w:eastAsia="Times New Roman" w:hAnsi="Times New Roman" w:cs="Times New Roman"/>
          <w:sz w:val="20"/>
          <w:szCs w:val="20"/>
          <w:vertAlign w:val="superscript"/>
          <w:lang w:eastAsia="tr-TR"/>
        </w:rPr>
        <w:footnoteReference w:id="384"/>
      </w:r>
      <w:r w:rsidRPr="00E53DEE">
        <w:rPr>
          <w:rFonts w:ascii="Times New Roman" w:eastAsia="Times New Roman" w:hAnsi="Times New Roman" w:cs="Times New Roman"/>
          <w:sz w:val="20"/>
          <w:szCs w:val="20"/>
          <w:vertAlign w:val="superscript"/>
          <w:lang w:eastAsia="tr-TR"/>
        </w:rPr>
        <w:t>[866]</w:t>
      </w:r>
      <w:r w:rsidRPr="00E53DEE">
        <w:rPr>
          <w:rFonts w:ascii="Times New Roman" w:eastAsia="Times New Roman" w:hAnsi="Times New Roman" w:cs="Times New Roman"/>
          <w:sz w:val="20"/>
          <w:szCs w:val="20"/>
          <w:lang w:eastAsia="tr-TR"/>
        </w:rPr>
        <w:t xml:space="preserve"> Kur'an'ın ye</w:t>
      </w:r>
      <w:r w:rsidRPr="00E53DEE">
        <w:rPr>
          <w:rFonts w:ascii="Times New Roman" w:eastAsia="Times New Roman" w:hAnsi="Times New Roman" w:cs="Times New Roman"/>
          <w:sz w:val="20"/>
          <w:szCs w:val="20"/>
          <w:lang w:eastAsia="tr-TR"/>
        </w:rPr>
        <w:softHyphen/>
        <w:t>di harf üzerine indiğini belirterek onu öğ</w:t>
      </w:r>
      <w:r w:rsidRPr="00E53DEE">
        <w:rPr>
          <w:rFonts w:ascii="Times New Roman" w:eastAsia="Times New Roman" w:hAnsi="Times New Roman" w:cs="Times New Roman"/>
          <w:sz w:val="20"/>
          <w:szCs w:val="20"/>
          <w:lang w:eastAsia="tr-TR"/>
        </w:rPr>
        <w:softHyphen/>
        <w:t>renip okumayı ümmeti için kolaylaştır</w:t>
      </w:r>
      <w:r w:rsidRPr="00E53DEE">
        <w:rPr>
          <w:rFonts w:ascii="Times New Roman" w:eastAsia="Times New Roman" w:hAnsi="Times New Roman" w:cs="Times New Roman"/>
          <w:sz w:val="20"/>
          <w:szCs w:val="20"/>
          <w:lang w:eastAsia="tr-TR"/>
        </w:rPr>
        <w:softHyphen/>
        <w:t>ması, Selmân-ı Fârisî'nin Fatiha sûresini Farsça'ya çevirmesi ve bu çeviriyi Hz. Pey-gamber'in menetmemiş olması yönün</w:t>
      </w:r>
      <w:r w:rsidRPr="00E53DEE">
        <w:rPr>
          <w:rFonts w:ascii="Times New Roman" w:eastAsia="Times New Roman" w:hAnsi="Times New Roman" w:cs="Times New Roman"/>
          <w:sz w:val="20"/>
          <w:szCs w:val="20"/>
          <w:lang w:eastAsia="tr-TR"/>
        </w:rPr>
        <w:softHyphen/>
        <w:t xml:space="preserve">deki haberler </w:t>
      </w:r>
      <w:r w:rsidRPr="00E53DEE">
        <w:rPr>
          <w:rFonts w:ascii="Times New Roman" w:eastAsia="Times New Roman" w:hAnsi="Times New Roman" w:cs="Times New Roman"/>
          <w:sz w:val="20"/>
          <w:szCs w:val="20"/>
          <w:vertAlign w:val="superscript"/>
          <w:lang w:eastAsia="tr-TR"/>
        </w:rPr>
        <w:footnoteReference w:id="385"/>
      </w:r>
      <w:r w:rsidRPr="00E53DEE">
        <w:rPr>
          <w:rFonts w:ascii="Times New Roman" w:eastAsia="Times New Roman" w:hAnsi="Times New Roman" w:cs="Times New Roman"/>
          <w:sz w:val="20"/>
          <w:szCs w:val="20"/>
          <w:vertAlign w:val="superscript"/>
          <w:lang w:eastAsia="tr-TR"/>
        </w:rPr>
        <w:t>[867]</w:t>
      </w:r>
      <w:r w:rsidRPr="00E53DEE">
        <w:rPr>
          <w:rFonts w:ascii="Times New Roman" w:eastAsia="Times New Roman" w:hAnsi="Times New Roman" w:cs="Times New Roman"/>
          <w:sz w:val="20"/>
          <w:szCs w:val="20"/>
          <w:lang w:eastAsia="tr-TR"/>
        </w:rPr>
        <w:t xml:space="preserve"> bunlardan bazılarıdır.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Kerîm'in Tercümesi Tarihi.</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Kur'an'ın tercümesi tarihini İslâmiyet'in ilk dönemlerine kadar götürmekmüm</w:t>
      </w:r>
      <w:r w:rsidRPr="00E53DEE">
        <w:rPr>
          <w:rFonts w:ascii="Times New Roman" w:eastAsia="Times New Roman" w:hAnsi="Times New Roman" w:cs="Times New Roman"/>
          <w:sz w:val="20"/>
          <w:szCs w:val="20"/>
          <w:lang w:eastAsia="tr-TR"/>
        </w:rPr>
        <w:softHyphen/>
        <w:t xml:space="preserve">kündür. Ca'fer b. Ebû Tâlib'İn Necâşfnin huzurunda Kur'an okuduğu bilinmekte </w:t>
      </w:r>
      <w:r w:rsidRPr="00E53DEE">
        <w:rPr>
          <w:rFonts w:ascii="Times New Roman" w:eastAsia="Times New Roman" w:hAnsi="Times New Roman" w:cs="Times New Roman"/>
          <w:sz w:val="20"/>
          <w:szCs w:val="20"/>
          <w:vertAlign w:val="superscript"/>
          <w:lang w:eastAsia="tr-TR"/>
        </w:rPr>
        <w:footnoteReference w:id="386"/>
      </w:r>
      <w:r w:rsidRPr="00E53DEE">
        <w:rPr>
          <w:rFonts w:ascii="Times New Roman" w:eastAsia="Times New Roman" w:hAnsi="Times New Roman" w:cs="Times New Roman"/>
          <w:sz w:val="20"/>
          <w:szCs w:val="20"/>
          <w:vertAlign w:val="superscript"/>
          <w:lang w:eastAsia="tr-TR"/>
        </w:rPr>
        <w:t>[868]</w:t>
      </w:r>
      <w:r w:rsidRPr="00E53DEE">
        <w:rPr>
          <w:rFonts w:ascii="Times New Roman" w:eastAsia="Times New Roman" w:hAnsi="Times New Roman" w:cs="Times New Roman"/>
          <w:sz w:val="20"/>
          <w:szCs w:val="20"/>
          <w:lang w:eastAsia="tr-TR"/>
        </w:rPr>
        <w:t xml:space="preserve"> bazı kaynaklarda da Ne-câşî'nin Arapça bildiği kaydedilmektedir. Bu husus dikkate alındığında </w:t>
      </w:r>
      <w:r w:rsidRPr="00E53DEE">
        <w:rPr>
          <w:rFonts w:ascii="Times New Roman" w:eastAsia="Times New Roman" w:hAnsi="Times New Roman" w:cs="Times New Roman"/>
          <w:sz w:val="20"/>
          <w:szCs w:val="20"/>
          <w:vertAlign w:val="superscript"/>
          <w:lang w:eastAsia="tr-TR"/>
        </w:rPr>
        <w:footnoteReference w:id="387"/>
      </w:r>
      <w:r w:rsidRPr="00E53DEE">
        <w:rPr>
          <w:rFonts w:ascii="Times New Roman" w:eastAsia="Times New Roman" w:hAnsi="Times New Roman" w:cs="Times New Roman"/>
          <w:sz w:val="20"/>
          <w:szCs w:val="20"/>
          <w:vertAlign w:val="superscript"/>
          <w:lang w:eastAsia="tr-TR"/>
        </w:rPr>
        <w:t>[869]</w:t>
      </w:r>
      <w:r w:rsidRPr="00E53DEE">
        <w:rPr>
          <w:rFonts w:ascii="Times New Roman" w:eastAsia="Times New Roman" w:hAnsi="Times New Roman" w:cs="Times New Roman"/>
          <w:sz w:val="20"/>
          <w:szCs w:val="20"/>
          <w:lang w:eastAsia="tr-TR"/>
        </w:rPr>
        <w:t xml:space="preserve"> okunan âyetlerin tercüme edilmemiş olması akla gelebilirse de Necâşî'nin etrafındakilerin de Arapça bildiğini dü</w:t>
      </w:r>
      <w:r w:rsidRPr="00E53DEE">
        <w:rPr>
          <w:rFonts w:ascii="Times New Roman" w:eastAsia="Times New Roman" w:hAnsi="Times New Roman" w:cs="Times New Roman"/>
          <w:sz w:val="20"/>
          <w:szCs w:val="20"/>
          <w:lang w:eastAsia="tr-TR"/>
        </w:rPr>
        <w:softHyphen/>
        <w:t>şünmek mümkün değildir. Buna göre okunan âyetler din âlimleriyle saray men</w:t>
      </w:r>
      <w:r w:rsidRPr="00E53DEE">
        <w:rPr>
          <w:rFonts w:ascii="Times New Roman" w:eastAsia="Times New Roman" w:hAnsi="Times New Roman" w:cs="Times New Roman"/>
          <w:sz w:val="20"/>
          <w:szCs w:val="20"/>
          <w:lang w:eastAsia="tr-TR"/>
        </w:rPr>
        <w:softHyphen/>
        <w:t>supları için tercüme edilmiş olmalıdır. Re-sûl-i Ekrem'in komşu ülkelerin hüküm</w:t>
      </w:r>
      <w:r w:rsidRPr="00E53DEE">
        <w:rPr>
          <w:rFonts w:ascii="Times New Roman" w:eastAsia="Times New Roman" w:hAnsi="Times New Roman" w:cs="Times New Roman"/>
          <w:sz w:val="20"/>
          <w:szCs w:val="20"/>
          <w:lang w:eastAsia="tr-TR"/>
        </w:rPr>
        <w:softHyphen/>
        <w:t>darlarına gönderdiği mektuplar içinde yer alan besmelenin ve âyetlerin tercüme edildiği de muhakkaktır. Bu tercümeler Şifahî olsa da Selmân-ı Fârisî'ye atfedilen mektupta yapılan çeviri yazılıdır.</w:t>
      </w:r>
      <w:r w:rsidRPr="00E53DEE">
        <w:rPr>
          <w:rFonts w:ascii="Times New Roman" w:eastAsia="Times New Roman" w:hAnsi="Times New Roman" w:cs="Times New Roman"/>
          <w:sz w:val="20"/>
          <w:szCs w:val="20"/>
          <w:vertAlign w:val="superscript"/>
          <w:lang w:eastAsia="tr-TR"/>
        </w:rPr>
        <w:footnoteReference w:id="388"/>
      </w:r>
      <w:r w:rsidRPr="00E53DEE">
        <w:rPr>
          <w:rFonts w:ascii="Times New Roman" w:eastAsia="Times New Roman" w:hAnsi="Times New Roman" w:cs="Times New Roman"/>
          <w:sz w:val="20"/>
          <w:szCs w:val="20"/>
          <w:vertAlign w:val="superscript"/>
          <w:lang w:eastAsia="tr-TR"/>
        </w:rPr>
        <w:t>[870]</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270'li (883-84) yıllarda Mehrûkb. Râik adlı bir melikin Abdullah b. Ömer b. Ab-dülazîz'den Kur'an'ın mânalarını kendisi için tercüme ettirmesini istemesi üzerine bu görev şiir ve edebiyatta üstünlüğüyle tanınan Iraklı bir âlime verilmiş, adı bilin</w:t>
      </w:r>
      <w:r w:rsidRPr="00E53DEE">
        <w:rPr>
          <w:rFonts w:ascii="Times New Roman" w:eastAsia="Times New Roman" w:hAnsi="Times New Roman" w:cs="Times New Roman"/>
          <w:sz w:val="20"/>
          <w:szCs w:val="20"/>
          <w:lang w:eastAsia="tr-TR"/>
        </w:rPr>
        <w:softHyphen/>
        <w:t>meyen bu âlimin yaptığı çeviriyi inceleyen Mehrûk müslüman olmuş, ancak tebaa</w:t>
      </w:r>
      <w:r w:rsidRPr="00E53DEE">
        <w:rPr>
          <w:rFonts w:ascii="Times New Roman" w:eastAsia="Times New Roman" w:hAnsi="Times New Roman" w:cs="Times New Roman"/>
          <w:sz w:val="20"/>
          <w:szCs w:val="20"/>
          <w:lang w:eastAsia="tr-TR"/>
        </w:rPr>
        <w:softHyphen/>
        <w:t>sından korktuğu için bunu gizli tutmuş</w:t>
      </w:r>
      <w:r w:rsidRPr="00E53DEE">
        <w:rPr>
          <w:rFonts w:ascii="Times New Roman" w:eastAsia="Times New Roman" w:hAnsi="Times New Roman" w:cs="Times New Roman"/>
          <w:sz w:val="20"/>
          <w:szCs w:val="20"/>
          <w:lang w:eastAsia="tr-TR"/>
        </w:rPr>
        <w:softHyphen/>
        <w:t>tur.</w:t>
      </w:r>
      <w:r w:rsidRPr="00E53DEE">
        <w:rPr>
          <w:rFonts w:ascii="Times New Roman" w:eastAsia="Times New Roman" w:hAnsi="Times New Roman" w:cs="Times New Roman"/>
          <w:sz w:val="20"/>
          <w:szCs w:val="20"/>
          <w:vertAlign w:val="superscript"/>
          <w:lang w:eastAsia="tr-TR"/>
        </w:rPr>
        <w:footnoteReference w:id="389"/>
      </w:r>
      <w:r w:rsidRPr="00E53DEE">
        <w:rPr>
          <w:rFonts w:ascii="Times New Roman" w:eastAsia="Times New Roman" w:hAnsi="Times New Roman" w:cs="Times New Roman"/>
          <w:sz w:val="20"/>
          <w:szCs w:val="20"/>
          <w:vertAlign w:val="superscript"/>
          <w:lang w:eastAsia="tr-TR"/>
        </w:rPr>
        <w:t>[871]</w:t>
      </w:r>
      <w:r w:rsidRPr="00E53DEE">
        <w:rPr>
          <w:rFonts w:ascii="Times New Roman" w:eastAsia="Times New Roman" w:hAnsi="Times New Roman" w:cs="Times New Roman"/>
          <w:sz w:val="20"/>
          <w:szCs w:val="20"/>
          <w:lang w:eastAsia="tr-TR"/>
        </w:rPr>
        <w:t xml:space="preserve"> Bu tercümeden önce de Kur'an'ın başka dil</w:t>
      </w:r>
      <w:r w:rsidRPr="00E53DEE">
        <w:rPr>
          <w:rFonts w:ascii="Times New Roman" w:eastAsia="Times New Roman" w:hAnsi="Times New Roman" w:cs="Times New Roman"/>
          <w:sz w:val="20"/>
          <w:szCs w:val="20"/>
          <w:lang w:eastAsia="tr-TR"/>
        </w:rPr>
        <w:softHyphen/>
        <w:t>lere çevrildiği zikredilmekte olup ilk Ber</w:t>
      </w:r>
      <w:r w:rsidRPr="00E53DEE">
        <w:rPr>
          <w:rFonts w:ascii="Times New Roman" w:eastAsia="Times New Roman" w:hAnsi="Times New Roman" w:cs="Times New Roman"/>
          <w:sz w:val="20"/>
          <w:szCs w:val="20"/>
          <w:lang w:eastAsia="tr-TR"/>
        </w:rPr>
        <w:softHyphen/>
        <w:t>berice tercümenin 127 (745) yılında ya</w:t>
      </w:r>
      <w:r w:rsidRPr="00E53DEE">
        <w:rPr>
          <w:rFonts w:ascii="Times New Roman" w:eastAsia="Times New Roman" w:hAnsi="Times New Roman" w:cs="Times New Roman"/>
          <w:sz w:val="20"/>
          <w:szCs w:val="20"/>
          <w:lang w:eastAsia="tr-TR"/>
        </w:rPr>
        <w:softHyphen/>
        <w:t>pıldığı belirtilmektedir.</w:t>
      </w:r>
      <w:r w:rsidRPr="00E53DEE">
        <w:rPr>
          <w:rFonts w:ascii="Times New Roman" w:eastAsia="Times New Roman" w:hAnsi="Times New Roman" w:cs="Times New Roman"/>
          <w:sz w:val="20"/>
          <w:szCs w:val="20"/>
          <w:vertAlign w:val="superscript"/>
          <w:lang w:eastAsia="tr-TR"/>
        </w:rPr>
        <w:footnoteReference w:id="390"/>
      </w:r>
      <w:r w:rsidRPr="00E53DEE">
        <w:rPr>
          <w:rFonts w:ascii="Times New Roman" w:eastAsia="Times New Roman" w:hAnsi="Times New Roman" w:cs="Times New Roman"/>
          <w:sz w:val="20"/>
          <w:szCs w:val="20"/>
          <w:vertAlign w:val="superscript"/>
          <w:lang w:eastAsia="tr-TR"/>
        </w:rPr>
        <w:t>[872]</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Sâmânî Hükümdarı Mansûr b. Nuh'un emriyle, içinde Türk asıllı olanların da bu</w:t>
      </w:r>
      <w:r w:rsidRPr="00E53DEE">
        <w:rPr>
          <w:rFonts w:ascii="Times New Roman" w:eastAsia="Times New Roman" w:hAnsi="Times New Roman" w:cs="Times New Roman"/>
          <w:sz w:val="20"/>
          <w:szCs w:val="20"/>
          <w:lang w:eastAsia="tr-TR"/>
        </w:rPr>
        <w:softHyphen/>
        <w:t>lunduğu Horasan ve Mâverâünnehirli âlimlerden meydana gelen bir heyet. Kur'an'ın tamamını Muhammed b. Cerîr et-Taberrnin Câmfu'l-beyön adlı tefsi</w:t>
      </w:r>
      <w:r w:rsidRPr="00E53DEE">
        <w:rPr>
          <w:rFonts w:ascii="Times New Roman" w:eastAsia="Times New Roman" w:hAnsi="Times New Roman" w:cs="Times New Roman"/>
          <w:sz w:val="20"/>
          <w:szCs w:val="20"/>
          <w:lang w:eastAsia="tr-TR"/>
        </w:rPr>
        <w:softHyphen/>
        <w:t>rinin özetiyle birlikte Farsça'ya çevirmiş</w:t>
      </w:r>
      <w:r w:rsidRPr="00E53DEE">
        <w:rPr>
          <w:rFonts w:ascii="Times New Roman" w:eastAsia="Times New Roman" w:hAnsi="Times New Roman" w:cs="Times New Roman"/>
          <w:sz w:val="20"/>
          <w:szCs w:val="20"/>
          <w:lang w:eastAsia="tr-TR"/>
        </w:rPr>
        <w:softHyphen/>
        <w:t>tir.</w:t>
      </w:r>
      <w:r w:rsidRPr="00E53DEE">
        <w:rPr>
          <w:rFonts w:ascii="Times New Roman" w:eastAsia="Times New Roman" w:hAnsi="Times New Roman" w:cs="Times New Roman"/>
          <w:sz w:val="20"/>
          <w:szCs w:val="20"/>
          <w:vertAlign w:val="superscript"/>
          <w:lang w:eastAsia="tr-TR"/>
        </w:rPr>
        <w:footnoteReference w:id="391"/>
      </w:r>
      <w:r w:rsidRPr="00E53DEE">
        <w:rPr>
          <w:rFonts w:ascii="Times New Roman" w:eastAsia="Times New Roman" w:hAnsi="Times New Roman" w:cs="Times New Roman"/>
          <w:sz w:val="20"/>
          <w:szCs w:val="20"/>
          <w:vertAlign w:val="superscript"/>
          <w:lang w:eastAsia="tr-TR"/>
        </w:rPr>
        <w:t>[873]</w:t>
      </w:r>
      <w:r w:rsidRPr="00E53DEE">
        <w:rPr>
          <w:rFonts w:ascii="Times New Roman" w:eastAsia="Times New Roman" w:hAnsi="Times New Roman" w:cs="Times New Roman"/>
          <w:sz w:val="20"/>
          <w:szCs w:val="20"/>
          <w:lang w:eastAsia="tr-TR"/>
        </w:rPr>
        <w:t xml:space="preserve"> Bu tercümenin bir nüshası Seymaniye </w:t>
      </w:r>
      <w:r w:rsidRPr="00E53DEE">
        <w:rPr>
          <w:rFonts w:ascii="Times New Roman" w:eastAsia="Times New Roman" w:hAnsi="Times New Roman" w:cs="Times New Roman"/>
          <w:sz w:val="20"/>
          <w:szCs w:val="20"/>
          <w:vertAlign w:val="superscript"/>
          <w:lang w:eastAsia="tr-TR"/>
        </w:rPr>
        <w:footnoteReference w:id="392"/>
      </w:r>
      <w:r w:rsidRPr="00E53DEE">
        <w:rPr>
          <w:rFonts w:ascii="Times New Roman" w:eastAsia="Times New Roman" w:hAnsi="Times New Roman" w:cs="Times New Roman"/>
          <w:sz w:val="20"/>
          <w:szCs w:val="20"/>
          <w:vertAlign w:val="superscript"/>
          <w:lang w:eastAsia="tr-TR"/>
        </w:rPr>
        <w:t>[874]</w:t>
      </w:r>
      <w:r w:rsidRPr="00E53DEE">
        <w:rPr>
          <w:rFonts w:ascii="Times New Roman" w:eastAsia="Times New Roman" w:hAnsi="Times New Roman" w:cs="Times New Roman"/>
          <w:sz w:val="20"/>
          <w:szCs w:val="20"/>
          <w:lang w:eastAsia="tr-TR"/>
        </w:rPr>
        <w:t xml:space="preserve"> diğer bir nüshası Dresden </w:t>
      </w:r>
      <w:r w:rsidRPr="00E53DEE">
        <w:rPr>
          <w:rFonts w:ascii="Times New Roman" w:eastAsia="Times New Roman" w:hAnsi="Times New Roman" w:cs="Times New Roman"/>
          <w:sz w:val="20"/>
          <w:szCs w:val="20"/>
          <w:vertAlign w:val="superscript"/>
          <w:lang w:eastAsia="tr-TR"/>
        </w:rPr>
        <w:footnoteReference w:id="393"/>
      </w:r>
      <w:r w:rsidRPr="00E53DEE">
        <w:rPr>
          <w:rFonts w:ascii="Times New Roman" w:eastAsia="Times New Roman" w:hAnsi="Times New Roman" w:cs="Times New Roman"/>
          <w:sz w:val="20"/>
          <w:szCs w:val="20"/>
          <w:vertAlign w:val="superscript"/>
          <w:lang w:eastAsia="tr-TR"/>
        </w:rPr>
        <w:t>[875]</w:t>
      </w:r>
      <w:r w:rsidRPr="00E53DEE">
        <w:rPr>
          <w:rFonts w:ascii="Times New Roman" w:eastAsia="Times New Roman" w:hAnsi="Times New Roman" w:cs="Times New Roman"/>
          <w:sz w:val="20"/>
          <w:szCs w:val="20"/>
          <w:lang w:eastAsia="tr-TR"/>
        </w:rPr>
        <w:t xml:space="preserve"> kütüphanelerin</w:t>
      </w:r>
      <w:r w:rsidRPr="00E53DEE">
        <w:rPr>
          <w:rFonts w:ascii="Times New Roman" w:eastAsia="Times New Roman" w:hAnsi="Times New Roman" w:cs="Times New Roman"/>
          <w:sz w:val="20"/>
          <w:szCs w:val="20"/>
          <w:lang w:eastAsia="tr-TR"/>
        </w:rPr>
        <w:softHyphen/>
        <w:t>de kayıtlıdır.</w:t>
      </w:r>
      <w:r w:rsidRPr="00E53DEE">
        <w:rPr>
          <w:rFonts w:ascii="Times New Roman" w:eastAsia="Times New Roman" w:hAnsi="Times New Roman" w:cs="Times New Roman"/>
          <w:sz w:val="20"/>
          <w:szCs w:val="20"/>
          <w:vertAlign w:val="superscript"/>
          <w:lang w:eastAsia="tr-TR"/>
        </w:rPr>
        <w:footnoteReference w:id="394"/>
      </w:r>
      <w:r w:rsidRPr="00E53DEE">
        <w:rPr>
          <w:rFonts w:ascii="Times New Roman" w:eastAsia="Times New Roman" w:hAnsi="Times New Roman" w:cs="Times New Roman"/>
          <w:sz w:val="20"/>
          <w:szCs w:val="20"/>
          <w:vertAlign w:val="superscript"/>
          <w:lang w:eastAsia="tr-TR"/>
        </w:rPr>
        <w:t>[876]</w:t>
      </w:r>
      <w:r w:rsidRPr="00E53DEE">
        <w:rPr>
          <w:rFonts w:ascii="Times New Roman" w:eastAsia="Times New Roman" w:hAnsi="Times New Roman" w:cs="Times New Roman"/>
          <w:sz w:val="20"/>
          <w:szCs w:val="20"/>
          <w:lang w:eastAsia="tr-TR"/>
        </w:rPr>
        <w:t xml:space="preserve"> Tercüme aynca basılmıştır (Tahran 1941). Eser, satır arası harfi bir tercüme olup Farsça cümle tertibine riayet edil</w:t>
      </w:r>
      <w:r w:rsidRPr="00E53DEE">
        <w:rPr>
          <w:rFonts w:ascii="Times New Roman" w:eastAsia="Times New Roman" w:hAnsi="Times New Roman" w:cs="Times New Roman"/>
          <w:sz w:val="20"/>
          <w:szCs w:val="20"/>
          <w:lang w:eastAsia="tr-TR"/>
        </w:rPr>
        <w:softHyphen/>
        <w:t>meksizin âyetlerde geçen kelimelerin al</w:t>
      </w:r>
      <w:r w:rsidRPr="00E53DEE">
        <w:rPr>
          <w:rFonts w:ascii="Times New Roman" w:eastAsia="Times New Roman" w:hAnsi="Times New Roman" w:cs="Times New Roman"/>
          <w:sz w:val="20"/>
          <w:szCs w:val="20"/>
          <w:lang w:eastAsia="tr-TR"/>
        </w:rPr>
        <w:softHyphen/>
        <w:t>tına Farsça karşılıkları yazılmıştır. Günü</w:t>
      </w:r>
      <w:r w:rsidRPr="00E53DEE">
        <w:rPr>
          <w:rFonts w:ascii="Times New Roman" w:eastAsia="Times New Roman" w:hAnsi="Times New Roman" w:cs="Times New Roman"/>
          <w:sz w:val="20"/>
          <w:szCs w:val="20"/>
          <w:lang w:eastAsia="tr-TR"/>
        </w:rPr>
        <w:softHyphen/>
        <w:t>müze ulaşan ilk tercüme olması yanında bu çalışmanın diğer bir özelliği Türkçe'ye yapılan ilk tercüme için model teşkil et</w:t>
      </w:r>
      <w:r w:rsidRPr="00E53DEE">
        <w:rPr>
          <w:rFonts w:ascii="Times New Roman" w:eastAsia="Times New Roman" w:hAnsi="Times New Roman" w:cs="Times New Roman"/>
          <w:sz w:val="20"/>
          <w:szCs w:val="20"/>
          <w:lang w:eastAsia="tr-TR"/>
        </w:rPr>
        <w:softHyphen/>
        <w:t>mesidir.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Kaynaklarda belirtildiğine göre aslında ilk tercüme Farsça'ya çok yakın olan Hû-zistan diliyle yapılan, Mu'tezile âlimi Ebû Ali el-Cübbârye (ö. 303/916) ait çeviridir. Ancak bu çalışmanın günümüze ulaşıp ulaşmadığı bilinmemektedir. Câhiz'in verdiği bilgilerden anlaşıldığına göre Mû-sâ b. Seyyar el-Esvârî de Kur'an'ı Farsça'</w:t>
      </w:r>
      <w:r w:rsidRPr="00E53DEE">
        <w:rPr>
          <w:rFonts w:ascii="Times New Roman" w:eastAsia="Times New Roman" w:hAnsi="Times New Roman" w:cs="Times New Roman"/>
          <w:sz w:val="20"/>
          <w:szCs w:val="20"/>
          <w:lang w:eastAsia="tr-TR"/>
        </w:rPr>
        <w:softHyphen/>
        <w:t>ya çevirmiş, Farsça'yı ve Arapça'yı çok iyi bilen bu zat okuduğu âyetleri meclisinde bulunan İranlılar için Farsça olarak açıklamiştır.</w:t>
      </w:r>
      <w:r w:rsidRPr="00E53DEE">
        <w:rPr>
          <w:rFonts w:ascii="Times New Roman" w:eastAsia="Times New Roman" w:hAnsi="Times New Roman" w:cs="Times New Roman"/>
          <w:sz w:val="20"/>
          <w:szCs w:val="20"/>
          <w:vertAlign w:val="superscript"/>
          <w:lang w:eastAsia="tr-TR"/>
        </w:rPr>
        <w:footnoteReference w:id="395"/>
      </w:r>
      <w:r w:rsidRPr="00E53DEE">
        <w:rPr>
          <w:rFonts w:ascii="Times New Roman" w:eastAsia="Times New Roman" w:hAnsi="Times New Roman" w:cs="Times New Roman"/>
          <w:sz w:val="20"/>
          <w:szCs w:val="20"/>
          <w:vertAlign w:val="superscript"/>
          <w:lang w:eastAsia="tr-TR"/>
        </w:rPr>
        <w:t>[877]</w:t>
      </w:r>
      <w:r w:rsidRPr="00E53DEE">
        <w:rPr>
          <w:rFonts w:ascii="Times New Roman" w:eastAsia="Times New Roman" w:hAnsi="Times New Roman" w:cs="Times New Roman"/>
          <w:sz w:val="20"/>
          <w:szCs w:val="20"/>
          <w:lang w:eastAsia="tr-TR"/>
        </w:rPr>
        <w:t xml:space="preserve"> Kur'ân-ı Kerîm'in Farsça'ya tercümesi bundan sonra da devam etmiştir. Halen 250 kadar Farsça Kur'an tercüme ve tef</w:t>
      </w:r>
      <w:r w:rsidRPr="00E53DEE">
        <w:rPr>
          <w:rFonts w:ascii="Times New Roman" w:eastAsia="Times New Roman" w:hAnsi="Times New Roman" w:cs="Times New Roman"/>
          <w:sz w:val="20"/>
          <w:szCs w:val="20"/>
          <w:lang w:eastAsia="tr-TR"/>
        </w:rPr>
        <w:softHyphen/>
        <w:t>sirinin mevcudiyetinden söz edilmekte</w:t>
      </w:r>
      <w:r w:rsidRPr="00E53DEE">
        <w:rPr>
          <w:rFonts w:ascii="Times New Roman" w:eastAsia="Times New Roman" w:hAnsi="Times New Roman" w:cs="Times New Roman"/>
          <w:sz w:val="20"/>
          <w:szCs w:val="20"/>
          <w:lang w:eastAsia="tr-TR"/>
        </w:rPr>
        <w:softHyphen/>
        <w:t>dir.</w:t>
      </w:r>
      <w:r w:rsidRPr="00E53DEE">
        <w:rPr>
          <w:rFonts w:ascii="Times New Roman" w:eastAsia="Times New Roman" w:hAnsi="Times New Roman" w:cs="Times New Roman"/>
          <w:sz w:val="20"/>
          <w:szCs w:val="20"/>
          <w:vertAlign w:val="superscript"/>
          <w:lang w:eastAsia="tr-TR"/>
        </w:rPr>
        <w:footnoteReference w:id="396"/>
      </w:r>
      <w:r w:rsidRPr="00E53DEE">
        <w:rPr>
          <w:rFonts w:ascii="Times New Roman" w:eastAsia="Times New Roman" w:hAnsi="Times New Roman" w:cs="Times New Roman"/>
          <w:sz w:val="20"/>
          <w:szCs w:val="20"/>
          <w:vertAlign w:val="superscript"/>
          <w:lang w:eastAsia="tr-TR"/>
        </w:rPr>
        <w:t>[878]</w:t>
      </w:r>
      <w:r w:rsidRPr="00E53DEE">
        <w:rPr>
          <w:rFonts w:ascii="Times New Roman" w:eastAsia="Times New Roman" w:hAnsi="Times New Roman" w:cs="Times New Roman"/>
          <w:sz w:val="20"/>
          <w:szCs w:val="20"/>
          <w:lang w:eastAsia="tr-TR"/>
        </w:rPr>
        <w:t xml:space="preserve"> Türkçe Kur'an Tercümeleri. Kur'ân-I</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Kerîm'in tercüme edildiği en eski diller</w:t>
      </w:r>
      <w:r w:rsidRPr="00E53DEE">
        <w:rPr>
          <w:rFonts w:ascii="Times New Roman" w:eastAsia="Times New Roman" w:hAnsi="Times New Roman" w:cs="Times New Roman"/>
          <w:sz w:val="20"/>
          <w:szCs w:val="20"/>
          <w:lang w:eastAsia="tr-TR"/>
        </w:rPr>
        <w:softHyphen/>
        <w:t>den biri de Türkçe'dir. 950'li yıllardan iti</w:t>
      </w:r>
      <w:r w:rsidRPr="00E53DEE">
        <w:rPr>
          <w:rFonts w:ascii="Times New Roman" w:eastAsia="Times New Roman" w:hAnsi="Times New Roman" w:cs="Times New Roman"/>
          <w:sz w:val="20"/>
          <w:szCs w:val="20"/>
          <w:lang w:eastAsia="tr-TR"/>
        </w:rPr>
        <w:softHyphen/>
        <w:t>baren toplu olarak İslâmiyet'i kabul eden Türkler'in Kur'an'ın bazı küçük sûrelerini kendi dillerine çevirmiş olmaları muhte</w:t>
      </w:r>
      <w:r w:rsidRPr="00E53DEE">
        <w:rPr>
          <w:rFonts w:ascii="Times New Roman" w:eastAsia="Times New Roman" w:hAnsi="Times New Roman" w:cs="Times New Roman"/>
          <w:sz w:val="20"/>
          <w:szCs w:val="20"/>
          <w:lang w:eastAsia="tr-TR"/>
        </w:rPr>
        <w:softHyphen/>
        <w:t xml:space="preserve">meldir. Zira Türkler, daha önce intisap ettikleri dinlerin kutsal metinlerini kendi dillerine tercüme etmişlerdi. İlk Türkçe Kur'an tercümesinin tarihi ve mütercimi bilinmemekle beraber bu çalışmanın yüzyıllarda gerçekleştiği tesbit </w:t>
      </w:r>
      <w:r w:rsidRPr="00E53DEE">
        <w:rPr>
          <w:rFonts w:ascii="Times New Roman" w:eastAsia="Times New Roman" w:hAnsi="Times New Roman" w:cs="Times New Roman"/>
          <w:sz w:val="20"/>
          <w:szCs w:val="20"/>
          <w:lang w:eastAsia="tr-TR"/>
        </w:rPr>
        <w:lastRenderedPageBreak/>
        <w:t>edilmiştir.</w:t>
      </w:r>
      <w:r w:rsidRPr="00E53DEE">
        <w:rPr>
          <w:rFonts w:ascii="Times New Roman" w:eastAsia="Times New Roman" w:hAnsi="Times New Roman" w:cs="Times New Roman"/>
          <w:sz w:val="20"/>
          <w:szCs w:val="20"/>
          <w:vertAlign w:val="superscript"/>
          <w:lang w:eastAsia="tr-TR"/>
        </w:rPr>
        <w:footnoteReference w:id="397"/>
      </w:r>
      <w:r w:rsidRPr="00E53DEE">
        <w:rPr>
          <w:rFonts w:ascii="Times New Roman" w:eastAsia="Times New Roman" w:hAnsi="Times New Roman" w:cs="Times New Roman"/>
          <w:sz w:val="20"/>
          <w:szCs w:val="20"/>
          <w:vertAlign w:val="superscript"/>
          <w:lang w:eastAsia="tr-TR"/>
        </w:rPr>
        <w:t>[879]</w:t>
      </w:r>
      <w:r w:rsidRPr="00E53DEE">
        <w:rPr>
          <w:rFonts w:ascii="Times New Roman" w:eastAsia="Times New Roman" w:hAnsi="Times New Roman" w:cs="Times New Roman"/>
          <w:sz w:val="20"/>
          <w:szCs w:val="20"/>
          <w:lang w:eastAsia="tr-TR"/>
        </w:rPr>
        <w:t xml:space="preserve"> Eski Türkçe Kur'an tercümeleri satır arası ve tefsin olmak üzere ikiye ayrılır. Satır arası kelime keli</w:t>
      </w:r>
      <w:r w:rsidRPr="00E53DEE">
        <w:rPr>
          <w:rFonts w:ascii="Times New Roman" w:eastAsia="Times New Roman" w:hAnsi="Times New Roman" w:cs="Times New Roman"/>
          <w:sz w:val="20"/>
          <w:szCs w:val="20"/>
          <w:lang w:eastAsia="tr-TR"/>
        </w:rPr>
        <w:softHyphen/>
        <w:t>me Kur'an tercümesi geleneği Orta As</w:t>
      </w:r>
      <w:r w:rsidRPr="00E53DEE">
        <w:rPr>
          <w:rFonts w:ascii="Times New Roman" w:eastAsia="Times New Roman" w:hAnsi="Times New Roman" w:cs="Times New Roman"/>
          <w:sz w:val="20"/>
          <w:szCs w:val="20"/>
          <w:lang w:eastAsia="tr-TR"/>
        </w:rPr>
        <w:softHyphen/>
        <w:t>ya'dan gelmiş. Horasanlı ve Hârizmli âlim</w:t>
      </w:r>
      <w:r w:rsidRPr="00E53DEE">
        <w:rPr>
          <w:rFonts w:ascii="Times New Roman" w:eastAsia="Times New Roman" w:hAnsi="Times New Roman" w:cs="Times New Roman"/>
          <w:sz w:val="20"/>
          <w:szCs w:val="20"/>
          <w:lang w:eastAsia="tr-TR"/>
        </w:rPr>
        <w:softHyphen/>
        <w:t>ler İranlılar'dan öğrendikleri bu metodu Anadolu'ya nakletmişlerdir. Satır arası Kur'an tercümelerinde her kelimenin al</w:t>
      </w:r>
      <w:r w:rsidRPr="00E53DEE">
        <w:rPr>
          <w:rFonts w:ascii="Times New Roman" w:eastAsia="Times New Roman" w:hAnsi="Times New Roman" w:cs="Times New Roman"/>
          <w:sz w:val="20"/>
          <w:szCs w:val="20"/>
          <w:lang w:eastAsia="tr-TR"/>
        </w:rPr>
        <w:softHyphen/>
        <w:t>tına o kelimenin tercüme edilen dildeki karşılığı yazılır. Bu tür çevirilerde cümle yapısı, söz dizimi vb. hususlarda tercü</w:t>
      </w:r>
      <w:r w:rsidRPr="00E53DEE">
        <w:rPr>
          <w:rFonts w:ascii="Times New Roman" w:eastAsia="Times New Roman" w:hAnsi="Times New Roman" w:cs="Times New Roman"/>
          <w:sz w:val="20"/>
          <w:szCs w:val="20"/>
          <w:lang w:eastAsia="tr-TR"/>
        </w:rPr>
        <w:softHyphen/>
        <w:t>menin yapıldığı dilin kurallarına uyulmaz; söz diziminde Arapça'nın kuvvetli etkisi görülür. Çevirideki kelimeler yanyana dizildiğinde bazan bunlardan bir anlam çı</w:t>
      </w:r>
      <w:r w:rsidRPr="00E53DEE">
        <w:rPr>
          <w:rFonts w:ascii="Times New Roman" w:eastAsia="Times New Roman" w:hAnsi="Times New Roman" w:cs="Times New Roman"/>
          <w:sz w:val="20"/>
          <w:szCs w:val="20"/>
          <w:lang w:eastAsia="tr-TR"/>
        </w:rPr>
        <w:softHyphen/>
        <w:t>karmak zorlaşır. Tefsiri Kur'an tercüme</w:t>
      </w:r>
      <w:r w:rsidRPr="00E53DEE">
        <w:rPr>
          <w:rFonts w:ascii="Times New Roman" w:eastAsia="Times New Roman" w:hAnsi="Times New Roman" w:cs="Times New Roman"/>
          <w:sz w:val="20"/>
          <w:szCs w:val="20"/>
          <w:lang w:eastAsia="tr-TR"/>
        </w:rPr>
        <w:softHyphen/>
        <w:t>lerinde ise bütün bir âyetin veya bir bö</w:t>
      </w:r>
      <w:r w:rsidRPr="00E53DEE">
        <w:rPr>
          <w:rFonts w:ascii="Times New Roman" w:eastAsia="Times New Roman" w:hAnsi="Times New Roman" w:cs="Times New Roman"/>
          <w:sz w:val="20"/>
          <w:szCs w:val="20"/>
          <w:lang w:eastAsia="tr-TR"/>
        </w:rPr>
        <w:softHyphen/>
        <w:t xml:space="preserve">lümünün normal cümlelerle açıklaması yapılır. Türkler tarih boyunca Uygur ve Arap alfabeleriyle bu iki tarzda Kur'an'ı tercüme etmişler </w:t>
      </w:r>
      <w:r w:rsidRPr="00E53DEE">
        <w:rPr>
          <w:rFonts w:ascii="Times New Roman" w:eastAsia="Times New Roman" w:hAnsi="Times New Roman" w:cs="Times New Roman"/>
          <w:sz w:val="20"/>
          <w:szCs w:val="20"/>
          <w:vertAlign w:val="superscript"/>
          <w:lang w:eastAsia="tr-TR"/>
        </w:rPr>
        <w:footnoteReference w:id="398"/>
      </w:r>
      <w:r w:rsidRPr="00E53DEE">
        <w:rPr>
          <w:rFonts w:ascii="Times New Roman" w:eastAsia="Times New Roman" w:hAnsi="Times New Roman" w:cs="Times New Roman"/>
          <w:sz w:val="20"/>
          <w:szCs w:val="20"/>
          <w:vertAlign w:val="superscript"/>
          <w:lang w:eastAsia="tr-TR"/>
        </w:rPr>
        <w:t>[880]</w:t>
      </w:r>
      <w:r w:rsidRPr="00E53DEE">
        <w:rPr>
          <w:rFonts w:ascii="Times New Roman" w:eastAsia="Times New Roman" w:hAnsi="Times New Roman" w:cs="Times New Roman"/>
          <w:sz w:val="20"/>
          <w:szCs w:val="20"/>
          <w:lang w:eastAsia="tr-TR"/>
        </w:rPr>
        <w:t xml:space="preserve"> 1928 yılında kabul edilen Latin alfabesiyle da</w:t>
      </w:r>
      <w:r w:rsidRPr="00E53DEE">
        <w:rPr>
          <w:rFonts w:ascii="Times New Roman" w:eastAsia="Times New Roman" w:hAnsi="Times New Roman" w:cs="Times New Roman"/>
          <w:sz w:val="20"/>
          <w:szCs w:val="20"/>
          <w:lang w:eastAsia="tr-TR"/>
        </w:rPr>
        <w:softHyphen/>
        <w:t>ha çok meâlen tercüme örnekleri ortaya koymuşlardır.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r w:rsidRPr="00E53DEE">
        <w:rPr>
          <w:rFonts w:ascii="Times New Roman" w:eastAsia="Times New Roman" w:hAnsi="Times New Roman" w:cs="Times New Roman"/>
          <w:b/>
          <w:sz w:val="20"/>
          <w:szCs w:val="20"/>
          <w:lang w:eastAsia="tr-TR"/>
        </w:rPr>
        <w:t>a)</w:t>
      </w:r>
      <w:r w:rsidRPr="00E53DEE">
        <w:rPr>
          <w:rFonts w:ascii="Times New Roman" w:eastAsia="Times New Roman" w:hAnsi="Times New Roman" w:cs="Times New Roman"/>
          <w:sz w:val="20"/>
          <w:szCs w:val="20"/>
          <w:lang w:eastAsia="tr-TR"/>
        </w:rPr>
        <w:t xml:space="preserve"> Uygur Alfabesiyle Yapılan Kur'an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Tercümeleri. Türkler Müslümanlığı kabul ettikleri dönemlerde Uygur alfabesini kullandıklarına göre ilk Türkçe Kur'an tercümeleri bu dille yapılmış olmalıdır. Bunlardan herhangi bir örneğin günümü</w:t>
      </w:r>
      <w:r w:rsidRPr="00E53DEE">
        <w:rPr>
          <w:rFonts w:ascii="Times New Roman" w:eastAsia="Times New Roman" w:hAnsi="Times New Roman" w:cs="Times New Roman"/>
          <w:sz w:val="20"/>
          <w:szCs w:val="20"/>
          <w:lang w:eastAsia="tr-TR"/>
        </w:rPr>
        <w:softHyphen/>
        <w:t>ze ulaştığına dair bir bilgi yoksa da bazı eserlerde bu alfabeyle yapılmış birkaç âyet tercümesine rastlamak mümkün</w:t>
      </w:r>
      <w:r w:rsidRPr="00E53DEE">
        <w:rPr>
          <w:rFonts w:ascii="Times New Roman" w:eastAsia="Times New Roman" w:hAnsi="Times New Roman" w:cs="Times New Roman"/>
          <w:sz w:val="20"/>
          <w:szCs w:val="20"/>
          <w:lang w:eastAsia="tr-TR"/>
        </w:rPr>
        <w:softHyphen/>
        <w:t>dür. Edib AhmedYüknekî'ninAtebefü'İ-hakâyık adlı eserinde aşağıdaki âyetle</w:t>
      </w:r>
      <w:r w:rsidRPr="00E53DEE">
        <w:rPr>
          <w:rFonts w:ascii="Times New Roman" w:eastAsia="Times New Roman" w:hAnsi="Times New Roman" w:cs="Times New Roman"/>
          <w:sz w:val="20"/>
          <w:szCs w:val="20"/>
          <w:lang w:eastAsia="tr-TR"/>
        </w:rPr>
        <w:softHyphen/>
        <w:t>rin tercümesi bu alfabeyle yer almıştır.</w:t>
      </w:r>
      <w:r w:rsidRPr="00E53DEE">
        <w:rPr>
          <w:rFonts w:ascii="Times New Roman" w:eastAsia="Times New Roman" w:hAnsi="Times New Roman" w:cs="Times New Roman"/>
          <w:sz w:val="20"/>
          <w:szCs w:val="20"/>
          <w:vertAlign w:val="superscript"/>
          <w:lang w:eastAsia="tr-TR"/>
        </w:rPr>
        <w:footnoteReference w:id="399"/>
      </w:r>
      <w:r w:rsidRPr="00E53DEE">
        <w:rPr>
          <w:rFonts w:ascii="Times New Roman" w:eastAsia="Times New Roman" w:hAnsi="Times New Roman" w:cs="Times New Roman"/>
          <w:sz w:val="20"/>
          <w:szCs w:val="20"/>
          <w:vertAlign w:val="superscript"/>
          <w:lang w:eastAsia="tr-TR"/>
        </w:rPr>
        <w:t>[881]</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 xml:space="preserve"> b)</w:t>
      </w:r>
      <w:r w:rsidRPr="00E53DEE">
        <w:rPr>
          <w:rFonts w:ascii="Times New Roman" w:eastAsia="Times New Roman" w:hAnsi="Times New Roman" w:cs="Times New Roman"/>
          <w:sz w:val="20"/>
          <w:szCs w:val="20"/>
          <w:lang w:eastAsia="tr-TR"/>
        </w:rPr>
        <w:t xml:space="preserve"> Arap Alfabesiyle Yapılan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Kur'an Tercümeleri. Türkler, İslâmiyet'e girdikten kısa bir süre sonra Uygur alfabesini terkederek Arap harflerini kullan</w:t>
      </w:r>
      <w:r w:rsidRPr="00E53DEE">
        <w:rPr>
          <w:rFonts w:ascii="Times New Roman" w:eastAsia="Times New Roman" w:hAnsi="Times New Roman" w:cs="Times New Roman"/>
          <w:sz w:val="20"/>
          <w:szCs w:val="20"/>
          <w:lang w:eastAsia="tr-TR"/>
        </w:rPr>
        <w:softHyphen/>
        <w:t>maya başlamışlar, Kur'ân-ı Kerîm tercü</w:t>
      </w:r>
      <w:r w:rsidRPr="00E53DEE">
        <w:rPr>
          <w:rFonts w:ascii="Times New Roman" w:eastAsia="Times New Roman" w:hAnsi="Times New Roman" w:cs="Times New Roman"/>
          <w:sz w:val="20"/>
          <w:szCs w:val="20"/>
          <w:lang w:eastAsia="tr-TR"/>
        </w:rPr>
        <w:softHyphen/>
        <w:t>melerini son dönemlere kadar bu alfa</w:t>
      </w:r>
      <w:r w:rsidRPr="00E53DEE">
        <w:rPr>
          <w:rFonts w:ascii="Times New Roman" w:eastAsia="Times New Roman" w:hAnsi="Times New Roman" w:cs="Times New Roman"/>
          <w:sz w:val="20"/>
          <w:szCs w:val="20"/>
          <w:lang w:eastAsia="tr-TR"/>
        </w:rPr>
        <w:softHyphen/>
        <w:t>beyle kaleme almışlardır. İlk Türkçe Kur</w:t>
      </w:r>
      <w:r w:rsidRPr="00E53DEE">
        <w:rPr>
          <w:rFonts w:ascii="Times New Roman" w:eastAsia="Times New Roman" w:hAnsi="Times New Roman" w:cs="Times New Roman"/>
          <w:sz w:val="20"/>
          <w:szCs w:val="20"/>
          <w:lang w:eastAsia="tr-TR"/>
        </w:rPr>
        <w:softHyphen/>
        <w:t>'an tercümesi V. (XI.) yüzyılın başlarında, daha Önce yapılmış olan Farsça çeviri esas alınarak satır arası tercüme metoduyla hazırlanmıştır.</w:t>
      </w:r>
      <w:r w:rsidRPr="00E53DEE">
        <w:rPr>
          <w:rFonts w:ascii="Times New Roman" w:eastAsia="Times New Roman" w:hAnsi="Times New Roman" w:cs="Times New Roman"/>
          <w:sz w:val="20"/>
          <w:szCs w:val="20"/>
          <w:vertAlign w:val="superscript"/>
          <w:lang w:eastAsia="tr-TR"/>
        </w:rPr>
        <w:footnoteReference w:id="400"/>
      </w:r>
      <w:r w:rsidRPr="00E53DEE">
        <w:rPr>
          <w:rFonts w:ascii="Times New Roman" w:eastAsia="Times New Roman" w:hAnsi="Times New Roman" w:cs="Times New Roman"/>
          <w:sz w:val="20"/>
          <w:szCs w:val="20"/>
          <w:vertAlign w:val="superscript"/>
          <w:lang w:eastAsia="tr-TR"/>
        </w:rPr>
        <w:t>[882]</w:t>
      </w:r>
      <w:r w:rsidRPr="00E53DEE">
        <w:rPr>
          <w:rFonts w:ascii="Times New Roman" w:eastAsia="Times New Roman" w:hAnsi="Times New Roman" w:cs="Times New Roman"/>
          <w:sz w:val="20"/>
          <w:szCs w:val="20"/>
          <w:lang w:eastAsia="tr-TR"/>
        </w:rPr>
        <w:t xml:space="preserve"> Mütercimi bilinmeyen bu tercümenin orijinali hak</w:t>
      </w:r>
      <w:r w:rsidRPr="00E53DEE">
        <w:rPr>
          <w:rFonts w:ascii="Times New Roman" w:eastAsia="Times New Roman" w:hAnsi="Times New Roman" w:cs="Times New Roman"/>
          <w:sz w:val="20"/>
          <w:szCs w:val="20"/>
          <w:lang w:eastAsia="tr-TR"/>
        </w:rPr>
        <w:softHyphen/>
        <w:t>kında bilgi yoksa da asıl nüshadan istin</w:t>
      </w:r>
      <w:r w:rsidRPr="00E53DEE">
        <w:rPr>
          <w:rFonts w:ascii="Times New Roman" w:eastAsia="Times New Roman" w:hAnsi="Times New Roman" w:cs="Times New Roman"/>
          <w:sz w:val="20"/>
          <w:szCs w:val="20"/>
          <w:lang w:eastAsia="tr-TR"/>
        </w:rPr>
        <w:softHyphen/>
        <w:t>sah edilen bazı yazmalar günümüze ulaş</w:t>
      </w:r>
      <w:r w:rsidRPr="00E53DEE">
        <w:rPr>
          <w:rFonts w:ascii="Times New Roman" w:eastAsia="Times New Roman" w:hAnsi="Times New Roman" w:cs="Times New Roman"/>
          <w:sz w:val="20"/>
          <w:szCs w:val="20"/>
          <w:lang w:eastAsia="tr-TR"/>
        </w:rPr>
        <w:softHyphen/>
        <w:t>mış, araştırmacılar tercümenin dili, muh</w:t>
      </w:r>
      <w:r w:rsidRPr="00E53DEE">
        <w:rPr>
          <w:rFonts w:ascii="Times New Roman" w:eastAsia="Times New Roman" w:hAnsi="Times New Roman" w:cs="Times New Roman"/>
          <w:sz w:val="20"/>
          <w:szCs w:val="20"/>
          <w:lang w:eastAsia="tr-TR"/>
        </w:rPr>
        <w:softHyphen/>
        <w:t>tevası ve özellikleri hakkında çalışmalar yapmışlardır. Bu nüshaların en eskilerin</w:t>
      </w:r>
      <w:r w:rsidRPr="00E53DEE">
        <w:rPr>
          <w:rFonts w:ascii="Times New Roman" w:eastAsia="Times New Roman" w:hAnsi="Times New Roman" w:cs="Times New Roman"/>
          <w:sz w:val="20"/>
          <w:szCs w:val="20"/>
          <w:lang w:eastAsia="tr-TR"/>
        </w:rPr>
        <w:softHyphen/>
        <w:t xml:space="preserve">den biri olduğu kabul edilen Türk ve İslâm Eserleri Müzesi'nde kayıtlı yazma </w:t>
      </w:r>
      <w:r w:rsidRPr="00E53DEE">
        <w:rPr>
          <w:rFonts w:ascii="Times New Roman" w:eastAsia="Times New Roman" w:hAnsi="Times New Roman" w:cs="Times New Roman"/>
          <w:sz w:val="20"/>
          <w:szCs w:val="20"/>
          <w:vertAlign w:val="superscript"/>
          <w:lang w:eastAsia="tr-TR"/>
        </w:rPr>
        <w:footnoteReference w:id="401"/>
      </w:r>
      <w:r w:rsidRPr="00E53DEE">
        <w:rPr>
          <w:rFonts w:ascii="Times New Roman" w:eastAsia="Times New Roman" w:hAnsi="Times New Roman" w:cs="Times New Roman"/>
          <w:sz w:val="20"/>
          <w:szCs w:val="20"/>
          <w:vertAlign w:val="superscript"/>
          <w:lang w:eastAsia="tr-TR"/>
        </w:rPr>
        <w:t>[883]</w:t>
      </w:r>
      <w:r w:rsidRPr="00E53DEE">
        <w:rPr>
          <w:rFonts w:ascii="Times New Roman" w:eastAsia="Times New Roman" w:hAnsi="Times New Roman" w:cs="Times New Roman"/>
          <w:sz w:val="20"/>
          <w:szCs w:val="20"/>
          <w:lang w:eastAsia="tr-TR"/>
        </w:rPr>
        <w:t xml:space="preserve"> 734 (1334) yılında Şîrazlı Muhammed b. Hâc Devletşah tarafından istinsah edil</w:t>
      </w:r>
      <w:r w:rsidRPr="00E53DEE">
        <w:rPr>
          <w:rFonts w:ascii="Times New Roman" w:eastAsia="Times New Roman" w:hAnsi="Times New Roman" w:cs="Times New Roman"/>
          <w:sz w:val="20"/>
          <w:szCs w:val="20"/>
          <w:lang w:eastAsia="tr-TR"/>
        </w:rPr>
        <w:softHyphen/>
        <w:t>miştir. Tercümenin dili Oğuz (Doğu) Türk-çesi'dir ve ilk Farsça tercüme tarzındadır.</w:t>
      </w:r>
      <w:r w:rsidRPr="00E53DEE">
        <w:rPr>
          <w:rFonts w:ascii="Times New Roman" w:eastAsia="Times New Roman" w:hAnsi="Times New Roman" w:cs="Times New Roman"/>
          <w:sz w:val="20"/>
          <w:szCs w:val="20"/>
          <w:vertAlign w:val="superscript"/>
          <w:lang w:eastAsia="tr-TR"/>
        </w:rPr>
        <w:footnoteReference w:id="402"/>
      </w:r>
      <w:r w:rsidRPr="00E53DEE">
        <w:rPr>
          <w:rFonts w:ascii="Times New Roman" w:eastAsia="Times New Roman" w:hAnsi="Times New Roman" w:cs="Times New Roman"/>
          <w:sz w:val="20"/>
          <w:szCs w:val="20"/>
          <w:vertAlign w:val="superscript"/>
          <w:lang w:eastAsia="tr-TR"/>
        </w:rPr>
        <w:t>[884]</w:t>
      </w:r>
      <w:r w:rsidRPr="00E53DEE">
        <w:rPr>
          <w:rFonts w:ascii="Times New Roman" w:eastAsia="Times New Roman" w:hAnsi="Times New Roman" w:cs="Times New Roman"/>
          <w:sz w:val="20"/>
          <w:szCs w:val="20"/>
          <w:lang w:eastAsia="tr-TR"/>
        </w:rPr>
        <w:t xml:space="preserve"> Ayrıca Millet </w:t>
      </w:r>
      <w:r w:rsidRPr="00E53DEE">
        <w:rPr>
          <w:rFonts w:ascii="Times New Roman" w:eastAsia="Times New Roman" w:hAnsi="Times New Roman" w:cs="Times New Roman"/>
          <w:sz w:val="20"/>
          <w:szCs w:val="20"/>
          <w:vertAlign w:val="superscript"/>
          <w:lang w:eastAsia="tr-TR"/>
        </w:rPr>
        <w:footnoteReference w:id="403"/>
      </w:r>
      <w:r w:rsidRPr="00E53DEE">
        <w:rPr>
          <w:rFonts w:ascii="Times New Roman" w:eastAsia="Times New Roman" w:hAnsi="Times New Roman" w:cs="Times New Roman"/>
          <w:sz w:val="20"/>
          <w:szCs w:val="20"/>
          <w:vertAlign w:val="superscript"/>
          <w:lang w:eastAsia="tr-TR"/>
        </w:rPr>
        <w:t>[885]</w:t>
      </w:r>
      <w:r w:rsidRPr="00E53DEE">
        <w:rPr>
          <w:rFonts w:ascii="Times New Roman" w:eastAsia="Times New Roman" w:hAnsi="Times New Roman" w:cs="Times New Roman"/>
          <w:sz w:val="20"/>
          <w:szCs w:val="20"/>
          <w:lang w:eastAsia="tr-TR"/>
        </w:rPr>
        <w:t xml:space="preserve"> ve Manchester'deki John Rylands kütüpha-neleriyle British Museum'de </w:t>
      </w:r>
      <w:r w:rsidRPr="00E53DEE">
        <w:rPr>
          <w:rFonts w:ascii="Times New Roman" w:eastAsia="Times New Roman" w:hAnsi="Times New Roman" w:cs="Times New Roman"/>
          <w:sz w:val="20"/>
          <w:szCs w:val="20"/>
          <w:vertAlign w:val="superscript"/>
          <w:lang w:eastAsia="tr-TR"/>
        </w:rPr>
        <w:footnoteReference w:id="404"/>
      </w:r>
      <w:r w:rsidRPr="00E53DEE">
        <w:rPr>
          <w:rFonts w:ascii="Times New Roman" w:eastAsia="Times New Roman" w:hAnsi="Times New Roman" w:cs="Times New Roman"/>
          <w:sz w:val="20"/>
          <w:szCs w:val="20"/>
          <w:vertAlign w:val="superscript"/>
          <w:lang w:eastAsia="tr-TR"/>
        </w:rPr>
        <w:t>[886]</w:t>
      </w:r>
      <w:r w:rsidRPr="00E53DEE">
        <w:rPr>
          <w:rFonts w:ascii="Times New Roman" w:eastAsia="Times New Roman" w:hAnsi="Times New Roman" w:cs="Times New Roman"/>
          <w:sz w:val="20"/>
          <w:szCs w:val="20"/>
          <w:lang w:eastAsia="tr-TR"/>
        </w:rPr>
        <w:t xml:space="preserve"> Leningrad'daki (Petersburg) Rusya İlimler Akademisi Şarkiyat Enstitüsü'nde ve başka yerlerde de nüshaları mevcuttur.</w:t>
      </w:r>
      <w:r w:rsidRPr="00E53DEE">
        <w:rPr>
          <w:rFonts w:ascii="Times New Roman" w:eastAsia="Times New Roman" w:hAnsi="Times New Roman" w:cs="Times New Roman"/>
          <w:sz w:val="20"/>
          <w:szCs w:val="20"/>
          <w:vertAlign w:val="superscript"/>
          <w:lang w:eastAsia="tr-TR"/>
        </w:rPr>
        <w:footnoteReference w:id="405"/>
      </w:r>
      <w:r w:rsidRPr="00E53DEE">
        <w:rPr>
          <w:rFonts w:ascii="Times New Roman" w:eastAsia="Times New Roman" w:hAnsi="Times New Roman" w:cs="Times New Roman"/>
          <w:sz w:val="20"/>
          <w:szCs w:val="20"/>
          <w:vertAlign w:val="superscript"/>
          <w:lang w:eastAsia="tr-TR"/>
        </w:rPr>
        <w:t>[887]</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Selçuklular devrinde itim dili olarak Arapça'nın kullanılması sebebiyle dinî eserlerin Türkçe'ye çevrilmesi konusun</w:t>
      </w:r>
      <w:r w:rsidRPr="00E53DEE">
        <w:rPr>
          <w:rFonts w:ascii="Times New Roman" w:eastAsia="Times New Roman" w:hAnsi="Times New Roman" w:cs="Times New Roman"/>
          <w:sz w:val="20"/>
          <w:szCs w:val="20"/>
          <w:lang w:eastAsia="tr-TR"/>
        </w:rPr>
        <w:softHyphen/>
        <w:t>da kayda değer bir gelişme olmamışsa da Osmanlılar'ın ilk dönemlerinde bazı dinî eserler, bu arada Kur'ân-ı Kerîm'in Yâsîn, Mülk, Fatiha ve İhlâs gibi daha çok kısa sûreleri Türkçe'ye tercüme edilmiştir. Türkiye kütüphanelerinde bu devreye ait çeşitli tercüme ve tefsir nüshaları mev</w:t>
      </w:r>
      <w:r w:rsidRPr="00E53DEE">
        <w:rPr>
          <w:rFonts w:ascii="Times New Roman" w:eastAsia="Times New Roman" w:hAnsi="Times New Roman" w:cs="Times New Roman"/>
          <w:sz w:val="20"/>
          <w:szCs w:val="20"/>
          <w:lang w:eastAsia="tr-TR"/>
        </w:rPr>
        <w:softHyphen/>
        <w:t>cuttur. Ancak bunların çoğu birbirinden istinsah edilmiştir ve fazla bir özellikleri bulunmamaktadır. Bu çalışmaların içinde Kur'an'ın tamamının tercümesini ihtiva eden nüshalar oldukça azdır.</w:t>
      </w:r>
      <w:r w:rsidRPr="00E53DEE">
        <w:rPr>
          <w:rFonts w:ascii="Times New Roman" w:eastAsia="Times New Roman" w:hAnsi="Times New Roman" w:cs="Times New Roman"/>
          <w:sz w:val="20"/>
          <w:szCs w:val="20"/>
          <w:vertAlign w:val="superscript"/>
          <w:lang w:eastAsia="tr-TR"/>
        </w:rPr>
        <w:footnoteReference w:id="406"/>
      </w:r>
      <w:r w:rsidRPr="00E53DEE">
        <w:rPr>
          <w:rFonts w:ascii="Times New Roman" w:eastAsia="Times New Roman" w:hAnsi="Times New Roman" w:cs="Times New Roman"/>
          <w:sz w:val="20"/>
          <w:szCs w:val="20"/>
          <w:vertAlign w:val="superscript"/>
          <w:lang w:eastAsia="tr-TR"/>
        </w:rPr>
        <w:t>[888]</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Anadolu'da tam Kur'an tercüme ve tefsir faaliyetlerinin XIV. yüzyılın sonla</w:t>
      </w:r>
      <w:r w:rsidRPr="00E53DEE">
        <w:rPr>
          <w:rFonts w:ascii="Times New Roman" w:eastAsia="Times New Roman" w:hAnsi="Times New Roman" w:cs="Times New Roman"/>
          <w:sz w:val="20"/>
          <w:szCs w:val="20"/>
          <w:lang w:eastAsia="tr-TR"/>
        </w:rPr>
        <w:softHyphen/>
        <w:t>rında başladığı anlaşılmakta, gerek İstan</w:t>
      </w:r>
      <w:r w:rsidRPr="00E53DEE">
        <w:rPr>
          <w:rFonts w:ascii="Times New Roman" w:eastAsia="Times New Roman" w:hAnsi="Times New Roman" w:cs="Times New Roman"/>
          <w:sz w:val="20"/>
          <w:szCs w:val="20"/>
          <w:lang w:eastAsia="tr-TR"/>
        </w:rPr>
        <w:softHyphen/>
        <w:t>bul gerekse Anadolu'daki kütüphaneler</w:t>
      </w:r>
      <w:r w:rsidRPr="00E53DEE">
        <w:rPr>
          <w:rFonts w:ascii="Times New Roman" w:eastAsia="Times New Roman" w:hAnsi="Times New Roman" w:cs="Times New Roman"/>
          <w:sz w:val="20"/>
          <w:szCs w:val="20"/>
          <w:lang w:eastAsia="tr-TR"/>
        </w:rPr>
        <w:softHyphen/>
        <w:t>de bunların çeşitli nüshaları bulunmak</w:t>
      </w:r>
      <w:r w:rsidRPr="00E53DEE">
        <w:rPr>
          <w:rFonts w:ascii="Times New Roman" w:eastAsia="Times New Roman" w:hAnsi="Times New Roman" w:cs="Times New Roman"/>
          <w:sz w:val="20"/>
          <w:szCs w:val="20"/>
          <w:lang w:eastAsia="tr-TR"/>
        </w:rPr>
        <w:softHyphen/>
        <w:t>tadır. Abdülkadir İnan, Alman şarkiyatçısı Joseph Schacht'ın yalnız İstanbul ve Bur</w:t>
      </w:r>
      <w:r w:rsidRPr="00E53DEE">
        <w:rPr>
          <w:rFonts w:ascii="Times New Roman" w:eastAsia="Times New Roman" w:hAnsi="Times New Roman" w:cs="Times New Roman"/>
          <w:sz w:val="20"/>
          <w:szCs w:val="20"/>
          <w:lang w:eastAsia="tr-TR"/>
        </w:rPr>
        <w:softHyphen/>
        <w:t>sa kütüphanelerinde yirmiden fazla nüs</w:t>
      </w:r>
      <w:r w:rsidRPr="00E53DEE">
        <w:rPr>
          <w:rFonts w:ascii="Times New Roman" w:eastAsia="Times New Roman" w:hAnsi="Times New Roman" w:cs="Times New Roman"/>
          <w:sz w:val="20"/>
          <w:szCs w:val="20"/>
          <w:lang w:eastAsia="tr-TR"/>
        </w:rPr>
        <w:softHyphen/>
        <w:t>hayı gözden geçirdiğini, kendisinin de Schacht'ın listesinde bulunmayan nüsha</w:t>
      </w:r>
      <w:r w:rsidRPr="00E53DEE">
        <w:rPr>
          <w:rFonts w:ascii="Times New Roman" w:eastAsia="Times New Roman" w:hAnsi="Times New Roman" w:cs="Times New Roman"/>
          <w:sz w:val="20"/>
          <w:szCs w:val="20"/>
          <w:lang w:eastAsia="tr-TR"/>
        </w:rPr>
        <w:softHyphen/>
        <w:t>ları gördüğünü söylemekte, bunlardan bazılarının Hamburg, Breslau ve British</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Museum'da mevcut olduğunu belirtmek</w:t>
      </w:r>
      <w:r w:rsidRPr="00E53DEE">
        <w:rPr>
          <w:rFonts w:ascii="Times New Roman" w:eastAsia="Times New Roman" w:hAnsi="Times New Roman" w:cs="Times New Roman"/>
          <w:sz w:val="20"/>
          <w:szCs w:val="20"/>
          <w:lang w:eastAsia="tr-TR"/>
        </w:rPr>
        <w:softHyphen/>
        <w:t>tedir.</w:t>
      </w:r>
      <w:r w:rsidRPr="00E53DEE">
        <w:rPr>
          <w:rFonts w:ascii="Times New Roman" w:eastAsia="Times New Roman" w:hAnsi="Times New Roman" w:cs="Times New Roman"/>
          <w:sz w:val="20"/>
          <w:szCs w:val="20"/>
          <w:vertAlign w:val="superscript"/>
          <w:lang w:eastAsia="tr-TR"/>
        </w:rPr>
        <w:footnoteReference w:id="407"/>
      </w:r>
      <w:r w:rsidRPr="00E53DEE">
        <w:rPr>
          <w:rFonts w:ascii="Times New Roman" w:eastAsia="Times New Roman" w:hAnsi="Times New Roman" w:cs="Times New Roman"/>
          <w:sz w:val="20"/>
          <w:szCs w:val="20"/>
          <w:vertAlign w:val="superscript"/>
          <w:lang w:eastAsia="tr-TR"/>
        </w:rPr>
        <w:t>[889]</w:t>
      </w:r>
      <w:r w:rsidRPr="00E53DEE">
        <w:rPr>
          <w:rFonts w:ascii="Times New Roman" w:eastAsia="Times New Roman" w:hAnsi="Times New Roman" w:cs="Times New Roman"/>
          <w:sz w:val="20"/>
          <w:szCs w:val="20"/>
          <w:lang w:eastAsia="tr-TR"/>
        </w:rPr>
        <w:t xml:space="preserve"> Bu eserlerin bir kısmı satır ara</w:t>
      </w:r>
      <w:r w:rsidRPr="00E53DEE">
        <w:rPr>
          <w:rFonts w:ascii="Times New Roman" w:eastAsia="Times New Roman" w:hAnsi="Times New Roman" w:cs="Times New Roman"/>
          <w:sz w:val="20"/>
          <w:szCs w:val="20"/>
          <w:lang w:eastAsia="tr-TR"/>
        </w:rPr>
        <w:softHyphen/>
        <w:t>sı tercüme tarzında olup Türk ve İslâm Eserleri Müzesi'nde bulunan sekiz tanesi üzerinde Abdülkadir Erdoğan çalışmalar yapmıştır. Bu tür çevirilerin en eskisi ve dil yönünden en önemlisi olarak kabul edilen Muhammed b. Hamza'ya ait ter</w:t>
      </w:r>
      <w:r w:rsidRPr="00E53DEE">
        <w:rPr>
          <w:rFonts w:ascii="Times New Roman" w:eastAsia="Times New Roman" w:hAnsi="Times New Roman" w:cs="Times New Roman"/>
          <w:sz w:val="20"/>
          <w:szCs w:val="20"/>
          <w:lang w:eastAsia="tr-TR"/>
        </w:rPr>
        <w:softHyphen/>
        <w:t>cüme üzerinde Ahmet Topaloğlu dokto</w:t>
      </w:r>
      <w:r w:rsidRPr="00E53DEE">
        <w:rPr>
          <w:rFonts w:ascii="Times New Roman" w:eastAsia="Times New Roman" w:hAnsi="Times New Roman" w:cs="Times New Roman"/>
          <w:sz w:val="20"/>
          <w:szCs w:val="20"/>
          <w:lang w:eastAsia="tr-TR"/>
        </w:rPr>
        <w:softHyphen/>
        <w:t>ra tezi hazırlamış ve eser hakkında geniş bilgi vermiştir (İstanbul 1976). Eserlerin diğer bir kısmı ise Kur'an'ın uzun tefsir</w:t>
      </w:r>
      <w:r w:rsidRPr="00E53DEE">
        <w:rPr>
          <w:rFonts w:ascii="Times New Roman" w:eastAsia="Times New Roman" w:hAnsi="Times New Roman" w:cs="Times New Roman"/>
          <w:sz w:val="20"/>
          <w:szCs w:val="20"/>
          <w:lang w:eastAsia="tr-TR"/>
        </w:rPr>
        <w:softHyphen/>
        <w:t>lerle Türkçe'ye çevrilmesi şeklinde olup genelde Arapça bir tefsirin tercümesin</w:t>
      </w:r>
      <w:r w:rsidRPr="00E53DEE">
        <w:rPr>
          <w:rFonts w:ascii="Times New Roman" w:eastAsia="Times New Roman" w:hAnsi="Times New Roman" w:cs="Times New Roman"/>
          <w:sz w:val="20"/>
          <w:szCs w:val="20"/>
          <w:lang w:eastAsia="tr-TR"/>
        </w:rPr>
        <w:softHyphen/>
        <w:t>den ibarettir. Arapça tefsirlerden Ebü'l-Leys es-Semerkandfnin tefsiri tercih edil</w:t>
      </w:r>
      <w:r w:rsidRPr="00E53DEE">
        <w:rPr>
          <w:rFonts w:ascii="Times New Roman" w:eastAsia="Times New Roman" w:hAnsi="Times New Roman" w:cs="Times New Roman"/>
          <w:sz w:val="20"/>
          <w:szCs w:val="20"/>
          <w:lang w:eastAsia="tr-TR"/>
        </w:rPr>
        <w:softHyphen/>
        <w:t>miştir. Bu eser Ahmed-i Dâî, İbn Arabşah ve Mûsâ İznikî tarafından ayrı ayrı Türk</w:t>
      </w:r>
      <w:r w:rsidRPr="00E53DEE">
        <w:rPr>
          <w:rFonts w:ascii="Times New Roman" w:eastAsia="Times New Roman" w:hAnsi="Times New Roman" w:cs="Times New Roman"/>
          <w:sz w:val="20"/>
          <w:szCs w:val="20"/>
          <w:lang w:eastAsia="tr-TR"/>
        </w:rPr>
        <w:softHyphen/>
        <w:t>çe'ye çevrilmiştir. Muhtemelen bunlar</w:t>
      </w:r>
      <w:r w:rsidRPr="00E53DEE">
        <w:rPr>
          <w:rFonts w:ascii="Times New Roman" w:eastAsia="Times New Roman" w:hAnsi="Times New Roman" w:cs="Times New Roman"/>
          <w:sz w:val="20"/>
          <w:szCs w:val="20"/>
          <w:lang w:eastAsia="tr-TR"/>
        </w:rPr>
        <w:softHyphen/>
        <w:t>dan kısa bir süre önce tercüme edilen ve mütercimi belli olmayan Cevâhirü'1-es-dâf ise daha muhtasar bir tercüme-tef-sirdir. Türkiye'de resmî ve özel kitaplık</w:t>
      </w:r>
      <w:r w:rsidRPr="00E53DEE">
        <w:rPr>
          <w:rFonts w:ascii="Times New Roman" w:eastAsia="Times New Roman" w:hAnsi="Times New Roman" w:cs="Times New Roman"/>
          <w:sz w:val="20"/>
          <w:szCs w:val="20"/>
          <w:lang w:eastAsia="tr-TR"/>
        </w:rPr>
        <w:softHyphen/>
        <w:t>larda yüzlerle ifade edilecek kadar Türk</w:t>
      </w:r>
      <w:r w:rsidRPr="00E53DEE">
        <w:rPr>
          <w:rFonts w:ascii="Times New Roman" w:eastAsia="Times New Roman" w:hAnsi="Times New Roman" w:cs="Times New Roman"/>
          <w:sz w:val="20"/>
          <w:szCs w:val="20"/>
          <w:lang w:eastAsia="tr-TR"/>
        </w:rPr>
        <w:softHyphen/>
        <w:t>çe Kur'an tercümesi mevcut olduğu gibi Cezayir, Dresden, Leiden,Münih, Berlin, Vatikan. Viyana, Londra gibi şehirlerdeki kütüphanelerde de yazma nüshalar ha</w:t>
      </w:r>
      <w:r w:rsidRPr="00E53DEE">
        <w:rPr>
          <w:rFonts w:ascii="Times New Roman" w:eastAsia="Times New Roman" w:hAnsi="Times New Roman" w:cs="Times New Roman"/>
          <w:sz w:val="20"/>
          <w:szCs w:val="20"/>
          <w:lang w:eastAsia="tr-TR"/>
        </w:rPr>
        <w:softHyphen/>
        <w:t>linde Türkçe tercüme ve tefsirler yer almaktadır.</w:t>
      </w:r>
      <w:r w:rsidRPr="00E53DEE">
        <w:rPr>
          <w:rFonts w:ascii="Times New Roman" w:eastAsia="Times New Roman" w:hAnsi="Times New Roman" w:cs="Times New Roman"/>
          <w:sz w:val="20"/>
          <w:szCs w:val="20"/>
          <w:vertAlign w:val="superscript"/>
          <w:lang w:eastAsia="tr-TR"/>
        </w:rPr>
        <w:footnoteReference w:id="408"/>
      </w:r>
      <w:r w:rsidRPr="00E53DEE">
        <w:rPr>
          <w:rFonts w:ascii="Times New Roman" w:eastAsia="Times New Roman" w:hAnsi="Times New Roman" w:cs="Times New Roman"/>
          <w:sz w:val="20"/>
          <w:szCs w:val="20"/>
          <w:vertAlign w:val="superscript"/>
          <w:lang w:eastAsia="tr-TR"/>
        </w:rPr>
        <w:t>[890]</w:t>
      </w:r>
      <w:r w:rsidRPr="00E53DEE">
        <w:rPr>
          <w:rFonts w:ascii="Times New Roman" w:eastAsia="Times New Roman" w:hAnsi="Times New Roman" w:cs="Times New Roman"/>
          <w:sz w:val="20"/>
          <w:szCs w:val="20"/>
          <w:lang w:eastAsia="tr-TR"/>
        </w:rPr>
        <w:t xml:space="preserve"> Basılan ilk Kur'an tercü</w:t>
      </w:r>
      <w:r w:rsidRPr="00E53DEE">
        <w:rPr>
          <w:rFonts w:ascii="Times New Roman" w:eastAsia="Times New Roman" w:hAnsi="Times New Roman" w:cs="Times New Roman"/>
          <w:sz w:val="20"/>
          <w:szCs w:val="20"/>
          <w:lang w:eastAsia="tr-TR"/>
        </w:rPr>
        <w:softHyphen/>
        <w:t>me ve tefsiri, Hıdırb. Abdurrahman el-Ezdî'nin et-Tibyân fî tefsîri'l-Kurân adlı eserinin Ayıntablı Mehmed Efendi tarafından Teisîr-i Tibyân adıyla ger</w:t>
      </w:r>
      <w:r w:rsidRPr="00E53DEE">
        <w:rPr>
          <w:rFonts w:ascii="Times New Roman" w:eastAsia="Times New Roman" w:hAnsi="Times New Roman" w:cs="Times New Roman"/>
          <w:sz w:val="20"/>
          <w:szCs w:val="20"/>
          <w:lang w:eastAsia="tr-TR"/>
        </w:rPr>
        <w:softHyphen/>
        <w:t>çekleştirilen çevirisidir (Bulak 1257).</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 xml:space="preserve">Osmanlı medreselerinde öğretim dili olarak Arapça'nın kullanılması Kur'an'ın tercümesi </w:t>
      </w:r>
      <w:r w:rsidRPr="00E53DEE">
        <w:rPr>
          <w:rFonts w:ascii="Times New Roman" w:eastAsia="Times New Roman" w:hAnsi="Times New Roman" w:cs="Times New Roman"/>
          <w:sz w:val="20"/>
          <w:szCs w:val="20"/>
          <w:lang w:eastAsia="tr-TR"/>
        </w:rPr>
        <w:lastRenderedPageBreak/>
        <w:t>faaliyetlerini oldukça yavaşlat-mışsa da Tanzimat'la birlikte ortaya çıkan milliyetçilik cereyanının sonucu olarak Kur'an'ın Türkçe'ye tercümesi çalışma</w:t>
      </w:r>
      <w:r w:rsidRPr="00E53DEE">
        <w:rPr>
          <w:rFonts w:ascii="Times New Roman" w:eastAsia="Times New Roman" w:hAnsi="Times New Roman" w:cs="Times New Roman"/>
          <w:sz w:val="20"/>
          <w:szCs w:val="20"/>
          <w:lang w:eastAsia="tr-TR"/>
        </w:rPr>
        <w:softHyphen/>
        <w:t>ları ilgi görmeye başlamıştır. Şeyhülislâm Mûsâ Kâzım Efendi, Ahmed Cevdet Pa</w:t>
      </w:r>
      <w:r w:rsidRPr="00E53DEE">
        <w:rPr>
          <w:rFonts w:ascii="Times New Roman" w:eastAsia="Times New Roman" w:hAnsi="Times New Roman" w:cs="Times New Roman"/>
          <w:sz w:val="20"/>
          <w:szCs w:val="20"/>
          <w:lang w:eastAsia="tr-TR"/>
        </w:rPr>
        <w:softHyphen/>
        <w:t>şa, Bereketzâde İsmail Hakkı gibi birçok âlim Kur'an'ın Türkçe'ye çevrilmesinin za</w:t>
      </w:r>
      <w:r w:rsidRPr="00E53DEE">
        <w:rPr>
          <w:rFonts w:ascii="Times New Roman" w:eastAsia="Times New Roman" w:hAnsi="Times New Roman" w:cs="Times New Roman"/>
          <w:sz w:val="20"/>
          <w:szCs w:val="20"/>
          <w:lang w:eastAsia="tr-TR"/>
        </w:rPr>
        <w:softHyphen/>
        <w:t>ruri olduğunu belirtmiş, bazıları da biz</w:t>
      </w:r>
      <w:r w:rsidRPr="00E53DEE">
        <w:rPr>
          <w:rFonts w:ascii="Times New Roman" w:eastAsia="Times New Roman" w:hAnsi="Times New Roman" w:cs="Times New Roman"/>
          <w:sz w:val="20"/>
          <w:szCs w:val="20"/>
          <w:lang w:eastAsia="tr-TR"/>
        </w:rPr>
        <w:softHyphen/>
        <w:t>zat bu işe teşebbüs etmiştir. Sırrı Paşa'-nın Sirr-ı Furkön adlı iki ciltlik bir tercü</w:t>
      </w:r>
      <w:r w:rsidRPr="00E53DEE">
        <w:rPr>
          <w:rFonts w:ascii="Times New Roman" w:eastAsia="Times New Roman" w:hAnsi="Times New Roman" w:cs="Times New Roman"/>
          <w:sz w:val="20"/>
          <w:szCs w:val="20"/>
          <w:lang w:eastAsia="tr-TR"/>
        </w:rPr>
        <w:softHyphen/>
        <w:t>me ve tefsiri. Şeyhülislâm Mûsâ Kâzım Efendi'nin küçük bir ciltten ibaret Saf-vetü'l-beyân adında tamamlanmamış bir tercüme ve tefsiri vardır.</w:t>
      </w:r>
      <w:r w:rsidRPr="00E53DEE">
        <w:rPr>
          <w:rFonts w:ascii="Times New Roman" w:eastAsia="Times New Roman" w:hAnsi="Times New Roman" w:cs="Times New Roman"/>
          <w:sz w:val="20"/>
          <w:szCs w:val="20"/>
          <w:vertAlign w:val="superscript"/>
          <w:lang w:eastAsia="tr-TR"/>
        </w:rPr>
        <w:footnoteReference w:id="409"/>
      </w:r>
      <w:r w:rsidRPr="00E53DEE">
        <w:rPr>
          <w:rFonts w:ascii="Times New Roman" w:eastAsia="Times New Roman" w:hAnsi="Times New Roman" w:cs="Times New Roman"/>
          <w:sz w:val="20"/>
          <w:szCs w:val="20"/>
          <w:vertAlign w:val="superscript"/>
          <w:lang w:eastAsia="tr-TR"/>
        </w:rPr>
        <w:t>[891]</w:t>
      </w:r>
      <w:r w:rsidRPr="00E53DEE">
        <w:rPr>
          <w:rFonts w:ascii="Times New Roman" w:eastAsia="Times New Roman" w:hAnsi="Times New Roman" w:cs="Times New Roman"/>
          <w:sz w:val="20"/>
          <w:szCs w:val="20"/>
          <w:lang w:eastAsia="tr-TR"/>
        </w:rPr>
        <w:t xml:space="preserve"> Öte yandan bazı âlimler bu harekete karşı çıkmış, bunların başın</w:t>
      </w:r>
      <w:r w:rsidRPr="00E53DEE">
        <w:rPr>
          <w:rFonts w:ascii="Times New Roman" w:eastAsia="Times New Roman" w:hAnsi="Times New Roman" w:cs="Times New Roman"/>
          <w:sz w:val="20"/>
          <w:szCs w:val="20"/>
          <w:lang w:eastAsia="tr-TR"/>
        </w:rPr>
        <w:softHyphen/>
        <w:t>da yer alan Şeyhülislâm Mustafa Sabri Mes'eletü tercemeti'l-Kur'ân adıyla</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Arapça bir risale yazmıştır (Kahire 1351) Türkiye'de ortaya çıkan bu tartışma kısa sürede diğer İslâm ülkelerine de yayıl</w:t>
      </w:r>
      <w:r w:rsidRPr="00E53DEE">
        <w:rPr>
          <w:rFonts w:ascii="Times New Roman" w:eastAsia="Times New Roman" w:hAnsi="Times New Roman" w:cs="Times New Roman"/>
          <w:sz w:val="20"/>
          <w:szCs w:val="20"/>
          <w:lang w:eastAsia="tr-TR"/>
        </w:rPr>
        <w:softHyphen/>
        <w:t>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c)</w:t>
      </w:r>
      <w:r w:rsidRPr="00E53DEE">
        <w:rPr>
          <w:rFonts w:ascii="Times New Roman" w:eastAsia="Times New Roman" w:hAnsi="Times New Roman" w:cs="Times New Roman"/>
          <w:sz w:val="20"/>
          <w:szCs w:val="20"/>
          <w:lang w:eastAsia="tr-TR"/>
        </w:rPr>
        <w:t xml:space="preserve"> Latin Alfabesiyle Yapılan Kur'an Ter</w:t>
      </w:r>
      <w:r w:rsidRPr="00E53DEE">
        <w:rPr>
          <w:rFonts w:ascii="Times New Roman" w:eastAsia="Times New Roman" w:hAnsi="Times New Roman" w:cs="Times New Roman"/>
          <w:sz w:val="20"/>
          <w:szCs w:val="20"/>
          <w:lang w:eastAsia="tr-TR"/>
        </w:rPr>
        <w:softHyphen/>
        <w:t>cümeleri. Türkiye'de Cumhuriyetin ilâ</w:t>
      </w:r>
      <w:r w:rsidRPr="00E53DEE">
        <w:rPr>
          <w:rFonts w:ascii="Times New Roman" w:eastAsia="Times New Roman" w:hAnsi="Times New Roman" w:cs="Times New Roman"/>
          <w:sz w:val="20"/>
          <w:szCs w:val="20"/>
          <w:lang w:eastAsia="tr-TR"/>
        </w:rPr>
        <w:softHyphen/>
        <w:t>nından sonra kısa bir süre içinde birkaç tercüme neşredildi. Bunların çoğu Arap</w:t>
      </w:r>
      <w:r w:rsidRPr="00E53DEE">
        <w:rPr>
          <w:rFonts w:ascii="Times New Roman" w:eastAsia="Times New Roman" w:hAnsi="Times New Roman" w:cs="Times New Roman"/>
          <w:sz w:val="20"/>
          <w:szCs w:val="20"/>
          <w:lang w:eastAsia="tr-TR"/>
        </w:rPr>
        <w:softHyphen/>
        <w:t>ça'ya vâkıf olmayan ve yeterli derecede dinî bilgisi bulunmayan kişilerce yapılmış</w:t>
      </w:r>
      <w:r w:rsidRPr="00E53DEE">
        <w:rPr>
          <w:rFonts w:ascii="Times New Roman" w:eastAsia="Times New Roman" w:hAnsi="Times New Roman" w:cs="Times New Roman"/>
          <w:sz w:val="20"/>
          <w:szCs w:val="20"/>
          <w:lang w:eastAsia="tr-TR"/>
        </w:rPr>
        <w:softHyphen/>
        <w:t xml:space="preserve">tı </w:t>
      </w:r>
      <w:r w:rsidRPr="00E53DEE">
        <w:rPr>
          <w:rFonts w:ascii="Times New Roman" w:eastAsia="Times New Roman" w:hAnsi="Times New Roman" w:cs="Times New Roman"/>
          <w:sz w:val="20"/>
          <w:szCs w:val="20"/>
          <w:vertAlign w:val="superscript"/>
          <w:lang w:eastAsia="tr-TR"/>
        </w:rPr>
        <w:footnoteReference w:id="410"/>
      </w:r>
      <w:r w:rsidRPr="00E53DEE">
        <w:rPr>
          <w:rFonts w:ascii="Times New Roman" w:eastAsia="Times New Roman" w:hAnsi="Times New Roman" w:cs="Times New Roman"/>
          <w:sz w:val="20"/>
          <w:szCs w:val="20"/>
          <w:vertAlign w:val="superscript"/>
          <w:lang w:eastAsia="tr-TR"/>
        </w:rPr>
        <w:t>[892]</w:t>
      </w:r>
      <w:r w:rsidRPr="00E53DEE">
        <w:rPr>
          <w:rFonts w:ascii="Times New Roman" w:eastAsia="Times New Roman" w:hAnsi="Times New Roman" w:cs="Times New Roman"/>
          <w:sz w:val="20"/>
          <w:szCs w:val="20"/>
          <w:lang w:eastAsia="tr-TR"/>
        </w:rPr>
        <w:t xml:space="preserve"> mütercimler arasında hıristiyan olanlar da vardı. Bu durumdan rahatsızlık duyulması üzerine Türkiye Bü</w:t>
      </w:r>
      <w:r w:rsidRPr="00E53DEE">
        <w:rPr>
          <w:rFonts w:ascii="Times New Roman" w:eastAsia="Times New Roman" w:hAnsi="Times New Roman" w:cs="Times New Roman"/>
          <w:sz w:val="20"/>
          <w:szCs w:val="20"/>
          <w:lang w:eastAsia="tr-TR"/>
        </w:rPr>
        <w:softHyphen/>
        <w:t>yük Millet Meclisi'nin isteğiyle Diyanet İş</w:t>
      </w:r>
      <w:r w:rsidRPr="00E53DEE">
        <w:rPr>
          <w:rFonts w:ascii="Times New Roman" w:eastAsia="Times New Roman" w:hAnsi="Times New Roman" w:cs="Times New Roman"/>
          <w:sz w:val="20"/>
          <w:szCs w:val="20"/>
          <w:lang w:eastAsia="tr-TR"/>
        </w:rPr>
        <w:softHyphen/>
        <w:t>leri Reisliği, ulemâ nezdinde tasvip göre</w:t>
      </w:r>
      <w:r w:rsidRPr="00E53DEE">
        <w:rPr>
          <w:rFonts w:ascii="Times New Roman" w:eastAsia="Times New Roman" w:hAnsi="Times New Roman" w:cs="Times New Roman"/>
          <w:sz w:val="20"/>
          <w:szCs w:val="20"/>
          <w:lang w:eastAsia="tr-TR"/>
        </w:rPr>
        <w:softHyphen/>
        <w:t>cek ve halk arasında itibar kazanacak bir tercümenin hazırlanmasını kararlaştırdı.</w:t>
      </w:r>
      <w:r w:rsidRPr="00E53DEE">
        <w:rPr>
          <w:rFonts w:ascii="Times New Roman" w:eastAsia="Times New Roman" w:hAnsi="Times New Roman" w:cs="Times New Roman"/>
          <w:sz w:val="20"/>
          <w:szCs w:val="20"/>
          <w:vertAlign w:val="superscript"/>
          <w:lang w:eastAsia="tr-TR"/>
        </w:rPr>
        <w:footnoteReference w:id="411"/>
      </w:r>
      <w:r w:rsidRPr="00E53DEE">
        <w:rPr>
          <w:rFonts w:ascii="Times New Roman" w:eastAsia="Times New Roman" w:hAnsi="Times New Roman" w:cs="Times New Roman"/>
          <w:sz w:val="20"/>
          <w:szCs w:val="20"/>
          <w:vertAlign w:val="superscript"/>
          <w:lang w:eastAsia="tr-TR"/>
        </w:rPr>
        <w:t>[893]</w:t>
      </w:r>
      <w:r w:rsidRPr="00E53DEE">
        <w:rPr>
          <w:rFonts w:ascii="Times New Roman" w:eastAsia="Times New Roman" w:hAnsi="Times New Roman" w:cs="Times New Roman"/>
          <w:sz w:val="20"/>
          <w:szCs w:val="20"/>
          <w:lang w:eastAsia="tr-TR"/>
        </w:rPr>
        <w:t xml:space="preserve"> Ter</w:t>
      </w:r>
      <w:r w:rsidRPr="00E53DEE">
        <w:rPr>
          <w:rFonts w:ascii="Times New Roman" w:eastAsia="Times New Roman" w:hAnsi="Times New Roman" w:cs="Times New Roman"/>
          <w:sz w:val="20"/>
          <w:szCs w:val="20"/>
          <w:lang w:eastAsia="tr-TR"/>
        </w:rPr>
        <w:softHyphen/>
        <w:t>cüme görevi Mehmed Akif e (Ersoy) veril</w:t>
      </w:r>
      <w:r w:rsidRPr="00E53DEE">
        <w:rPr>
          <w:rFonts w:ascii="Times New Roman" w:eastAsia="Times New Roman" w:hAnsi="Times New Roman" w:cs="Times New Roman"/>
          <w:sz w:val="20"/>
          <w:szCs w:val="20"/>
          <w:lang w:eastAsia="tr-TR"/>
        </w:rPr>
        <w:softHyphen/>
        <w:t>di. Mehmed Akif, hazırladığı tercümeyi ibadetlerde Kur'an'ın aslı yerine okutu</w:t>
      </w:r>
      <w:r w:rsidRPr="00E53DEE">
        <w:rPr>
          <w:rFonts w:ascii="Times New Roman" w:eastAsia="Times New Roman" w:hAnsi="Times New Roman" w:cs="Times New Roman"/>
          <w:sz w:val="20"/>
          <w:szCs w:val="20"/>
          <w:lang w:eastAsia="tr-TR"/>
        </w:rPr>
        <w:softHyphen/>
        <w:t>lacağı endişesiyle teslim etmedi.</w:t>
      </w:r>
      <w:r w:rsidRPr="00E53DEE">
        <w:rPr>
          <w:rFonts w:ascii="Times New Roman" w:eastAsia="Times New Roman" w:hAnsi="Times New Roman" w:cs="Times New Roman"/>
          <w:sz w:val="20"/>
          <w:szCs w:val="20"/>
          <w:vertAlign w:val="superscript"/>
          <w:lang w:eastAsia="tr-TR"/>
        </w:rPr>
        <w:footnoteReference w:id="412"/>
      </w:r>
      <w:r w:rsidRPr="00E53DEE">
        <w:rPr>
          <w:rFonts w:ascii="Times New Roman" w:eastAsia="Times New Roman" w:hAnsi="Times New Roman" w:cs="Times New Roman"/>
          <w:sz w:val="20"/>
          <w:szCs w:val="20"/>
          <w:vertAlign w:val="superscript"/>
          <w:lang w:eastAsia="tr-TR"/>
        </w:rPr>
        <w:t>[894]</w:t>
      </w:r>
      <w:r w:rsidRPr="00E53DEE">
        <w:rPr>
          <w:rFonts w:ascii="Times New Roman" w:eastAsia="Times New Roman" w:hAnsi="Times New Roman" w:cs="Times New Roman"/>
          <w:sz w:val="20"/>
          <w:szCs w:val="20"/>
          <w:lang w:eastAsia="tr-TR"/>
        </w:rPr>
        <w:t xml:space="preserve"> Bunun üzerine tercüme işi. daha önce Kur'an tefsiri yaz</w:t>
      </w:r>
      <w:r w:rsidRPr="00E53DEE">
        <w:rPr>
          <w:rFonts w:ascii="Times New Roman" w:eastAsia="Times New Roman" w:hAnsi="Times New Roman" w:cs="Times New Roman"/>
          <w:sz w:val="20"/>
          <w:szCs w:val="20"/>
          <w:lang w:eastAsia="tr-TR"/>
        </w:rPr>
        <w:softHyphen/>
        <w:t>makla görevlendirilen Elmalılı Muhammed Hamdi'ye verildi.</w:t>
      </w:r>
      <w:r w:rsidRPr="00E53DEE">
        <w:rPr>
          <w:rFonts w:ascii="Times New Roman" w:eastAsia="Times New Roman" w:hAnsi="Times New Roman" w:cs="Times New Roman"/>
          <w:sz w:val="20"/>
          <w:szCs w:val="20"/>
          <w:vertAlign w:val="superscript"/>
          <w:lang w:eastAsia="tr-TR"/>
        </w:rPr>
        <w:footnoteReference w:id="413"/>
      </w:r>
      <w:r w:rsidRPr="00E53DEE">
        <w:rPr>
          <w:rFonts w:ascii="Times New Roman" w:eastAsia="Times New Roman" w:hAnsi="Times New Roman" w:cs="Times New Roman"/>
          <w:sz w:val="20"/>
          <w:szCs w:val="20"/>
          <w:vertAlign w:val="superscript"/>
          <w:lang w:eastAsia="tr-TR"/>
        </w:rPr>
        <w:t>[895]</w:t>
      </w:r>
      <w:r w:rsidRPr="00E53DEE">
        <w:rPr>
          <w:rFonts w:ascii="Times New Roman" w:eastAsia="Times New Roman" w:hAnsi="Times New Roman" w:cs="Times New Roman"/>
          <w:sz w:val="20"/>
          <w:szCs w:val="20"/>
          <w:lang w:eastAsia="tr-TR"/>
        </w:rPr>
        <w:t xml:space="preserve"> Onun tamamladığı çalışma Hak Dini Kur'an Dili adıyla bastırıldı. Bunun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dışında yapılan tercümelerden bazıları şunlardır: İzmirli İsmail Hakkı, Meânî-yi Kur'an; Ömer Rıza Doğrul, Tanrı Buyru</w:t>
      </w:r>
      <w:r w:rsidRPr="00E53DEE">
        <w:rPr>
          <w:rFonts w:ascii="Times New Roman" w:eastAsia="Times New Roman" w:hAnsi="Times New Roman" w:cs="Times New Roman"/>
          <w:sz w:val="20"/>
          <w:szCs w:val="20"/>
          <w:lang w:eastAsia="tr-TR"/>
        </w:rPr>
        <w:softHyphen/>
        <w:t>ğu: Kur'ân-ı Kerîm Tercüme ve Tefsiri; Hasan Basri Çantay, Kur'an-ı Hakim Ve Meâl-i Kerîm; Ömer Nasuhi Bilmen, Kur'ân-ı Kerîm'in Türkçe Meâl-i Âlîsi ve Tefsiri. Ayrıca Hüseyin Kâzım Kadri, Zeki Mugâmiz. Süleyman Tevfik, Cemil Said. Ismayıl Hakkı Baltacıoğlu, Osman Nebioğlu, Murat Sertoğlu, Besim Atalay, Sadi Irmak ve Abdülbaki Gölpınarh'ya ait tercümelerle bazı gazetelerin okuyucula</w:t>
      </w:r>
      <w:r w:rsidRPr="00E53DEE">
        <w:rPr>
          <w:rFonts w:ascii="Times New Roman" w:eastAsia="Times New Roman" w:hAnsi="Times New Roman" w:cs="Times New Roman"/>
          <w:sz w:val="20"/>
          <w:szCs w:val="20"/>
          <w:lang w:eastAsia="tr-TR"/>
        </w:rPr>
        <w:softHyphen/>
        <w:t>rına verdiği çevirileri de zikretmek müm</w:t>
      </w:r>
      <w:r w:rsidRPr="00E53DEE">
        <w:rPr>
          <w:rFonts w:ascii="Times New Roman" w:eastAsia="Times New Roman" w:hAnsi="Times New Roman" w:cs="Times New Roman"/>
          <w:sz w:val="20"/>
          <w:szCs w:val="20"/>
          <w:lang w:eastAsia="tr-TR"/>
        </w:rPr>
        <w:softHyphen/>
        <w:t>kündür. A. Adnan Sütmen, Muharrem Zeki Korgunal, Rıza Çiloğlu gibi bazı kişi</w:t>
      </w:r>
      <w:r w:rsidRPr="00E53DEE">
        <w:rPr>
          <w:rFonts w:ascii="Times New Roman" w:eastAsia="Times New Roman" w:hAnsi="Times New Roman" w:cs="Times New Roman"/>
          <w:sz w:val="20"/>
          <w:szCs w:val="20"/>
          <w:lang w:eastAsia="tr-TR"/>
        </w:rPr>
        <w:softHyphen/>
        <w:t>ler Kur'an'ı manzum olarak tercüme et</w:t>
      </w:r>
      <w:r w:rsidRPr="00E53DEE">
        <w:rPr>
          <w:rFonts w:ascii="Times New Roman" w:eastAsia="Times New Roman" w:hAnsi="Times New Roman" w:cs="Times New Roman"/>
          <w:sz w:val="20"/>
          <w:szCs w:val="20"/>
          <w:lang w:eastAsia="tr-TR"/>
        </w:rPr>
        <w:softHyphen/>
        <w:t>meye çalışmışlarsa da başarılı olamamış</w:t>
      </w:r>
      <w:r w:rsidRPr="00E53DEE">
        <w:rPr>
          <w:rFonts w:ascii="Times New Roman" w:eastAsia="Times New Roman" w:hAnsi="Times New Roman" w:cs="Times New Roman"/>
          <w:sz w:val="20"/>
          <w:szCs w:val="20"/>
          <w:lang w:eastAsia="tr-TR"/>
        </w:rPr>
        <w:softHyphen/>
        <w:t>lardır.</w:t>
      </w:r>
      <w:r w:rsidRPr="00E53DEE">
        <w:rPr>
          <w:rFonts w:ascii="Times New Roman" w:eastAsia="Times New Roman" w:hAnsi="Times New Roman" w:cs="Times New Roman"/>
          <w:sz w:val="20"/>
          <w:szCs w:val="20"/>
          <w:vertAlign w:val="superscript"/>
          <w:lang w:eastAsia="tr-TR"/>
        </w:rPr>
        <w:footnoteReference w:id="414"/>
      </w:r>
      <w:r w:rsidRPr="00E53DEE">
        <w:rPr>
          <w:rFonts w:ascii="Times New Roman" w:eastAsia="Times New Roman" w:hAnsi="Times New Roman" w:cs="Times New Roman"/>
          <w:sz w:val="20"/>
          <w:szCs w:val="20"/>
          <w:vertAlign w:val="superscript"/>
          <w:lang w:eastAsia="tr-TR"/>
        </w:rPr>
        <w:t>[896]</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Hıristiyan Dünyasında Kur'an Tercü</w:t>
      </w:r>
      <w:r w:rsidRPr="00E53DEE">
        <w:rPr>
          <w:rFonts w:ascii="Times New Roman" w:eastAsia="Times New Roman" w:hAnsi="Times New Roman" w:cs="Times New Roman"/>
          <w:sz w:val="20"/>
          <w:szCs w:val="20"/>
          <w:lang w:eastAsia="tr-TR"/>
        </w:rPr>
        <w:softHyphen/>
        <w:t>meleri. Gayri müslimlerin Kur'ân-ı Ke-rîm'Ie ilgilenmesi oldukça eskilere daya</w:t>
      </w:r>
      <w:r w:rsidRPr="00E53DEE">
        <w:rPr>
          <w:rFonts w:ascii="Times New Roman" w:eastAsia="Times New Roman" w:hAnsi="Times New Roman" w:cs="Times New Roman"/>
          <w:sz w:val="20"/>
          <w:szCs w:val="20"/>
          <w:lang w:eastAsia="tr-TR"/>
        </w:rPr>
        <w:softHyphen/>
        <w:t>nır. Habeşistan Kralı Necâşfnin ve Bizans Kralı Herakleios'un dinledikleri Kur'an âyetlerine gösterdikleri saygıyı burada zikretmek gerekir.</w:t>
      </w:r>
      <w:r w:rsidRPr="00E53DEE">
        <w:rPr>
          <w:rFonts w:ascii="Times New Roman" w:eastAsia="Times New Roman" w:hAnsi="Times New Roman" w:cs="Times New Roman"/>
          <w:sz w:val="20"/>
          <w:szCs w:val="20"/>
          <w:vertAlign w:val="superscript"/>
          <w:lang w:eastAsia="tr-TR"/>
        </w:rPr>
        <w:footnoteReference w:id="415"/>
      </w:r>
      <w:r w:rsidRPr="00E53DEE">
        <w:rPr>
          <w:rFonts w:ascii="Times New Roman" w:eastAsia="Times New Roman" w:hAnsi="Times New Roman" w:cs="Times New Roman"/>
          <w:sz w:val="20"/>
          <w:szCs w:val="20"/>
          <w:vertAlign w:val="superscript"/>
          <w:lang w:eastAsia="tr-TR"/>
        </w:rPr>
        <w:t>[897]</w:t>
      </w:r>
      <w:r w:rsidRPr="00E53DEE">
        <w:rPr>
          <w:rFonts w:ascii="Times New Roman" w:eastAsia="Times New Roman" w:hAnsi="Times New Roman" w:cs="Times New Roman"/>
          <w:sz w:val="20"/>
          <w:szCs w:val="20"/>
          <w:lang w:eastAsia="tr-TR"/>
        </w:rPr>
        <w:t xml:space="preserve"> Ancak daha sonra hıristiyanların Kur-an'la ilgilenmesi onu reddedip hıristiyan kamuoyunda itibarsız hale getirmek şek</w:t>
      </w:r>
      <w:r w:rsidRPr="00E53DEE">
        <w:rPr>
          <w:rFonts w:ascii="Times New Roman" w:eastAsia="Times New Roman" w:hAnsi="Times New Roman" w:cs="Times New Roman"/>
          <w:sz w:val="20"/>
          <w:szCs w:val="20"/>
          <w:lang w:eastAsia="tr-TR"/>
        </w:rPr>
        <w:softHyphen/>
        <w:t>linde olmuştur. Kur'an çevirilerinin ilkle</w:t>
      </w:r>
      <w:r w:rsidRPr="00E53DEE">
        <w:rPr>
          <w:rFonts w:ascii="Times New Roman" w:eastAsia="Times New Roman" w:hAnsi="Times New Roman" w:cs="Times New Roman"/>
          <w:sz w:val="20"/>
          <w:szCs w:val="20"/>
          <w:lang w:eastAsia="tr-TR"/>
        </w:rPr>
        <w:softHyphen/>
        <w:t>rinden sayılan Süryânîce metinlerde bu yaklaşım hâkim olduğu gibi Batı dilleri</w:t>
      </w:r>
      <w:r w:rsidRPr="00E53DEE">
        <w:rPr>
          <w:rFonts w:ascii="Times New Roman" w:eastAsia="Times New Roman" w:hAnsi="Times New Roman" w:cs="Times New Roman"/>
          <w:sz w:val="20"/>
          <w:szCs w:val="20"/>
          <w:lang w:eastAsia="tr-TR"/>
        </w:rPr>
        <w:softHyphen/>
        <w:t>ne yapılmış ilk Kur'an tercümesi olan Robertus Ketenensis (Retinensis) ile Hermannus Dalmata'nm Latince tercümesi de (1143) aynı düşünceyle kaleme alınmıştır. Nitekim bu çeviri, İslâmî temaları çürütüp reddetme konusunda yetersiz bulunduğu için birkaç asır yaygınlaşma</w:t>
      </w:r>
      <w:r w:rsidRPr="00E53DEE">
        <w:rPr>
          <w:rFonts w:ascii="Times New Roman" w:eastAsia="Times New Roman" w:hAnsi="Times New Roman" w:cs="Times New Roman"/>
          <w:sz w:val="20"/>
          <w:szCs w:val="20"/>
          <w:lang w:eastAsia="tr-TR"/>
        </w:rPr>
        <w:softHyphen/>
        <w:t>sına izin verilmemiş, Theodori Bibliandri tarafından eksiklikleri giderildikten son</w:t>
      </w:r>
      <w:r w:rsidRPr="00E53DEE">
        <w:rPr>
          <w:rFonts w:ascii="Times New Roman" w:eastAsia="Times New Roman" w:hAnsi="Times New Roman" w:cs="Times New Roman"/>
          <w:sz w:val="20"/>
          <w:szCs w:val="20"/>
          <w:lang w:eastAsia="tr-TR"/>
        </w:rPr>
        <w:softHyphen/>
        <w:t>ra basılabilmiştir 1698 yılında Ludovico Marraccio'nun tenkitli tercü</w:t>
      </w:r>
      <w:r w:rsidRPr="00E53DEE">
        <w:rPr>
          <w:rFonts w:ascii="Times New Roman" w:eastAsia="Times New Roman" w:hAnsi="Times New Roman" w:cs="Times New Roman"/>
          <w:sz w:val="20"/>
          <w:szCs w:val="20"/>
          <w:lang w:eastAsia="tr-TR"/>
        </w:rPr>
        <w:softHyphen/>
        <w:t>mesi orijinal metin ve açıklamalı notlarla Padua'da yayımlanmıştır.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İlk Latince tercüme daha sonra İtalyan</w:t>
      </w:r>
      <w:r w:rsidRPr="00E53DEE">
        <w:rPr>
          <w:rFonts w:ascii="Times New Roman" w:eastAsia="Times New Roman" w:hAnsi="Times New Roman" w:cs="Times New Roman"/>
          <w:sz w:val="20"/>
          <w:szCs w:val="20"/>
          <w:lang w:eastAsia="tr-TR"/>
        </w:rPr>
        <w:softHyphen/>
        <w:t>ca'ya, bu dilden Almanca'ya çevrilmiş, Almanca tercümeden de Felemenkçe'ye aktarılmıştır.</w:t>
      </w:r>
      <w:r w:rsidRPr="00E53DEE">
        <w:rPr>
          <w:rFonts w:ascii="Times New Roman" w:eastAsia="Times New Roman" w:hAnsi="Times New Roman" w:cs="Times New Roman"/>
          <w:sz w:val="20"/>
          <w:szCs w:val="20"/>
          <w:vertAlign w:val="superscript"/>
          <w:lang w:eastAsia="tr-TR"/>
        </w:rPr>
        <w:footnoteReference w:id="416"/>
      </w:r>
      <w:r w:rsidRPr="00E53DEE">
        <w:rPr>
          <w:rFonts w:ascii="Times New Roman" w:eastAsia="Times New Roman" w:hAnsi="Times New Roman" w:cs="Times New Roman"/>
          <w:sz w:val="20"/>
          <w:szCs w:val="20"/>
          <w:vertAlign w:val="superscript"/>
          <w:lang w:eastAsia="tr-TR"/>
        </w:rPr>
        <w:t>[898]</w:t>
      </w:r>
      <w:r w:rsidRPr="00E53DEE">
        <w:rPr>
          <w:rFonts w:ascii="Times New Roman" w:eastAsia="Times New Roman" w:hAnsi="Times New Roman" w:cs="Times New Roman"/>
          <w:sz w:val="20"/>
          <w:szCs w:val="20"/>
          <w:lang w:eastAsia="tr-TR"/>
        </w:rPr>
        <w:t xml:space="preserve"> Hıristiyan müsteş</w:t>
      </w:r>
      <w:r w:rsidRPr="00E53DEE">
        <w:rPr>
          <w:rFonts w:ascii="Times New Roman" w:eastAsia="Times New Roman" w:hAnsi="Times New Roman" w:cs="Times New Roman"/>
          <w:sz w:val="20"/>
          <w:szCs w:val="20"/>
          <w:lang w:eastAsia="tr-TR"/>
        </w:rPr>
        <w:softHyphen/>
        <w:t>rikler, Kur'an'ı müstemleke ülkelerindeki müslümanların ve müslüman olmayan milletlerin dillerine de çevirmişlerdir. An</w:t>
      </w:r>
      <w:r w:rsidRPr="00E53DEE">
        <w:rPr>
          <w:rFonts w:ascii="Times New Roman" w:eastAsia="Times New Roman" w:hAnsi="Times New Roman" w:cs="Times New Roman"/>
          <w:sz w:val="20"/>
          <w:szCs w:val="20"/>
          <w:lang w:eastAsia="tr-TR"/>
        </w:rPr>
        <w:softHyphen/>
        <w:t>cak bu çalışmalarda genellikle Kur'an'ın Allah kelâmı değil Hz. Muhammed'in gö</w:t>
      </w:r>
      <w:r w:rsidRPr="00E53DEE">
        <w:rPr>
          <w:rFonts w:ascii="Times New Roman" w:eastAsia="Times New Roman" w:hAnsi="Times New Roman" w:cs="Times New Roman"/>
          <w:sz w:val="20"/>
          <w:szCs w:val="20"/>
          <w:lang w:eastAsia="tr-TR"/>
        </w:rPr>
        <w:softHyphen/>
        <w:t>rüş ve düşüncelerinden ibaret olduğu, Hz. Muhammed'in vefatından sonra Kur</w:t>
      </w:r>
      <w:r w:rsidRPr="00E53DEE">
        <w:rPr>
          <w:rFonts w:ascii="Times New Roman" w:eastAsia="Times New Roman" w:hAnsi="Times New Roman" w:cs="Times New Roman"/>
          <w:sz w:val="20"/>
          <w:szCs w:val="20"/>
          <w:lang w:eastAsia="tr-TR"/>
        </w:rPr>
        <w:softHyphen/>
        <w:t>'an'ın toplanması ve istinsahı sırasında orijinalliğinin kaybolduğu, bazı kısımları</w:t>
      </w:r>
      <w:r w:rsidRPr="00E53DEE">
        <w:rPr>
          <w:rFonts w:ascii="Times New Roman" w:eastAsia="Times New Roman" w:hAnsi="Times New Roman" w:cs="Times New Roman"/>
          <w:sz w:val="20"/>
          <w:szCs w:val="20"/>
          <w:lang w:eastAsia="tr-TR"/>
        </w:rPr>
        <w:softHyphen/>
        <w:t>nın çıkarıldığı gibi iddialarda bulunmuş</w:t>
      </w:r>
      <w:r w:rsidRPr="00E53DEE">
        <w:rPr>
          <w:rFonts w:ascii="Times New Roman" w:eastAsia="Times New Roman" w:hAnsi="Times New Roman" w:cs="Times New Roman"/>
          <w:sz w:val="20"/>
          <w:szCs w:val="20"/>
          <w:lang w:eastAsia="tr-TR"/>
        </w:rPr>
        <w:softHyphen/>
        <w:t>lar, Kur'an'ın belagat ve fesahatini itiraf edenler bile bu tür görüşleri İleri sürmek</w:t>
      </w:r>
      <w:r w:rsidRPr="00E53DEE">
        <w:rPr>
          <w:rFonts w:ascii="Times New Roman" w:eastAsia="Times New Roman" w:hAnsi="Times New Roman" w:cs="Times New Roman"/>
          <w:sz w:val="20"/>
          <w:szCs w:val="20"/>
          <w:lang w:eastAsia="tr-TR"/>
        </w:rPr>
        <w:softHyphen/>
        <w:t>ten geri durmamışlardır. Bazı hıristiyan mütercimler karmaşık bir hale soktukları çevirilerinde açık bir isim kullanmaktan kaçınmış, bunun yerine harfler kullan</w:t>
      </w:r>
      <w:r w:rsidRPr="00E53DEE">
        <w:rPr>
          <w:rFonts w:ascii="Times New Roman" w:eastAsia="Times New Roman" w:hAnsi="Times New Roman" w:cs="Times New Roman"/>
          <w:sz w:val="20"/>
          <w:szCs w:val="20"/>
          <w:lang w:eastAsia="tr-TR"/>
        </w:rPr>
        <w:softHyphen/>
        <w:t>mışlardır. Meselâ İspanyolca'ya yapılan bir tercümenin İlk baskısında müterci</w:t>
      </w:r>
      <w:r w:rsidRPr="00E53DEE">
        <w:rPr>
          <w:rFonts w:ascii="Times New Roman" w:eastAsia="Times New Roman" w:hAnsi="Times New Roman" w:cs="Times New Roman"/>
          <w:sz w:val="20"/>
          <w:szCs w:val="20"/>
          <w:lang w:eastAsia="tr-TR"/>
        </w:rPr>
        <w:softHyphen/>
        <w:t>min adının yerine harfleri yazılmış, aynı tercümenin İkinci baskısında JBB, üç ve dördüncü baskılarında JBBO harf</w:t>
      </w:r>
      <w:r w:rsidRPr="00E53DEE">
        <w:rPr>
          <w:rFonts w:ascii="Times New Roman" w:eastAsia="Times New Roman" w:hAnsi="Times New Roman" w:cs="Times New Roman"/>
          <w:sz w:val="20"/>
          <w:szCs w:val="20"/>
          <w:lang w:eastAsia="tr-TR"/>
        </w:rPr>
        <w:softHyphen/>
        <w:t xml:space="preserve">leri kullanılmış </w:t>
      </w:r>
      <w:r w:rsidRPr="00E53DEE">
        <w:rPr>
          <w:rFonts w:ascii="Times New Roman" w:eastAsia="Times New Roman" w:hAnsi="Times New Roman" w:cs="Times New Roman"/>
          <w:sz w:val="20"/>
          <w:szCs w:val="20"/>
          <w:vertAlign w:val="superscript"/>
          <w:lang w:eastAsia="tr-TR"/>
        </w:rPr>
        <w:footnoteReference w:id="417"/>
      </w:r>
      <w:r w:rsidRPr="00E53DEE">
        <w:rPr>
          <w:rFonts w:ascii="Times New Roman" w:eastAsia="Times New Roman" w:hAnsi="Times New Roman" w:cs="Times New Roman"/>
          <w:sz w:val="20"/>
          <w:szCs w:val="20"/>
          <w:vertAlign w:val="superscript"/>
          <w:lang w:eastAsia="tr-TR"/>
        </w:rPr>
        <w:t>[899]</w:t>
      </w:r>
      <w:r w:rsidRPr="00E53DEE">
        <w:rPr>
          <w:rFonts w:ascii="Times New Roman" w:eastAsia="Times New Roman" w:hAnsi="Times New Roman" w:cs="Times New Roman"/>
          <w:sz w:val="20"/>
          <w:szCs w:val="20"/>
          <w:lang w:eastAsia="tr-TR"/>
        </w:rPr>
        <w:t xml:space="preserve"> çevirilerde takma adların kullanıl</w:t>
      </w:r>
      <w:r w:rsidRPr="00E53DEE">
        <w:rPr>
          <w:rFonts w:ascii="Times New Roman" w:eastAsia="Times New Roman" w:hAnsi="Times New Roman" w:cs="Times New Roman"/>
          <w:sz w:val="20"/>
          <w:szCs w:val="20"/>
          <w:lang w:eastAsia="tr-TR"/>
        </w:rPr>
        <w:softHyphen/>
        <w:t>dığı da görülmüştür. Bu arada tercüme</w:t>
      </w:r>
      <w:r w:rsidRPr="00E53DEE">
        <w:rPr>
          <w:rFonts w:ascii="Times New Roman" w:eastAsia="Times New Roman" w:hAnsi="Times New Roman" w:cs="Times New Roman"/>
          <w:sz w:val="20"/>
          <w:szCs w:val="20"/>
          <w:lang w:eastAsia="tr-TR"/>
        </w:rPr>
        <w:softHyphen/>
        <w:t>lerinde Kur'an sûrelerinin sıralanışında-ki klasik düzenlemeye uymayanlar da olmuştur.</w:t>
      </w:r>
      <w:r w:rsidRPr="00E53DEE">
        <w:rPr>
          <w:rFonts w:ascii="Times New Roman" w:eastAsia="Times New Roman" w:hAnsi="Times New Roman" w:cs="Times New Roman"/>
          <w:sz w:val="20"/>
          <w:szCs w:val="20"/>
          <w:vertAlign w:val="superscript"/>
          <w:lang w:eastAsia="tr-TR"/>
        </w:rPr>
        <w:footnoteReference w:id="418"/>
      </w:r>
      <w:r w:rsidRPr="00E53DEE">
        <w:rPr>
          <w:rFonts w:ascii="Times New Roman" w:eastAsia="Times New Roman" w:hAnsi="Times New Roman" w:cs="Times New Roman"/>
          <w:sz w:val="20"/>
          <w:szCs w:val="20"/>
          <w:vertAlign w:val="superscript"/>
          <w:lang w:eastAsia="tr-TR"/>
        </w:rPr>
        <w:t>[900]</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İtalyanca Tercümeler. Kur'ân-1 Kerîm,</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Latince'den sonra bu dilden Andrea Ar-rivabene tarafından İtalyanca'ya çevril</w:t>
      </w:r>
      <w:r w:rsidRPr="00E53DEE">
        <w:rPr>
          <w:rFonts w:ascii="Times New Roman" w:eastAsia="Times New Roman" w:hAnsi="Times New Roman" w:cs="Times New Roman"/>
          <w:sz w:val="20"/>
          <w:szCs w:val="20"/>
          <w:lang w:eastAsia="tr-TR"/>
        </w:rPr>
        <w:softHyphen/>
        <w:t>miştir (Venice 1574). İkinci İtalyanca çe</w:t>
      </w:r>
      <w:r w:rsidRPr="00E53DEE">
        <w:rPr>
          <w:rFonts w:ascii="Times New Roman" w:eastAsia="Times New Roman" w:hAnsi="Times New Roman" w:cs="Times New Roman"/>
          <w:sz w:val="20"/>
          <w:szCs w:val="20"/>
          <w:lang w:eastAsia="tr-TR"/>
        </w:rPr>
        <w:softHyphen/>
        <w:t>virinin baskı tarihi 1847 olup XX. yüzyılın başından itibaren İtalyanca Kur'an tercü</w:t>
      </w:r>
      <w:r w:rsidRPr="00E53DEE">
        <w:rPr>
          <w:rFonts w:ascii="Times New Roman" w:eastAsia="Times New Roman" w:hAnsi="Times New Roman" w:cs="Times New Roman"/>
          <w:sz w:val="20"/>
          <w:szCs w:val="20"/>
          <w:lang w:eastAsia="tr-TR"/>
        </w:rPr>
        <w:softHyphen/>
        <w:t>melerinin sayısında artış meydana gel</w:t>
      </w:r>
      <w:r w:rsidRPr="00E53DEE">
        <w:rPr>
          <w:rFonts w:ascii="Times New Roman" w:eastAsia="Times New Roman" w:hAnsi="Times New Roman" w:cs="Times New Roman"/>
          <w:sz w:val="20"/>
          <w:szCs w:val="20"/>
          <w:lang w:eastAsia="tr-TR"/>
        </w:rPr>
        <w:softHyphen/>
        <w:t>miştir. Almanca Tercümeler. Kur'ân-1 Ke</w:t>
      </w:r>
      <w:r w:rsidRPr="00E53DEE">
        <w:rPr>
          <w:rFonts w:ascii="Times New Roman" w:eastAsia="Times New Roman" w:hAnsi="Times New Roman" w:cs="Times New Roman"/>
          <w:sz w:val="20"/>
          <w:szCs w:val="20"/>
          <w:lang w:eastAsia="tr-TR"/>
        </w:rPr>
        <w:softHyphen/>
        <w:t>rîm'in Latince'den İtalyanca'ya adapte</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edilen çevirisi, Saiomon Schvveigger ta</w:t>
      </w:r>
      <w:r w:rsidRPr="00E53DEE">
        <w:rPr>
          <w:rFonts w:ascii="Times New Roman" w:eastAsia="Times New Roman" w:hAnsi="Times New Roman" w:cs="Times New Roman"/>
          <w:sz w:val="20"/>
          <w:szCs w:val="20"/>
          <w:lang w:eastAsia="tr-TR"/>
        </w:rPr>
        <w:softHyphen/>
        <w:t>rafından Alcoranus Mahometicus das ist: Der Türcken Alcoran adıyla Alman</w:t>
      </w:r>
      <w:r w:rsidRPr="00E53DEE">
        <w:rPr>
          <w:rFonts w:ascii="Times New Roman" w:eastAsia="Times New Roman" w:hAnsi="Times New Roman" w:cs="Times New Roman"/>
          <w:sz w:val="20"/>
          <w:szCs w:val="20"/>
          <w:lang w:eastAsia="tr-TR"/>
        </w:rPr>
        <w:softHyphen/>
        <w:t>ca Va tercüme edilmiştir (Nürnberg 1616). Bu tercüme Almanca ilk tam Kur'an ter</w:t>
      </w:r>
      <w:r w:rsidRPr="00E53DEE">
        <w:rPr>
          <w:rFonts w:ascii="Times New Roman" w:eastAsia="Times New Roman" w:hAnsi="Times New Roman" w:cs="Times New Roman"/>
          <w:sz w:val="20"/>
          <w:szCs w:val="20"/>
          <w:lang w:eastAsia="tr-TR"/>
        </w:rPr>
        <w:softHyphen/>
        <w:t xml:space="preserve">cümesi olarak bilinmekle birlikte Martin Luther'in (ö. 1546) ele geçirdiği kötü bir Latince tercümeyi </w:t>
      </w:r>
      <w:r w:rsidRPr="00E53DEE">
        <w:rPr>
          <w:rFonts w:ascii="Times New Roman" w:eastAsia="Times New Roman" w:hAnsi="Times New Roman" w:cs="Times New Roman"/>
          <w:sz w:val="20"/>
          <w:szCs w:val="20"/>
          <w:lang w:eastAsia="tr-TR"/>
        </w:rPr>
        <w:lastRenderedPageBreak/>
        <w:t>AJmanca'ya çevirdiği de zikrediImiştir.</w:t>
      </w:r>
      <w:r w:rsidRPr="00E53DEE">
        <w:rPr>
          <w:rFonts w:ascii="Times New Roman" w:eastAsia="Times New Roman" w:hAnsi="Times New Roman" w:cs="Times New Roman"/>
          <w:sz w:val="20"/>
          <w:szCs w:val="20"/>
          <w:vertAlign w:val="superscript"/>
          <w:lang w:eastAsia="tr-TR"/>
        </w:rPr>
        <w:footnoteReference w:id="419"/>
      </w:r>
      <w:r w:rsidRPr="00E53DEE">
        <w:rPr>
          <w:rFonts w:ascii="Times New Roman" w:eastAsia="Times New Roman" w:hAnsi="Times New Roman" w:cs="Times New Roman"/>
          <w:sz w:val="20"/>
          <w:szCs w:val="20"/>
          <w:vertAlign w:val="superscript"/>
          <w:lang w:eastAsia="tr-TR"/>
        </w:rPr>
        <w:t>[901]</w:t>
      </w:r>
      <w:r w:rsidRPr="00E53DEE">
        <w:rPr>
          <w:rFonts w:ascii="Times New Roman" w:eastAsia="Times New Roman" w:hAnsi="Times New Roman" w:cs="Times New Roman"/>
          <w:sz w:val="20"/>
          <w:szCs w:val="20"/>
          <w:lang w:eastAsia="tr-TR"/>
        </w:rPr>
        <w:t xml:space="preserve"> Daha sonra Hinckelmann, Megerlein, Boysen, L. Ulmann, F. Ruckert, M. Henning gibi pek çok kişi 169O'lı yıllardan bu yana Kur'an'ı Almanca'ya tercüme etmiştir. Bunlardan, Kur'an'ı ilk defa Arapça as</w:t>
      </w:r>
      <w:r w:rsidRPr="00E53DEE">
        <w:rPr>
          <w:rFonts w:ascii="Times New Roman" w:eastAsia="Times New Roman" w:hAnsi="Times New Roman" w:cs="Times New Roman"/>
          <w:sz w:val="20"/>
          <w:szCs w:val="20"/>
          <w:lang w:eastAsia="tr-TR"/>
        </w:rPr>
        <w:softHyphen/>
        <w:t>lından Die Türkische Bibel adıyla Al</w:t>
      </w:r>
      <w:r w:rsidRPr="00E53DEE">
        <w:rPr>
          <w:rFonts w:ascii="Times New Roman" w:eastAsia="Times New Roman" w:hAnsi="Times New Roman" w:cs="Times New Roman"/>
          <w:sz w:val="20"/>
          <w:szCs w:val="20"/>
          <w:lang w:eastAsia="tr-TR"/>
        </w:rPr>
        <w:softHyphen/>
        <w:t>manca'ya çeviren M. D. R Megerlein'dir (Frankfurt 1772). Almanca'da kırkın üze</w:t>
      </w:r>
      <w:r w:rsidRPr="00E53DEE">
        <w:rPr>
          <w:rFonts w:ascii="Times New Roman" w:eastAsia="Times New Roman" w:hAnsi="Times New Roman" w:cs="Times New Roman"/>
          <w:sz w:val="20"/>
          <w:szCs w:val="20"/>
          <w:lang w:eastAsia="tr-TR"/>
        </w:rPr>
        <w:softHyphen/>
        <w:t>rinde Kur'an tercümesi yapılmış olup bun</w:t>
      </w:r>
      <w:r w:rsidRPr="00E53DEE">
        <w:rPr>
          <w:rFonts w:ascii="Times New Roman" w:eastAsia="Times New Roman" w:hAnsi="Times New Roman" w:cs="Times New Roman"/>
          <w:sz w:val="20"/>
          <w:szCs w:val="20"/>
          <w:lang w:eastAsia="tr-TR"/>
        </w:rPr>
        <w:softHyphen/>
        <w:t>ların bazıları müslüman mütercimlere aittir.</w:t>
      </w:r>
      <w:r w:rsidRPr="00E53DEE">
        <w:rPr>
          <w:rFonts w:ascii="Times New Roman" w:eastAsia="Times New Roman" w:hAnsi="Times New Roman" w:cs="Times New Roman"/>
          <w:sz w:val="20"/>
          <w:szCs w:val="20"/>
          <w:vertAlign w:val="superscript"/>
          <w:lang w:eastAsia="tr-TR"/>
        </w:rPr>
        <w:footnoteReference w:id="420"/>
      </w:r>
      <w:r w:rsidRPr="00E53DEE">
        <w:rPr>
          <w:rFonts w:ascii="Times New Roman" w:eastAsia="Times New Roman" w:hAnsi="Times New Roman" w:cs="Times New Roman"/>
          <w:sz w:val="20"/>
          <w:szCs w:val="20"/>
          <w:vertAlign w:val="superscript"/>
          <w:lang w:eastAsia="tr-TR"/>
        </w:rPr>
        <w:t>[902]</w:t>
      </w:r>
      <w:r w:rsidRPr="00E53DEE">
        <w:rPr>
          <w:rFonts w:ascii="Times New Roman" w:eastAsia="Times New Roman" w:hAnsi="Times New Roman" w:cs="Times New Roman"/>
          <w:sz w:val="20"/>
          <w:szCs w:val="20"/>
          <w:lang w:eastAsia="tr-TR"/>
        </w:rPr>
        <w:t xml:space="preserve"> Felemenkçe Tercümeler. İlk Almanca tercüme, Der Arabische Alcoran adıyla 1641 yılında Felemenkçe'ye çevirilip Hamburg'da ba</w:t>
      </w:r>
      <w:r w:rsidRPr="00E53DEE">
        <w:rPr>
          <w:rFonts w:ascii="Times New Roman" w:eastAsia="Times New Roman" w:hAnsi="Times New Roman" w:cs="Times New Roman"/>
          <w:sz w:val="20"/>
          <w:szCs w:val="20"/>
          <w:lang w:eastAsia="tr-TR"/>
        </w:rPr>
        <w:softHyphen/>
        <w:t>sılmıştır. Bu dilde yapılmış en eski tercü</w:t>
      </w:r>
      <w:r w:rsidRPr="00E53DEE">
        <w:rPr>
          <w:rFonts w:ascii="Times New Roman" w:eastAsia="Times New Roman" w:hAnsi="Times New Roman" w:cs="Times New Roman"/>
          <w:sz w:val="20"/>
          <w:szCs w:val="20"/>
          <w:lang w:eastAsia="tr-TR"/>
        </w:rPr>
        <w:softHyphen/>
        <w:t>melerden biri de J. H. Glasemaker'in Du Ryer'e ait Fransızca tercümeyi Felemenk</w:t>
      </w:r>
      <w:r w:rsidRPr="00E53DEE">
        <w:rPr>
          <w:rFonts w:ascii="Times New Roman" w:eastAsia="Times New Roman" w:hAnsi="Times New Roman" w:cs="Times New Roman"/>
          <w:sz w:val="20"/>
          <w:szCs w:val="20"/>
          <w:lang w:eastAsia="tr-TR"/>
        </w:rPr>
        <w:softHyphen/>
        <w:t>çe'ye çevirmesiyle gerçekleşmiştir.</w:t>
      </w:r>
      <w:r w:rsidRPr="00E53DEE">
        <w:rPr>
          <w:rFonts w:ascii="Times New Roman" w:eastAsia="Times New Roman" w:hAnsi="Times New Roman" w:cs="Times New Roman"/>
          <w:sz w:val="20"/>
          <w:szCs w:val="20"/>
          <w:vertAlign w:val="superscript"/>
          <w:lang w:eastAsia="tr-TR"/>
        </w:rPr>
        <w:footnoteReference w:id="421"/>
      </w:r>
      <w:r w:rsidRPr="00E53DEE">
        <w:rPr>
          <w:rFonts w:ascii="Times New Roman" w:eastAsia="Times New Roman" w:hAnsi="Times New Roman" w:cs="Times New Roman"/>
          <w:sz w:val="20"/>
          <w:szCs w:val="20"/>
          <w:vertAlign w:val="superscript"/>
          <w:lang w:eastAsia="tr-TR"/>
        </w:rPr>
        <w:t>[903]</w:t>
      </w:r>
      <w:r w:rsidRPr="00E53DEE">
        <w:rPr>
          <w:rFonts w:ascii="Times New Roman" w:eastAsia="Times New Roman" w:hAnsi="Times New Roman" w:cs="Times New Roman"/>
          <w:sz w:val="20"/>
          <w:szCs w:val="20"/>
          <w:lang w:eastAsia="tr-TR"/>
        </w:rPr>
        <w:t xml:space="preserve"> Mirza Beşîrüddin Mahmûd Ahmed'in Hollanda di</w:t>
      </w:r>
      <w:r w:rsidRPr="00E53DEE">
        <w:rPr>
          <w:rFonts w:ascii="Times New Roman" w:eastAsia="Times New Roman" w:hAnsi="Times New Roman" w:cs="Times New Roman"/>
          <w:sz w:val="20"/>
          <w:szCs w:val="20"/>
          <w:lang w:eastAsia="tr-TR"/>
        </w:rPr>
        <w:softHyphen/>
        <w:t>linde yapılmış Der Heilige Qor'an adlı bir tercümesi vardır (Wiesbaden 1954). Fransızca Tercümeler. Bu dildeki ilk çeviri. Fransa'nın Mısır konsolosu Andre du Ryer tarafından l'Alcoran de Mahomet adıyla doğrudan Arapça'dan yapılmıştır (Paris 1647). C. E. Savary. Biberstein Ka-zimirski. E. Montet, Regis Blachere, D. Masson gibi tanınmış müsteşrikler daha sonra Kur'an'ı Fransızca'ya çevirmişler</w:t>
      </w:r>
      <w:r w:rsidRPr="00E53DEE">
        <w:rPr>
          <w:rFonts w:ascii="Times New Roman" w:eastAsia="Times New Roman" w:hAnsi="Times New Roman" w:cs="Times New Roman"/>
          <w:sz w:val="20"/>
          <w:szCs w:val="20"/>
          <w:lang w:eastAsia="tr-TR"/>
        </w:rPr>
        <w:softHyphen/>
        <w:t>dir. Müslüman âlimlerden Kur'an'ı Fran</w:t>
      </w:r>
      <w:r w:rsidRPr="00E53DEE">
        <w:rPr>
          <w:rFonts w:ascii="Times New Roman" w:eastAsia="Times New Roman" w:hAnsi="Times New Roman" w:cs="Times New Roman"/>
          <w:sz w:val="20"/>
          <w:szCs w:val="20"/>
          <w:lang w:eastAsia="tr-TR"/>
        </w:rPr>
        <w:softHyphen/>
        <w:t>sızca'ya tercüme edenler arasında Muhammed Hamîdullah'ın ilk baskısı 1959'-da Paris'te yapılan çevirisi burada özellik</w:t>
      </w:r>
      <w:r w:rsidRPr="00E53DEE">
        <w:rPr>
          <w:rFonts w:ascii="Times New Roman" w:eastAsia="Times New Roman" w:hAnsi="Times New Roman" w:cs="Times New Roman"/>
          <w:sz w:val="20"/>
          <w:szCs w:val="20"/>
          <w:lang w:eastAsia="tr-TR"/>
        </w:rPr>
        <w:softHyphen/>
        <w:t>le Zikredilmelidir. İngilizce Tercümeler.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Kerîm'in, mütercimi belli olma</w:t>
      </w:r>
      <w:r w:rsidRPr="00E53DEE">
        <w:rPr>
          <w:rFonts w:ascii="Times New Roman" w:eastAsia="Times New Roman" w:hAnsi="Times New Roman" w:cs="Times New Roman"/>
          <w:sz w:val="20"/>
          <w:szCs w:val="20"/>
          <w:lang w:eastAsia="tr-TR"/>
        </w:rPr>
        <w:softHyphen/>
        <w:t>yan ve yalnızca bazı sûreleri kapsayan ilk İngilizce çevirisi XVI. yüzyılın başlarında gerçekleştirilmiştir (London 1515). Kur'an'ın bu dilde tam tercümesi, Du Ryer'in Fransızca çevirisinden Alexander Ross tarafından The Alcoran Of Mahomet adıyla yapılmıştır (London 1648). Daha sonra George Sale The Koran Commorûy Calîed the Alcoran of Mohammed (London 1734) ve J. M. Rodwell The Koran Translation from the Arabic (Lon</w:t>
      </w:r>
      <w:r w:rsidRPr="00E53DEE">
        <w:rPr>
          <w:rFonts w:ascii="Times New Roman" w:eastAsia="Times New Roman" w:hAnsi="Times New Roman" w:cs="Times New Roman"/>
          <w:sz w:val="20"/>
          <w:szCs w:val="20"/>
          <w:lang w:eastAsia="tr-TR"/>
        </w:rPr>
        <w:softHyphen/>
        <w:t>don 1861) adlı tercümelerini yayımlamış</w:t>
      </w:r>
      <w:r w:rsidRPr="00E53DEE">
        <w:rPr>
          <w:rFonts w:ascii="Times New Roman" w:eastAsia="Times New Roman" w:hAnsi="Times New Roman" w:cs="Times New Roman"/>
          <w:sz w:val="20"/>
          <w:szCs w:val="20"/>
          <w:lang w:eastAsia="tr-TR"/>
        </w:rPr>
        <w:softHyphen/>
        <w:t>lardır. Edward Henry Palmer, Richard</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Bell. Arthur John Arberry, N. J. Davood gibi İngiliz âlimleri, Kur'an'ı Arapça as</w:t>
      </w:r>
      <w:r w:rsidRPr="00E53DEE">
        <w:rPr>
          <w:rFonts w:ascii="Times New Roman" w:eastAsia="Times New Roman" w:hAnsi="Times New Roman" w:cs="Times New Roman"/>
          <w:sz w:val="20"/>
          <w:szCs w:val="20"/>
          <w:lang w:eastAsia="tr-TR"/>
        </w:rPr>
        <w:softHyphen/>
        <w:t>lından veya Batı dillerine yapılmış tercü</w:t>
      </w:r>
      <w:r w:rsidRPr="00E53DEE">
        <w:rPr>
          <w:rFonts w:ascii="Times New Roman" w:eastAsia="Times New Roman" w:hAnsi="Times New Roman" w:cs="Times New Roman"/>
          <w:sz w:val="20"/>
          <w:szCs w:val="20"/>
          <w:lang w:eastAsia="tr-TR"/>
        </w:rPr>
        <w:softHyphen/>
        <w:t>melerinden kendi dillerine aktaran mü</w:t>
      </w:r>
      <w:r w:rsidRPr="00E53DEE">
        <w:rPr>
          <w:rFonts w:ascii="Times New Roman" w:eastAsia="Times New Roman" w:hAnsi="Times New Roman" w:cs="Times New Roman"/>
          <w:sz w:val="20"/>
          <w:szCs w:val="20"/>
          <w:lang w:eastAsia="tr-TR"/>
        </w:rPr>
        <w:softHyphen/>
        <w:t>tercimler arasında yer almıştır. Müslü</w:t>
      </w:r>
      <w:r w:rsidRPr="00E53DEE">
        <w:rPr>
          <w:rFonts w:ascii="Times New Roman" w:eastAsia="Times New Roman" w:hAnsi="Times New Roman" w:cs="Times New Roman"/>
          <w:sz w:val="20"/>
          <w:szCs w:val="20"/>
          <w:lang w:eastAsia="tr-TR"/>
        </w:rPr>
        <w:softHyphen/>
        <w:t>man âlimlerden Kur'an'ı İngilizce'ye çe</w:t>
      </w:r>
      <w:r w:rsidRPr="00E53DEE">
        <w:rPr>
          <w:rFonts w:ascii="Times New Roman" w:eastAsia="Times New Roman" w:hAnsi="Times New Roman" w:cs="Times New Roman"/>
          <w:sz w:val="20"/>
          <w:szCs w:val="20"/>
          <w:lang w:eastAsia="tr-TR"/>
        </w:rPr>
        <w:softHyphen/>
        <w:t>virenler arasında Muhammed Abdülha-lîm Han'ın The Holy Our'an adlı tercü</w:t>
      </w:r>
      <w:r w:rsidRPr="00E53DEE">
        <w:rPr>
          <w:rFonts w:ascii="Times New Roman" w:eastAsia="Times New Roman" w:hAnsi="Times New Roman" w:cs="Times New Roman"/>
          <w:sz w:val="20"/>
          <w:szCs w:val="20"/>
          <w:lang w:eastAsia="tr-TR"/>
        </w:rPr>
        <w:softHyphen/>
        <w:t>mesi (Patiala 1905) burada kaydedilme</w:t>
      </w:r>
      <w:r w:rsidRPr="00E53DEE">
        <w:rPr>
          <w:rFonts w:ascii="Times New Roman" w:eastAsia="Times New Roman" w:hAnsi="Times New Roman" w:cs="Times New Roman"/>
          <w:sz w:val="20"/>
          <w:szCs w:val="20"/>
          <w:lang w:eastAsia="tr-TR"/>
        </w:rPr>
        <w:softHyphen/>
        <w:t>lidir. Kâdiyânîliğin inanç, İbadet ve mua</w:t>
      </w:r>
      <w:r w:rsidRPr="00E53DEE">
        <w:rPr>
          <w:rFonts w:ascii="Times New Roman" w:eastAsia="Times New Roman" w:hAnsi="Times New Roman" w:cs="Times New Roman"/>
          <w:sz w:val="20"/>
          <w:szCs w:val="20"/>
          <w:lang w:eastAsia="tr-TR"/>
        </w:rPr>
        <w:softHyphen/>
        <w:t>melât esaslarını, ahlâk ve felsefesini yay</w:t>
      </w:r>
      <w:r w:rsidRPr="00E53DEE">
        <w:rPr>
          <w:rFonts w:ascii="Times New Roman" w:eastAsia="Times New Roman" w:hAnsi="Times New Roman" w:cs="Times New Roman"/>
          <w:sz w:val="20"/>
          <w:szCs w:val="20"/>
          <w:lang w:eastAsia="tr-TR"/>
        </w:rPr>
        <w:softHyphen/>
        <w:t xml:space="preserve">mak maksadıyla yapılmış İngilizce Kur'an çevirileri de vardır. Mevlânâ Muhammed Ali'nin The Holy Our'an, Arabic Text, Translation and Commentary, Melik Gulâm Ferîd'in The Holy Our'an with English Translation and Commentary, Muhammed Zafrullah Han'ın The Koran, Arabic Text with a New Translation </w:t>
      </w:r>
      <w:r w:rsidRPr="00E53DEE">
        <w:rPr>
          <w:rFonts w:ascii="Times New Roman" w:eastAsia="Times New Roman" w:hAnsi="Times New Roman" w:cs="Times New Roman"/>
          <w:sz w:val="20"/>
          <w:szCs w:val="20"/>
          <w:vertAlign w:val="superscript"/>
          <w:lang w:eastAsia="tr-TR"/>
        </w:rPr>
        <w:footnoteReference w:id="422"/>
      </w:r>
      <w:r w:rsidRPr="00E53DEE">
        <w:rPr>
          <w:rFonts w:ascii="Times New Roman" w:eastAsia="Times New Roman" w:hAnsi="Times New Roman" w:cs="Times New Roman"/>
          <w:sz w:val="20"/>
          <w:szCs w:val="20"/>
          <w:vertAlign w:val="superscript"/>
          <w:lang w:eastAsia="tr-TR"/>
        </w:rPr>
        <w:t>[904]</w:t>
      </w:r>
      <w:r w:rsidRPr="00E53DEE">
        <w:rPr>
          <w:rFonts w:ascii="Times New Roman" w:eastAsia="Times New Roman" w:hAnsi="Times New Roman" w:cs="Times New Roman"/>
          <w:sz w:val="20"/>
          <w:szCs w:val="20"/>
          <w:lang w:eastAsia="tr-TR"/>
        </w:rPr>
        <w:t xml:space="preserve"> isimli tercümeleri bu tür çalışmalardan</w:t>
      </w:r>
      <w:r w:rsidRPr="00E53DEE">
        <w:rPr>
          <w:rFonts w:ascii="Times New Roman" w:eastAsia="Times New Roman" w:hAnsi="Times New Roman" w:cs="Times New Roman"/>
          <w:sz w:val="20"/>
          <w:szCs w:val="20"/>
          <w:lang w:eastAsia="tr-TR"/>
        </w:rPr>
        <w:softHyphen/>
        <w:t>dır. İspanyolca Tercümeler. Bu dilde İlk tam çeviri De Jose Gerber de Robles ta</w:t>
      </w:r>
      <w:r w:rsidRPr="00E53DEE">
        <w:rPr>
          <w:rFonts w:ascii="Times New Roman" w:eastAsia="Times New Roman" w:hAnsi="Times New Roman" w:cs="Times New Roman"/>
          <w:sz w:val="20"/>
          <w:szCs w:val="20"/>
          <w:lang w:eastAsia="tr-TR"/>
        </w:rPr>
        <w:softHyphen/>
        <w:t>rafından Alcoran adıyla yapılmıştır (Mad</w:t>
      </w:r>
      <w:r w:rsidRPr="00E53DEE">
        <w:rPr>
          <w:rFonts w:ascii="Times New Roman" w:eastAsia="Times New Roman" w:hAnsi="Times New Roman" w:cs="Times New Roman"/>
          <w:sz w:val="20"/>
          <w:szCs w:val="20"/>
          <w:lang w:eastAsia="tr-TR"/>
        </w:rPr>
        <w:softHyphen/>
        <w:t>rid 1844). Seyfeddin Rahhal, Beşîr Ali. Be-şîrüddin Mahmûd Ahmed gibi bazı müs</w:t>
      </w:r>
      <w:r w:rsidRPr="00E53DEE">
        <w:rPr>
          <w:rFonts w:ascii="Times New Roman" w:eastAsia="Times New Roman" w:hAnsi="Times New Roman" w:cs="Times New Roman"/>
          <w:sz w:val="20"/>
          <w:szCs w:val="20"/>
          <w:lang w:eastAsia="tr-TR"/>
        </w:rPr>
        <w:softHyphen/>
        <w:t>lüman mütercimlerin de İspanyolca Kur</w:t>
      </w:r>
      <w:r w:rsidRPr="00E53DEE">
        <w:rPr>
          <w:rFonts w:ascii="Times New Roman" w:eastAsia="Times New Roman" w:hAnsi="Times New Roman" w:cs="Times New Roman"/>
          <w:sz w:val="20"/>
          <w:szCs w:val="20"/>
          <w:lang w:eastAsia="tr-TR"/>
        </w:rPr>
        <w:softHyphen/>
        <w:t>'an tercümeleri mevcuttur. Yunanca Ter</w:t>
      </w:r>
      <w:r w:rsidRPr="00E53DEE">
        <w:rPr>
          <w:rFonts w:ascii="Times New Roman" w:eastAsia="Times New Roman" w:hAnsi="Times New Roman" w:cs="Times New Roman"/>
          <w:sz w:val="20"/>
          <w:szCs w:val="20"/>
          <w:lang w:eastAsia="tr-TR"/>
        </w:rPr>
        <w:softHyphen/>
        <w:t>cümeler. İlk tam çeviri G. 1. Pentake tara</w:t>
      </w:r>
      <w:r w:rsidRPr="00E53DEE">
        <w:rPr>
          <w:rFonts w:ascii="Times New Roman" w:eastAsia="Times New Roman" w:hAnsi="Times New Roman" w:cs="Times New Roman"/>
          <w:sz w:val="20"/>
          <w:szCs w:val="20"/>
          <w:lang w:eastAsia="tr-TR"/>
        </w:rPr>
        <w:softHyphen/>
        <w:t>fından Koranion adıyla gerçekleştirilmiş ve 1878'debasılmıştır.</w:t>
      </w:r>
      <w:r w:rsidRPr="00E53DEE">
        <w:rPr>
          <w:rFonts w:ascii="Times New Roman" w:eastAsia="Times New Roman" w:hAnsi="Times New Roman" w:cs="Times New Roman"/>
          <w:sz w:val="20"/>
          <w:szCs w:val="20"/>
          <w:vertAlign w:val="superscript"/>
          <w:lang w:eastAsia="tr-TR"/>
        </w:rPr>
        <w:footnoteReference w:id="423"/>
      </w:r>
      <w:r w:rsidRPr="00E53DEE">
        <w:rPr>
          <w:rFonts w:ascii="Times New Roman" w:eastAsia="Times New Roman" w:hAnsi="Times New Roman" w:cs="Times New Roman"/>
          <w:sz w:val="20"/>
          <w:szCs w:val="20"/>
          <w:vertAlign w:val="superscript"/>
          <w:lang w:eastAsia="tr-TR"/>
        </w:rPr>
        <w:t>[905]</w:t>
      </w:r>
      <w:r w:rsidRPr="00E53DEE">
        <w:rPr>
          <w:rFonts w:ascii="Times New Roman" w:eastAsia="Times New Roman" w:hAnsi="Times New Roman" w:cs="Times New Roman"/>
          <w:sz w:val="20"/>
          <w:szCs w:val="20"/>
          <w:lang w:eastAsia="tr-TR"/>
        </w:rPr>
        <w:t xml:space="preserve"> İkinci tercüme, Minasz Zoğrafou-Meranajou'nun Batı dille</w:t>
      </w:r>
      <w:r w:rsidRPr="00E53DEE">
        <w:rPr>
          <w:rFonts w:ascii="Times New Roman" w:eastAsia="Times New Roman" w:hAnsi="Times New Roman" w:cs="Times New Roman"/>
          <w:sz w:val="20"/>
          <w:szCs w:val="20"/>
          <w:lang w:eastAsia="tr-TR"/>
        </w:rPr>
        <w:softHyphen/>
        <w:t>rine olan çevirilerinden faydalanılarak To Koranion adıyla yapılmıştır (Athens 1971). Rusça Tercümeler. Gerek İlk yirmi</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sûreyi ihtiva eden kısmî, gerekse Piotr Vaslyevitch Pastnikov'un 1716'da yap</w:t>
      </w:r>
      <w:r w:rsidRPr="00E53DEE">
        <w:rPr>
          <w:rFonts w:ascii="Times New Roman" w:eastAsia="Times New Roman" w:hAnsi="Times New Roman" w:cs="Times New Roman"/>
          <w:sz w:val="20"/>
          <w:szCs w:val="20"/>
          <w:lang w:eastAsia="tr-TR"/>
        </w:rPr>
        <w:softHyphen/>
        <w:t>tığı tam Kur'an tercümesi Du Ryer'in Fransızca tercümesinden aktarılmıştır.</w:t>
      </w:r>
      <w:r w:rsidRPr="00E53DEE">
        <w:rPr>
          <w:rFonts w:ascii="Times New Roman" w:eastAsia="Times New Roman" w:hAnsi="Times New Roman" w:cs="Times New Roman"/>
          <w:sz w:val="20"/>
          <w:szCs w:val="20"/>
          <w:vertAlign w:val="superscript"/>
          <w:lang w:eastAsia="tr-TR"/>
        </w:rPr>
        <w:footnoteReference w:id="424"/>
      </w:r>
      <w:r w:rsidRPr="00E53DEE">
        <w:rPr>
          <w:rFonts w:ascii="Times New Roman" w:eastAsia="Times New Roman" w:hAnsi="Times New Roman" w:cs="Times New Roman"/>
          <w:sz w:val="20"/>
          <w:szCs w:val="20"/>
          <w:vertAlign w:val="superscript"/>
          <w:lang w:eastAsia="tr-TR"/>
        </w:rPr>
        <w:t>[906]</w:t>
      </w:r>
      <w:r w:rsidRPr="00E53DEE">
        <w:rPr>
          <w:rFonts w:ascii="Times New Roman" w:eastAsia="Times New Roman" w:hAnsi="Times New Roman" w:cs="Times New Roman"/>
          <w:sz w:val="20"/>
          <w:szCs w:val="20"/>
          <w:lang w:eastAsia="tr-TR"/>
        </w:rPr>
        <w:t xml:space="preserve"> Bazı kaynak</w:t>
      </w:r>
      <w:r w:rsidRPr="00E53DEE">
        <w:rPr>
          <w:rFonts w:ascii="Times New Roman" w:eastAsia="Times New Roman" w:hAnsi="Times New Roman" w:cs="Times New Roman"/>
          <w:sz w:val="20"/>
          <w:szCs w:val="20"/>
          <w:lang w:eastAsia="tr-TR"/>
        </w:rPr>
        <w:softHyphen/>
        <w:t>lar ilk Rusça çevirinin tarihini 1776 ola</w:t>
      </w:r>
      <w:r w:rsidRPr="00E53DEE">
        <w:rPr>
          <w:rFonts w:ascii="Times New Roman" w:eastAsia="Times New Roman" w:hAnsi="Times New Roman" w:cs="Times New Roman"/>
          <w:sz w:val="20"/>
          <w:szCs w:val="20"/>
          <w:lang w:eastAsia="tr-TR"/>
        </w:rPr>
        <w:softHyphen/>
        <w:t>rak verir.</w:t>
      </w:r>
      <w:r w:rsidRPr="00E53DEE">
        <w:rPr>
          <w:rFonts w:ascii="Times New Roman" w:eastAsia="Times New Roman" w:hAnsi="Times New Roman" w:cs="Times New Roman"/>
          <w:sz w:val="20"/>
          <w:szCs w:val="20"/>
          <w:vertAlign w:val="superscript"/>
          <w:lang w:eastAsia="tr-TR"/>
        </w:rPr>
        <w:footnoteReference w:id="425"/>
      </w:r>
      <w:r w:rsidRPr="00E53DEE">
        <w:rPr>
          <w:rFonts w:ascii="Times New Roman" w:eastAsia="Times New Roman" w:hAnsi="Times New Roman" w:cs="Times New Roman"/>
          <w:sz w:val="20"/>
          <w:szCs w:val="20"/>
          <w:vertAlign w:val="superscript"/>
          <w:lang w:eastAsia="tr-TR"/>
        </w:rPr>
        <w:t>[907]</w:t>
      </w:r>
      <w:r w:rsidRPr="00E53DEE">
        <w:rPr>
          <w:rFonts w:ascii="Times New Roman" w:eastAsia="Times New Roman" w:hAnsi="Times New Roman" w:cs="Times New Roman"/>
          <w:sz w:val="20"/>
          <w:szCs w:val="20"/>
          <w:lang w:eastAsia="tr-TR"/>
        </w:rPr>
        <w:t xml:space="preserve"> Rusça ikinci tam tercüme olan Veryovki'-nin çalışması da Du Ryer'in tercümesinin bir çevirisidir. Arapça'dan yapılan ilk tercüme ise Gordii Sablokov'a aittir (Kazan 1878). Bol</w:t>
      </w:r>
      <w:r w:rsidRPr="00E53DEE">
        <w:rPr>
          <w:rFonts w:ascii="Times New Roman" w:eastAsia="Times New Roman" w:hAnsi="Times New Roman" w:cs="Times New Roman"/>
          <w:sz w:val="20"/>
          <w:szCs w:val="20"/>
          <w:lang w:eastAsia="tr-TR"/>
        </w:rPr>
        <w:softHyphen/>
        <w:t>şevik İhtilâli'nden sonra uzun süre Kur</w:t>
      </w:r>
      <w:r w:rsidRPr="00E53DEE">
        <w:rPr>
          <w:rFonts w:ascii="Times New Roman" w:eastAsia="Times New Roman" w:hAnsi="Times New Roman" w:cs="Times New Roman"/>
          <w:sz w:val="20"/>
          <w:szCs w:val="20"/>
          <w:lang w:eastAsia="tr-TR"/>
        </w:rPr>
        <w:softHyphen/>
        <w:t>'an Rusça'ya tercüme edilmemiştir. Bu dönemde ilk çeviriyi Ignatij Julianovic Kratckovskij gerçekleştirmiştir (Moskova 1963). Polonyaca Tercümeler. Kur'ân-ı Kerîm'in Polonyaca'ya tam çevirisi, bu ülkede yaşayan Tatar müslüman Se</w:t>
      </w:r>
      <w:r w:rsidRPr="00E53DEE">
        <w:rPr>
          <w:rFonts w:ascii="Times New Roman" w:eastAsia="Times New Roman" w:hAnsi="Times New Roman" w:cs="Times New Roman"/>
          <w:sz w:val="20"/>
          <w:szCs w:val="20"/>
          <w:lang w:eastAsia="tr-TR"/>
        </w:rPr>
        <w:softHyphen/>
        <w:t>lim Mirza Tarak Buczacki tarafından ya</w:t>
      </w:r>
      <w:r w:rsidRPr="00E53DEE">
        <w:rPr>
          <w:rFonts w:ascii="Times New Roman" w:eastAsia="Times New Roman" w:hAnsi="Times New Roman" w:cs="Times New Roman"/>
          <w:sz w:val="20"/>
          <w:szCs w:val="20"/>
          <w:lang w:eastAsia="tr-TR"/>
        </w:rPr>
        <w:softHyphen/>
        <w:t>pılmıştır (Varşova 1858). Josef Bielavvc-ki'nin de bu dilde yapılmış bir tercümesi vardır (Varşova 1987).</w:t>
      </w:r>
      <w:r w:rsidRPr="00E53DEE">
        <w:rPr>
          <w:rFonts w:ascii="Times New Roman" w:eastAsia="Times New Roman" w:hAnsi="Times New Roman" w:cs="Times New Roman"/>
          <w:sz w:val="20"/>
          <w:szCs w:val="20"/>
          <w:vertAlign w:val="superscript"/>
          <w:lang w:eastAsia="tr-TR"/>
        </w:rPr>
        <w:footnoteReference w:id="426"/>
      </w:r>
      <w:r w:rsidRPr="00E53DEE">
        <w:rPr>
          <w:rFonts w:ascii="Times New Roman" w:eastAsia="Times New Roman" w:hAnsi="Times New Roman" w:cs="Times New Roman"/>
          <w:sz w:val="20"/>
          <w:szCs w:val="20"/>
          <w:vertAlign w:val="superscript"/>
          <w:lang w:eastAsia="tr-TR"/>
        </w:rPr>
        <w:t>[908]</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Kerim bunların dışındaki dün</w:t>
      </w:r>
      <w:r w:rsidRPr="00E53DEE">
        <w:rPr>
          <w:rFonts w:ascii="Times New Roman" w:eastAsia="Times New Roman" w:hAnsi="Times New Roman" w:cs="Times New Roman"/>
          <w:sz w:val="20"/>
          <w:szCs w:val="20"/>
          <w:lang w:eastAsia="tr-TR"/>
        </w:rPr>
        <w:softHyphen/>
        <w:t>ya dillerinin hemen hepsine kısmen veya tamamen tercüme edilmiştir. Burada Özellikle Asya'da konuşulan Çin, Japon, Kore, Malezya ve Urdu dilleriyle Avrupa'</w:t>
      </w:r>
      <w:r w:rsidRPr="00E53DEE">
        <w:rPr>
          <w:rFonts w:ascii="Times New Roman" w:eastAsia="Times New Roman" w:hAnsi="Times New Roman" w:cs="Times New Roman"/>
          <w:sz w:val="20"/>
          <w:szCs w:val="20"/>
          <w:lang w:eastAsia="tr-TR"/>
        </w:rPr>
        <w:softHyphen/>
        <w:t>da konuşulan Hollanda, Romen, Macar, İsveç, Norveç, Portekiz, Danimarka. Sırp, Hırvat, Boşnak dilleri, İbrânîce ve Afri</w:t>
      </w:r>
      <w:r w:rsidRPr="00E53DEE">
        <w:rPr>
          <w:rFonts w:ascii="Times New Roman" w:eastAsia="Times New Roman" w:hAnsi="Times New Roman" w:cs="Times New Roman"/>
          <w:sz w:val="20"/>
          <w:szCs w:val="20"/>
          <w:lang w:eastAsia="tr-TR"/>
        </w:rPr>
        <w:softHyphen/>
        <w:t>ka'da Sevâhilce, Yorbaca gibi diller zikre</w:t>
      </w:r>
      <w:r w:rsidRPr="00E53DEE">
        <w:rPr>
          <w:rFonts w:ascii="Times New Roman" w:eastAsia="Times New Roman" w:hAnsi="Times New Roman" w:cs="Times New Roman"/>
          <w:sz w:val="20"/>
          <w:szCs w:val="20"/>
          <w:lang w:eastAsia="tr-TR"/>
        </w:rPr>
        <w:softHyphen/>
        <w:t>dilmelidir.</w:t>
      </w:r>
      <w:r w:rsidRPr="00E53DEE">
        <w:rPr>
          <w:rFonts w:ascii="Times New Roman" w:eastAsia="Times New Roman" w:hAnsi="Times New Roman" w:cs="Times New Roman"/>
          <w:sz w:val="20"/>
          <w:szCs w:val="20"/>
          <w:vertAlign w:val="superscript"/>
          <w:lang w:eastAsia="tr-TR"/>
        </w:rPr>
        <w:footnoteReference w:id="427"/>
      </w:r>
      <w:r w:rsidRPr="00E53DEE">
        <w:rPr>
          <w:rFonts w:ascii="Times New Roman" w:eastAsia="Times New Roman" w:hAnsi="Times New Roman" w:cs="Times New Roman"/>
          <w:sz w:val="20"/>
          <w:szCs w:val="20"/>
          <w:vertAlign w:val="superscript"/>
          <w:lang w:eastAsia="tr-TR"/>
        </w:rPr>
        <w:t>[909]</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33" w:name="_Toc151996432"/>
      <w:r w:rsidRPr="00E53DEE">
        <w:rPr>
          <w:rFonts w:ascii="Times New Roman" w:eastAsia="Times New Roman" w:hAnsi="Times New Roman" w:cs="Arial"/>
          <w:b/>
          <w:bCs/>
          <w:sz w:val="20"/>
          <w:szCs w:val="20"/>
          <w:lang w:eastAsia="tr-TR"/>
        </w:rPr>
        <w:t>Bibliyografya :</w:t>
      </w:r>
      <w:bookmarkEnd w:id="33"/>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Lisânü't-'Arab, "rem", md.;Tehânevî, Keşşaf,</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I, 587-588; Tâcü'l-'arûs, "terceme", md.; Müs-ned, 1,250, 301; II, 159,214,606; IV, 416; Bu-hârî, "Bed^i'1-vahy", 6, "Enbiyâ'", 50, "teyem</w:t>
      </w:r>
      <w:r w:rsidRPr="00E53DEE">
        <w:rPr>
          <w:rFonts w:ascii="Times New Roman" w:eastAsia="Times New Roman" w:hAnsi="Times New Roman" w:cs="Times New Roman"/>
          <w:sz w:val="20"/>
          <w:szCs w:val="20"/>
          <w:lang w:eastAsia="tr-TR"/>
        </w:rPr>
        <w:softHyphen/>
        <w:t>müm", 1, "Şalât", 56, "Arjbâr", 4; Müslim. "Mesâcid", 3; İbn Hişâm, es-Sîre, I, 360; İbn Sa'd. et-Tabakât, I. 258-291; II, 358-359; Câhiz. e/-Seyân oe't-tebyîn, Kahire 1332,1, 196; Se-rahsî, el-Mebsüt, I, 37; Muhammed b. Harrrca, XV. Yüzyıl Başlarında Yapılmış "Satır-Arası" Kur'an Tercümesi (haz. Ahmet Topaloğlu), İstan</w:t>
      </w:r>
      <w:r w:rsidRPr="00E53DEE">
        <w:rPr>
          <w:rFonts w:ascii="Times New Roman" w:eastAsia="Times New Roman" w:hAnsi="Times New Roman" w:cs="Times New Roman"/>
          <w:sz w:val="20"/>
          <w:szCs w:val="20"/>
          <w:lang w:eastAsia="tr-TR"/>
        </w:rPr>
        <w:softHyphen/>
        <w:t xml:space="preserve">bul 1976, hazırlayanın Önsözü, I, s. XVII-XV|II, 2-4; Şâtıbî, el-Muvâfak.a't, II, 68; Keşfü'z-zunûn, i, 441, 454-456; Mehmed Akif Ersoy, Safahat, </w:t>
      </w:r>
      <w:r w:rsidRPr="00E53DEE">
        <w:rPr>
          <w:rFonts w:ascii="Times New Roman" w:eastAsia="Times New Roman" w:hAnsi="Times New Roman" w:cs="Times New Roman"/>
          <w:sz w:val="20"/>
          <w:szCs w:val="20"/>
          <w:lang w:eastAsia="tr-TR"/>
        </w:rPr>
        <w:lastRenderedPageBreak/>
        <w:t>İstanbul 1987, Eşref Edib'in girişi, s. XXXI-XXXII; Köprülü. Türk Edebiyatı 7ari/ıİ(İstan-bul 1926), İstanbul 1981, s. 38-39; ö. Rıza Doğ</w:t>
      </w:r>
      <w:r w:rsidRPr="00E53DEE">
        <w:rPr>
          <w:rFonts w:ascii="Times New Roman" w:eastAsia="Times New Roman" w:hAnsi="Times New Roman" w:cs="Times New Roman"/>
          <w:sz w:val="20"/>
          <w:szCs w:val="20"/>
          <w:lang w:eastAsia="tr-TR"/>
        </w:rPr>
        <w:softHyphen/>
        <w:t>rul. Kur'an Nedir, İstanbul 1345/1927, s. 79-96; Türkiye Maarif Tarihi, W, 1927-1931; Elmalılı. Hak Dini, I, 8-9; Reşîd Rızâ. Tefsırü'l-menâr, IX, 322-334; M. Abdülazîmez-Zürkânî, Menâhilü't-Hrfân, Kahire 1362/1943, II, 4-7; Abdülkadir İnan, Kur'ân-ı Kerîm'in Türkçe Tercemeleri Üze</w:t>
      </w:r>
      <w:r w:rsidRPr="00E53DEE">
        <w:rPr>
          <w:rFonts w:ascii="Times New Roman" w:eastAsia="Times New Roman" w:hAnsi="Times New Roman" w:cs="Times New Roman"/>
          <w:sz w:val="20"/>
          <w:szCs w:val="20"/>
          <w:lang w:eastAsia="tr-TR"/>
        </w:rPr>
        <w:softHyphen/>
        <w:t>rinde Bir İnceleme, Ankara 1961, s. 4-8, 15; a.mlf-, "Kur'ân-ı Kerîm'in Eski Türkçe ve Oguz-Osmanlıca Çevirileri Üzerine Notlar", TDAYBel-leten,sy. 183(1960). s. 79-94; Ebû Abdullah ez-Zencânî. Târîhu'I-Kur'ân, Beyrut 1388/1969, s. 91; M. Ebû Zehre. el-Mu'clzetü'l-kübrâ: el-tfur'ân, Kahire 1390/1970, s. 583-591; Z.Velidi Togan, Kur'an ve Türkler, İstanbul 1971, s. 19-20; R. Blachere, Introduction an Coran, Paris 1977, s. 264-277; Ahmed İbrahim Mühennâ, Dirâsetün havle tercemeti'l-Kur'ânİ'l'Kertm, Kahire 1977, s. 81-100, 153-156; Hamîdullah. İslâm Peygamberi,], 318 vd., 326, 362; a.mlf., Le Saint Coran, Paris 1989, s. XUW_XXVI; a.mlf., Kur'ân-ı Ke/İm Tarihi (trc. Salih Tuğ). İstanbul 1993, s. 102-212; a.mlf., "Kur'ân-i Kerîm'in Türkçe Yazma Tercümeleri" (trc. Salih Tuğ), TM, XIV (1964). s. 65-80; M. Salih el-Bündâk. el-Müs-teşrikün oe tercemetü'l-Kur'ânİ'l-Kerîm, Bey</w:t>
      </w:r>
      <w:r w:rsidRPr="00E53DEE">
        <w:rPr>
          <w:rFonts w:ascii="Times New Roman" w:eastAsia="Times New Roman" w:hAnsi="Times New Roman" w:cs="Times New Roman"/>
          <w:sz w:val="20"/>
          <w:szCs w:val="20"/>
          <w:lang w:eastAsia="tr-TR"/>
        </w:rPr>
        <w:softHyphen/>
        <w:t>rut 1400/1980, s. 69-96, 105-106, 109-110, 156-188; M. Mustafael-Merâgi. Bahşünftter-cemeti'l-Kur'âni'l-Kertm oe ahkâmiha, Beyrut 1401/1981; M. Hüseyin Ali es-Sagîr. el-Müsteşrt-kün ve'd-dirâsâtû'l-Kur'ânlyye, Beyrut 1403/ 1983, s. 47-54; Ali Şevvâh İshak. Mu'cemü mu-şannefâti'l-Kur'âni't-Kerîm, Riyad 1404/1984,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val="en-US" w:eastAsia="tr-TR"/>
        </w:rPr>
        <w:t xml:space="preserve">II,  </w:t>
      </w:r>
      <w:r w:rsidRPr="00E53DEE">
        <w:rPr>
          <w:rFonts w:ascii="Times New Roman" w:eastAsia="Times New Roman" w:hAnsi="Times New Roman" w:cs="Times New Roman"/>
          <w:sz w:val="20"/>
          <w:szCs w:val="20"/>
          <w:lang w:eastAsia="tr-TR"/>
        </w:rPr>
        <w:t>12-45; World Bibtlography of Translations oftheMeanings of the Holy Qur'an (haz. İsmet Binark- Halit Eren), İstanbul 1406/1986; Hâlid Abdurrahman el-Ak. Uşûlü't-tefstr oe Jcauâ'ı-düh, Beyrut 1406/1986, s. 466; Hidayet Aydar. Kur'an-t Kerim 'in Tercümesi Mes'elesi, İstanbul 1996;MahmûdŞeltût."Tercemetü'l-Kur&gt;ânve nuşûşü'l-'ulemâ' fîhâ". M£, VII (1355/1936). s. 123-134; Abdülkadir Erdoğan, "Kur'an Tercü</w:t>
      </w:r>
      <w:r w:rsidRPr="00E53DEE">
        <w:rPr>
          <w:rFonts w:ascii="Times New Roman" w:eastAsia="Times New Roman" w:hAnsi="Times New Roman" w:cs="Times New Roman"/>
          <w:sz w:val="20"/>
          <w:szCs w:val="20"/>
          <w:lang w:eastAsia="tr-TR"/>
        </w:rPr>
        <w:softHyphen/>
        <w:t>melerinin Dil Bakımından Değerleri", VD, sy. 1 (1938), s. 47-51; Kâmil Miras, "Kur'an Tercüme</w:t>
      </w:r>
      <w:r w:rsidRPr="00E53DEE">
        <w:rPr>
          <w:rFonts w:ascii="Times New Roman" w:eastAsia="Times New Roman" w:hAnsi="Times New Roman" w:cs="Times New Roman"/>
          <w:sz w:val="20"/>
          <w:szCs w:val="20"/>
          <w:lang w:eastAsia="tr-TR"/>
        </w:rPr>
        <w:softHyphen/>
        <w:t>si Hakkında Tarihî Hatıralar ve tlmî Hakikatler", SR, 11/38 (1949). s. 194-196, 208; J. Eckmann. "Kur'ân'ın Doğu Türkçesine Tercümeleri" (trc. Ekrem Ura!}. TDED, XXI (1975), s. 15-24;Ahmet Tfcpaloğlu. "Kur'an-ı Kerîmin İlk Türkçe Tercü</w:t>
      </w:r>
      <w:r w:rsidRPr="00E53DEE">
        <w:rPr>
          <w:rFonts w:ascii="Times New Roman" w:eastAsia="Times New Roman" w:hAnsi="Times New Roman" w:cs="Times New Roman"/>
          <w:sz w:val="20"/>
          <w:szCs w:val="20"/>
          <w:lang w:eastAsia="tr-TR"/>
        </w:rPr>
        <w:softHyphen/>
        <w:t>meleri ve Cevâhirü'l-asdâf', TDA, sy. 27 (1983). s. 58-66; Mofakhkhar Hussain Khan, "Kur'an-ı Kerim'in Bengalce Tercümelerinin Tarihçesi" (trc. Mustafa Dağlı). EÜ İlahiyat Fakültesi Der</w:t>
      </w:r>
      <w:r w:rsidRPr="00E53DEE">
        <w:rPr>
          <w:rFonts w:ascii="Times New Roman" w:eastAsia="Times New Roman" w:hAnsi="Times New Roman" w:cs="Times New Roman"/>
          <w:sz w:val="20"/>
          <w:szCs w:val="20"/>
          <w:lang w:eastAsia="tr-TR"/>
        </w:rPr>
        <w:softHyphen/>
        <w:t>gisi, sy. 1, Kayseri 1983, s. 373-380; Baymirza Hayit. "Sovyetler Birliğinde îslam Araştırmaları Temayülleri", 7DA,sy.41 (1986), s. 183-200.</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Hidayet Aydar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34" w:name="_Toc151996433"/>
      <w:r w:rsidRPr="00E53DEE">
        <w:rPr>
          <w:rFonts w:ascii="Times New Roman" w:eastAsia="Times New Roman" w:hAnsi="Times New Roman" w:cs="Arial"/>
          <w:b/>
          <w:bCs/>
          <w:sz w:val="20"/>
          <w:szCs w:val="20"/>
          <w:lang w:eastAsia="tr-TR"/>
        </w:rPr>
        <w:t>X. Kuranla İlgili Fıkhî Hükümler</w:t>
      </w:r>
      <w:bookmarkEnd w:id="34"/>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 tefsir ilminin merke</w:t>
      </w:r>
      <w:r w:rsidRPr="00E53DEE">
        <w:rPr>
          <w:rFonts w:ascii="Times New Roman" w:eastAsia="Times New Roman" w:hAnsi="Times New Roman" w:cs="Times New Roman"/>
          <w:sz w:val="20"/>
          <w:szCs w:val="20"/>
          <w:lang w:eastAsia="tr-TR"/>
        </w:rPr>
        <w:softHyphen/>
        <w:t>zinde yer almasının ve diğer birçok ilim dalını belli seviyelerde ilgilendirmesinin yanı sıra, Allah katından Hz. Muham-med'e indirilen vahiy olduğuna inanılma</w:t>
      </w:r>
      <w:r w:rsidRPr="00E53DEE">
        <w:rPr>
          <w:rFonts w:ascii="Times New Roman" w:eastAsia="Times New Roman" w:hAnsi="Times New Roman" w:cs="Times New Roman"/>
          <w:sz w:val="20"/>
          <w:szCs w:val="20"/>
          <w:lang w:eastAsia="tr-TR"/>
        </w:rPr>
        <w:softHyphen/>
        <w:t>sı yönüyle İslâm'ın inanç esaslarından kitaplara imanın, şer'î hükümlerin ilk ve temel kaynağı olması yönüyle fıkıh usulünün konusunu teşkil eder.</w:t>
      </w:r>
      <w:r w:rsidRPr="00E53DEE">
        <w:rPr>
          <w:rFonts w:ascii="Times New Roman" w:eastAsia="Times New Roman" w:hAnsi="Times New Roman" w:cs="Times New Roman"/>
          <w:sz w:val="20"/>
          <w:szCs w:val="20"/>
          <w:vertAlign w:val="superscript"/>
          <w:lang w:eastAsia="tr-TR"/>
        </w:rPr>
        <w:footnoteReference w:id="428"/>
      </w:r>
      <w:r w:rsidRPr="00E53DEE">
        <w:rPr>
          <w:rFonts w:ascii="Times New Roman" w:eastAsia="Times New Roman" w:hAnsi="Times New Roman" w:cs="Times New Roman"/>
          <w:sz w:val="20"/>
          <w:szCs w:val="20"/>
          <w:vertAlign w:val="superscript"/>
          <w:lang w:eastAsia="tr-TR"/>
        </w:rPr>
        <w:t>[910]</w:t>
      </w:r>
      <w:r w:rsidRPr="00E53DEE">
        <w:rPr>
          <w:rFonts w:ascii="Times New Roman" w:eastAsia="Times New Roman" w:hAnsi="Times New Roman" w:cs="Times New Roman"/>
          <w:sz w:val="20"/>
          <w:szCs w:val="20"/>
          <w:lang w:eastAsia="tr-TR"/>
        </w:rPr>
        <w:t xml:space="preserve"> Fıkıh ilim dalında ise Kur'an, okun</w:t>
      </w:r>
      <w:r w:rsidRPr="00E53DEE">
        <w:rPr>
          <w:rFonts w:ascii="Times New Roman" w:eastAsia="Times New Roman" w:hAnsi="Times New Roman" w:cs="Times New Roman"/>
          <w:sz w:val="20"/>
          <w:szCs w:val="20"/>
          <w:lang w:eastAsia="tr-TR"/>
        </w:rPr>
        <w:softHyphen/>
        <w:t>masının ibadet yönü, abdestsiz ve cünüp olarak dokunulması ve okunması, ücretle öğretilmesi ve okunması gibi açılardan ele alınır.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ve İbadet. İbadete, ister Allah'a duyulan saygı ve bağlılığın gereği olarak O'nun rızâsına uygun davranma çabası şeklinde genel bir çerçeve çizilsin, ister Allah ve Resulü tarafından yapılması em</w:t>
      </w:r>
      <w:r w:rsidRPr="00E53DEE">
        <w:rPr>
          <w:rFonts w:ascii="Times New Roman" w:eastAsia="Times New Roman" w:hAnsi="Times New Roman" w:cs="Times New Roman"/>
          <w:sz w:val="20"/>
          <w:szCs w:val="20"/>
          <w:lang w:eastAsia="tr-TR"/>
        </w:rPr>
        <w:softHyphen/>
        <w:t>redilen ve yaratana itaati simgeleyen özel davranış biçimleri şeklinde daha dar kap</w:t>
      </w:r>
      <w:r w:rsidRPr="00E53DEE">
        <w:rPr>
          <w:rFonts w:ascii="Times New Roman" w:eastAsia="Times New Roman" w:hAnsi="Times New Roman" w:cs="Times New Roman"/>
          <w:sz w:val="20"/>
          <w:szCs w:val="20"/>
          <w:lang w:eastAsia="tr-TR"/>
        </w:rPr>
        <w:softHyphen/>
        <w:t>samlı bir tanım getirilsin, Kur'an okuma her iki açıdan da başlı başına ibadet nite</w:t>
      </w:r>
      <w:r w:rsidRPr="00E53DEE">
        <w:rPr>
          <w:rFonts w:ascii="Times New Roman" w:eastAsia="Times New Roman" w:hAnsi="Times New Roman" w:cs="Times New Roman"/>
          <w:sz w:val="20"/>
          <w:szCs w:val="20"/>
          <w:lang w:eastAsia="tr-TR"/>
        </w:rPr>
        <w:softHyphen/>
        <w:t>liğinde bir davranıştır. İslâm dininin an</w:t>
      </w:r>
      <w:r w:rsidRPr="00E53DEE">
        <w:rPr>
          <w:rFonts w:ascii="Times New Roman" w:eastAsia="Times New Roman" w:hAnsi="Times New Roman" w:cs="Times New Roman"/>
          <w:sz w:val="20"/>
          <w:szCs w:val="20"/>
          <w:lang w:eastAsia="tr-TR"/>
        </w:rPr>
        <w:softHyphen/>
        <w:t>laşılması ve hayata aktarılması için Kur-'an'ın muhtevasının bilinmesi, getirdiği mesajın kavranması öncelikli ve vazgeçil</w:t>
      </w:r>
      <w:r w:rsidRPr="00E53DEE">
        <w:rPr>
          <w:rFonts w:ascii="Times New Roman" w:eastAsia="Times New Roman" w:hAnsi="Times New Roman" w:cs="Times New Roman"/>
          <w:sz w:val="20"/>
          <w:szCs w:val="20"/>
          <w:lang w:eastAsia="tr-TR"/>
        </w:rPr>
        <w:softHyphen/>
        <w:t>mez bir önem taşır. Ancak üzerinde hiç</w:t>
      </w:r>
      <w:r w:rsidRPr="00E53DEE">
        <w:rPr>
          <w:rFonts w:ascii="Times New Roman" w:eastAsia="Times New Roman" w:hAnsi="Times New Roman" w:cs="Times New Roman"/>
          <w:sz w:val="20"/>
          <w:szCs w:val="20"/>
          <w:lang w:eastAsia="tr-TR"/>
        </w:rPr>
        <w:softHyphen/>
        <w:t>bir tartışmanın cereyan etmediği bu ilke Kur'an'm okunuşunun ibadet olmasına, Kur'an okuyana sırf bu davranışı sebebiy</w:t>
      </w:r>
      <w:r w:rsidRPr="00E53DEE">
        <w:rPr>
          <w:rFonts w:ascii="Times New Roman" w:eastAsia="Times New Roman" w:hAnsi="Times New Roman" w:cs="Times New Roman"/>
          <w:sz w:val="20"/>
          <w:szCs w:val="20"/>
          <w:lang w:eastAsia="tr-TR"/>
        </w:rPr>
        <w:softHyphen/>
        <w:t xml:space="preserve">le ecir ve sevap verilmesi imkânına engel teşkil etmez. Gerek Kur'an'da </w:t>
      </w:r>
      <w:r w:rsidRPr="00E53DEE">
        <w:rPr>
          <w:rFonts w:ascii="Times New Roman" w:eastAsia="Times New Roman" w:hAnsi="Times New Roman" w:cs="Times New Roman"/>
          <w:sz w:val="20"/>
          <w:szCs w:val="20"/>
          <w:vertAlign w:val="superscript"/>
          <w:lang w:eastAsia="tr-TR"/>
        </w:rPr>
        <w:footnoteReference w:id="429"/>
      </w:r>
      <w:r w:rsidRPr="00E53DEE">
        <w:rPr>
          <w:rFonts w:ascii="Times New Roman" w:eastAsia="Times New Roman" w:hAnsi="Times New Roman" w:cs="Times New Roman"/>
          <w:sz w:val="20"/>
          <w:szCs w:val="20"/>
          <w:vertAlign w:val="superscript"/>
          <w:lang w:eastAsia="tr-TR"/>
        </w:rPr>
        <w:t>[911]</w:t>
      </w:r>
      <w:r w:rsidRPr="00E53DEE">
        <w:rPr>
          <w:rFonts w:ascii="Times New Roman" w:eastAsia="Times New Roman" w:hAnsi="Times New Roman" w:cs="Times New Roman"/>
          <w:sz w:val="20"/>
          <w:szCs w:val="20"/>
          <w:lang w:eastAsia="tr-TR"/>
        </w:rPr>
        <w:t xml:space="preserve"> gerekse hadislerde </w:t>
      </w:r>
      <w:r w:rsidRPr="00E53DEE">
        <w:rPr>
          <w:rFonts w:ascii="Times New Roman" w:eastAsia="Times New Roman" w:hAnsi="Times New Roman" w:cs="Times New Roman"/>
          <w:sz w:val="20"/>
          <w:szCs w:val="20"/>
          <w:vertAlign w:val="superscript"/>
          <w:lang w:eastAsia="tr-TR"/>
        </w:rPr>
        <w:footnoteReference w:id="430"/>
      </w:r>
      <w:r w:rsidRPr="00E53DEE">
        <w:rPr>
          <w:rFonts w:ascii="Times New Roman" w:eastAsia="Times New Roman" w:hAnsi="Times New Roman" w:cs="Times New Roman"/>
          <w:sz w:val="20"/>
          <w:szCs w:val="20"/>
          <w:vertAlign w:val="superscript"/>
          <w:lang w:eastAsia="tr-TR"/>
        </w:rPr>
        <w:t>[912]</w:t>
      </w:r>
      <w:r w:rsidRPr="00E53DEE">
        <w:rPr>
          <w:rFonts w:ascii="Times New Roman" w:eastAsia="Times New Roman" w:hAnsi="Times New Roman" w:cs="Times New Roman"/>
          <w:sz w:val="20"/>
          <w:szCs w:val="20"/>
          <w:lang w:eastAsia="tr-TR"/>
        </w:rPr>
        <w:t>Kur'an'la ilgili diğer önemli sorumlulukların yanında Kur'an okumanın gerek</w:t>
      </w:r>
      <w:r w:rsidRPr="00E53DEE">
        <w:rPr>
          <w:rFonts w:ascii="Times New Roman" w:eastAsia="Times New Roman" w:hAnsi="Times New Roman" w:cs="Times New Roman"/>
          <w:sz w:val="20"/>
          <w:szCs w:val="20"/>
          <w:lang w:eastAsia="tr-TR"/>
        </w:rPr>
        <w:softHyphen/>
        <w:t>liliği ve fazileti üzerinde sıkça durulur. Kur'an'm bazı yerlerde kendini "zikr" ola</w:t>
      </w:r>
      <w:r w:rsidRPr="00E53DEE">
        <w:rPr>
          <w:rFonts w:ascii="Times New Roman" w:eastAsia="Times New Roman" w:hAnsi="Times New Roman" w:cs="Times New Roman"/>
          <w:sz w:val="20"/>
          <w:szCs w:val="20"/>
          <w:lang w:eastAsia="tr-TR"/>
        </w:rPr>
        <w:softHyphen/>
        <w:t>rak nitelemesinin de Kur'an okumanın geniş anlamıyla Allah'ı anma kapsamın</w:t>
      </w:r>
      <w:r w:rsidRPr="00E53DEE">
        <w:rPr>
          <w:rFonts w:ascii="Times New Roman" w:eastAsia="Times New Roman" w:hAnsi="Times New Roman" w:cs="Times New Roman"/>
          <w:sz w:val="20"/>
          <w:szCs w:val="20"/>
          <w:lang w:eastAsia="tr-TR"/>
        </w:rPr>
        <w:softHyphen/>
        <w:t>da görülmesine zemin hazırladığı söyle</w:t>
      </w:r>
      <w:r w:rsidRPr="00E53DEE">
        <w:rPr>
          <w:rFonts w:ascii="Times New Roman" w:eastAsia="Times New Roman" w:hAnsi="Times New Roman" w:cs="Times New Roman"/>
          <w:sz w:val="20"/>
          <w:szCs w:val="20"/>
          <w:lang w:eastAsia="tr-TR"/>
        </w:rPr>
        <w:softHyphen/>
        <w:t>nebilir. İbadetleri mahiyetlerine göre doğ</w:t>
      </w:r>
      <w:r w:rsidRPr="00E53DEE">
        <w:rPr>
          <w:rFonts w:ascii="Times New Roman" w:eastAsia="Times New Roman" w:hAnsi="Times New Roman" w:cs="Times New Roman"/>
          <w:sz w:val="20"/>
          <w:szCs w:val="20"/>
          <w:lang w:eastAsia="tr-TR"/>
        </w:rPr>
        <w:softHyphen/>
        <w:t>rudan ibadet, vesile ibadet şeklinde ikiye ayıran fakihler Kur'an Öğretmeyi abdest, ezan ve imamet gibi vesile ibadetler arasında sayarken Kur'an okumayı namaz ve oruç gibi doğrudan ibadet olan fiillerden görmüşler ve onun sünnet grubunda yer alan bir ibadet olduğunu belirtmişlerdir. Bunun sonucu olarak Kur'an okuma ve dinleme, tarih boyunca bütün müslüman toplumların büyük hassasiyet gösterdik</w:t>
      </w:r>
      <w:r w:rsidRPr="00E53DEE">
        <w:rPr>
          <w:rFonts w:ascii="Times New Roman" w:eastAsia="Times New Roman" w:hAnsi="Times New Roman" w:cs="Times New Roman"/>
          <w:sz w:val="20"/>
          <w:szCs w:val="20"/>
          <w:lang w:eastAsia="tr-TR"/>
        </w:rPr>
        <w:softHyphen/>
        <w:t>leri, etrafında çeşitli kurumlar ve kültürel zenginlik oluşturdukları temel bir ibadet tarzı olmuş, mânasını anlamadığı halde Kur'an okuma ve dinleme, mânasını an</w:t>
      </w:r>
      <w:r w:rsidRPr="00E53DEE">
        <w:rPr>
          <w:rFonts w:ascii="Times New Roman" w:eastAsia="Times New Roman" w:hAnsi="Times New Roman" w:cs="Times New Roman"/>
          <w:sz w:val="20"/>
          <w:szCs w:val="20"/>
          <w:lang w:eastAsia="tr-TR"/>
        </w:rPr>
        <w:softHyphen/>
        <w:t>layarak ve üzerinde düşünerek okuma derecesinde olmasa bile ibadet olarak gö</w:t>
      </w:r>
      <w:r w:rsidRPr="00E53DEE">
        <w:rPr>
          <w:rFonts w:ascii="Times New Roman" w:eastAsia="Times New Roman" w:hAnsi="Times New Roman" w:cs="Times New Roman"/>
          <w:sz w:val="20"/>
          <w:szCs w:val="20"/>
          <w:lang w:eastAsia="tr-TR"/>
        </w:rPr>
        <w:softHyphen/>
        <w:t>rülmüştür. Bu anlayış, Kur'an'in Arapça metninin tecvid ve mehâric-i huruf gibi düzgün okuma kurallarına riayet edilerek okunması ve küçük yaşta bu eğitimin ka</w:t>
      </w:r>
      <w:r w:rsidRPr="00E53DEE">
        <w:rPr>
          <w:rFonts w:ascii="Times New Roman" w:eastAsia="Times New Roman" w:hAnsi="Times New Roman" w:cs="Times New Roman"/>
          <w:sz w:val="20"/>
          <w:szCs w:val="20"/>
          <w:lang w:eastAsia="tr-TR"/>
        </w:rPr>
        <w:softHyphen/>
        <w:t>zanılmasının gerekliliğini de içinde taşır. Hatta Kur'an okumada ve mushafa dokunmada abdest şartının aranması da te</w:t>
      </w:r>
      <w:r w:rsidRPr="00E53DEE">
        <w:rPr>
          <w:rFonts w:ascii="Times New Roman" w:eastAsia="Times New Roman" w:hAnsi="Times New Roman" w:cs="Times New Roman"/>
          <w:sz w:val="20"/>
          <w:szCs w:val="20"/>
          <w:lang w:eastAsia="tr-TR"/>
        </w:rPr>
        <w:softHyphen/>
        <w:t>melde Kur'an'm salt okunuşunun ibadet sayılmasından kaynaklanır. Böyle bir an</w:t>
      </w:r>
      <w:r w:rsidRPr="00E53DEE">
        <w:rPr>
          <w:rFonts w:ascii="Times New Roman" w:eastAsia="Times New Roman" w:hAnsi="Times New Roman" w:cs="Times New Roman"/>
          <w:sz w:val="20"/>
          <w:szCs w:val="20"/>
          <w:lang w:eastAsia="tr-TR"/>
        </w:rPr>
        <w:softHyphen/>
        <w:t>layış, diğer dinî gerekliliklerin yerine ika</w:t>
      </w:r>
      <w:r w:rsidRPr="00E53DEE">
        <w:rPr>
          <w:rFonts w:ascii="Times New Roman" w:eastAsia="Times New Roman" w:hAnsi="Times New Roman" w:cs="Times New Roman"/>
          <w:sz w:val="20"/>
          <w:szCs w:val="20"/>
          <w:lang w:eastAsia="tr-TR"/>
        </w:rPr>
        <w:softHyphen/>
        <w:t>me edilmediği ve onları gölgelemediği sü</w:t>
      </w:r>
      <w:r w:rsidRPr="00E53DEE">
        <w:rPr>
          <w:rFonts w:ascii="Times New Roman" w:eastAsia="Times New Roman" w:hAnsi="Times New Roman" w:cs="Times New Roman"/>
          <w:sz w:val="20"/>
          <w:szCs w:val="20"/>
          <w:lang w:eastAsia="tr-TR"/>
        </w:rPr>
        <w:softHyphen/>
        <w:t>rece, Kur'an'ın mânasının ve davetinin ta</w:t>
      </w:r>
      <w:r w:rsidRPr="00E53DEE">
        <w:rPr>
          <w:rFonts w:ascii="Times New Roman" w:eastAsia="Times New Roman" w:hAnsi="Times New Roman" w:cs="Times New Roman"/>
          <w:sz w:val="20"/>
          <w:szCs w:val="20"/>
          <w:lang w:eastAsia="tr-TR"/>
        </w:rPr>
        <w:softHyphen/>
        <w:t>şıdığı evrenselliğe ilâve olarak yeryüzün</w:t>
      </w:r>
      <w:r w:rsidRPr="00E53DEE">
        <w:rPr>
          <w:rFonts w:ascii="Times New Roman" w:eastAsia="Times New Roman" w:hAnsi="Times New Roman" w:cs="Times New Roman"/>
          <w:sz w:val="20"/>
          <w:szCs w:val="20"/>
          <w:lang w:eastAsia="tr-TR"/>
        </w:rPr>
        <w:softHyphen/>
        <w:t>deki bütün müslümanlara Arapça'yı bil</w:t>
      </w:r>
      <w:r w:rsidRPr="00E53DEE">
        <w:rPr>
          <w:rFonts w:ascii="Times New Roman" w:eastAsia="Times New Roman" w:hAnsi="Times New Roman" w:cs="Times New Roman"/>
          <w:sz w:val="20"/>
          <w:szCs w:val="20"/>
          <w:lang w:eastAsia="tr-TR"/>
        </w:rPr>
        <w:softHyphen/>
        <w:t>me ve anlama şartı getirmeksizin kutsal kitabını okuyarak ve dinleyerek de ibadet etme İmkânını sağlamıştır.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lastRenderedPageBreak/>
        <w:t>Diğer zamanlarda başlı başına bir iba</w:t>
      </w:r>
      <w:r w:rsidRPr="00E53DEE">
        <w:rPr>
          <w:rFonts w:ascii="Times New Roman" w:eastAsia="Times New Roman" w:hAnsi="Times New Roman" w:cs="Times New Roman"/>
          <w:sz w:val="20"/>
          <w:szCs w:val="20"/>
          <w:lang w:eastAsia="tr-TR"/>
        </w:rPr>
        <w:softHyphen/>
        <w:t>det olarak görülen Kur'an okuma nama</w:t>
      </w:r>
      <w:r w:rsidRPr="00E53DEE">
        <w:rPr>
          <w:rFonts w:ascii="Times New Roman" w:eastAsia="Times New Roman" w:hAnsi="Times New Roman" w:cs="Times New Roman"/>
          <w:sz w:val="20"/>
          <w:szCs w:val="20"/>
          <w:lang w:eastAsia="tr-TR"/>
        </w:rPr>
        <w:softHyphen/>
        <w:t>zın ifasının da ana unsurları arasında yer alır. Namazda kıyam esnasında Kur'an'-dan bir miktar okunması namazın rükün</w:t>
      </w:r>
      <w:r w:rsidRPr="00E53DEE">
        <w:rPr>
          <w:rFonts w:ascii="Times New Roman" w:eastAsia="Times New Roman" w:hAnsi="Times New Roman" w:cs="Times New Roman"/>
          <w:sz w:val="20"/>
          <w:szCs w:val="20"/>
          <w:lang w:eastAsia="tr-TR"/>
        </w:rPr>
        <w:softHyphen/>
        <w:t>lerinden olup iki rek'atlı namazların, sün</w:t>
      </w:r>
      <w:r w:rsidRPr="00E53DEE">
        <w:rPr>
          <w:rFonts w:ascii="Times New Roman" w:eastAsia="Times New Roman" w:hAnsi="Times New Roman" w:cs="Times New Roman"/>
          <w:sz w:val="20"/>
          <w:szCs w:val="20"/>
          <w:lang w:eastAsia="tr-TR"/>
        </w:rPr>
        <w:softHyphen/>
        <w:t>net ve nafile namazlarla vitir namazının her rek'atında farzdır. Kıraat olarak Fâti-ha'nın okunmasının gerekliliği, üç ve dört rek'atlı farz namazlarda kıraatin hükmü, imama uyan kimsenin kıraat yükümlülü</w:t>
      </w:r>
      <w:r w:rsidRPr="00E53DEE">
        <w:rPr>
          <w:rFonts w:ascii="Times New Roman" w:eastAsia="Times New Roman" w:hAnsi="Times New Roman" w:cs="Times New Roman"/>
          <w:sz w:val="20"/>
          <w:szCs w:val="20"/>
          <w:lang w:eastAsia="tr-TR"/>
        </w:rPr>
        <w:softHyphen/>
        <w:t>ğü, namazda Kur'an'dan okunması ge</w:t>
      </w:r>
      <w:r w:rsidRPr="00E53DEE">
        <w:rPr>
          <w:rFonts w:ascii="Times New Roman" w:eastAsia="Times New Roman" w:hAnsi="Times New Roman" w:cs="Times New Roman"/>
          <w:sz w:val="20"/>
          <w:szCs w:val="20"/>
          <w:lang w:eastAsia="tr-TR"/>
        </w:rPr>
        <w:softHyphen/>
        <w:t>reken miktarın alt sınırı, Kur'an'ın Arap</w:t>
      </w:r>
      <w:r w:rsidRPr="00E53DEE">
        <w:rPr>
          <w:rFonts w:ascii="Times New Roman" w:eastAsia="Times New Roman" w:hAnsi="Times New Roman" w:cs="Times New Roman"/>
          <w:sz w:val="20"/>
          <w:szCs w:val="20"/>
          <w:lang w:eastAsia="tr-TR"/>
        </w:rPr>
        <w:softHyphen/>
        <w:t>ça metni yerine onun herhangi bir dildeki tercümesinin namazda okunup okuna-mayacağı veya hangi şartlarda okunabi</w:t>
      </w:r>
      <w:r w:rsidRPr="00E53DEE">
        <w:rPr>
          <w:rFonts w:ascii="Times New Roman" w:eastAsia="Times New Roman" w:hAnsi="Times New Roman" w:cs="Times New Roman"/>
          <w:sz w:val="20"/>
          <w:szCs w:val="20"/>
          <w:lang w:eastAsia="tr-TR"/>
        </w:rPr>
        <w:softHyphen/>
        <w:t>leceği gibi hususlar ise fakihler arasında tartışmalıdır.</w:t>
      </w:r>
      <w:r w:rsidRPr="00E53DEE">
        <w:rPr>
          <w:rFonts w:ascii="Times New Roman" w:eastAsia="Times New Roman" w:hAnsi="Times New Roman" w:cs="Times New Roman"/>
          <w:sz w:val="20"/>
          <w:szCs w:val="20"/>
          <w:vertAlign w:val="superscript"/>
          <w:lang w:eastAsia="tr-TR"/>
        </w:rPr>
        <w:footnoteReference w:id="431"/>
      </w:r>
      <w:r w:rsidRPr="00E53DEE">
        <w:rPr>
          <w:rFonts w:ascii="Times New Roman" w:eastAsia="Times New Roman" w:hAnsi="Times New Roman" w:cs="Times New Roman"/>
          <w:sz w:val="20"/>
          <w:szCs w:val="20"/>
          <w:vertAlign w:val="superscript"/>
          <w:lang w:eastAsia="tr-TR"/>
        </w:rPr>
        <w:t>[913]</w:t>
      </w:r>
      <w:r w:rsidRPr="00E53DEE">
        <w:rPr>
          <w:rFonts w:ascii="Times New Roman" w:eastAsia="Times New Roman" w:hAnsi="Times New Roman" w:cs="Times New Roman"/>
          <w:sz w:val="20"/>
          <w:szCs w:val="20"/>
          <w:lang w:eastAsia="tr-TR"/>
        </w:rPr>
        <w:t xml:space="preserve"> Ancak bu konudaki görüş ayrılıkları esasa ilişkin olmadığı gibi İslâm'ın ilk asırlarından gelen fiilî sünnet Kur'an okumanın bizzat ibadet olarak gö</w:t>
      </w:r>
      <w:r w:rsidRPr="00E53DEE">
        <w:rPr>
          <w:rFonts w:ascii="Times New Roman" w:eastAsia="Times New Roman" w:hAnsi="Times New Roman" w:cs="Times New Roman"/>
          <w:sz w:val="20"/>
          <w:szCs w:val="20"/>
          <w:lang w:eastAsia="tr-TR"/>
        </w:rPr>
        <w:softHyphen/>
        <w:t>rülmesi, ibadetlerde dinî bildirimin ve fert açısından ihtiyatın asıl olması gibi sebep</w:t>
      </w:r>
      <w:r w:rsidRPr="00E53DEE">
        <w:rPr>
          <w:rFonts w:ascii="Times New Roman" w:eastAsia="Times New Roman" w:hAnsi="Times New Roman" w:cs="Times New Roman"/>
          <w:sz w:val="20"/>
          <w:szCs w:val="20"/>
          <w:lang w:eastAsia="tr-TR"/>
        </w:rPr>
        <w:softHyphen/>
        <w:t>lerle namazların ifasında Kur'an'ın Arap</w:t>
      </w:r>
      <w:r w:rsidRPr="00E53DEE">
        <w:rPr>
          <w:rFonts w:ascii="Times New Roman" w:eastAsia="Times New Roman" w:hAnsi="Times New Roman" w:cs="Times New Roman"/>
          <w:sz w:val="20"/>
          <w:szCs w:val="20"/>
          <w:lang w:eastAsia="tr-TR"/>
        </w:rPr>
        <w:softHyphen/>
        <w:t>ça olarak okunması, anlama şartına bağlı olmaksızın namazın ifasının ana unsur</w:t>
      </w:r>
      <w:r w:rsidRPr="00E53DEE">
        <w:rPr>
          <w:rFonts w:ascii="Times New Roman" w:eastAsia="Times New Roman" w:hAnsi="Times New Roman" w:cs="Times New Roman"/>
          <w:sz w:val="20"/>
          <w:szCs w:val="20"/>
          <w:lang w:eastAsia="tr-TR"/>
        </w:rPr>
        <w:softHyphen/>
        <w:t>ları arasında yer almış, müslümanların asırlardır devam eden ortak uygulaması da bu çizgiden hiç sapma göstermemiştir.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Mushafa Dokunmada Abdest ve Gusül</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Şartı. Kur'an'la ilgili fikhî hükümlerden biri, mushafı abdestsiz ve cünüp kimse</w:t>
      </w:r>
      <w:r w:rsidRPr="00E53DEE">
        <w:rPr>
          <w:rFonts w:ascii="Times New Roman" w:eastAsia="Times New Roman" w:hAnsi="Times New Roman" w:cs="Times New Roman"/>
          <w:sz w:val="20"/>
          <w:szCs w:val="20"/>
          <w:lang w:eastAsia="tr-TR"/>
        </w:rPr>
        <w:softHyphen/>
        <w:t>nin eline almasının caiz olup olmadığı me</w:t>
      </w:r>
      <w:r w:rsidRPr="00E53DEE">
        <w:rPr>
          <w:rFonts w:ascii="Times New Roman" w:eastAsia="Times New Roman" w:hAnsi="Times New Roman" w:cs="Times New Roman"/>
          <w:sz w:val="20"/>
          <w:szCs w:val="20"/>
          <w:lang w:eastAsia="tr-TR"/>
        </w:rPr>
        <w:softHyphen/>
        <w:t>selesidir. Konu klasik literatürde Kur'an kelimesinin soyut mânasını çağrıştırma</w:t>
      </w:r>
      <w:r w:rsidRPr="00E53DEE">
        <w:rPr>
          <w:rFonts w:ascii="Times New Roman" w:eastAsia="Times New Roman" w:hAnsi="Times New Roman" w:cs="Times New Roman"/>
          <w:sz w:val="20"/>
          <w:szCs w:val="20"/>
          <w:lang w:eastAsia="tr-TR"/>
        </w:rPr>
        <w:softHyphen/>
        <w:t>ması, iki kapak arasında yazılı olan kelâ</w:t>
      </w:r>
      <w:r w:rsidRPr="00E53DEE">
        <w:rPr>
          <w:rFonts w:ascii="Times New Roman" w:eastAsia="Times New Roman" w:hAnsi="Times New Roman" w:cs="Times New Roman"/>
          <w:sz w:val="20"/>
          <w:szCs w:val="20"/>
          <w:lang w:eastAsia="tr-TR"/>
        </w:rPr>
        <w:softHyphen/>
        <w:t>mın anlaşılması için "mushafa dokunmak" ve "mushafı eline almak" tabirleriyle ge</w:t>
      </w:r>
      <w:r w:rsidRPr="00E53DEE">
        <w:rPr>
          <w:rFonts w:ascii="Times New Roman" w:eastAsia="Times New Roman" w:hAnsi="Times New Roman" w:cs="Times New Roman"/>
          <w:sz w:val="20"/>
          <w:szCs w:val="20"/>
          <w:lang w:eastAsia="tr-TR"/>
        </w:rPr>
        <w:softHyphen/>
        <w:t>çer. Ebû Hanîfe, Mâlik. Şâfıî ve Ahmed b. Hanbel dahil olmak üzere fakihlerin bü</w:t>
      </w:r>
      <w:r w:rsidRPr="00E53DEE">
        <w:rPr>
          <w:rFonts w:ascii="Times New Roman" w:eastAsia="Times New Roman" w:hAnsi="Times New Roman" w:cs="Times New Roman"/>
          <w:sz w:val="20"/>
          <w:szCs w:val="20"/>
          <w:lang w:eastAsia="tr-TR"/>
        </w:rPr>
        <w:softHyphen/>
        <w:t>yük çoğunluğuna göre mushafa abdest</w:t>
      </w:r>
      <w:r w:rsidRPr="00E53DEE">
        <w:rPr>
          <w:rFonts w:ascii="Times New Roman" w:eastAsia="Times New Roman" w:hAnsi="Times New Roman" w:cs="Times New Roman"/>
          <w:sz w:val="20"/>
          <w:szCs w:val="20"/>
          <w:lang w:eastAsia="tr-TR"/>
        </w:rPr>
        <w:softHyphen/>
        <w:t>siz dokunmak, onu abdestsiz eline almak caiz değildir. Sahabe ve tabiînden birçok âlimin görüşü de bu yöndedir. Çoğunluk bu görüşüne delil olarak Kur'an'daki, "Şüphesiz bu, korunmuş bir kitapta bu</w:t>
      </w:r>
      <w:r w:rsidRPr="00E53DEE">
        <w:rPr>
          <w:rFonts w:ascii="Times New Roman" w:eastAsia="Times New Roman" w:hAnsi="Times New Roman" w:cs="Times New Roman"/>
          <w:sz w:val="20"/>
          <w:szCs w:val="20"/>
          <w:lang w:eastAsia="tr-TR"/>
        </w:rPr>
        <w:softHyphen/>
        <w:t xml:space="preserve">lunan değerli bir Kur'an'dır; ona ancak temizlenenler dokunabilir" mealindeki âyeti </w:t>
      </w:r>
      <w:r w:rsidRPr="00E53DEE">
        <w:rPr>
          <w:rFonts w:ascii="Times New Roman" w:eastAsia="Times New Roman" w:hAnsi="Times New Roman" w:cs="Times New Roman"/>
          <w:sz w:val="20"/>
          <w:szCs w:val="20"/>
          <w:vertAlign w:val="superscript"/>
          <w:lang w:eastAsia="tr-TR"/>
        </w:rPr>
        <w:footnoteReference w:id="432"/>
      </w:r>
      <w:r w:rsidRPr="00E53DEE">
        <w:rPr>
          <w:rFonts w:ascii="Times New Roman" w:eastAsia="Times New Roman" w:hAnsi="Times New Roman" w:cs="Times New Roman"/>
          <w:sz w:val="20"/>
          <w:szCs w:val="20"/>
          <w:vertAlign w:val="superscript"/>
          <w:lang w:eastAsia="tr-TR"/>
        </w:rPr>
        <w:t>[914]</w:t>
      </w:r>
      <w:r w:rsidRPr="00E53DEE">
        <w:rPr>
          <w:rFonts w:ascii="Times New Roman" w:eastAsia="Times New Roman" w:hAnsi="Times New Roman" w:cs="Times New Roman"/>
          <w:sz w:val="20"/>
          <w:szCs w:val="20"/>
          <w:lang w:eastAsia="tr-TR"/>
        </w:rPr>
        <w:t xml:space="preserve"> ve "Kur'an'a ancak temiz (tâhir) olanların dokunabileceği" an</w:t>
      </w:r>
      <w:r w:rsidRPr="00E53DEE">
        <w:rPr>
          <w:rFonts w:ascii="Times New Roman" w:eastAsia="Times New Roman" w:hAnsi="Times New Roman" w:cs="Times New Roman"/>
          <w:sz w:val="20"/>
          <w:szCs w:val="20"/>
          <w:lang w:eastAsia="tr-TR"/>
        </w:rPr>
        <w:softHyphen/>
        <w:t>lamında toparlanabilecek olan farklı me</w:t>
      </w:r>
      <w:r w:rsidRPr="00E53DEE">
        <w:rPr>
          <w:rFonts w:ascii="Times New Roman" w:eastAsia="Times New Roman" w:hAnsi="Times New Roman" w:cs="Times New Roman"/>
          <w:sz w:val="20"/>
          <w:szCs w:val="20"/>
          <w:lang w:eastAsia="tr-TR"/>
        </w:rPr>
        <w:softHyphen/>
        <w:t>tinlerle gelmiş çeşitli hadis rivayetlerini  gösterirler. Buna gö</w:t>
      </w:r>
      <w:r w:rsidRPr="00E53DEE">
        <w:rPr>
          <w:rFonts w:ascii="Times New Roman" w:eastAsia="Times New Roman" w:hAnsi="Times New Roman" w:cs="Times New Roman"/>
          <w:sz w:val="20"/>
          <w:szCs w:val="20"/>
          <w:lang w:eastAsia="tr-TR"/>
        </w:rPr>
        <w:softHyphen/>
        <w:t>re Kur'an'i eline almak ve ona dokunabil</w:t>
      </w:r>
      <w:r w:rsidRPr="00E53DEE">
        <w:rPr>
          <w:rFonts w:ascii="Times New Roman" w:eastAsia="Times New Roman" w:hAnsi="Times New Roman" w:cs="Times New Roman"/>
          <w:sz w:val="20"/>
          <w:szCs w:val="20"/>
          <w:lang w:eastAsia="tr-TR"/>
        </w:rPr>
        <w:softHyphen/>
        <w:t>mek için büyük ve küçük hadesten temiz</w:t>
      </w:r>
      <w:r w:rsidRPr="00E53DEE">
        <w:rPr>
          <w:rFonts w:ascii="Times New Roman" w:eastAsia="Times New Roman" w:hAnsi="Times New Roman" w:cs="Times New Roman"/>
          <w:sz w:val="20"/>
          <w:szCs w:val="20"/>
          <w:lang w:eastAsia="tr-TR"/>
        </w:rPr>
        <w:softHyphen/>
        <w:t>lenmiş olmak, yani-abdestsiz veya cünüp olmamak gerekir. Hayızlı ve nifaslı (loğusa) kadın için de hüküm aynıdır. Ancak Mâli-kîler ile diğer mezheplerden bazı fakihler cünüplüğün iradî, hayız ve nifasın gayri iradî oluşunu dikkate alarak ve uzun sü</w:t>
      </w:r>
      <w:r w:rsidRPr="00E53DEE">
        <w:rPr>
          <w:rFonts w:ascii="Times New Roman" w:eastAsia="Times New Roman" w:hAnsi="Times New Roman" w:cs="Times New Roman"/>
          <w:sz w:val="20"/>
          <w:szCs w:val="20"/>
          <w:lang w:eastAsia="tr-TR"/>
        </w:rPr>
        <w:softHyphen/>
        <w:t>re Kur'an'dan uzak kalmanın onu unut</w:t>
      </w:r>
      <w:r w:rsidRPr="00E53DEE">
        <w:rPr>
          <w:rFonts w:ascii="Times New Roman" w:eastAsia="Times New Roman" w:hAnsi="Times New Roman" w:cs="Times New Roman"/>
          <w:sz w:val="20"/>
          <w:szCs w:val="20"/>
          <w:lang w:eastAsia="tr-TR"/>
        </w:rPr>
        <w:softHyphen/>
        <w:t>maya yol açabileceği endişesini dile geti</w:t>
      </w:r>
      <w:r w:rsidRPr="00E53DEE">
        <w:rPr>
          <w:rFonts w:ascii="Times New Roman" w:eastAsia="Times New Roman" w:hAnsi="Times New Roman" w:cs="Times New Roman"/>
          <w:sz w:val="20"/>
          <w:szCs w:val="20"/>
          <w:lang w:eastAsia="tr-TR"/>
        </w:rPr>
        <w:softHyphen/>
        <w:t>rerek, özellikle de Kur'an öğretmek ve öğ</w:t>
      </w:r>
      <w:r w:rsidRPr="00E53DEE">
        <w:rPr>
          <w:rFonts w:ascii="Times New Roman" w:eastAsia="Times New Roman" w:hAnsi="Times New Roman" w:cs="Times New Roman"/>
          <w:sz w:val="20"/>
          <w:szCs w:val="20"/>
          <w:lang w:eastAsia="tr-TR"/>
        </w:rPr>
        <w:softHyphen/>
        <w:t>renmek durumunda olan kimseleri kas</w:t>
      </w:r>
      <w:r w:rsidRPr="00E53DEE">
        <w:rPr>
          <w:rFonts w:ascii="Times New Roman" w:eastAsia="Times New Roman" w:hAnsi="Times New Roman" w:cs="Times New Roman"/>
          <w:sz w:val="20"/>
          <w:szCs w:val="20"/>
          <w:lang w:eastAsia="tr-TR"/>
        </w:rPr>
        <w:softHyphen/>
        <w:t>tederek hayız ve nifas halindeki kadınla</w:t>
      </w:r>
      <w:r w:rsidRPr="00E53DEE">
        <w:rPr>
          <w:rFonts w:ascii="Times New Roman" w:eastAsia="Times New Roman" w:hAnsi="Times New Roman" w:cs="Times New Roman"/>
          <w:sz w:val="20"/>
          <w:szCs w:val="20"/>
          <w:lang w:eastAsia="tr-TR"/>
        </w:rPr>
        <w:softHyphen/>
        <w:t>rın mushafı ellerine alabileceklerini ve onu okuyabileceklerini belirtirler.</w:t>
      </w:r>
      <w:r w:rsidRPr="00E53DEE">
        <w:rPr>
          <w:rFonts w:ascii="Times New Roman" w:eastAsia="Times New Roman" w:hAnsi="Times New Roman" w:cs="Times New Roman"/>
          <w:sz w:val="20"/>
          <w:szCs w:val="20"/>
          <w:vertAlign w:val="superscript"/>
          <w:lang w:eastAsia="tr-TR"/>
        </w:rPr>
        <w:footnoteReference w:id="433"/>
      </w:r>
      <w:r w:rsidRPr="00E53DEE">
        <w:rPr>
          <w:rFonts w:ascii="Times New Roman" w:eastAsia="Times New Roman" w:hAnsi="Times New Roman" w:cs="Times New Roman"/>
          <w:sz w:val="20"/>
          <w:szCs w:val="20"/>
          <w:vertAlign w:val="superscript"/>
          <w:lang w:eastAsia="tr-TR"/>
        </w:rPr>
        <w:t>[915]</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Sahabeden İbn Abbas ile Zeydiyye fakihleri mushafa cünüp olanın dokunama</w:t>
      </w:r>
      <w:r w:rsidRPr="00E53DEE">
        <w:rPr>
          <w:rFonts w:ascii="Times New Roman" w:eastAsia="Times New Roman" w:hAnsi="Times New Roman" w:cs="Times New Roman"/>
          <w:sz w:val="20"/>
          <w:szCs w:val="20"/>
          <w:lang w:eastAsia="tr-TR"/>
        </w:rPr>
        <w:softHyphen/>
        <w:t>yacağı, abdestsiz kimsenin ise dokunabi</w:t>
      </w:r>
      <w:r w:rsidRPr="00E53DEE">
        <w:rPr>
          <w:rFonts w:ascii="Times New Roman" w:eastAsia="Times New Roman" w:hAnsi="Times New Roman" w:cs="Times New Roman"/>
          <w:sz w:val="20"/>
          <w:szCs w:val="20"/>
          <w:lang w:eastAsia="tr-TR"/>
        </w:rPr>
        <w:softHyphen/>
        <w:t>leceği görüşünde iken Zahirîler bu ayırı</w:t>
      </w:r>
      <w:r w:rsidRPr="00E53DEE">
        <w:rPr>
          <w:rFonts w:ascii="Times New Roman" w:eastAsia="Times New Roman" w:hAnsi="Times New Roman" w:cs="Times New Roman"/>
          <w:sz w:val="20"/>
          <w:szCs w:val="20"/>
          <w:lang w:eastAsia="tr-TR"/>
        </w:rPr>
        <w:softHyphen/>
        <w:t>mı da yapmayıp abdestsiz ve cünüp kim</w:t>
      </w:r>
      <w:r w:rsidRPr="00E53DEE">
        <w:rPr>
          <w:rFonts w:ascii="Times New Roman" w:eastAsia="Times New Roman" w:hAnsi="Times New Roman" w:cs="Times New Roman"/>
          <w:sz w:val="20"/>
          <w:szCs w:val="20"/>
          <w:lang w:eastAsia="tr-TR"/>
        </w:rPr>
        <w:softHyphen/>
        <w:t>senin Kur'an'a dokunabileceğini söylerler.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Tartışmanın odağında yukarıdaki âyette geçen "korunmuş kitap", "temizlenmiş olanlar" ve "dokunma" ifadelerine nasıl bir anlam verileceği veya dokunmanın nesnesinin (meful) ne olduğu tartışması yer almakta; çoğunluk âyeti, bu konudaki hadisleri de delil getirerek mushafı abdestsiz ve cünüp olanın eline almaması şeklinde anlarken farklı görüş sahipleri, rivayet edilen hadislerin zayıf olduğu ve hükme delâlette açıklık bulunmadığı, âyette de mushafın kastedilmediği, levh-i mahfuza meleklerden başkasının mut</w:t>
      </w:r>
      <w:r w:rsidRPr="00E53DEE">
        <w:rPr>
          <w:rFonts w:ascii="Times New Roman" w:eastAsia="Times New Roman" w:hAnsi="Times New Roman" w:cs="Times New Roman"/>
          <w:sz w:val="20"/>
          <w:szCs w:val="20"/>
          <w:lang w:eastAsia="tr-TR"/>
        </w:rPr>
        <w:softHyphen/>
        <w:t>tali olamayacağına işaret edildiği, hükmî değil maddî temizlenmenin veya mümin olmanın kastedildiği gibi yorumlar yap</w:t>
      </w:r>
      <w:r w:rsidRPr="00E53DEE">
        <w:rPr>
          <w:rFonts w:ascii="Times New Roman" w:eastAsia="Times New Roman" w:hAnsi="Times New Roman" w:cs="Times New Roman"/>
          <w:sz w:val="20"/>
          <w:szCs w:val="20"/>
          <w:lang w:eastAsia="tr-TR"/>
        </w:rPr>
        <w:softHyphen/>
        <w:t xml:space="preserve">maktadır </w:t>
      </w:r>
      <w:r w:rsidRPr="00E53DEE">
        <w:rPr>
          <w:rFonts w:ascii="Times New Roman" w:eastAsia="Times New Roman" w:hAnsi="Times New Roman" w:cs="Times New Roman"/>
          <w:sz w:val="20"/>
          <w:szCs w:val="20"/>
          <w:vertAlign w:val="superscript"/>
          <w:lang w:eastAsia="tr-TR"/>
        </w:rPr>
        <w:footnoteReference w:id="434"/>
      </w:r>
      <w:r w:rsidRPr="00E53DEE">
        <w:rPr>
          <w:rFonts w:ascii="Times New Roman" w:eastAsia="Times New Roman" w:hAnsi="Times New Roman" w:cs="Times New Roman"/>
          <w:sz w:val="20"/>
          <w:szCs w:val="20"/>
          <w:vertAlign w:val="superscript"/>
          <w:lang w:eastAsia="tr-TR"/>
        </w:rPr>
        <w:t>[916]</w:t>
      </w:r>
      <w:r w:rsidRPr="00E53DEE">
        <w:rPr>
          <w:rFonts w:ascii="Times New Roman" w:eastAsia="Times New Roman" w:hAnsi="Times New Roman" w:cs="Times New Roman"/>
          <w:sz w:val="20"/>
          <w:szCs w:val="20"/>
          <w:lang w:eastAsia="tr-TR"/>
        </w:rPr>
        <w:t xml:space="preserve"> Gerçekten de bu konuda tefsir kaynaklarında sahabe ve tabiîn âlimlerinden nakledilen rivayetler âyetin farklı yorumlarından her birini destekleyecek bir çeşitlilik ve zenginlik taşır. Kur'an'ın hidayet rehberi olması onun okunması, mânasına nüfuz edilmesi ve mesajının benimsenmesi ve hayata aktarılması ile mümkün olur. Bunun için de insanları Kur'an okumaya teşvik etmek, aradaki engelleri mümkün olduğu Ölçüde kaldır</w:t>
      </w:r>
      <w:r w:rsidRPr="00E53DEE">
        <w:rPr>
          <w:rFonts w:ascii="Times New Roman" w:eastAsia="Times New Roman" w:hAnsi="Times New Roman" w:cs="Times New Roman"/>
          <w:sz w:val="20"/>
          <w:szCs w:val="20"/>
          <w:lang w:eastAsia="tr-TR"/>
        </w:rPr>
        <w:softHyphen/>
        <w:t>mak gerekir. Mâlikîler'in hayızlı kadın için getirdikleri kolaylık bunun bir örneğidir. Ancak kişinin abdestsiz ve cünüp olması kolayca giderilebilir bir hükmî kirlilik hali olduğundan İslâm âlimlerince bu aşılabilir bir engel olarak görülmüş ve bu hükmî kirlilikten temizlenerek Kur'an'a el sürül</w:t>
      </w:r>
      <w:r w:rsidRPr="00E53DEE">
        <w:rPr>
          <w:rFonts w:ascii="Times New Roman" w:eastAsia="Times New Roman" w:hAnsi="Times New Roman" w:cs="Times New Roman"/>
          <w:sz w:val="20"/>
          <w:szCs w:val="20"/>
          <w:lang w:eastAsia="tr-TR"/>
        </w:rPr>
        <w:softHyphen/>
        <w:t>mesi istenmiştir. Öyle anlaşılıyor ki âlim</w:t>
      </w:r>
      <w:r w:rsidRPr="00E53DEE">
        <w:rPr>
          <w:rFonts w:ascii="Times New Roman" w:eastAsia="Times New Roman" w:hAnsi="Times New Roman" w:cs="Times New Roman"/>
          <w:sz w:val="20"/>
          <w:szCs w:val="20"/>
          <w:lang w:eastAsia="tr-TR"/>
        </w:rPr>
        <w:softHyphen/>
        <w:t>lerin büyük çoğunluğu, mushafın ele alı</w:t>
      </w:r>
      <w:r w:rsidRPr="00E53DEE">
        <w:rPr>
          <w:rFonts w:ascii="Times New Roman" w:eastAsia="Times New Roman" w:hAnsi="Times New Roman" w:cs="Times New Roman"/>
          <w:sz w:val="20"/>
          <w:szCs w:val="20"/>
          <w:lang w:eastAsia="tr-TR"/>
        </w:rPr>
        <w:softHyphen/>
        <w:t>nabilmesi için abdest şartını koşarken âyet ve hadislerin yorumu kadar kendi</w:t>
      </w:r>
      <w:r w:rsidRPr="00E53DEE">
        <w:rPr>
          <w:rFonts w:ascii="Times New Roman" w:eastAsia="Times New Roman" w:hAnsi="Times New Roman" w:cs="Times New Roman"/>
          <w:sz w:val="20"/>
          <w:szCs w:val="20"/>
          <w:lang w:eastAsia="tr-TR"/>
        </w:rPr>
        <w:softHyphen/>
        <w:t>lerine intikal eden amelî sünneti ve gele</w:t>
      </w:r>
      <w:r w:rsidRPr="00E53DEE">
        <w:rPr>
          <w:rFonts w:ascii="Times New Roman" w:eastAsia="Times New Roman" w:hAnsi="Times New Roman" w:cs="Times New Roman"/>
          <w:sz w:val="20"/>
          <w:szCs w:val="20"/>
          <w:lang w:eastAsia="tr-TR"/>
        </w:rPr>
        <w:softHyphen/>
        <w:t>neği de göz önüne almışlar, ayrıca bu ve</w:t>
      </w:r>
      <w:r w:rsidRPr="00E53DEE">
        <w:rPr>
          <w:rFonts w:ascii="Times New Roman" w:eastAsia="Times New Roman" w:hAnsi="Times New Roman" w:cs="Times New Roman"/>
          <w:sz w:val="20"/>
          <w:szCs w:val="20"/>
          <w:lang w:eastAsia="tr-TR"/>
        </w:rPr>
        <w:softHyphen/>
        <w:t>sileyle Kur'an'ın Allah'ın kelâmı, İslâm di</w:t>
      </w:r>
      <w:r w:rsidRPr="00E53DEE">
        <w:rPr>
          <w:rFonts w:ascii="Times New Roman" w:eastAsia="Times New Roman" w:hAnsi="Times New Roman" w:cs="Times New Roman"/>
          <w:sz w:val="20"/>
          <w:szCs w:val="20"/>
          <w:lang w:eastAsia="tr-TR"/>
        </w:rPr>
        <w:softHyphen/>
        <w:t>ninin ana kaynağı olduğu ve müslümanlar nezdinde müstesna bir yere sahip bu</w:t>
      </w:r>
      <w:r w:rsidRPr="00E53DEE">
        <w:rPr>
          <w:rFonts w:ascii="Times New Roman" w:eastAsia="Times New Roman" w:hAnsi="Times New Roman" w:cs="Times New Roman"/>
          <w:sz w:val="20"/>
          <w:szCs w:val="20"/>
          <w:lang w:eastAsia="tr-TR"/>
        </w:rPr>
        <w:softHyphen/>
        <w:t>lunduğu Fikrini teyit etmeyi, onu okuya</w:t>
      </w:r>
      <w:r w:rsidRPr="00E53DEE">
        <w:rPr>
          <w:rFonts w:ascii="Times New Roman" w:eastAsia="Times New Roman" w:hAnsi="Times New Roman" w:cs="Times New Roman"/>
          <w:sz w:val="20"/>
          <w:szCs w:val="20"/>
          <w:lang w:eastAsia="tr-TR"/>
        </w:rPr>
        <w:softHyphen/>
        <w:t>cak kimsenin istifadesini âzami ölçüde arttırabilmek için böyle bir hazırlık yap</w:t>
      </w:r>
      <w:r w:rsidRPr="00E53DEE">
        <w:rPr>
          <w:rFonts w:ascii="Times New Roman" w:eastAsia="Times New Roman" w:hAnsi="Times New Roman" w:cs="Times New Roman"/>
          <w:sz w:val="20"/>
          <w:szCs w:val="20"/>
          <w:lang w:eastAsia="tr-TR"/>
        </w:rPr>
        <w:softHyphen/>
        <w:t>masının yararlı olacağını düşünmüşler</w:t>
      </w:r>
      <w:r w:rsidRPr="00E53DEE">
        <w:rPr>
          <w:rFonts w:ascii="Times New Roman" w:eastAsia="Times New Roman" w:hAnsi="Times New Roman" w:cs="Times New Roman"/>
          <w:sz w:val="20"/>
          <w:szCs w:val="20"/>
          <w:lang w:eastAsia="tr-TR"/>
        </w:rPr>
        <w:softHyphen/>
        <w:t>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Okumada Abdest ve Gusül Şar</w:t>
      </w:r>
      <w:r w:rsidRPr="00E53DEE">
        <w:rPr>
          <w:rFonts w:ascii="Times New Roman" w:eastAsia="Times New Roman" w:hAnsi="Times New Roman" w:cs="Times New Roman"/>
          <w:sz w:val="20"/>
          <w:szCs w:val="20"/>
          <w:lang w:eastAsia="tr-TR"/>
        </w:rPr>
        <w:softHyphen/>
        <w:t>tı. Kur'an okuyacak kimsenin abdestli ol</w:t>
      </w:r>
      <w:r w:rsidRPr="00E53DEE">
        <w:rPr>
          <w:rFonts w:ascii="Times New Roman" w:eastAsia="Times New Roman" w:hAnsi="Times New Roman" w:cs="Times New Roman"/>
          <w:sz w:val="20"/>
          <w:szCs w:val="20"/>
          <w:lang w:eastAsia="tr-TR"/>
        </w:rPr>
        <w:softHyphen/>
        <w:t>masının şart olup olmadığı, cünüp ve ha</w:t>
      </w:r>
      <w:r w:rsidRPr="00E53DEE">
        <w:rPr>
          <w:rFonts w:ascii="Times New Roman" w:eastAsia="Times New Roman" w:hAnsi="Times New Roman" w:cs="Times New Roman"/>
          <w:sz w:val="20"/>
          <w:szCs w:val="20"/>
          <w:lang w:eastAsia="tr-TR"/>
        </w:rPr>
        <w:softHyphen/>
        <w:t>yızlı kimsenin ne ölçüde ve nasıl Kur'an okuyabileceği meselesi de fakihleri hayli meşgul etmiştir. Bu konunun hem Kur</w:t>
      </w:r>
      <w:r w:rsidRPr="00E53DEE">
        <w:rPr>
          <w:rFonts w:ascii="Times New Roman" w:eastAsia="Times New Roman" w:hAnsi="Times New Roman" w:cs="Times New Roman"/>
          <w:sz w:val="20"/>
          <w:szCs w:val="20"/>
          <w:lang w:eastAsia="tr-TR"/>
        </w:rPr>
        <w:softHyphen/>
        <w:t>'an'a abdestli olarak dokunma şartıyla hem Kur'an okumanın İbadet olmasıyla doğrudan ilgisi vardır. İslâm âlimlerinin ortak görüşüne göre Kur'an'ı ele almadan ezberden veya mushafa bakarak okuyan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kimsenin abdestli olması müstehap ise de şart değildir. Bu görüş Hz. Peygamber'in. Kur'an okunmasına cünüplük dı</w:t>
      </w:r>
      <w:r w:rsidRPr="00E53DEE">
        <w:rPr>
          <w:rFonts w:ascii="Times New Roman" w:eastAsia="Times New Roman" w:hAnsi="Times New Roman" w:cs="Times New Roman"/>
          <w:sz w:val="20"/>
          <w:szCs w:val="20"/>
          <w:lang w:eastAsia="tr-TR"/>
        </w:rPr>
        <w:softHyphen/>
        <w:t>şında hiçbir halin engel olmayacağını söy</w:t>
      </w:r>
      <w:r w:rsidRPr="00E53DEE">
        <w:rPr>
          <w:rFonts w:ascii="Times New Roman" w:eastAsia="Times New Roman" w:hAnsi="Times New Roman" w:cs="Times New Roman"/>
          <w:sz w:val="20"/>
          <w:szCs w:val="20"/>
          <w:lang w:eastAsia="tr-TR"/>
        </w:rPr>
        <w:softHyphen/>
        <w:t xml:space="preserve">lediğine dair rivayetle </w:t>
      </w:r>
      <w:r w:rsidRPr="00E53DEE">
        <w:rPr>
          <w:rFonts w:ascii="Times New Roman" w:eastAsia="Times New Roman" w:hAnsi="Times New Roman" w:cs="Times New Roman"/>
          <w:sz w:val="20"/>
          <w:szCs w:val="20"/>
          <w:vertAlign w:val="superscript"/>
          <w:lang w:eastAsia="tr-TR"/>
        </w:rPr>
        <w:footnoteReference w:id="435"/>
      </w:r>
      <w:r w:rsidRPr="00E53DEE">
        <w:rPr>
          <w:rFonts w:ascii="Times New Roman" w:eastAsia="Times New Roman" w:hAnsi="Times New Roman" w:cs="Times New Roman"/>
          <w:sz w:val="20"/>
          <w:szCs w:val="20"/>
          <w:vertAlign w:val="superscript"/>
          <w:lang w:eastAsia="tr-TR"/>
        </w:rPr>
        <w:t>[917]</w:t>
      </w:r>
      <w:r w:rsidRPr="00E53DEE">
        <w:rPr>
          <w:rFonts w:ascii="Times New Roman" w:eastAsia="Times New Roman" w:hAnsi="Times New Roman" w:cs="Times New Roman"/>
          <w:sz w:val="20"/>
          <w:szCs w:val="20"/>
          <w:lang w:eastAsia="tr-TR"/>
        </w:rPr>
        <w:t xml:space="preserve"> bu yöndeki bazı uygula</w:t>
      </w:r>
      <w:r w:rsidRPr="00E53DEE">
        <w:rPr>
          <w:rFonts w:ascii="Times New Roman" w:eastAsia="Times New Roman" w:hAnsi="Times New Roman" w:cs="Times New Roman"/>
          <w:sz w:val="20"/>
          <w:szCs w:val="20"/>
          <w:lang w:eastAsia="tr-TR"/>
        </w:rPr>
        <w:softHyphen/>
        <w:t xml:space="preserve">maları  </w:t>
      </w:r>
      <w:r w:rsidRPr="00E53DEE">
        <w:rPr>
          <w:rFonts w:ascii="Times New Roman" w:eastAsia="Times New Roman" w:hAnsi="Times New Roman" w:cs="Times New Roman"/>
          <w:sz w:val="20"/>
          <w:szCs w:val="20"/>
          <w:vertAlign w:val="superscript"/>
          <w:lang w:eastAsia="tr-TR"/>
        </w:rPr>
        <w:footnoteReference w:id="436"/>
      </w:r>
      <w:r w:rsidRPr="00E53DEE">
        <w:rPr>
          <w:rFonts w:ascii="Times New Roman" w:eastAsia="Times New Roman" w:hAnsi="Times New Roman" w:cs="Times New Roman"/>
          <w:sz w:val="20"/>
          <w:szCs w:val="20"/>
          <w:vertAlign w:val="superscript"/>
          <w:lang w:eastAsia="tr-TR"/>
        </w:rPr>
        <w:t>[918]</w:t>
      </w:r>
      <w:r w:rsidRPr="00E53DEE">
        <w:rPr>
          <w:rFonts w:ascii="Times New Roman" w:eastAsia="Times New Roman" w:hAnsi="Times New Roman" w:cs="Times New Roman"/>
          <w:sz w:val="20"/>
          <w:szCs w:val="20"/>
          <w:lang w:eastAsia="tr-TR"/>
        </w:rPr>
        <w:t xml:space="preserve">ve sahabe tatbikatıyla delil-lendirilir. Cünüp, hayızlı ve loğusa olana gelince, fakihlerin çoğunluğuna göre </w:t>
      </w:r>
      <w:r w:rsidRPr="00E53DEE">
        <w:rPr>
          <w:rFonts w:ascii="Times New Roman" w:eastAsia="Times New Roman" w:hAnsi="Times New Roman" w:cs="Times New Roman"/>
          <w:sz w:val="20"/>
          <w:szCs w:val="20"/>
          <w:lang w:eastAsia="tr-TR"/>
        </w:rPr>
        <w:lastRenderedPageBreak/>
        <w:t>ay</w:t>
      </w:r>
      <w:r w:rsidRPr="00E53DEE">
        <w:rPr>
          <w:rFonts w:ascii="Times New Roman" w:eastAsia="Times New Roman" w:hAnsi="Times New Roman" w:cs="Times New Roman"/>
          <w:sz w:val="20"/>
          <w:szCs w:val="20"/>
          <w:lang w:eastAsia="tr-TR"/>
        </w:rPr>
        <w:softHyphen/>
        <w:t>rıntıda bazı görüş farklılıkları bulunsa bile bu kimselerin ezberden de olsa Kur'an okuması caiz değildir. Ancak mushafa do</w:t>
      </w:r>
      <w:r w:rsidRPr="00E53DEE">
        <w:rPr>
          <w:rFonts w:ascii="Times New Roman" w:eastAsia="Times New Roman" w:hAnsi="Times New Roman" w:cs="Times New Roman"/>
          <w:sz w:val="20"/>
          <w:szCs w:val="20"/>
          <w:lang w:eastAsia="tr-TR"/>
        </w:rPr>
        <w:softHyphen/>
        <w:t>kunmadan ve kelimeleri telaffuz etme</w:t>
      </w:r>
      <w:r w:rsidRPr="00E53DEE">
        <w:rPr>
          <w:rFonts w:ascii="Times New Roman" w:eastAsia="Times New Roman" w:hAnsi="Times New Roman" w:cs="Times New Roman"/>
          <w:sz w:val="20"/>
          <w:szCs w:val="20"/>
          <w:lang w:eastAsia="tr-TR"/>
        </w:rPr>
        <w:softHyphen/>
        <w:t>den Kur'an'ı gözleriyle süzebilir veya oku</w:t>
      </w:r>
      <w:r w:rsidRPr="00E53DEE">
        <w:rPr>
          <w:rFonts w:ascii="Times New Roman" w:eastAsia="Times New Roman" w:hAnsi="Times New Roman" w:cs="Times New Roman"/>
          <w:sz w:val="20"/>
          <w:szCs w:val="20"/>
          <w:lang w:eastAsia="tr-TR"/>
        </w:rPr>
        <w:softHyphen/>
        <w:t>nan Kur'an'ı dinleyebilirler. Bu hükmün delili olarak hayızlı ve cünüp olan kimse</w:t>
      </w:r>
      <w:r w:rsidRPr="00E53DEE">
        <w:rPr>
          <w:rFonts w:ascii="Times New Roman" w:eastAsia="Times New Roman" w:hAnsi="Times New Roman" w:cs="Times New Roman"/>
          <w:sz w:val="20"/>
          <w:szCs w:val="20"/>
          <w:lang w:eastAsia="tr-TR"/>
        </w:rPr>
        <w:softHyphen/>
        <w:t>nin Kur'an'dan bir şey okumasını mene-den rivayet gösterilir.</w:t>
      </w:r>
      <w:r w:rsidRPr="00E53DEE">
        <w:rPr>
          <w:rFonts w:ascii="Times New Roman" w:eastAsia="Times New Roman" w:hAnsi="Times New Roman" w:cs="Times New Roman"/>
          <w:sz w:val="20"/>
          <w:szCs w:val="20"/>
          <w:vertAlign w:val="superscript"/>
          <w:lang w:eastAsia="tr-TR"/>
        </w:rPr>
        <w:footnoteReference w:id="437"/>
      </w:r>
      <w:r w:rsidRPr="00E53DEE">
        <w:rPr>
          <w:rFonts w:ascii="Times New Roman" w:eastAsia="Times New Roman" w:hAnsi="Times New Roman" w:cs="Times New Roman"/>
          <w:sz w:val="20"/>
          <w:szCs w:val="20"/>
          <w:vertAlign w:val="superscript"/>
          <w:lang w:eastAsia="tr-TR"/>
        </w:rPr>
        <w:t>[919]</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Öte yandan sahabeden İbn Abbas ile tabiînden Saîd b. Müseyyeb'den cünübün Kur'an okuyabileceği görüşü rivayet edil</w:t>
      </w:r>
      <w:r w:rsidRPr="00E53DEE">
        <w:rPr>
          <w:rFonts w:ascii="Times New Roman" w:eastAsia="Times New Roman" w:hAnsi="Times New Roman" w:cs="Times New Roman"/>
          <w:sz w:val="20"/>
          <w:szCs w:val="20"/>
          <w:lang w:eastAsia="tr-TR"/>
        </w:rPr>
        <w:softHyphen/>
        <w:t>miş, başta İbn Hazm olmak üzere Zahirî fakihleri bu görüşü savunmuştur. Mâli-kîler, mushafa dokunmadaki görüşlerinin devamı olarak hayızlı ve nifaslı kadının Kur'an okuyabileceği, fakat âdet kanı kesildiği andan itibaren gusledinceye kadar bu sürede cünüp sayıldığı için Kur'an oku</w:t>
      </w:r>
      <w:r w:rsidRPr="00E53DEE">
        <w:rPr>
          <w:rFonts w:ascii="Times New Roman" w:eastAsia="Times New Roman" w:hAnsi="Times New Roman" w:cs="Times New Roman"/>
          <w:sz w:val="20"/>
          <w:szCs w:val="20"/>
          <w:lang w:eastAsia="tr-TR"/>
        </w:rPr>
        <w:softHyphen/>
        <w:t>yamayacağı görüşündedir. Hanbelîler'den İbn Teymiyye de nifaslı (ve hayızlı) kadının Kur'an'ı unutma endişesini taşıdığında okumasını caiz görür.</w:t>
      </w:r>
      <w:r w:rsidRPr="00E53DEE">
        <w:rPr>
          <w:rFonts w:ascii="Times New Roman" w:eastAsia="Times New Roman" w:hAnsi="Times New Roman" w:cs="Times New Roman"/>
          <w:sz w:val="20"/>
          <w:szCs w:val="20"/>
          <w:vertAlign w:val="superscript"/>
          <w:lang w:eastAsia="tr-TR"/>
        </w:rPr>
        <w:footnoteReference w:id="438"/>
      </w:r>
      <w:r w:rsidRPr="00E53DEE">
        <w:rPr>
          <w:rFonts w:ascii="Times New Roman" w:eastAsia="Times New Roman" w:hAnsi="Times New Roman" w:cs="Times New Roman"/>
          <w:sz w:val="20"/>
          <w:szCs w:val="20"/>
          <w:vertAlign w:val="superscript"/>
          <w:lang w:eastAsia="tr-TR"/>
        </w:rPr>
        <w:t>[920]</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yüce yaratıcının kelâmı olduğu için İslâm geleneğinde ona her zaman çok üstün saygı gösterilmiş, âdaba aykırı sayılabilecek davranışlardan özenle kaçı</w:t>
      </w:r>
      <w:r w:rsidRPr="00E53DEE">
        <w:rPr>
          <w:rFonts w:ascii="Times New Roman" w:eastAsia="Times New Roman" w:hAnsi="Times New Roman" w:cs="Times New Roman"/>
          <w:sz w:val="20"/>
          <w:szCs w:val="20"/>
          <w:lang w:eastAsia="tr-TR"/>
        </w:rPr>
        <w:softHyphen/>
        <w:t>nılmış, Kur'an okumanın kendisi de öte</w:t>
      </w:r>
      <w:r w:rsidRPr="00E53DEE">
        <w:rPr>
          <w:rFonts w:ascii="Times New Roman" w:eastAsia="Times New Roman" w:hAnsi="Times New Roman" w:cs="Times New Roman"/>
          <w:sz w:val="20"/>
          <w:szCs w:val="20"/>
          <w:lang w:eastAsia="tr-TR"/>
        </w:rPr>
        <w:softHyphen/>
        <w:t>den beri ibadet niteliğinde bir davranış olarak görülmüştür. Kur'an okurken ab</w:t>
      </w:r>
      <w:r w:rsidRPr="00E53DEE">
        <w:rPr>
          <w:rFonts w:ascii="Times New Roman" w:eastAsia="Times New Roman" w:hAnsi="Times New Roman" w:cs="Times New Roman"/>
          <w:sz w:val="20"/>
          <w:szCs w:val="20"/>
          <w:lang w:eastAsia="tr-TR"/>
        </w:rPr>
        <w:softHyphen/>
        <w:t>destli olmanın tavsiye edilmesi müslümanların bu ortak şuurunu gözettiği gibi, abdestin ibadetin ifasını güzelleştiren ve ondan alınacak manevî hazzı arttıran bir boyut olmasına da dikkat çekmektedir. Böyle olduğu için ibadet niteliği ön plana çıkan Kur'an okuma sırasında abdestli olunması, mushafın abdestli olarak ele alınması yerinde bir davranıştır. Ancak Kur'an okumaktan asıl maksadın mâna</w:t>
      </w:r>
      <w:r w:rsidRPr="00E53DEE">
        <w:rPr>
          <w:rFonts w:ascii="Times New Roman" w:eastAsia="Times New Roman" w:hAnsi="Times New Roman" w:cs="Times New Roman"/>
          <w:sz w:val="20"/>
          <w:szCs w:val="20"/>
          <w:lang w:eastAsia="tr-TR"/>
        </w:rPr>
        <w:softHyphen/>
        <w:t>sını anlamak ve içerdiği emir ve tavsiye</w:t>
      </w:r>
      <w:r w:rsidRPr="00E53DEE">
        <w:rPr>
          <w:rFonts w:ascii="Times New Roman" w:eastAsia="Times New Roman" w:hAnsi="Times New Roman" w:cs="Times New Roman"/>
          <w:sz w:val="20"/>
          <w:szCs w:val="20"/>
          <w:lang w:eastAsia="tr-TR"/>
        </w:rPr>
        <w:softHyphen/>
        <w:t>lere uygun davranma iradesini kazanmak olduğu göz önüne alınırsa anlamanın, öğ</w:t>
      </w:r>
      <w:r w:rsidRPr="00E53DEE">
        <w:rPr>
          <w:rFonts w:ascii="Times New Roman" w:eastAsia="Times New Roman" w:hAnsi="Times New Roman" w:cs="Times New Roman"/>
          <w:sz w:val="20"/>
          <w:szCs w:val="20"/>
          <w:lang w:eastAsia="tr-TR"/>
        </w:rPr>
        <w:softHyphen/>
        <w:t>retme ve öğrenmenin ön plana çıktığı durumlarda bazı fakihlerce dile getirilen ruhsattan yararlanılması ve abdest şar</w:t>
      </w:r>
      <w:r w:rsidRPr="00E53DEE">
        <w:rPr>
          <w:rFonts w:ascii="Times New Roman" w:eastAsia="Times New Roman" w:hAnsi="Times New Roman" w:cs="Times New Roman"/>
          <w:sz w:val="20"/>
          <w:szCs w:val="20"/>
          <w:lang w:eastAsia="tr-TR"/>
        </w:rPr>
        <w:softHyphen/>
        <w:t>tının ihmal edilmesi mümkün görünmek</w:t>
      </w:r>
      <w:r w:rsidRPr="00E53DEE">
        <w:rPr>
          <w:rFonts w:ascii="Times New Roman" w:eastAsia="Times New Roman" w:hAnsi="Times New Roman" w:cs="Times New Roman"/>
          <w:sz w:val="20"/>
          <w:szCs w:val="20"/>
          <w:lang w:eastAsia="tr-TR"/>
        </w:rPr>
        <w:softHyphen/>
        <w:t>tedir. Fakihlerin Kur'an okumada abdesti müstehap seviyesinde görmeleri de böy</w:t>
      </w:r>
      <w:r w:rsidRPr="00E53DEE">
        <w:rPr>
          <w:rFonts w:ascii="Times New Roman" w:eastAsia="Times New Roman" w:hAnsi="Times New Roman" w:cs="Times New Roman"/>
          <w:sz w:val="20"/>
          <w:szCs w:val="20"/>
          <w:lang w:eastAsia="tr-TR"/>
        </w:rPr>
        <w:softHyphen/>
        <w:t>le bir anlam taşır.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Ücretle Okunması ve Öğre</w:t>
      </w:r>
      <w:r w:rsidRPr="00E53DEE">
        <w:rPr>
          <w:rFonts w:ascii="Times New Roman" w:eastAsia="Times New Roman" w:hAnsi="Times New Roman" w:cs="Times New Roman"/>
          <w:sz w:val="20"/>
          <w:szCs w:val="20"/>
          <w:lang w:eastAsia="tr-TR"/>
        </w:rPr>
        <w:softHyphen/>
        <w:t>tilmesi. Kur'an'ı okuma ile onu başkasına öğretme arasında mahiyet farkı bulun</w:t>
      </w:r>
      <w:r w:rsidRPr="00E53DEE">
        <w:rPr>
          <w:rFonts w:ascii="Times New Roman" w:eastAsia="Times New Roman" w:hAnsi="Times New Roman" w:cs="Times New Roman"/>
          <w:sz w:val="20"/>
          <w:szCs w:val="20"/>
          <w:lang w:eastAsia="tr-TR"/>
        </w:rPr>
        <w:softHyphen/>
        <w:t>duğu, birincisi doğrudan ibadet iken ikin</w:t>
      </w:r>
      <w:r w:rsidRPr="00E53DEE">
        <w:rPr>
          <w:rFonts w:ascii="Times New Roman" w:eastAsia="Times New Roman" w:hAnsi="Times New Roman" w:cs="Times New Roman"/>
          <w:sz w:val="20"/>
          <w:szCs w:val="20"/>
          <w:lang w:eastAsia="tr-TR"/>
        </w:rPr>
        <w:softHyphen/>
        <w:t>cisi vesile niteliğinde bir ibadet olduğu ve başkasına intikal eden bir yararı içer</w:t>
      </w:r>
      <w:r w:rsidRPr="00E53DEE">
        <w:rPr>
          <w:rFonts w:ascii="Times New Roman" w:eastAsia="Times New Roman" w:hAnsi="Times New Roman" w:cs="Times New Roman"/>
          <w:sz w:val="20"/>
          <w:szCs w:val="20"/>
          <w:lang w:eastAsia="tr-TR"/>
        </w:rPr>
        <w:softHyphen/>
        <w:t>diği için fıkhı hüküm yönüyle birbirinden ayrılır.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Ücretle Kur'an Okuma. Konu Öncelikli olarak bir ibadetten doğacak sevabın başkasına bağışlanmasının mümkün olup olmayacağı hususuyla yakından alâkalı</w:t>
      </w:r>
      <w:r w:rsidRPr="00E53DEE">
        <w:rPr>
          <w:rFonts w:ascii="Times New Roman" w:eastAsia="Times New Roman" w:hAnsi="Times New Roman" w:cs="Times New Roman"/>
          <w:sz w:val="20"/>
          <w:szCs w:val="20"/>
          <w:lang w:eastAsia="tr-TR"/>
        </w:rPr>
        <w:softHyphen/>
        <w:t>dır. İbadetlerin ifası karşılığında Allah ka</w:t>
      </w:r>
      <w:r w:rsidRPr="00E53DEE">
        <w:rPr>
          <w:rFonts w:ascii="Times New Roman" w:eastAsia="Times New Roman" w:hAnsi="Times New Roman" w:cs="Times New Roman"/>
          <w:sz w:val="20"/>
          <w:szCs w:val="20"/>
          <w:lang w:eastAsia="tr-TR"/>
        </w:rPr>
        <w:softHyphen/>
        <w:t>tında sevap elde edilmesi, ibadetin nite</w:t>
      </w:r>
      <w:r w:rsidRPr="00E53DEE">
        <w:rPr>
          <w:rFonts w:ascii="Times New Roman" w:eastAsia="Times New Roman" w:hAnsi="Times New Roman" w:cs="Times New Roman"/>
          <w:sz w:val="20"/>
          <w:szCs w:val="20"/>
          <w:lang w:eastAsia="tr-TR"/>
        </w:rPr>
        <w:softHyphen/>
        <w:t>liğine ve kişinin samimiyetine bağlı ola</w:t>
      </w:r>
      <w:r w:rsidRPr="00E53DEE">
        <w:rPr>
          <w:rFonts w:ascii="Times New Roman" w:eastAsia="Times New Roman" w:hAnsi="Times New Roman" w:cs="Times New Roman"/>
          <w:sz w:val="20"/>
          <w:szCs w:val="20"/>
          <w:lang w:eastAsia="tr-TR"/>
        </w:rPr>
        <w:softHyphen/>
        <w:t>rak kul ile Allah arasında kalan bir mese</w:t>
      </w:r>
      <w:r w:rsidRPr="00E53DEE">
        <w:rPr>
          <w:rFonts w:ascii="Times New Roman" w:eastAsia="Times New Roman" w:hAnsi="Times New Roman" w:cs="Times New Roman"/>
          <w:sz w:val="20"/>
          <w:szCs w:val="20"/>
          <w:lang w:eastAsia="tr-TR"/>
        </w:rPr>
        <w:softHyphen/>
        <w:t>ledir ve tamamıyla Allah'ın dilemesine bağlıdır. Bununla birlikte İslâm âlimleri bu konuda şahsî kanaatlerini açıklayarak mükelleflere yardımcı olmak istemişler</w:t>
      </w:r>
      <w:r w:rsidRPr="00E53DEE">
        <w:rPr>
          <w:rFonts w:ascii="Times New Roman" w:eastAsia="Times New Roman" w:hAnsi="Times New Roman" w:cs="Times New Roman"/>
          <w:sz w:val="20"/>
          <w:szCs w:val="20"/>
          <w:lang w:eastAsia="tr-TR"/>
        </w:rPr>
        <w:softHyphen/>
        <w:t>dir. Fakihler. hac ve sadaka gibi kısmen veya tamamen malî ibadetlerle dua ve istiğfar gibi amellerin sevabından ölüle</w:t>
      </w:r>
      <w:r w:rsidRPr="00E53DEE">
        <w:rPr>
          <w:rFonts w:ascii="Times New Roman" w:eastAsia="Times New Roman" w:hAnsi="Times New Roman" w:cs="Times New Roman"/>
          <w:sz w:val="20"/>
          <w:szCs w:val="20"/>
          <w:lang w:eastAsia="tr-TR"/>
        </w:rPr>
        <w:softHyphen/>
        <w:t>rin yararlanabileceği görüşünü benimser</w:t>
      </w:r>
      <w:r w:rsidRPr="00E53DEE">
        <w:rPr>
          <w:rFonts w:ascii="Times New Roman" w:eastAsia="Times New Roman" w:hAnsi="Times New Roman" w:cs="Times New Roman"/>
          <w:sz w:val="20"/>
          <w:szCs w:val="20"/>
          <w:lang w:eastAsia="tr-TR"/>
        </w:rPr>
        <w:softHyphen/>
        <w:t>ken namaz. oruç. Kur'an okuma gibi be</w:t>
      </w:r>
      <w:r w:rsidRPr="00E53DEE">
        <w:rPr>
          <w:rFonts w:ascii="Times New Roman" w:eastAsia="Times New Roman" w:hAnsi="Times New Roman" w:cs="Times New Roman"/>
          <w:sz w:val="20"/>
          <w:szCs w:val="20"/>
          <w:lang w:eastAsia="tr-TR"/>
        </w:rPr>
        <w:softHyphen/>
        <w:t>denî ibadetlerde daha mütereddit dav</w:t>
      </w:r>
      <w:r w:rsidRPr="00E53DEE">
        <w:rPr>
          <w:rFonts w:ascii="Times New Roman" w:eastAsia="Times New Roman" w:hAnsi="Times New Roman" w:cs="Times New Roman"/>
          <w:sz w:val="20"/>
          <w:szCs w:val="20"/>
          <w:lang w:eastAsia="tr-TR"/>
        </w:rPr>
        <w:softHyphen/>
        <w:t>ranmış, çoğunluk, bu konuda Allah'ın di</w:t>
      </w:r>
      <w:r w:rsidRPr="00E53DEE">
        <w:rPr>
          <w:rFonts w:ascii="Times New Roman" w:eastAsia="Times New Roman" w:hAnsi="Times New Roman" w:cs="Times New Roman"/>
          <w:sz w:val="20"/>
          <w:szCs w:val="20"/>
          <w:lang w:eastAsia="tr-TR"/>
        </w:rPr>
        <w:softHyphen/>
        <w:t>lemesi kaydını da getirerek iyimser bir yaklaşım sergilemiştir. Bağışlanmak üze</w:t>
      </w:r>
      <w:r w:rsidRPr="00E53DEE">
        <w:rPr>
          <w:rFonts w:ascii="Times New Roman" w:eastAsia="Times New Roman" w:hAnsi="Times New Roman" w:cs="Times New Roman"/>
          <w:sz w:val="20"/>
          <w:szCs w:val="20"/>
          <w:lang w:eastAsia="tr-TR"/>
        </w:rPr>
        <w:softHyphen/>
        <w:t>re okunan Kur'an'ın sevabından ölülerin de faydalanabileceği görüşü. İmam Mâ</w:t>
      </w:r>
      <w:r w:rsidRPr="00E53DEE">
        <w:rPr>
          <w:rFonts w:ascii="Times New Roman" w:eastAsia="Times New Roman" w:hAnsi="Times New Roman" w:cs="Times New Roman"/>
          <w:sz w:val="20"/>
          <w:szCs w:val="20"/>
          <w:lang w:eastAsia="tr-TR"/>
        </w:rPr>
        <w:softHyphen/>
        <w:t>lik ve Şafiî hariç fakihlerin çoğunluğunca kabul edilir. Ancak ücret karşılığı okumada niyet ve amaç ibadetlerin genel çizgi</w:t>
      </w:r>
      <w:r w:rsidRPr="00E53DEE">
        <w:rPr>
          <w:rFonts w:ascii="Times New Roman" w:eastAsia="Times New Roman" w:hAnsi="Times New Roman" w:cs="Times New Roman"/>
          <w:sz w:val="20"/>
          <w:szCs w:val="20"/>
          <w:lang w:eastAsia="tr-TR"/>
        </w:rPr>
        <w:softHyphen/>
        <w:t>sine göre farklılık taşıdığı için hem üc</w:t>
      </w:r>
      <w:r w:rsidRPr="00E53DEE">
        <w:rPr>
          <w:rFonts w:ascii="Times New Roman" w:eastAsia="Times New Roman" w:hAnsi="Times New Roman" w:cs="Times New Roman"/>
          <w:sz w:val="20"/>
          <w:szCs w:val="20"/>
          <w:lang w:eastAsia="tr-TR"/>
        </w:rPr>
        <w:softHyphen/>
        <w:t>retle okumanın cevazı hem de sevabının başkasına intikal imkânı hakkında söz söylemek daha da zorlaşmaktadır.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Başta Hanefîler olmak üzere fakihle-rin çoğunluğu Hz. Peygamber'in Kur'an okumayı dilenme, mal edinme ve dün</w:t>
      </w:r>
      <w:r w:rsidRPr="00E53DEE">
        <w:rPr>
          <w:rFonts w:ascii="Times New Roman" w:eastAsia="Times New Roman" w:hAnsi="Times New Roman" w:cs="Times New Roman"/>
          <w:sz w:val="20"/>
          <w:szCs w:val="20"/>
          <w:lang w:eastAsia="tr-TR"/>
        </w:rPr>
        <w:softHyphen/>
        <w:t xml:space="preserve">yevî menfaat sağlama vasıtası yapmayı yasaklayıp böyle yapanları ağır bir dille eleştirdiğini bildiren hadislerin yanında </w:t>
      </w:r>
      <w:r w:rsidRPr="00E53DEE">
        <w:rPr>
          <w:rFonts w:ascii="Times New Roman" w:eastAsia="Times New Roman" w:hAnsi="Times New Roman" w:cs="Times New Roman"/>
          <w:sz w:val="20"/>
          <w:szCs w:val="20"/>
          <w:vertAlign w:val="superscript"/>
          <w:lang w:eastAsia="tr-TR"/>
        </w:rPr>
        <w:footnoteReference w:id="439"/>
      </w:r>
      <w:r w:rsidRPr="00E53DEE">
        <w:rPr>
          <w:rFonts w:ascii="Times New Roman" w:eastAsia="Times New Roman" w:hAnsi="Times New Roman" w:cs="Times New Roman"/>
          <w:sz w:val="20"/>
          <w:szCs w:val="20"/>
          <w:vertAlign w:val="superscript"/>
          <w:lang w:eastAsia="tr-TR"/>
        </w:rPr>
        <w:t>[921]</w:t>
      </w:r>
      <w:r w:rsidRPr="00E53DEE">
        <w:rPr>
          <w:rFonts w:ascii="Times New Roman" w:eastAsia="Times New Roman" w:hAnsi="Times New Roman" w:cs="Times New Roman"/>
          <w:sz w:val="20"/>
          <w:szCs w:val="20"/>
          <w:lang w:eastAsia="tr-TR"/>
        </w:rPr>
        <w:t xml:space="preserve"> Kur'an ücret karşılığı okunduğunda halis ve sahih niyet bulunmayacağı için bu oku</w:t>
      </w:r>
      <w:r w:rsidRPr="00E53DEE">
        <w:rPr>
          <w:rFonts w:ascii="Times New Roman" w:eastAsia="Times New Roman" w:hAnsi="Times New Roman" w:cs="Times New Roman"/>
          <w:sz w:val="20"/>
          <w:szCs w:val="20"/>
          <w:lang w:eastAsia="tr-TR"/>
        </w:rPr>
        <w:softHyphen/>
        <w:t>mada ibadet vasfının kalmayacağı ve bir sevap hâsıl olmayacağı, böyle bir işleme başvurmada zaruretin bulunmadığı ge</w:t>
      </w:r>
      <w:r w:rsidRPr="00E53DEE">
        <w:rPr>
          <w:rFonts w:ascii="Times New Roman" w:eastAsia="Times New Roman" w:hAnsi="Times New Roman" w:cs="Times New Roman"/>
          <w:sz w:val="20"/>
          <w:szCs w:val="20"/>
          <w:lang w:eastAsia="tr-TR"/>
        </w:rPr>
        <w:softHyphen/>
        <w:t>rekçelerinden de hareket ederek ücretle Kur'an okunmasını doğru bulmazlar. Bu</w:t>
      </w:r>
      <w:r w:rsidRPr="00E53DEE">
        <w:rPr>
          <w:rFonts w:ascii="Times New Roman" w:eastAsia="Times New Roman" w:hAnsi="Times New Roman" w:cs="Times New Roman"/>
          <w:sz w:val="20"/>
          <w:szCs w:val="20"/>
          <w:lang w:eastAsia="tr-TR"/>
        </w:rPr>
        <w:softHyphen/>
        <w:t>nu konu alan icâre ve vasiyet akidlerini de geçersiz sayarlar.</w:t>
      </w:r>
      <w:r w:rsidRPr="00E53DEE">
        <w:rPr>
          <w:rFonts w:ascii="Times New Roman" w:eastAsia="Times New Roman" w:hAnsi="Times New Roman" w:cs="Times New Roman"/>
          <w:sz w:val="20"/>
          <w:szCs w:val="20"/>
          <w:vertAlign w:val="superscript"/>
          <w:lang w:eastAsia="tr-TR"/>
        </w:rPr>
        <w:footnoteReference w:id="440"/>
      </w:r>
      <w:r w:rsidRPr="00E53DEE">
        <w:rPr>
          <w:rFonts w:ascii="Times New Roman" w:eastAsia="Times New Roman" w:hAnsi="Times New Roman" w:cs="Times New Roman"/>
          <w:sz w:val="20"/>
          <w:szCs w:val="20"/>
          <w:vertAlign w:val="superscript"/>
          <w:lang w:eastAsia="tr-TR"/>
        </w:rPr>
        <w:t>[922]</w:t>
      </w:r>
      <w:r w:rsidRPr="00E53DEE">
        <w:rPr>
          <w:rFonts w:ascii="Times New Roman" w:eastAsia="Times New Roman" w:hAnsi="Times New Roman" w:cs="Times New Roman"/>
          <w:sz w:val="20"/>
          <w:szCs w:val="20"/>
          <w:lang w:eastAsia="tr-TR"/>
        </w:rPr>
        <w:t xml:space="preserve"> Mâlikîler'in Kur'an okumayı namaz ve oruç gibi niyabetin geçerli olmadığı, yani biri adına bir başkasının yapamadığı dua grubuna almaları; İbn Hazm'ın ve Şâfıî-ler'le ileri dönem Hanefî âlimlerinden bir kısmının konuya daha ılımlı yaklaşması ise kısmen dinî hizmetleri ifa edenlerin maişet teminine yardımcı olmak, ibadet</w:t>
      </w:r>
      <w:r w:rsidRPr="00E53DEE">
        <w:rPr>
          <w:rFonts w:ascii="Times New Roman" w:eastAsia="Times New Roman" w:hAnsi="Times New Roman" w:cs="Times New Roman"/>
          <w:sz w:val="20"/>
          <w:szCs w:val="20"/>
          <w:lang w:eastAsia="tr-TR"/>
        </w:rPr>
        <w:softHyphen/>
        <w:t>lerin kabulünü Allah'ın dilemesine bağla</w:t>
      </w:r>
      <w:r w:rsidRPr="00E53DEE">
        <w:rPr>
          <w:rFonts w:ascii="Times New Roman" w:eastAsia="Times New Roman" w:hAnsi="Times New Roman" w:cs="Times New Roman"/>
          <w:sz w:val="20"/>
          <w:szCs w:val="20"/>
          <w:lang w:eastAsia="tr-TR"/>
        </w:rPr>
        <w:softHyphen/>
        <w:t>yarak mümkün olduğunca ifayı engelle</w:t>
      </w:r>
      <w:r w:rsidRPr="00E53DEE">
        <w:rPr>
          <w:rFonts w:ascii="Times New Roman" w:eastAsia="Times New Roman" w:hAnsi="Times New Roman" w:cs="Times New Roman"/>
          <w:sz w:val="20"/>
          <w:szCs w:val="20"/>
          <w:lang w:eastAsia="tr-TR"/>
        </w:rPr>
        <w:softHyphen/>
        <w:t>yici bir tavır ortaya koymamak düşünce</w:t>
      </w:r>
      <w:r w:rsidRPr="00E53DEE">
        <w:rPr>
          <w:rFonts w:ascii="Times New Roman" w:eastAsia="Times New Roman" w:hAnsi="Times New Roman" w:cs="Times New Roman"/>
          <w:sz w:val="20"/>
          <w:szCs w:val="20"/>
          <w:lang w:eastAsia="tr-TR"/>
        </w:rPr>
        <w:softHyphen/>
        <w:t>siyle açıklanabilir.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Ücretle Kur'an Öğretme. Kur'an oku-mave dinlemenin faziletine dair hadis</w:t>
      </w:r>
      <w:r w:rsidRPr="00E53DEE">
        <w:rPr>
          <w:rFonts w:ascii="Times New Roman" w:eastAsia="Times New Roman" w:hAnsi="Times New Roman" w:cs="Times New Roman"/>
          <w:sz w:val="20"/>
          <w:szCs w:val="20"/>
          <w:lang w:eastAsia="tr-TR"/>
        </w:rPr>
        <w:softHyphen/>
        <w:t xml:space="preserve">lerin yanı sıra bir hadisinde Hz. Peygamber, "Sizin en hayırlınız Kur'an'ı öğrenen ve öğretendir" buyurmuş </w:t>
      </w:r>
      <w:r w:rsidRPr="00E53DEE">
        <w:rPr>
          <w:rFonts w:ascii="Times New Roman" w:eastAsia="Times New Roman" w:hAnsi="Times New Roman" w:cs="Times New Roman"/>
          <w:sz w:val="20"/>
          <w:szCs w:val="20"/>
          <w:vertAlign w:val="superscript"/>
          <w:lang w:eastAsia="tr-TR"/>
        </w:rPr>
        <w:footnoteReference w:id="441"/>
      </w:r>
      <w:r w:rsidRPr="00E53DEE">
        <w:rPr>
          <w:rFonts w:ascii="Times New Roman" w:eastAsia="Times New Roman" w:hAnsi="Times New Roman" w:cs="Times New Roman"/>
          <w:sz w:val="20"/>
          <w:szCs w:val="20"/>
          <w:vertAlign w:val="superscript"/>
          <w:lang w:eastAsia="tr-TR"/>
        </w:rPr>
        <w:t>[923]</w:t>
      </w:r>
      <w:r w:rsidRPr="00E53DEE">
        <w:rPr>
          <w:rFonts w:ascii="Times New Roman" w:eastAsia="Times New Roman" w:hAnsi="Times New Roman" w:cs="Times New Roman"/>
          <w:sz w:val="20"/>
          <w:szCs w:val="20"/>
          <w:lang w:eastAsia="tr-TR"/>
        </w:rPr>
        <w:t xml:space="preserve"> Kur'an'ı ezberleyen ve onunla amel eden hafızların Allah'ın seçkin kulları ol</w:t>
      </w:r>
      <w:r w:rsidRPr="00E53DEE">
        <w:rPr>
          <w:rFonts w:ascii="Times New Roman" w:eastAsia="Times New Roman" w:hAnsi="Times New Roman" w:cs="Times New Roman"/>
          <w:sz w:val="20"/>
          <w:szCs w:val="20"/>
          <w:lang w:eastAsia="tr-TR"/>
        </w:rPr>
        <w:softHyphen/>
        <w:t>duğunu belirtmiştir.</w:t>
      </w:r>
      <w:r w:rsidRPr="00E53DEE">
        <w:rPr>
          <w:rFonts w:ascii="Times New Roman" w:eastAsia="Times New Roman" w:hAnsi="Times New Roman" w:cs="Times New Roman"/>
          <w:sz w:val="20"/>
          <w:szCs w:val="20"/>
          <w:vertAlign w:val="superscript"/>
          <w:lang w:eastAsia="tr-TR"/>
        </w:rPr>
        <w:footnoteReference w:id="442"/>
      </w:r>
      <w:r w:rsidRPr="00E53DEE">
        <w:rPr>
          <w:rFonts w:ascii="Times New Roman" w:eastAsia="Times New Roman" w:hAnsi="Times New Roman" w:cs="Times New Roman"/>
          <w:sz w:val="20"/>
          <w:szCs w:val="20"/>
          <w:vertAlign w:val="superscript"/>
          <w:lang w:eastAsia="tr-TR"/>
        </w:rPr>
        <w:t>[924]</w:t>
      </w:r>
      <w:r w:rsidRPr="00E53DEE">
        <w:rPr>
          <w:rFonts w:ascii="Times New Roman" w:eastAsia="Times New Roman" w:hAnsi="Times New Roman" w:cs="Times New Roman"/>
          <w:sz w:val="20"/>
          <w:szCs w:val="20"/>
          <w:lang w:eastAsia="tr-TR"/>
        </w:rPr>
        <w:t xml:space="preserve"> Sahabeden Ubâde b. Sâmit, Suffe ehlinden bazılarına Kur'an öğrettiğini ve onlardan birinin kendisine bir yay verdi</w:t>
      </w:r>
      <w:r w:rsidRPr="00E53DEE">
        <w:rPr>
          <w:rFonts w:ascii="Times New Roman" w:eastAsia="Times New Roman" w:hAnsi="Times New Roman" w:cs="Times New Roman"/>
          <w:sz w:val="20"/>
          <w:szCs w:val="20"/>
          <w:lang w:eastAsia="tr-TR"/>
        </w:rPr>
        <w:softHyphen/>
        <w:t>ğini, durumu Resûl-i Ekrem'e arzettiğinde onun, "Eğer kıyamet gününde boynu</w:t>
      </w:r>
      <w:r w:rsidRPr="00E53DEE">
        <w:rPr>
          <w:rFonts w:ascii="Times New Roman" w:eastAsia="Times New Roman" w:hAnsi="Times New Roman" w:cs="Times New Roman"/>
          <w:sz w:val="20"/>
          <w:szCs w:val="20"/>
          <w:lang w:eastAsia="tr-TR"/>
        </w:rPr>
        <w:softHyphen/>
        <w:t xml:space="preserve">na ateşten bir halka takılmasını istersen onu kabul et" dediğini nakleder </w:t>
      </w:r>
      <w:r w:rsidRPr="00E53DEE">
        <w:rPr>
          <w:rFonts w:ascii="Times New Roman" w:eastAsia="Times New Roman" w:hAnsi="Times New Roman" w:cs="Times New Roman"/>
          <w:sz w:val="20"/>
          <w:szCs w:val="20"/>
          <w:vertAlign w:val="superscript"/>
          <w:lang w:eastAsia="tr-TR"/>
        </w:rPr>
        <w:footnoteReference w:id="443"/>
      </w:r>
      <w:r w:rsidRPr="00E53DEE">
        <w:rPr>
          <w:rFonts w:ascii="Times New Roman" w:eastAsia="Times New Roman" w:hAnsi="Times New Roman" w:cs="Times New Roman"/>
          <w:sz w:val="20"/>
          <w:szCs w:val="20"/>
          <w:vertAlign w:val="superscript"/>
          <w:lang w:eastAsia="tr-TR"/>
        </w:rPr>
        <w:t>[925]</w:t>
      </w:r>
      <w:r w:rsidRPr="00E53DEE">
        <w:rPr>
          <w:rFonts w:ascii="Times New Roman" w:eastAsia="Times New Roman" w:hAnsi="Times New Roman" w:cs="Times New Roman"/>
          <w:sz w:val="20"/>
          <w:szCs w:val="20"/>
          <w:lang w:eastAsia="tr-TR"/>
        </w:rPr>
        <w:t>Kur'an'ın geçim vasıtası yapılmasını ya</w:t>
      </w:r>
      <w:r w:rsidRPr="00E53DEE">
        <w:rPr>
          <w:rFonts w:ascii="Times New Roman" w:eastAsia="Times New Roman" w:hAnsi="Times New Roman" w:cs="Times New Roman"/>
          <w:sz w:val="20"/>
          <w:szCs w:val="20"/>
          <w:lang w:eastAsia="tr-TR"/>
        </w:rPr>
        <w:softHyphen/>
        <w:t>saklayan hadisler de vardır. Kur'an okuma gibi öğrenme ve öğretme faaliyeti de esa</w:t>
      </w:r>
      <w:r w:rsidRPr="00E53DEE">
        <w:rPr>
          <w:rFonts w:ascii="Times New Roman" w:eastAsia="Times New Roman" w:hAnsi="Times New Roman" w:cs="Times New Roman"/>
          <w:sz w:val="20"/>
          <w:szCs w:val="20"/>
          <w:lang w:eastAsia="tr-TR"/>
        </w:rPr>
        <w:softHyphen/>
        <w:t>sen ibadet nitelikli bir davranış olduğun</w:t>
      </w:r>
      <w:r w:rsidRPr="00E53DEE">
        <w:rPr>
          <w:rFonts w:ascii="Times New Roman" w:eastAsia="Times New Roman" w:hAnsi="Times New Roman" w:cs="Times New Roman"/>
          <w:sz w:val="20"/>
          <w:szCs w:val="20"/>
          <w:lang w:eastAsia="tr-TR"/>
        </w:rPr>
        <w:softHyphen/>
        <w:t>dan aslolan, bunların hiçbir maddî karşı</w:t>
      </w:r>
      <w:r w:rsidRPr="00E53DEE">
        <w:rPr>
          <w:rFonts w:ascii="Times New Roman" w:eastAsia="Times New Roman" w:hAnsi="Times New Roman" w:cs="Times New Roman"/>
          <w:sz w:val="20"/>
          <w:szCs w:val="20"/>
          <w:lang w:eastAsia="tr-TR"/>
        </w:rPr>
        <w:softHyphen/>
        <w:t>lık gözetilmeden sırf Allah'ın rızâsını ka</w:t>
      </w:r>
      <w:r w:rsidRPr="00E53DEE">
        <w:rPr>
          <w:rFonts w:ascii="Times New Roman" w:eastAsia="Times New Roman" w:hAnsi="Times New Roman" w:cs="Times New Roman"/>
          <w:sz w:val="20"/>
          <w:szCs w:val="20"/>
          <w:lang w:eastAsia="tr-TR"/>
        </w:rPr>
        <w:softHyphen/>
        <w:t>zanma amacıyla yapılmasıdır. İslâm'ın ilk dönemlerindeki uygulama da hep bu yön</w:t>
      </w:r>
      <w:r w:rsidRPr="00E53DEE">
        <w:rPr>
          <w:rFonts w:ascii="Times New Roman" w:eastAsia="Times New Roman" w:hAnsi="Times New Roman" w:cs="Times New Roman"/>
          <w:sz w:val="20"/>
          <w:szCs w:val="20"/>
          <w:lang w:eastAsia="tr-TR"/>
        </w:rPr>
        <w:softHyphen/>
        <w:t>de olmuş, ancak İslâm coğrafyasının ge</w:t>
      </w:r>
      <w:r w:rsidRPr="00E53DEE">
        <w:rPr>
          <w:rFonts w:ascii="Times New Roman" w:eastAsia="Times New Roman" w:hAnsi="Times New Roman" w:cs="Times New Roman"/>
          <w:sz w:val="20"/>
          <w:szCs w:val="20"/>
          <w:lang w:eastAsia="tr-TR"/>
        </w:rPr>
        <w:softHyphen/>
        <w:t>nişleyip bu hizmetlerin ifasının ayrı bir meslek olmaya başladığı ve buna İhtiyaç duyulduğu ileri dönemlerde Kur'an'ın üc</w:t>
      </w:r>
      <w:r w:rsidRPr="00E53DEE">
        <w:rPr>
          <w:rFonts w:ascii="Times New Roman" w:eastAsia="Times New Roman" w:hAnsi="Times New Roman" w:cs="Times New Roman"/>
          <w:sz w:val="20"/>
          <w:szCs w:val="20"/>
          <w:lang w:eastAsia="tr-TR"/>
        </w:rPr>
        <w:softHyphen/>
        <w:t>ret karşılığı öğretilmesinin cevazı tartışıl</w:t>
      </w:r>
      <w:r w:rsidRPr="00E53DEE">
        <w:rPr>
          <w:rFonts w:ascii="Times New Roman" w:eastAsia="Times New Roman" w:hAnsi="Times New Roman" w:cs="Times New Roman"/>
          <w:sz w:val="20"/>
          <w:szCs w:val="20"/>
          <w:lang w:eastAsia="tr-TR"/>
        </w:rPr>
        <w:softHyphen/>
        <w:t xml:space="preserve">maya </w:t>
      </w:r>
      <w:r w:rsidRPr="00E53DEE">
        <w:rPr>
          <w:rFonts w:ascii="Times New Roman" w:eastAsia="Times New Roman" w:hAnsi="Times New Roman" w:cs="Times New Roman"/>
          <w:sz w:val="20"/>
          <w:szCs w:val="20"/>
          <w:lang w:eastAsia="tr-TR"/>
        </w:rPr>
        <w:lastRenderedPageBreak/>
        <w:t>başlanmıştır.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İslâm âlimleri, vaktini Kur'an öğreti</w:t>
      </w:r>
      <w:r w:rsidRPr="00E53DEE">
        <w:rPr>
          <w:rFonts w:ascii="Times New Roman" w:eastAsia="Times New Roman" w:hAnsi="Times New Roman" w:cs="Times New Roman"/>
          <w:sz w:val="20"/>
          <w:szCs w:val="20"/>
          <w:lang w:eastAsia="tr-TR"/>
        </w:rPr>
        <w:softHyphen/>
        <w:t>mine ayırmış kimselerin bu hizmetleri karşılığında hazineden malî yardım ve maaş almasının cevazında görüş birliği halindedir. Tartışma, Kur'an öğreten kim</w:t>
      </w:r>
      <w:r w:rsidRPr="00E53DEE">
        <w:rPr>
          <w:rFonts w:ascii="Times New Roman" w:eastAsia="Times New Roman" w:hAnsi="Times New Roman" w:cs="Times New Roman"/>
          <w:sz w:val="20"/>
          <w:szCs w:val="20"/>
          <w:lang w:eastAsia="tr-TR"/>
        </w:rPr>
        <w:softHyphen/>
        <w:t>senin icâre akdi çerçevesinde karşı taraf</w:t>
      </w:r>
      <w:r w:rsidRPr="00E53DEE">
        <w:rPr>
          <w:rFonts w:ascii="Times New Roman" w:eastAsia="Times New Roman" w:hAnsi="Times New Roman" w:cs="Times New Roman"/>
          <w:sz w:val="20"/>
          <w:szCs w:val="20"/>
          <w:lang w:eastAsia="tr-TR"/>
        </w:rPr>
        <w:softHyphen/>
        <w:t>la ücret anlaşması yapmasının ve ondan ücret almasının cevazı hususundadır. Üc</w:t>
      </w:r>
      <w:r w:rsidRPr="00E53DEE">
        <w:rPr>
          <w:rFonts w:ascii="Times New Roman" w:eastAsia="Times New Roman" w:hAnsi="Times New Roman" w:cs="Times New Roman"/>
          <w:sz w:val="20"/>
          <w:szCs w:val="20"/>
          <w:lang w:eastAsia="tr-TR"/>
        </w:rPr>
        <w:softHyphen/>
        <w:t>ret anlaşması olmaksızın Kur'an okuya</w:t>
      </w:r>
      <w:r w:rsidRPr="00E53DEE">
        <w:rPr>
          <w:rFonts w:ascii="Times New Roman" w:eastAsia="Times New Roman" w:hAnsi="Times New Roman" w:cs="Times New Roman"/>
          <w:sz w:val="20"/>
          <w:szCs w:val="20"/>
          <w:lang w:eastAsia="tr-TR"/>
        </w:rPr>
        <w:softHyphen/>
        <w:t>nın sonradan hediye kabulü ise bu hedi</w:t>
      </w:r>
      <w:r w:rsidRPr="00E53DEE">
        <w:rPr>
          <w:rFonts w:ascii="Times New Roman" w:eastAsia="Times New Roman" w:hAnsi="Times New Roman" w:cs="Times New Roman"/>
          <w:sz w:val="20"/>
          <w:szCs w:val="20"/>
          <w:lang w:eastAsia="tr-TR"/>
        </w:rPr>
        <w:softHyphen/>
        <w:t>yenin mûtat ve zimnî ücret niteliğinde olup olmamasına göre farklı hükümler alır. Hz. Peygamber ve dört halife döne</w:t>
      </w:r>
      <w:r w:rsidRPr="00E53DEE">
        <w:rPr>
          <w:rFonts w:ascii="Times New Roman" w:eastAsia="Times New Roman" w:hAnsi="Times New Roman" w:cs="Times New Roman"/>
          <w:sz w:val="20"/>
          <w:szCs w:val="20"/>
          <w:lang w:eastAsia="tr-TR"/>
        </w:rPr>
        <w:softHyphen/>
        <w:t>minde Kur'an öğretimiyle meşgul kimse</w:t>
      </w:r>
      <w:r w:rsidRPr="00E53DEE">
        <w:rPr>
          <w:rFonts w:ascii="Times New Roman" w:eastAsia="Times New Roman" w:hAnsi="Times New Roman" w:cs="Times New Roman"/>
          <w:sz w:val="20"/>
          <w:szCs w:val="20"/>
          <w:lang w:eastAsia="tr-TR"/>
        </w:rPr>
        <w:softHyphen/>
        <w:t>lerin maişetlerinin beytülmâlden karşı</w:t>
      </w:r>
      <w:r w:rsidRPr="00E53DEE">
        <w:rPr>
          <w:rFonts w:ascii="Times New Roman" w:eastAsia="Times New Roman" w:hAnsi="Times New Roman" w:cs="Times New Roman"/>
          <w:sz w:val="20"/>
          <w:szCs w:val="20"/>
          <w:lang w:eastAsia="tr-TR"/>
        </w:rPr>
        <w:softHyphen/>
        <w:t>landığı bilinmektedir. Bundan dolayı Ebû Hanîfe, Ebû Yûsuf, İmam Muhammed gibi ilk dönem Hanefî müctehidleriyle Hanbelîler, Kur'an öğretimiyle meşgul olan kimselerin devlet bütçesi dışında üc</w:t>
      </w:r>
      <w:r w:rsidRPr="00E53DEE">
        <w:rPr>
          <w:rFonts w:ascii="Times New Roman" w:eastAsia="Times New Roman" w:hAnsi="Times New Roman" w:cs="Times New Roman"/>
          <w:sz w:val="20"/>
          <w:szCs w:val="20"/>
          <w:lang w:eastAsia="tr-TR"/>
        </w:rPr>
        <w:softHyphen/>
        <w:t>ret almasını caiz görmemişlerdir. Ancak daha sonra Belhli Hanefî fakihleri Kur'an öğretmenlerine devlet yardımının kesil</w:t>
      </w:r>
      <w:r w:rsidRPr="00E53DEE">
        <w:rPr>
          <w:rFonts w:ascii="Times New Roman" w:eastAsia="Times New Roman" w:hAnsi="Times New Roman" w:cs="Times New Roman"/>
          <w:sz w:val="20"/>
          <w:szCs w:val="20"/>
          <w:lang w:eastAsia="tr-TR"/>
        </w:rPr>
        <w:softHyphen/>
        <w:t>mesi veya azaltılması, bu tür işlere ilgi</w:t>
      </w:r>
      <w:r w:rsidRPr="00E53DEE">
        <w:rPr>
          <w:rFonts w:ascii="Times New Roman" w:eastAsia="Times New Roman" w:hAnsi="Times New Roman" w:cs="Times New Roman"/>
          <w:sz w:val="20"/>
          <w:szCs w:val="20"/>
          <w:lang w:eastAsia="tr-TR"/>
        </w:rPr>
        <w:softHyphen/>
        <w:t>nin zayıflaması, din hizmetlerinin gevşe</w:t>
      </w:r>
      <w:r w:rsidRPr="00E53DEE">
        <w:rPr>
          <w:rFonts w:ascii="Times New Roman" w:eastAsia="Times New Roman" w:hAnsi="Times New Roman" w:cs="Times New Roman"/>
          <w:sz w:val="20"/>
          <w:szCs w:val="20"/>
          <w:lang w:eastAsia="tr-TR"/>
        </w:rPr>
        <w:softHyphen/>
        <w:t>mesi gibi olumsuzluklar sebebiyle mez</w:t>
      </w:r>
      <w:r w:rsidRPr="00E53DEE">
        <w:rPr>
          <w:rFonts w:ascii="Times New Roman" w:eastAsia="Times New Roman" w:hAnsi="Times New Roman" w:cs="Times New Roman"/>
          <w:sz w:val="20"/>
          <w:szCs w:val="20"/>
          <w:lang w:eastAsia="tr-TR"/>
        </w:rPr>
        <w:softHyphen/>
        <w:t>hebin genel kuralından ayrılma gereğini hissetmiş ve ücretle Kur'an öğretmenin istihsanen caiz olduğunu savunmuşlardır. Mezhepte de bu görüş fetvaya esas ol</w:t>
      </w:r>
      <w:r w:rsidRPr="00E53DEE">
        <w:rPr>
          <w:rFonts w:ascii="Times New Roman" w:eastAsia="Times New Roman" w:hAnsi="Times New Roman" w:cs="Times New Roman"/>
          <w:sz w:val="20"/>
          <w:szCs w:val="20"/>
          <w:lang w:eastAsia="tr-TR"/>
        </w:rPr>
        <w:softHyphen/>
        <w:t>muştur. İmamet, müezzinlik gibi diğer</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din hizmetlerinin ücretle ifası bu çerçe</w:t>
      </w:r>
      <w:r w:rsidRPr="00E53DEE">
        <w:rPr>
          <w:rFonts w:ascii="Times New Roman" w:eastAsia="Times New Roman" w:hAnsi="Times New Roman" w:cs="Times New Roman"/>
          <w:sz w:val="20"/>
          <w:szCs w:val="20"/>
          <w:lang w:eastAsia="tr-TR"/>
        </w:rPr>
        <w:softHyphen/>
        <w:t>vede temellendirilir. Hanbelîler'in dışın</w:t>
      </w:r>
      <w:r w:rsidRPr="00E53DEE">
        <w:rPr>
          <w:rFonts w:ascii="Times New Roman" w:eastAsia="Times New Roman" w:hAnsi="Times New Roman" w:cs="Times New Roman"/>
          <w:sz w:val="20"/>
          <w:szCs w:val="20"/>
          <w:lang w:eastAsia="tr-TR"/>
        </w:rPr>
        <w:softHyphen/>
        <w:t>daki diğer mezhep fakihlerinin görüşü de ücretle Kur'an öğretmenin caiz olduğu yönündedir. Bu cevaz birçok kaynakta Resûl-İ Ekrem'in, "Karşılığında ücret aldı</w:t>
      </w:r>
      <w:r w:rsidRPr="00E53DEE">
        <w:rPr>
          <w:rFonts w:ascii="Times New Roman" w:eastAsia="Times New Roman" w:hAnsi="Times New Roman" w:cs="Times New Roman"/>
          <w:sz w:val="20"/>
          <w:szCs w:val="20"/>
          <w:lang w:eastAsia="tr-TR"/>
        </w:rPr>
        <w:softHyphen/>
        <w:t>ğınız şeylerin en haklı olanı Allah'ın kita</w:t>
      </w:r>
      <w:r w:rsidRPr="00E53DEE">
        <w:rPr>
          <w:rFonts w:ascii="Times New Roman" w:eastAsia="Times New Roman" w:hAnsi="Times New Roman" w:cs="Times New Roman"/>
          <w:sz w:val="20"/>
          <w:szCs w:val="20"/>
          <w:lang w:eastAsia="tr-TR"/>
        </w:rPr>
        <w:softHyphen/>
        <w:t xml:space="preserve">bıdır" hadisine </w:t>
      </w:r>
      <w:r w:rsidRPr="00E53DEE">
        <w:rPr>
          <w:rFonts w:ascii="Times New Roman" w:eastAsia="Times New Roman" w:hAnsi="Times New Roman" w:cs="Times New Roman"/>
          <w:sz w:val="20"/>
          <w:szCs w:val="20"/>
          <w:vertAlign w:val="superscript"/>
          <w:lang w:eastAsia="tr-TR"/>
        </w:rPr>
        <w:footnoteReference w:id="444"/>
      </w:r>
      <w:r w:rsidRPr="00E53DEE">
        <w:rPr>
          <w:rFonts w:ascii="Times New Roman" w:eastAsia="Times New Roman" w:hAnsi="Times New Roman" w:cs="Times New Roman"/>
          <w:sz w:val="20"/>
          <w:szCs w:val="20"/>
          <w:vertAlign w:val="superscript"/>
          <w:lang w:eastAsia="tr-TR"/>
        </w:rPr>
        <w:t>[926]</w:t>
      </w:r>
      <w:r w:rsidRPr="00E53DEE">
        <w:rPr>
          <w:rFonts w:ascii="Times New Roman" w:eastAsia="Times New Roman" w:hAnsi="Times New Roman" w:cs="Times New Roman"/>
          <w:sz w:val="20"/>
          <w:szCs w:val="20"/>
          <w:lang w:eastAsia="tr-TR"/>
        </w:rPr>
        <w:t xml:space="preserve"> veya rukye hadisine </w:t>
      </w:r>
      <w:r w:rsidRPr="00E53DEE">
        <w:rPr>
          <w:rFonts w:ascii="Times New Roman" w:eastAsia="Times New Roman" w:hAnsi="Times New Roman" w:cs="Times New Roman"/>
          <w:sz w:val="20"/>
          <w:szCs w:val="20"/>
          <w:vertAlign w:val="superscript"/>
          <w:lang w:eastAsia="tr-TR"/>
        </w:rPr>
        <w:footnoteReference w:id="445"/>
      </w:r>
      <w:r w:rsidRPr="00E53DEE">
        <w:rPr>
          <w:rFonts w:ascii="Times New Roman" w:eastAsia="Times New Roman" w:hAnsi="Times New Roman" w:cs="Times New Roman"/>
          <w:sz w:val="20"/>
          <w:szCs w:val="20"/>
          <w:vertAlign w:val="superscript"/>
          <w:lang w:eastAsia="tr-TR"/>
        </w:rPr>
        <w:t>[927]</w:t>
      </w:r>
      <w:r w:rsidRPr="00E53DEE">
        <w:rPr>
          <w:rFonts w:ascii="Times New Roman" w:eastAsia="Times New Roman" w:hAnsi="Times New Roman" w:cs="Times New Roman"/>
          <w:sz w:val="20"/>
          <w:szCs w:val="20"/>
          <w:lang w:eastAsia="tr-TR"/>
        </w:rPr>
        <w:t xml:space="preserve"> ya da bir sahâbîyi bir kadınla mehir olarak ona Kur'an öğ</w:t>
      </w:r>
      <w:r w:rsidRPr="00E53DEE">
        <w:rPr>
          <w:rFonts w:ascii="Times New Roman" w:eastAsia="Times New Roman" w:hAnsi="Times New Roman" w:cs="Times New Roman"/>
          <w:sz w:val="20"/>
          <w:szCs w:val="20"/>
          <w:lang w:eastAsia="tr-TR"/>
        </w:rPr>
        <w:softHyphen/>
        <w:t xml:space="preserve">retmesi karşılığında evlendirmesine </w:t>
      </w:r>
      <w:r w:rsidRPr="00E53DEE">
        <w:rPr>
          <w:rFonts w:ascii="Times New Roman" w:eastAsia="Times New Roman" w:hAnsi="Times New Roman" w:cs="Times New Roman"/>
          <w:sz w:val="20"/>
          <w:szCs w:val="20"/>
          <w:vertAlign w:val="superscript"/>
          <w:lang w:eastAsia="tr-TR"/>
        </w:rPr>
        <w:footnoteReference w:id="446"/>
      </w:r>
      <w:r w:rsidRPr="00E53DEE">
        <w:rPr>
          <w:rFonts w:ascii="Times New Roman" w:eastAsia="Times New Roman" w:hAnsi="Times New Roman" w:cs="Times New Roman"/>
          <w:sz w:val="20"/>
          <w:szCs w:val="20"/>
          <w:vertAlign w:val="superscript"/>
          <w:lang w:eastAsia="tr-TR"/>
        </w:rPr>
        <w:t>[928]</w:t>
      </w:r>
      <w:r w:rsidRPr="00E53DEE">
        <w:rPr>
          <w:rFonts w:ascii="Times New Roman" w:eastAsia="Times New Roman" w:hAnsi="Times New Roman" w:cs="Times New Roman"/>
          <w:sz w:val="20"/>
          <w:szCs w:val="20"/>
          <w:lang w:eastAsia="tr-TR"/>
        </w:rPr>
        <w:t xml:space="preserve"> dayandırılır. Fakat bu</w:t>
      </w:r>
      <w:r w:rsidRPr="00E53DEE">
        <w:rPr>
          <w:rFonts w:ascii="Times New Roman" w:eastAsia="Times New Roman" w:hAnsi="Times New Roman" w:cs="Times New Roman"/>
          <w:sz w:val="20"/>
          <w:szCs w:val="20"/>
          <w:lang w:eastAsia="tr-TR"/>
        </w:rPr>
        <w:softHyphen/>
        <w:t>nu istihsan, maslahat, feth-i zerâi' gibi delillerle veya Hanefîler'in yaptığı şekil</w:t>
      </w:r>
      <w:r w:rsidRPr="00E53DEE">
        <w:rPr>
          <w:rFonts w:ascii="Times New Roman" w:eastAsia="Times New Roman" w:hAnsi="Times New Roman" w:cs="Times New Roman"/>
          <w:sz w:val="20"/>
          <w:szCs w:val="20"/>
          <w:lang w:eastAsia="tr-TR"/>
        </w:rPr>
        <w:softHyphen/>
        <w:t>de Kur'an öğretmenin vesile türünde ve başkasına yarar aktaran bir ibadet oluşuyla ve bu yönden akde konu olabil-mesiyle açıklamak daha isabetli görün</w:t>
      </w:r>
      <w:r w:rsidRPr="00E53DEE">
        <w:rPr>
          <w:rFonts w:ascii="Times New Roman" w:eastAsia="Times New Roman" w:hAnsi="Times New Roman" w:cs="Times New Roman"/>
          <w:sz w:val="20"/>
          <w:szCs w:val="20"/>
          <w:lang w:eastAsia="tr-TR"/>
        </w:rPr>
        <w:softHyphen/>
        <w:t>mektedir.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Kur'an'la Tedavi. Hastalıkla mücadele ve tedavi esasen tıp ilminin konusu ol</w:t>
      </w:r>
      <w:r w:rsidRPr="00E53DEE">
        <w:rPr>
          <w:rFonts w:ascii="Times New Roman" w:eastAsia="Times New Roman" w:hAnsi="Times New Roman" w:cs="Times New Roman"/>
          <w:sz w:val="20"/>
          <w:szCs w:val="20"/>
          <w:lang w:eastAsia="tr-TR"/>
        </w:rPr>
        <w:softHyphen/>
        <w:t>makla birlikte tıbben tedavi imkânının bulunmadığı durumlarda insanlar inan</w:t>
      </w:r>
      <w:r w:rsidRPr="00E53DEE">
        <w:rPr>
          <w:rFonts w:ascii="Times New Roman" w:eastAsia="Times New Roman" w:hAnsi="Times New Roman" w:cs="Times New Roman"/>
          <w:sz w:val="20"/>
          <w:szCs w:val="20"/>
          <w:lang w:eastAsia="tr-TR"/>
        </w:rPr>
        <w:softHyphen/>
        <w:t>cın yapıcı etkisine sığınarak ondan manen ve ruhen güç alır, dinî metinler ve dualar okuyarak tedaviye yönelirler. Hz. Peygam</w:t>
      </w:r>
      <w:r w:rsidRPr="00E53DEE">
        <w:rPr>
          <w:rFonts w:ascii="Times New Roman" w:eastAsia="Times New Roman" w:hAnsi="Times New Roman" w:cs="Times New Roman"/>
          <w:sz w:val="20"/>
          <w:szCs w:val="20"/>
          <w:lang w:eastAsia="tr-TR"/>
        </w:rPr>
        <w:softHyphen/>
        <w:t xml:space="preserve">ber hastalıkların çaresinin bulunduğunu ve tedavi olunması gerektiğini bildirmiş </w:t>
      </w:r>
      <w:r w:rsidRPr="00E53DEE">
        <w:rPr>
          <w:rFonts w:ascii="Times New Roman" w:eastAsia="Times New Roman" w:hAnsi="Times New Roman" w:cs="Times New Roman"/>
          <w:sz w:val="20"/>
          <w:szCs w:val="20"/>
          <w:vertAlign w:val="superscript"/>
          <w:lang w:eastAsia="tr-TR"/>
        </w:rPr>
        <w:footnoteReference w:id="447"/>
      </w:r>
      <w:r w:rsidRPr="00E53DEE">
        <w:rPr>
          <w:rFonts w:ascii="Times New Roman" w:eastAsia="Times New Roman" w:hAnsi="Times New Roman" w:cs="Times New Roman"/>
          <w:sz w:val="20"/>
          <w:szCs w:val="20"/>
          <w:vertAlign w:val="superscript"/>
          <w:lang w:eastAsia="tr-TR"/>
        </w:rPr>
        <w:t>[929]</w:t>
      </w:r>
      <w:r w:rsidRPr="00E53DEE">
        <w:rPr>
          <w:rFonts w:ascii="Times New Roman" w:eastAsia="Times New Roman" w:hAnsi="Times New Roman" w:cs="Times New Roman"/>
          <w:sz w:val="20"/>
          <w:szCs w:val="20"/>
          <w:lang w:eastAsia="tr-TR"/>
        </w:rPr>
        <w:t xml:space="preserve"> ayrıca okuyarak tedaviyi tıbbî tedavinin yerini alan, al</w:t>
      </w:r>
      <w:r w:rsidRPr="00E53DEE">
        <w:rPr>
          <w:rFonts w:ascii="Times New Roman" w:eastAsia="Times New Roman" w:hAnsi="Times New Roman" w:cs="Times New Roman"/>
          <w:sz w:val="20"/>
          <w:szCs w:val="20"/>
          <w:lang w:eastAsia="tr-TR"/>
        </w:rPr>
        <w:softHyphen/>
        <w:t>ternatif bir tedavi değil ona yardımcı bir yöntem olarak onaylamıştır. Belli sûre ve âyetlerin tedavi edici özelliğine dikkat çe</w:t>
      </w:r>
      <w:r w:rsidRPr="00E53DEE">
        <w:rPr>
          <w:rFonts w:ascii="Times New Roman" w:eastAsia="Times New Roman" w:hAnsi="Times New Roman" w:cs="Times New Roman"/>
          <w:sz w:val="20"/>
          <w:szCs w:val="20"/>
          <w:lang w:eastAsia="tr-TR"/>
        </w:rPr>
        <w:softHyphen/>
        <w:t xml:space="preserve">ken hadislerle </w:t>
      </w:r>
      <w:r w:rsidRPr="00E53DEE">
        <w:rPr>
          <w:rFonts w:ascii="Times New Roman" w:eastAsia="Times New Roman" w:hAnsi="Times New Roman" w:cs="Times New Roman"/>
          <w:sz w:val="20"/>
          <w:szCs w:val="20"/>
          <w:vertAlign w:val="superscript"/>
          <w:lang w:eastAsia="tr-TR"/>
        </w:rPr>
        <w:footnoteReference w:id="448"/>
      </w:r>
      <w:r w:rsidRPr="00E53DEE">
        <w:rPr>
          <w:rFonts w:ascii="Times New Roman" w:eastAsia="Times New Roman" w:hAnsi="Times New Roman" w:cs="Times New Roman"/>
          <w:sz w:val="20"/>
          <w:szCs w:val="20"/>
          <w:vertAlign w:val="superscript"/>
          <w:lang w:eastAsia="tr-TR"/>
        </w:rPr>
        <w:t>[930]</w:t>
      </w:r>
      <w:r w:rsidRPr="00E53DEE">
        <w:rPr>
          <w:rFonts w:ascii="Times New Roman" w:eastAsia="Times New Roman" w:hAnsi="Times New Roman" w:cs="Times New Roman"/>
          <w:sz w:val="20"/>
          <w:szCs w:val="20"/>
          <w:lang w:eastAsia="tr-TR"/>
        </w:rPr>
        <w:t xml:space="preserve"> sahabeden EbûSaîdel-Hudrî'nin akrep sokan bir kabile reisini Fatiha sûresini okuyarak tedavi etmesi ve Resûlullah'ın da bunu tasvip etmesi şek</w:t>
      </w:r>
      <w:r w:rsidRPr="00E53DEE">
        <w:rPr>
          <w:rFonts w:ascii="Times New Roman" w:eastAsia="Times New Roman" w:hAnsi="Times New Roman" w:cs="Times New Roman"/>
          <w:sz w:val="20"/>
          <w:szCs w:val="20"/>
          <w:lang w:eastAsia="tr-TR"/>
        </w:rPr>
        <w:softHyphen/>
        <w:t xml:space="preserve">linde özetlenebilen "rukye hadisi </w:t>
      </w:r>
      <w:r w:rsidRPr="00E53DEE">
        <w:rPr>
          <w:rFonts w:ascii="Times New Roman" w:eastAsia="Times New Roman" w:hAnsi="Times New Roman" w:cs="Times New Roman"/>
          <w:sz w:val="20"/>
          <w:szCs w:val="20"/>
          <w:vertAlign w:val="superscript"/>
          <w:lang w:eastAsia="tr-TR"/>
        </w:rPr>
        <w:footnoteReference w:id="449"/>
      </w:r>
      <w:r w:rsidRPr="00E53DEE">
        <w:rPr>
          <w:rFonts w:ascii="Times New Roman" w:eastAsia="Times New Roman" w:hAnsi="Times New Roman" w:cs="Times New Roman"/>
          <w:sz w:val="20"/>
          <w:szCs w:val="20"/>
          <w:vertAlign w:val="superscript"/>
          <w:lang w:eastAsia="tr-TR"/>
        </w:rPr>
        <w:t>[931]</w:t>
      </w:r>
      <w:r w:rsidRPr="00E53DEE">
        <w:rPr>
          <w:rFonts w:ascii="Times New Roman" w:eastAsia="Times New Roman" w:hAnsi="Times New Roman" w:cs="Times New Roman"/>
          <w:sz w:val="20"/>
          <w:szCs w:val="20"/>
          <w:lang w:eastAsia="tr-TR"/>
        </w:rPr>
        <w:t xml:space="preserve"> İslâm âlimlerinin hastalıkların tedavisinde Kur-'an'dan bazı âyet ve sûreler okunmasını caiz görmelerinin gerekçesini teşkil et</w:t>
      </w:r>
      <w:r w:rsidRPr="00E53DEE">
        <w:rPr>
          <w:rFonts w:ascii="Times New Roman" w:eastAsia="Times New Roman" w:hAnsi="Times New Roman" w:cs="Times New Roman"/>
          <w:sz w:val="20"/>
          <w:szCs w:val="20"/>
          <w:lang w:eastAsia="tr-TR"/>
        </w:rPr>
        <w:softHyphen/>
        <w:t>miş, zamanla bu konuda farklı açılımları olan zengin bir kültürel birikim ortaya çıkmıştır.</w:t>
      </w:r>
      <w:r w:rsidRPr="00E53DEE">
        <w:rPr>
          <w:rFonts w:ascii="Times New Roman" w:eastAsia="Times New Roman" w:hAnsi="Times New Roman" w:cs="Times New Roman"/>
          <w:sz w:val="20"/>
          <w:szCs w:val="20"/>
          <w:vertAlign w:val="superscript"/>
          <w:lang w:eastAsia="tr-TR"/>
        </w:rPr>
        <w:footnoteReference w:id="450"/>
      </w:r>
      <w:r w:rsidRPr="00E53DEE">
        <w:rPr>
          <w:rFonts w:ascii="Times New Roman" w:eastAsia="Times New Roman" w:hAnsi="Times New Roman" w:cs="Times New Roman"/>
          <w:sz w:val="20"/>
          <w:szCs w:val="20"/>
          <w:vertAlign w:val="superscript"/>
          <w:lang w:eastAsia="tr-TR"/>
        </w:rPr>
        <w:t>[932]</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35" w:name="_Toc151996434"/>
      <w:r w:rsidRPr="00E53DEE">
        <w:rPr>
          <w:rFonts w:ascii="Times New Roman" w:eastAsia="Times New Roman" w:hAnsi="Times New Roman" w:cs="Arial"/>
          <w:b/>
          <w:bCs/>
          <w:sz w:val="20"/>
          <w:szCs w:val="20"/>
          <w:lang w:eastAsia="tr-TR"/>
        </w:rPr>
        <w:t>Bibliyografya :</w:t>
      </w:r>
      <w:bookmarkEnd w:id="35"/>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el-Muvatta1, "Kufân", 1; Müsned,], 83-84, 134; II, 341; III, 82, 428, 444; IV, 432, 439; Dâ-rimî, "Fezâllü'l- Kuran", 1; Buhârî, "Vudû*", 38, "İcâre", 16, "Nikâh", l4,"Fezâ3ilü'l-K.ur'ân",2i, "Tıb", 32-34; Müslim, "Zikir", 38, "Selâm", 65, 67; İbn Mâce, "Taharet", 105, "Mukaddime", 16-17, "Ticârât", 8; Ebû Dâvûd. "Taharet", 91, "Vitir", 14,20,"Efime", ll,"Büyûr", 36, "Tıb", 11; Tirmizî. "Taharet", 98, 111, "Kırâ'âf, 12,r.2-4, 13, 16, 18,20;Nesâî. "Kasâme", 46; Taberânî, el-Mu'cemü'l-kebîr, Beyrut 1967, III, 205; Dârekutnî. es-Sünen (nşr. Abdullah Hâşim Yemânî el-Medenî). Kahire, ts. {Dârü'l-mehâsin),], 121-124; Hâkim, et-Müsted-rek, III, 485; İbn Hazm. el-Mufjallâ, Kahire 1349, 1, 80-84; VIII, 192; Gazzâlî, Ihyâ', I, 272-293; Kâsânî. Bedâ'ı1,1, 34; II, 212; IV, 191; İbn Rüşd, Bidâyetü 'l-müctehid, I, 37-38; II, 186-187; İbn Kudâme. el-Muğnî, Kahire 1390/1970, I, 106-110; V, 411-412; Abdullah b. Yûsuf ez-Zeylaî, Naşbü'r-râye, (baskı yeri yok| 1393/1973 (el-Mektebetü'Mslâmiyye).I, 196-199; Nevevî.e/-Mecmût,Bağdadl966,II,87,176, 179, 186; III, 222, 310, 332; Karâfî, el-Furük, Kahire 1347, III, 221; Takıyyüddin İbn Teymiyye. el-Fetâva'l-kübrâ, Beyrut, ts. (Dârü'l-ma'rife), I, 340, 357-358; Şevkânî, Neylü'l-eutâr, I, 243-244; V, 322-324; İbn Abidîn, Reddü't-muhtâr[KahUe), VI, 55-57; Süleyman Ateş, Yüce Kur'an'tn Çağdaş Tefsiri, İstanbul 1988, IX, 233-234; Hüseyin Atay. "Kur'anı Kerîm ve Kudsiyet", AÛİFD, XXVII (1985), s. 1 -30; Abdurrahman Çetin, "Abdestsiz Kur'an Okuma Meselesi", üü İlahiyat Fakülte</w:t>
      </w:r>
      <w:r w:rsidRPr="00E53DEE">
        <w:rPr>
          <w:rFonts w:ascii="Times New Roman" w:eastAsia="Times New Roman" w:hAnsi="Times New Roman" w:cs="Times New Roman"/>
          <w:sz w:val="20"/>
          <w:szCs w:val="20"/>
          <w:lang w:eastAsia="tr-TR"/>
        </w:rPr>
        <w:softHyphen/>
        <w:t>si Dergisi, V, Bursa 1993, s. 105-118; a.mlf.. "Ücretle Kur'an öğretme ve Okuma Meselesi", a.e.,V(1993),s. 119-131; Hidayet Aydar, "Kur</w:t>
      </w:r>
      <w:r w:rsidRPr="00E53DEE">
        <w:rPr>
          <w:rFonts w:ascii="Times New Roman" w:eastAsia="Times New Roman" w:hAnsi="Times New Roman" w:cs="Times New Roman"/>
          <w:sz w:val="20"/>
          <w:szCs w:val="20"/>
          <w:lang w:eastAsia="tr-TR"/>
        </w:rPr>
        <w:softHyphen/>
        <w:t>'an'a Dokunmak ve Abdest Meselesi", Kur'an Mesajı, sy. 4, İstanbul 1998, s. 55-80; Kadir Pak-soy. "Kur'an'a Abdestli Dokunmakla İlgili Riva</w:t>
      </w:r>
      <w:r w:rsidRPr="00E53DEE">
        <w:rPr>
          <w:rFonts w:ascii="Times New Roman" w:eastAsia="Times New Roman" w:hAnsi="Times New Roman" w:cs="Times New Roman"/>
          <w:sz w:val="20"/>
          <w:szCs w:val="20"/>
          <w:lang w:eastAsia="tr-TR"/>
        </w:rPr>
        <w:softHyphen/>
        <w:t>yetlerin Tahlili", Harran Üniversitesi İlahiyat Fakültesi Dergisi, V, Şanlıurfa 1999, s. 331-378.</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Mehmet Şener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36" w:name="_Toc151996435"/>
      <w:r w:rsidRPr="00E53DEE">
        <w:rPr>
          <w:rFonts w:ascii="Times New Roman" w:eastAsia="Times New Roman" w:hAnsi="Times New Roman" w:cs="Arial"/>
          <w:b/>
          <w:bCs/>
          <w:sz w:val="20"/>
          <w:szCs w:val="20"/>
          <w:lang w:eastAsia="tr-TR"/>
        </w:rPr>
        <w:t>XI. Kur'an Ve Kitâb-I Mukaddes</w:t>
      </w:r>
      <w:bookmarkEnd w:id="36"/>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 xml:space="preserve">Kur'an İslâm'ın temel kaynağı, müslümanlann inanç ve yaşayışları için başlıca hareket noktasıdır. Çünkü </w:t>
      </w:r>
      <w:r w:rsidRPr="00E53DEE">
        <w:rPr>
          <w:rFonts w:ascii="Times New Roman" w:eastAsia="Times New Roman" w:hAnsi="Times New Roman" w:cs="Times New Roman"/>
          <w:sz w:val="20"/>
          <w:szCs w:val="20"/>
          <w:lang w:eastAsia="tr-TR"/>
        </w:rPr>
        <w:lastRenderedPageBreak/>
        <w:t>tebliğcisinin rolü ne kadar büyük olursa olsun İslâm, yaşayan bir şahıs üzerine değil bir me</w:t>
      </w:r>
      <w:r w:rsidRPr="00E53DEE">
        <w:rPr>
          <w:rFonts w:ascii="Times New Roman" w:eastAsia="Times New Roman" w:hAnsi="Times New Roman" w:cs="Times New Roman"/>
          <w:sz w:val="20"/>
          <w:szCs w:val="20"/>
          <w:lang w:eastAsia="tr-TR"/>
        </w:rPr>
        <w:softHyphen/>
        <w:t>saj yani Kur'an üzerine temellenmiştir.</w:t>
      </w:r>
      <w:r w:rsidRPr="00E53DEE">
        <w:rPr>
          <w:rFonts w:ascii="Times New Roman" w:eastAsia="Times New Roman" w:hAnsi="Times New Roman" w:cs="Times New Roman"/>
          <w:sz w:val="20"/>
          <w:szCs w:val="20"/>
          <w:vertAlign w:val="superscript"/>
          <w:lang w:eastAsia="tr-TR"/>
        </w:rPr>
        <w:footnoteReference w:id="451"/>
      </w:r>
      <w:r w:rsidRPr="00E53DEE">
        <w:rPr>
          <w:rFonts w:ascii="Times New Roman" w:eastAsia="Times New Roman" w:hAnsi="Times New Roman" w:cs="Times New Roman"/>
          <w:sz w:val="20"/>
          <w:szCs w:val="20"/>
          <w:vertAlign w:val="superscript"/>
          <w:lang w:eastAsia="tr-TR"/>
        </w:rPr>
        <w:t>[933]</w:t>
      </w:r>
      <w:r w:rsidRPr="00E53DEE">
        <w:rPr>
          <w:rFonts w:ascii="Times New Roman" w:eastAsia="Times New Roman" w:hAnsi="Times New Roman" w:cs="Times New Roman"/>
          <w:sz w:val="20"/>
          <w:szCs w:val="20"/>
          <w:lang w:eastAsia="tr-TR"/>
        </w:rPr>
        <w:t xml:space="preserve"> Yahudilik ve Hıris</w:t>
      </w:r>
      <w:r w:rsidRPr="00E53DEE">
        <w:rPr>
          <w:rFonts w:ascii="Times New Roman" w:eastAsia="Times New Roman" w:hAnsi="Times New Roman" w:cs="Times New Roman"/>
          <w:sz w:val="20"/>
          <w:szCs w:val="20"/>
          <w:lang w:eastAsia="tr-TR"/>
        </w:rPr>
        <w:softHyphen/>
        <w:t>tiyanlıkta da kutsal kitaplar vardır; ancak Hz. îsâ ile ilgili inançlar üzerine temelle-nen Hıristiyanlığın aksine hem Yahudilik hem İslâm kutsal kitaba öncelik verir. Bu</w:t>
      </w:r>
      <w:r w:rsidRPr="00E53DEE">
        <w:rPr>
          <w:rFonts w:ascii="Times New Roman" w:eastAsia="Times New Roman" w:hAnsi="Times New Roman" w:cs="Times New Roman"/>
          <w:sz w:val="20"/>
          <w:szCs w:val="20"/>
          <w:lang w:eastAsia="tr-TR"/>
        </w:rPr>
        <w:softHyphen/>
        <w:t xml:space="preserve">nunla birlikte Yahudilik ve Hıristiyanlığa ait kutsal yazılar külliyatının </w:t>
      </w:r>
      <w:r w:rsidRPr="00E53DEE">
        <w:rPr>
          <w:rFonts w:ascii="Times New Roman" w:eastAsia="Times New Roman" w:hAnsi="Times New Roman" w:cs="Times New Roman"/>
          <w:sz w:val="20"/>
          <w:szCs w:val="20"/>
          <w:vertAlign w:val="superscript"/>
          <w:lang w:eastAsia="tr-TR"/>
        </w:rPr>
        <w:footnoteReference w:id="452"/>
      </w:r>
      <w:r w:rsidRPr="00E53DEE">
        <w:rPr>
          <w:rFonts w:ascii="Times New Roman" w:eastAsia="Times New Roman" w:hAnsi="Times New Roman" w:cs="Times New Roman"/>
          <w:sz w:val="20"/>
          <w:szCs w:val="20"/>
          <w:vertAlign w:val="superscript"/>
          <w:lang w:eastAsia="tr-TR"/>
        </w:rPr>
        <w:t>[934]</w:t>
      </w:r>
      <w:r w:rsidRPr="00E53DEE">
        <w:rPr>
          <w:rFonts w:ascii="Times New Roman" w:eastAsia="Times New Roman" w:hAnsi="Times New Roman" w:cs="Times New Roman"/>
          <w:sz w:val="20"/>
          <w:szCs w:val="20"/>
          <w:lang w:eastAsia="tr-TR"/>
        </w:rPr>
        <w:t xml:space="preserve"> teşekkülü uzun dinî ve tarihî gelişmenin sonucudur; İslâm ise başlangıçtan itibaren kitaba dayanan bir din olarak var olmuştur.</w:t>
      </w:r>
      <w:r w:rsidRPr="00E53DEE">
        <w:rPr>
          <w:rFonts w:ascii="Times New Roman" w:eastAsia="Times New Roman" w:hAnsi="Times New Roman" w:cs="Times New Roman"/>
          <w:sz w:val="20"/>
          <w:szCs w:val="20"/>
          <w:vertAlign w:val="superscript"/>
          <w:lang w:eastAsia="tr-TR"/>
        </w:rPr>
        <w:footnoteReference w:id="453"/>
      </w:r>
      <w:r w:rsidRPr="00E53DEE">
        <w:rPr>
          <w:rFonts w:ascii="Times New Roman" w:eastAsia="Times New Roman" w:hAnsi="Times New Roman" w:cs="Times New Roman"/>
          <w:sz w:val="20"/>
          <w:szCs w:val="20"/>
          <w:vertAlign w:val="superscript"/>
          <w:lang w:eastAsia="tr-TR"/>
        </w:rPr>
        <w:t>[935]</w:t>
      </w:r>
      <w:r w:rsidRPr="00E53DEE">
        <w:rPr>
          <w:rFonts w:ascii="Times New Roman" w:eastAsia="Times New Roman" w:hAnsi="Times New Roman" w:cs="Times New Roman"/>
          <w:sz w:val="20"/>
          <w:szCs w:val="20"/>
          <w:lang w:eastAsia="tr-TR"/>
        </w:rPr>
        <w:t xml:space="preserve"> Dolayısıyla müslümanlar için esas olan Kur'an'ın verdiği bilgiler ve or</w:t>
      </w:r>
      <w:r w:rsidRPr="00E53DEE">
        <w:rPr>
          <w:rFonts w:ascii="Times New Roman" w:eastAsia="Times New Roman" w:hAnsi="Times New Roman" w:cs="Times New Roman"/>
          <w:sz w:val="20"/>
          <w:szCs w:val="20"/>
          <w:lang w:eastAsia="tr-TR"/>
        </w:rPr>
        <w:softHyphen/>
        <w:t>taya koyduğu değer hükümleridir.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 kronolojik olarak Tevrat. Zebur ve İncil gibi diğer ilâhî kitaplardan sonra geldiği ve takdim ettiği dini tama</w:t>
      </w:r>
      <w:r w:rsidRPr="00E53DEE">
        <w:rPr>
          <w:rFonts w:ascii="Times New Roman" w:eastAsia="Times New Roman" w:hAnsi="Times New Roman" w:cs="Times New Roman"/>
          <w:sz w:val="20"/>
          <w:szCs w:val="20"/>
          <w:lang w:eastAsia="tr-TR"/>
        </w:rPr>
        <w:softHyphen/>
        <w:t>men yeni ve öncekilerden büsbütün farklı bir din değil. Hz. Âdem'den itibaren bütün peygamberlerde tebliğ edilen ilâhî dinin son şekli olarak tanımladığı için diğerle</w:t>
      </w:r>
      <w:r w:rsidRPr="00E53DEE">
        <w:rPr>
          <w:rFonts w:ascii="Times New Roman" w:eastAsia="Times New Roman" w:hAnsi="Times New Roman" w:cs="Times New Roman"/>
          <w:sz w:val="20"/>
          <w:szCs w:val="20"/>
          <w:lang w:eastAsia="tr-TR"/>
        </w:rPr>
        <w:softHyphen/>
        <w:t>rini kuşatıcı bir mahiyet arzetmekte, ön</w:t>
      </w:r>
      <w:r w:rsidRPr="00E53DEE">
        <w:rPr>
          <w:rFonts w:ascii="Times New Roman" w:eastAsia="Times New Roman" w:hAnsi="Times New Roman" w:cs="Times New Roman"/>
          <w:sz w:val="20"/>
          <w:szCs w:val="20"/>
          <w:lang w:eastAsia="tr-TR"/>
        </w:rPr>
        <w:softHyphen/>
        <w:t>ceki peygamberlere inanmayı da şart koşmaktadır.</w:t>
      </w:r>
      <w:r w:rsidRPr="00E53DEE">
        <w:rPr>
          <w:rFonts w:ascii="Times New Roman" w:eastAsia="Times New Roman" w:hAnsi="Times New Roman" w:cs="Times New Roman"/>
          <w:sz w:val="20"/>
          <w:szCs w:val="20"/>
          <w:vertAlign w:val="superscript"/>
          <w:lang w:eastAsia="tr-TR"/>
        </w:rPr>
        <w:footnoteReference w:id="454"/>
      </w:r>
      <w:r w:rsidRPr="00E53DEE">
        <w:rPr>
          <w:rFonts w:ascii="Times New Roman" w:eastAsia="Times New Roman" w:hAnsi="Times New Roman" w:cs="Times New Roman"/>
          <w:sz w:val="20"/>
          <w:szCs w:val="20"/>
          <w:vertAlign w:val="superscript"/>
          <w:lang w:eastAsia="tr-TR"/>
        </w:rPr>
        <w:t>[936]</w:t>
      </w:r>
      <w:r w:rsidRPr="00E53DEE">
        <w:rPr>
          <w:rFonts w:ascii="Times New Roman" w:eastAsia="Times New Roman" w:hAnsi="Times New Roman" w:cs="Times New Roman"/>
          <w:sz w:val="20"/>
          <w:szCs w:val="20"/>
          <w:lang w:eastAsia="tr-TR"/>
        </w:rPr>
        <w:t xml:space="preserve"> Ni</w:t>
      </w:r>
      <w:r w:rsidRPr="00E53DEE">
        <w:rPr>
          <w:rFonts w:ascii="Times New Roman" w:eastAsia="Times New Roman" w:hAnsi="Times New Roman" w:cs="Times New Roman"/>
          <w:sz w:val="20"/>
          <w:szCs w:val="20"/>
          <w:lang w:eastAsia="tr-TR"/>
        </w:rPr>
        <w:softHyphen/>
        <w:t>tekim Kur'an geçmişte Allah tarafından birçok peygamber gönderildiğini, onlara kitap veya sahifeler verildiğini bildirmek</w:t>
      </w:r>
      <w:r w:rsidRPr="00E53DEE">
        <w:rPr>
          <w:rFonts w:ascii="Times New Roman" w:eastAsia="Times New Roman" w:hAnsi="Times New Roman" w:cs="Times New Roman"/>
          <w:sz w:val="20"/>
          <w:szCs w:val="20"/>
          <w:lang w:eastAsia="tr-TR"/>
        </w:rPr>
        <w:softHyphen/>
        <w:t>te, bu kitaplar arasında Hz. İbrahim'in sahifelerini, Hz. Musa'ya verilen Tevrat'ı, Hz. Davud'a verilen Zebur'u ve Hz. îsâ'ya vah-yedilen İncil'i ismen zikretmekte, "evvelki</w:t>
      </w:r>
      <w:r w:rsidRPr="00E53DEE">
        <w:rPr>
          <w:rFonts w:ascii="Times New Roman" w:eastAsia="Times New Roman" w:hAnsi="Times New Roman" w:cs="Times New Roman"/>
          <w:sz w:val="20"/>
          <w:szCs w:val="20"/>
          <w:lang w:eastAsia="tr-TR"/>
        </w:rPr>
        <w:softHyphen/>
        <w:t xml:space="preserve">lerin kitapları" ifadesiyle </w:t>
      </w:r>
      <w:r w:rsidRPr="00E53DEE">
        <w:rPr>
          <w:rFonts w:ascii="Times New Roman" w:eastAsia="Times New Roman" w:hAnsi="Times New Roman" w:cs="Times New Roman"/>
          <w:sz w:val="20"/>
          <w:szCs w:val="20"/>
          <w:vertAlign w:val="superscript"/>
          <w:lang w:eastAsia="tr-TR"/>
        </w:rPr>
        <w:footnoteReference w:id="455"/>
      </w:r>
      <w:r w:rsidRPr="00E53DEE">
        <w:rPr>
          <w:rFonts w:ascii="Times New Roman" w:eastAsia="Times New Roman" w:hAnsi="Times New Roman" w:cs="Times New Roman"/>
          <w:sz w:val="20"/>
          <w:szCs w:val="20"/>
          <w:vertAlign w:val="superscript"/>
          <w:lang w:eastAsia="tr-TR"/>
        </w:rPr>
        <w:t>[937]</w:t>
      </w:r>
      <w:r w:rsidRPr="00E53DEE">
        <w:rPr>
          <w:rFonts w:ascii="Times New Roman" w:eastAsia="Times New Roman" w:hAnsi="Times New Roman" w:cs="Times New Roman"/>
          <w:sz w:val="20"/>
          <w:szCs w:val="20"/>
          <w:lang w:eastAsia="tr-TR"/>
        </w:rPr>
        <w:t xml:space="preserve"> daha önceki kutsal metinlere de atıfta bulunmaktadır. Özellikle Tevrat ve İncil hakkında ayrıntılı bilgiler içermesi yanın</w:t>
      </w:r>
      <w:r w:rsidRPr="00E53DEE">
        <w:rPr>
          <w:rFonts w:ascii="Times New Roman" w:eastAsia="Times New Roman" w:hAnsi="Times New Roman" w:cs="Times New Roman"/>
          <w:sz w:val="20"/>
          <w:szCs w:val="20"/>
          <w:lang w:eastAsia="tr-TR"/>
        </w:rPr>
        <w:softHyphen/>
        <w:t>da bu kitaplardaki birçok kıssa ve konu</w:t>
      </w:r>
      <w:r w:rsidRPr="00E53DEE">
        <w:rPr>
          <w:rFonts w:ascii="Times New Roman" w:eastAsia="Times New Roman" w:hAnsi="Times New Roman" w:cs="Times New Roman"/>
          <w:sz w:val="20"/>
          <w:szCs w:val="20"/>
          <w:lang w:eastAsia="tr-TR"/>
        </w:rPr>
        <w:softHyphen/>
        <w:t>yu ihtiva etmekte, bunlarda yer alan, ken</w:t>
      </w:r>
      <w:r w:rsidRPr="00E53DEE">
        <w:rPr>
          <w:rFonts w:ascii="Times New Roman" w:eastAsia="Times New Roman" w:hAnsi="Times New Roman" w:cs="Times New Roman"/>
          <w:sz w:val="20"/>
          <w:szCs w:val="20"/>
          <w:lang w:eastAsia="tr-TR"/>
        </w:rPr>
        <w:softHyphen/>
        <w:t>disinin de benimsediği evrensel ilkeleri tekrarlamakta, geçmiş kitapların içerik</w:t>
      </w:r>
      <w:r w:rsidRPr="00E53DEE">
        <w:rPr>
          <w:rFonts w:ascii="Times New Roman" w:eastAsia="Times New Roman" w:hAnsi="Times New Roman" w:cs="Times New Roman"/>
          <w:sz w:val="20"/>
          <w:szCs w:val="20"/>
          <w:lang w:eastAsia="tr-TR"/>
        </w:rPr>
        <w:softHyphen/>
        <w:t>lerinin orijinal şekliyle ne oranda muha</w:t>
      </w:r>
      <w:r w:rsidRPr="00E53DEE">
        <w:rPr>
          <w:rFonts w:ascii="Times New Roman" w:eastAsia="Times New Roman" w:hAnsi="Times New Roman" w:cs="Times New Roman"/>
          <w:sz w:val="20"/>
          <w:szCs w:val="20"/>
          <w:lang w:eastAsia="tr-TR"/>
        </w:rPr>
        <w:softHyphen/>
        <w:t>faza edilebildiğini, hangi hususlarda değişikliğe uğratıldığını bildirmektedir.</w:t>
      </w:r>
      <w:r w:rsidRPr="00E53DEE">
        <w:rPr>
          <w:rFonts w:ascii="Times New Roman" w:eastAsia="Times New Roman" w:hAnsi="Times New Roman" w:cs="Times New Roman"/>
          <w:sz w:val="20"/>
          <w:szCs w:val="20"/>
          <w:vertAlign w:val="superscript"/>
          <w:lang w:eastAsia="tr-TR"/>
        </w:rPr>
        <w:footnoteReference w:id="456"/>
      </w:r>
      <w:r w:rsidRPr="00E53DEE">
        <w:rPr>
          <w:rFonts w:ascii="Times New Roman" w:eastAsia="Times New Roman" w:hAnsi="Times New Roman" w:cs="Times New Roman"/>
          <w:sz w:val="20"/>
          <w:szCs w:val="20"/>
          <w:vertAlign w:val="superscript"/>
          <w:lang w:eastAsia="tr-TR"/>
        </w:rPr>
        <w:t>[938]</w:t>
      </w:r>
      <w:r w:rsidRPr="00E53DEE">
        <w:rPr>
          <w:rFonts w:ascii="Times New Roman" w:eastAsia="Times New Roman" w:hAnsi="Times New Roman" w:cs="Times New Roman"/>
          <w:sz w:val="20"/>
          <w:szCs w:val="20"/>
          <w:lang w:eastAsia="tr-TR"/>
        </w:rPr>
        <w:t xml:space="preserve"> Böylece Kur'an'ın Ehl-i kitap ve onların kutsal metinlerine dair verdiği değer hükümleri, bir yandan müslümanların yahudi ve hıristiyanlarla iliş</w:t>
      </w:r>
      <w:r w:rsidRPr="00E53DEE">
        <w:rPr>
          <w:rFonts w:ascii="Times New Roman" w:eastAsia="Times New Roman" w:hAnsi="Times New Roman" w:cs="Times New Roman"/>
          <w:sz w:val="20"/>
          <w:szCs w:val="20"/>
          <w:lang w:eastAsia="tr-TR"/>
        </w:rPr>
        <w:softHyphen/>
        <w:t>kilerinde temel prensipleri teşkil ederken ve başlıca bilgi kaynağını oluştururken öte yandan onların Kur'anTa yakından il</w:t>
      </w:r>
      <w:r w:rsidRPr="00E53DEE">
        <w:rPr>
          <w:rFonts w:ascii="Times New Roman" w:eastAsia="Times New Roman" w:hAnsi="Times New Roman" w:cs="Times New Roman"/>
          <w:sz w:val="20"/>
          <w:szCs w:val="20"/>
          <w:lang w:eastAsia="tr-TR"/>
        </w:rPr>
        <w:softHyphen/>
        <w:t>gilenmesine yol açmış, yahudi ve hıristiyan din adamları ve bilginleri, Kur'an'ın kendilerine yönelttiği tenkitleri cevap</w:t>
      </w:r>
      <w:r w:rsidRPr="00E53DEE">
        <w:rPr>
          <w:rFonts w:ascii="Times New Roman" w:eastAsia="Times New Roman" w:hAnsi="Times New Roman" w:cs="Times New Roman"/>
          <w:sz w:val="20"/>
          <w:szCs w:val="20"/>
          <w:lang w:eastAsia="tr-TR"/>
        </w:rPr>
        <w:softHyphen/>
        <w:t>layıp kendi haklılıklarını göstermek için Kur'an'ın içerdiği. Ehl-i kitap telakkile-riyle çelişen konularda ona karşı tavır al</w:t>
      </w:r>
      <w:r w:rsidRPr="00E53DEE">
        <w:rPr>
          <w:rFonts w:ascii="Times New Roman" w:eastAsia="Times New Roman" w:hAnsi="Times New Roman" w:cs="Times New Roman"/>
          <w:sz w:val="20"/>
          <w:szCs w:val="20"/>
          <w:lang w:eastAsia="tr-TR"/>
        </w:rPr>
        <w:softHyphen/>
        <w:t>mış, kaynağı ve verdiği bilgilerin doğruluğu konusunda Kur'an'ı eleştirmeye ça</w:t>
      </w:r>
      <w:r w:rsidRPr="00E53DEE">
        <w:rPr>
          <w:rFonts w:ascii="Times New Roman" w:eastAsia="Times New Roman" w:hAnsi="Times New Roman" w:cs="Times New Roman"/>
          <w:sz w:val="20"/>
          <w:szCs w:val="20"/>
          <w:lang w:eastAsia="tr-TR"/>
        </w:rPr>
        <w:softHyphen/>
        <w:t>lışmışlardır.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ile. daha önce gelen ve ilâhî va</w:t>
      </w:r>
      <w:r w:rsidRPr="00E53DEE">
        <w:rPr>
          <w:rFonts w:ascii="Times New Roman" w:eastAsia="Times New Roman" w:hAnsi="Times New Roman" w:cs="Times New Roman"/>
          <w:sz w:val="20"/>
          <w:szCs w:val="20"/>
          <w:lang w:eastAsia="tr-TR"/>
        </w:rPr>
        <w:softHyphen/>
        <w:t>hiy olduğu Kur'an tarafından onaylanan kutsal kitaplar arasında gerek vahyedilme ve kaydedilmesi, istinsah ve günümüze intikali gerekse üslûp ve muhteva yönün</w:t>
      </w:r>
      <w:r w:rsidRPr="00E53DEE">
        <w:rPr>
          <w:rFonts w:ascii="Times New Roman" w:eastAsia="Times New Roman" w:hAnsi="Times New Roman" w:cs="Times New Roman"/>
          <w:sz w:val="20"/>
          <w:szCs w:val="20"/>
          <w:lang w:eastAsia="tr-TR"/>
        </w:rPr>
        <w:softHyphen/>
        <w:t>den önemli farklılıklar mevcuttur. Kutsal kitapların muhafazası ve sonraki dönem</w:t>
      </w:r>
      <w:r w:rsidRPr="00E53DEE">
        <w:rPr>
          <w:rFonts w:ascii="Times New Roman" w:eastAsia="Times New Roman" w:hAnsi="Times New Roman" w:cs="Times New Roman"/>
          <w:sz w:val="20"/>
          <w:szCs w:val="20"/>
          <w:lang w:eastAsia="tr-TR"/>
        </w:rPr>
        <w:softHyphen/>
        <w:t>lere intikalinde ezberleme ve yazma ya</w:t>
      </w:r>
      <w:r w:rsidRPr="00E53DEE">
        <w:rPr>
          <w:rFonts w:ascii="Times New Roman" w:eastAsia="Times New Roman" w:hAnsi="Times New Roman" w:cs="Times New Roman"/>
          <w:sz w:val="20"/>
          <w:szCs w:val="20"/>
          <w:lang w:eastAsia="tr-TR"/>
        </w:rPr>
        <w:softHyphen/>
        <w:t>hut istinsah şeklinde iki temel yol bulun</w:t>
      </w:r>
      <w:r w:rsidRPr="00E53DEE">
        <w:rPr>
          <w:rFonts w:ascii="Times New Roman" w:eastAsia="Times New Roman" w:hAnsi="Times New Roman" w:cs="Times New Roman"/>
          <w:sz w:val="20"/>
          <w:szCs w:val="20"/>
          <w:lang w:eastAsia="tr-TR"/>
        </w:rPr>
        <w:softHyphen/>
        <w:t>maktadır. Yahudi ve hıristiyan geleneğin</w:t>
      </w:r>
      <w:r w:rsidRPr="00E53DEE">
        <w:rPr>
          <w:rFonts w:ascii="Times New Roman" w:eastAsia="Times New Roman" w:hAnsi="Times New Roman" w:cs="Times New Roman"/>
          <w:sz w:val="20"/>
          <w:szCs w:val="20"/>
          <w:lang w:eastAsia="tr-TR"/>
        </w:rPr>
        <w:softHyphen/>
        <w:t>de ezberleme bir muhafaza yolu olarak uygulanmamıştır. Yahudi inancına göre Hz. Mûsâ kendisine gelen vahyi yazmış ve bir kitap haline getirerek daha sonra gelenlere teslim etmiştir.</w:t>
      </w:r>
      <w:r w:rsidRPr="00E53DEE">
        <w:rPr>
          <w:rFonts w:ascii="Times New Roman" w:eastAsia="Times New Roman" w:hAnsi="Times New Roman" w:cs="Times New Roman"/>
          <w:sz w:val="20"/>
          <w:szCs w:val="20"/>
          <w:vertAlign w:val="superscript"/>
          <w:lang w:eastAsia="tr-TR"/>
        </w:rPr>
        <w:footnoteReference w:id="457"/>
      </w:r>
      <w:r w:rsidRPr="00E53DEE">
        <w:rPr>
          <w:rFonts w:ascii="Times New Roman" w:eastAsia="Times New Roman" w:hAnsi="Times New Roman" w:cs="Times New Roman"/>
          <w:sz w:val="20"/>
          <w:szCs w:val="20"/>
          <w:vertAlign w:val="superscript"/>
          <w:lang w:eastAsia="tr-TR"/>
        </w:rPr>
        <w:t>[939]</w:t>
      </w:r>
      <w:r w:rsidRPr="00E53DEE">
        <w:rPr>
          <w:rFonts w:ascii="Times New Roman" w:eastAsia="Times New Roman" w:hAnsi="Times New Roman" w:cs="Times New Roman"/>
          <w:sz w:val="20"/>
          <w:szCs w:val="20"/>
          <w:lang w:eastAsia="tr-TR"/>
        </w:rPr>
        <w:t xml:space="preserve"> Ancak Tevrat metninin oluşumu ve istinsahı, Hz. Musa'dan sonraki durumu, günümüze kadar gelişi, bugün mevcut Tevrat nüshasının hangi dönemde kim</w:t>
      </w:r>
      <w:r w:rsidRPr="00E53DEE">
        <w:rPr>
          <w:rFonts w:ascii="Times New Roman" w:eastAsia="Times New Roman" w:hAnsi="Times New Roman" w:cs="Times New Roman"/>
          <w:sz w:val="20"/>
          <w:szCs w:val="20"/>
          <w:lang w:eastAsia="tr-TR"/>
        </w:rPr>
        <w:softHyphen/>
        <w:t>ler tarafından yazıldığı gibi hususlar ilmî bakımdan tartışmalı görülmektedir. İbn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Meymûn'un (Maimonides) tesbit ettiği ve yahudilerce kabul edilen iman esasların</w:t>
      </w:r>
      <w:r w:rsidRPr="00E53DEE">
        <w:rPr>
          <w:rFonts w:ascii="Times New Roman" w:eastAsia="Times New Roman" w:hAnsi="Times New Roman" w:cs="Times New Roman"/>
          <w:sz w:val="20"/>
          <w:szCs w:val="20"/>
          <w:lang w:eastAsia="tr-TR"/>
        </w:rPr>
        <w:softHyphen/>
        <w:t>da Tevrat'ın değişmeden günümüze ka</w:t>
      </w:r>
      <w:r w:rsidRPr="00E53DEE">
        <w:rPr>
          <w:rFonts w:ascii="Times New Roman" w:eastAsia="Times New Roman" w:hAnsi="Times New Roman" w:cs="Times New Roman"/>
          <w:sz w:val="20"/>
          <w:szCs w:val="20"/>
          <w:lang w:eastAsia="tr-TR"/>
        </w:rPr>
        <w:softHyphen/>
        <w:t>dar geldiği belirtilmektedir. Fakat bu dogmatik görüşün doğru olmadığı ve bu</w:t>
      </w:r>
      <w:r w:rsidRPr="00E53DEE">
        <w:rPr>
          <w:rFonts w:ascii="Times New Roman" w:eastAsia="Times New Roman" w:hAnsi="Times New Roman" w:cs="Times New Roman"/>
          <w:sz w:val="20"/>
          <w:szCs w:val="20"/>
          <w:lang w:eastAsia="tr-TR"/>
        </w:rPr>
        <w:softHyphen/>
        <w:t>günkü Tevrat'ın tarihî süreç içerisinde te</w:t>
      </w:r>
      <w:r w:rsidRPr="00E53DEE">
        <w:rPr>
          <w:rFonts w:ascii="Times New Roman" w:eastAsia="Times New Roman" w:hAnsi="Times New Roman" w:cs="Times New Roman"/>
          <w:sz w:val="20"/>
          <w:szCs w:val="20"/>
          <w:lang w:eastAsia="tr-TR"/>
        </w:rPr>
        <w:softHyphen/>
        <w:t>şekkül ettiği bilim çevrelerince kabul edil</w:t>
      </w:r>
      <w:r w:rsidRPr="00E53DEE">
        <w:rPr>
          <w:rFonts w:ascii="Times New Roman" w:eastAsia="Times New Roman" w:hAnsi="Times New Roman" w:cs="Times New Roman"/>
          <w:sz w:val="20"/>
          <w:szCs w:val="20"/>
          <w:lang w:eastAsia="tr-TR"/>
        </w:rPr>
        <w:softHyphen/>
        <w:t>mektedir. Hz. Musa'nın yaşadığı milâttan önce XIII. yüzyıldan Bâbil esaretinin vuku bulduğu milâttan önce VI. yüzyıla kadar yaklaşık yedi asır boyunca Tevrat'ın bir</w:t>
      </w:r>
      <w:r w:rsidRPr="00E53DEE">
        <w:rPr>
          <w:rFonts w:ascii="Times New Roman" w:eastAsia="Times New Roman" w:hAnsi="Times New Roman" w:cs="Times New Roman"/>
          <w:sz w:val="20"/>
          <w:szCs w:val="20"/>
          <w:lang w:eastAsia="tr-TR"/>
        </w:rPr>
        <w:softHyphen/>
        <w:t>çok defa kaybolduğu, düşman eline geç</w:t>
      </w:r>
      <w:r w:rsidRPr="00E53DEE">
        <w:rPr>
          <w:rFonts w:ascii="Times New Roman" w:eastAsia="Times New Roman" w:hAnsi="Times New Roman" w:cs="Times New Roman"/>
          <w:sz w:val="20"/>
          <w:szCs w:val="20"/>
          <w:lang w:eastAsia="tr-TR"/>
        </w:rPr>
        <w:softHyphen/>
        <w:t xml:space="preserve">tiği, çeşitli değişikliklere uğradığı </w:t>
      </w:r>
      <w:r w:rsidRPr="00E53DEE">
        <w:rPr>
          <w:rFonts w:ascii="Times New Roman" w:eastAsia="Times New Roman" w:hAnsi="Times New Roman" w:cs="Times New Roman"/>
          <w:sz w:val="20"/>
          <w:szCs w:val="20"/>
          <w:vertAlign w:val="superscript"/>
          <w:lang w:eastAsia="tr-TR"/>
        </w:rPr>
        <w:footnoteReference w:id="458"/>
      </w:r>
      <w:r w:rsidRPr="00E53DEE">
        <w:rPr>
          <w:rFonts w:ascii="Times New Roman" w:eastAsia="Times New Roman" w:hAnsi="Times New Roman" w:cs="Times New Roman"/>
          <w:sz w:val="20"/>
          <w:szCs w:val="20"/>
          <w:vertAlign w:val="superscript"/>
          <w:lang w:eastAsia="tr-TR"/>
        </w:rPr>
        <w:t>[940]</w:t>
      </w:r>
      <w:r w:rsidRPr="00E53DEE">
        <w:rPr>
          <w:rFonts w:ascii="Times New Roman" w:eastAsia="Times New Roman" w:hAnsi="Times New Roman" w:cs="Times New Roman"/>
          <w:sz w:val="20"/>
          <w:szCs w:val="20"/>
          <w:lang w:eastAsia="tr-TR"/>
        </w:rPr>
        <w:t xml:space="preserve"> hatta Tevrat geleneğinin tama</w:t>
      </w:r>
      <w:r w:rsidRPr="00E53DEE">
        <w:rPr>
          <w:rFonts w:ascii="Times New Roman" w:eastAsia="Times New Roman" w:hAnsi="Times New Roman" w:cs="Times New Roman"/>
          <w:sz w:val="20"/>
          <w:szCs w:val="20"/>
          <w:lang w:eastAsia="tr-TR"/>
        </w:rPr>
        <w:softHyphen/>
        <w:t>men unutulduğu yahudi kaynaklarında belirtilmektedir. Metin tenkidi çalışmala</w:t>
      </w:r>
      <w:r w:rsidRPr="00E53DEE">
        <w:rPr>
          <w:rFonts w:ascii="Times New Roman" w:eastAsia="Times New Roman" w:hAnsi="Times New Roman" w:cs="Times New Roman"/>
          <w:sz w:val="20"/>
          <w:szCs w:val="20"/>
          <w:lang w:eastAsia="tr-TR"/>
        </w:rPr>
        <w:softHyphen/>
        <w:t>rı kutsal metinlerin ve özellikle Tevrat'ın istinsah ve naklinde bilerek veya bilmeye</w:t>
      </w:r>
      <w:r w:rsidRPr="00E53DEE">
        <w:rPr>
          <w:rFonts w:ascii="Times New Roman" w:eastAsia="Times New Roman" w:hAnsi="Times New Roman" w:cs="Times New Roman"/>
          <w:sz w:val="20"/>
          <w:szCs w:val="20"/>
          <w:lang w:eastAsia="tr-TR"/>
        </w:rPr>
        <w:softHyphen/>
        <w:t>rek pek çok hata yapıldığını ortaya koy</w:t>
      </w:r>
      <w:r w:rsidRPr="00E53DEE">
        <w:rPr>
          <w:rFonts w:ascii="Times New Roman" w:eastAsia="Times New Roman" w:hAnsi="Times New Roman" w:cs="Times New Roman"/>
          <w:sz w:val="20"/>
          <w:szCs w:val="20"/>
          <w:lang w:eastAsia="tr-TR"/>
        </w:rPr>
        <w:softHyphen/>
        <w:t>maktadır.</w:t>
      </w:r>
      <w:r w:rsidRPr="00E53DEE">
        <w:rPr>
          <w:rFonts w:ascii="Times New Roman" w:eastAsia="Times New Roman" w:hAnsi="Times New Roman" w:cs="Times New Roman"/>
          <w:sz w:val="20"/>
          <w:szCs w:val="20"/>
          <w:vertAlign w:val="superscript"/>
          <w:lang w:eastAsia="tr-TR"/>
        </w:rPr>
        <w:footnoteReference w:id="459"/>
      </w:r>
      <w:r w:rsidRPr="00E53DEE">
        <w:rPr>
          <w:rFonts w:ascii="Times New Roman" w:eastAsia="Times New Roman" w:hAnsi="Times New Roman" w:cs="Times New Roman"/>
          <w:sz w:val="20"/>
          <w:szCs w:val="20"/>
          <w:vertAlign w:val="superscript"/>
          <w:lang w:eastAsia="tr-TR"/>
        </w:rPr>
        <w:t>[941]</w:t>
      </w:r>
      <w:r w:rsidRPr="00E53DEE">
        <w:rPr>
          <w:rFonts w:ascii="Times New Roman" w:eastAsia="Times New Roman" w:hAnsi="Times New Roman" w:cs="Times New Roman"/>
          <w:sz w:val="20"/>
          <w:szCs w:val="20"/>
          <w:lang w:eastAsia="tr-TR"/>
        </w:rPr>
        <w:t xml:space="preserve"> Tevrat'ın nihaî şeklini alması, Hz. Musa'dan yakla</w:t>
      </w:r>
      <w:r w:rsidRPr="00E53DEE">
        <w:rPr>
          <w:rFonts w:ascii="Times New Roman" w:eastAsia="Times New Roman" w:hAnsi="Times New Roman" w:cs="Times New Roman"/>
          <w:sz w:val="20"/>
          <w:szCs w:val="20"/>
          <w:lang w:eastAsia="tr-TR"/>
        </w:rPr>
        <w:softHyphen/>
        <w:t>şık on üç asır sonra milâdî I. yüzyılda ger</w:t>
      </w:r>
      <w:r w:rsidRPr="00E53DEE">
        <w:rPr>
          <w:rFonts w:ascii="Times New Roman" w:eastAsia="Times New Roman" w:hAnsi="Times New Roman" w:cs="Times New Roman"/>
          <w:sz w:val="20"/>
          <w:szCs w:val="20"/>
          <w:lang w:eastAsia="tr-TR"/>
        </w:rPr>
        <w:softHyphen/>
        <w:t>çekleşebilmiştir. Zamanımızda mevcut en eski ve tam İbrânîce el yazması nüshalar milâttan sonra IX. yüzyıla, Tevrat'ın Yu</w:t>
      </w:r>
      <w:r w:rsidRPr="00E53DEE">
        <w:rPr>
          <w:rFonts w:ascii="Times New Roman" w:eastAsia="Times New Roman" w:hAnsi="Times New Roman" w:cs="Times New Roman"/>
          <w:sz w:val="20"/>
          <w:szCs w:val="20"/>
          <w:lang w:eastAsia="tr-TR"/>
        </w:rPr>
        <w:softHyphen/>
        <w:t>nanca çevirisine ait yazma nüshalar ise IV. yüzyıla aittir.</w:t>
      </w:r>
      <w:r w:rsidRPr="00E53DEE">
        <w:rPr>
          <w:rFonts w:ascii="Times New Roman" w:eastAsia="Times New Roman" w:hAnsi="Times New Roman" w:cs="Times New Roman"/>
          <w:sz w:val="20"/>
          <w:szCs w:val="20"/>
          <w:vertAlign w:val="superscript"/>
          <w:lang w:eastAsia="tr-TR"/>
        </w:rPr>
        <w:footnoteReference w:id="460"/>
      </w:r>
      <w:r w:rsidRPr="00E53DEE">
        <w:rPr>
          <w:rFonts w:ascii="Times New Roman" w:eastAsia="Times New Roman" w:hAnsi="Times New Roman" w:cs="Times New Roman"/>
          <w:sz w:val="20"/>
          <w:szCs w:val="20"/>
          <w:vertAlign w:val="superscript"/>
          <w:lang w:eastAsia="tr-TR"/>
        </w:rPr>
        <w:t>[942]</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Otantiklik problemi bugünkü İnciller için de söz konusudur. Hıristiyan inancına göre Hz. îsâ ilâhî kelâm olduğu için bizzat kendisi vahiydir; onun ayrıca vahiy alma</w:t>
      </w:r>
      <w:r w:rsidRPr="00E53DEE">
        <w:rPr>
          <w:rFonts w:ascii="Times New Roman" w:eastAsia="Times New Roman" w:hAnsi="Times New Roman" w:cs="Times New Roman"/>
          <w:sz w:val="20"/>
          <w:szCs w:val="20"/>
          <w:lang w:eastAsia="tr-TR"/>
        </w:rPr>
        <w:softHyphen/>
        <w:t>sına gerek bulunmadığından o yazmamış, yazdırmamış, hatta ona bir kitap verilme</w:t>
      </w:r>
      <w:r w:rsidRPr="00E53DEE">
        <w:rPr>
          <w:rFonts w:ascii="Times New Roman" w:eastAsia="Times New Roman" w:hAnsi="Times New Roman" w:cs="Times New Roman"/>
          <w:sz w:val="20"/>
          <w:szCs w:val="20"/>
          <w:lang w:eastAsia="tr-TR"/>
        </w:rPr>
        <w:softHyphen/>
        <w:t>miştir. Günümüzde İncil adıyla bilinen ve kutsal kabul edilen kitaplar, doğrudan Allah'ın kelâmı tarzında değil Hz. İsa'dan sonra bir tarih kitabı üslubuyla kaleme alınmıştır. Mevcut İnciller'in Hz. îsâ tara</w:t>
      </w:r>
      <w:r w:rsidRPr="00E53DEE">
        <w:rPr>
          <w:rFonts w:ascii="Times New Roman" w:eastAsia="Times New Roman" w:hAnsi="Times New Roman" w:cs="Times New Roman"/>
          <w:sz w:val="20"/>
          <w:szCs w:val="20"/>
          <w:lang w:eastAsia="tr-TR"/>
        </w:rPr>
        <w:softHyphen/>
        <w:t>fından yazılmadığı hıristiyanlarca da ka</w:t>
      </w:r>
      <w:r w:rsidRPr="00E53DEE">
        <w:rPr>
          <w:rFonts w:ascii="Times New Roman" w:eastAsia="Times New Roman" w:hAnsi="Times New Roman" w:cs="Times New Roman"/>
          <w:sz w:val="20"/>
          <w:szCs w:val="20"/>
          <w:lang w:eastAsia="tr-TR"/>
        </w:rPr>
        <w:softHyphen/>
        <w:t>bul edilmektedir. İnciller, Hz. îsâ'dan en az otuz yıl sonra yazılmaya başlanmış ve 1. yüzyılın sonunda yazma işi tamamlan</w:t>
      </w:r>
      <w:r w:rsidRPr="00E53DEE">
        <w:rPr>
          <w:rFonts w:ascii="Times New Roman" w:eastAsia="Times New Roman" w:hAnsi="Times New Roman" w:cs="Times New Roman"/>
          <w:sz w:val="20"/>
          <w:szCs w:val="20"/>
          <w:lang w:eastAsia="tr-TR"/>
        </w:rPr>
        <w:softHyphen/>
        <w:t>mıştır.</w:t>
      </w:r>
      <w:r w:rsidRPr="00E53DEE">
        <w:rPr>
          <w:rFonts w:ascii="Times New Roman" w:eastAsia="Times New Roman" w:hAnsi="Times New Roman" w:cs="Times New Roman"/>
          <w:sz w:val="20"/>
          <w:szCs w:val="20"/>
          <w:vertAlign w:val="superscript"/>
          <w:lang w:eastAsia="tr-TR"/>
        </w:rPr>
        <w:footnoteReference w:id="461"/>
      </w:r>
      <w:r w:rsidRPr="00E53DEE">
        <w:rPr>
          <w:rFonts w:ascii="Times New Roman" w:eastAsia="Times New Roman" w:hAnsi="Times New Roman" w:cs="Times New Roman"/>
          <w:sz w:val="20"/>
          <w:szCs w:val="20"/>
          <w:vertAlign w:val="superscript"/>
          <w:lang w:eastAsia="tr-TR"/>
        </w:rPr>
        <w:t>[943]</w:t>
      </w:r>
      <w:r w:rsidRPr="00E53DEE">
        <w:rPr>
          <w:rFonts w:ascii="Times New Roman" w:eastAsia="Times New Roman" w:hAnsi="Times New Roman" w:cs="Times New Roman"/>
          <w:sz w:val="20"/>
          <w:szCs w:val="20"/>
          <w:lang w:eastAsia="tr-TR"/>
        </w:rPr>
        <w:t xml:space="preserve"> Yeni Ahid'in yazma nüshaları ise 11 ve 111. yüzyıllara ait frag</w:t>
      </w:r>
      <w:r w:rsidRPr="00E53DEE">
        <w:rPr>
          <w:rFonts w:ascii="Times New Roman" w:eastAsia="Times New Roman" w:hAnsi="Times New Roman" w:cs="Times New Roman"/>
          <w:sz w:val="20"/>
          <w:szCs w:val="20"/>
          <w:lang w:eastAsia="tr-TR"/>
        </w:rPr>
        <w:softHyphen/>
        <w:t>manların mevcudiyetine rağmen ge</w:t>
      </w:r>
      <w:r w:rsidRPr="00E53DEE">
        <w:rPr>
          <w:rFonts w:ascii="Times New Roman" w:eastAsia="Times New Roman" w:hAnsi="Times New Roman" w:cs="Times New Roman"/>
          <w:sz w:val="20"/>
          <w:szCs w:val="20"/>
          <w:lang w:eastAsia="tr-TR"/>
        </w:rPr>
        <w:softHyphen/>
        <w:t>nellikle IV. yüzyıla tarihlenmektedir.</w:t>
      </w:r>
      <w:r w:rsidRPr="00E53DEE">
        <w:rPr>
          <w:rFonts w:ascii="Times New Roman" w:eastAsia="Times New Roman" w:hAnsi="Times New Roman" w:cs="Times New Roman"/>
          <w:sz w:val="20"/>
          <w:szCs w:val="20"/>
          <w:vertAlign w:val="superscript"/>
          <w:lang w:eastAsia="tr-TR"/>
        </w:rPr>
        <w:footnoteReference w:id="462"/>
      </w:r>
      <w:r w:rsidRPr="00E53DEE">
        <w:rPr>
          <w:rFonts w:ascii="Times New Roman" w:eastAsia="Times New Roman" w:hAnsi="Times New Roman" w:cs="Times New Roman"/>
          <w:sz w:val="20"/>
          <w:szCs w:val="20"/>
          <w:vertAlign w:val="superscript"/>
          <w:lang w:eastAsia="tr-TR"/>
        </w:rPr>
        <w:t>[944]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Kur'an'a gelince, onun tamamı doğru</w:t>
      </w:r>
      <w:r w:rsidRPr="00E53DEE">
        <w:rPr>
          <w:rFonts w:ascii="Times New Roman" w:eastAsia="Times New Roman" w:hAnsi="Times New Roman" w:cs="Times New Roman"/>
          <w:sz w:val="20"/>
          <w:szCs w:val="20"/>
          <w:lang w:eastAsia="tr-TR"/>
        </w:rPr>
        <w:softHyphen/>
        <w:t>dan Allah'ın kelâmı olup bu kelâm vahiy şeklinde Hz. Muhammed'e gönderilmiş, nüzul sürecinin başından itibaren Resûl-i Ekrem ve bazı sahâbîler tarafından bü</w:t>
      </w:r>
      <w:r w:rsidRPr="00E53DEE">
        <w:rPr>
          <w:rFonts w:ascii="Times New Roman" w:eastAsia="Times New Roman" w:hAnsi="Times New Roman" w:cs="Times New Roman"/>
          <w:sz w:val="20"/>
          <w:szCs w:val="20"/>
          <w:lang w:eastAsia="tr-TR"/>
        </w:rPr>
        <w:softHyphen/>
        <w:t>tün âyetlerinin ezberlenmesi yanında ih</w:t>
      </w:r>
      <w:r w:rsidRPr="00E53DEE">
        <w:rPr>
          <w:rFonts w:ascii="Times New Roman" w:eastAsia="Times New Roman" w:hAnsi="Times New Roman" w:cs="Times New Roman"/>
          <w:sz w:val="20"/>
          <w:szCs w:val="20"/>
          <w:lang w:eastAsia="tr-TR"/>
        </w:rPr>
        <w:softHyphen/>
        <w:t>tiyaç duyulduğu andan itibaren yazıya ge</w:t>
      </w:r>
      <w:r w:rsidRPr="00E53DEE">
        <w:rPr>
          <w:rFonts w:ascii="Times New Roman" w:eastAsia="Times New Roman" w:hAnsi="Times New Roman" w:cs="Times New Roman"/>
          <w:sz w:val="20"/>
          <w:szCs w:val="20"/>
          <w:lang w:eastAsia="tr-TR"/>
        </w:rPr>
        <w:softHyphen/>
        <w:t>çirilmiştir. Peygamberin vefatından he</w:t>
      </w:r>
      <w:r w:rsidRPr="00E53DEE">
        <w:rPr>
          <w:rFonts w:ascii="Times New Roman" w:eastAsia="Times New Roman" w:hAnsi="Times New Roman" w:cs="Times New Roman"/>
          <w:sz w:val="20"/>
          <w:szCs w:val="20"/>
          <w:lang w:eastAsia="tr-TR"/>
        </w:rPr>
        <w:softHyphen/>
        <w:t xml:space="preserve">men </w:t>
      </w:r>
      <w:r w:rsidRPr="00E53DEE">
        <w:rPr>
          <w:rFonts w:ascii="Times New Roman" w:eastAsia="Times New Roman" w:hAnsi="Times New Roman" w:cs="Times New Roman"/>
          <w:sz w:val="20"/>
          <w:szCs w:val="20"/>
          <w:lang w:eastAsia="tr-TR"/>
        </w:rPr>
        <w:lastRenderedPageBreak/>
        <w:t>sonra ilk halife Hz. Ebû Bekir zama</w:t>
      </w:r>
      <w:r w:rsidRPr="00E53DEE">
        <w:rPr>
          <w:rFonts w:ascii="Times New Roman" w:eastAsia="Times New Roman" w:hAnsi="Times New Roman" w:cs="Times New Roman"/>
          <w:sz w:val="20"/>
          <w:szCs w:val="20"/>
          <w:lang w:eastAsia="tr-TR"/>
        </w:rPr>
        <w:softHyphen/>
        <w:t>nında kitap haline getirilmiş, Hz. Osman döneminde istinsah edilerek çoğaltılmış</w:t>
      </w:r>
      <w:r w:rsidRPr="00E53DEE">
        <w:rPr>
          <w:rFonts w:ascii="Times New Roman" w:eastAsia="Times New Roman" w:hAnsi="Times New Roman" w:cs="Times New Roman"/>
          <w:sz w:val="20"/>
          <w:szCs w:val="20"/>
          <w:lang w:eastAsia="tr-TR"/>
        </w:rPr>
        <w:softHyphen/>
        <w:t>tır.</w:t>
      </w:r>
      <w:r w:rsidRPr="00E53DEE">
        <w:rPr>
          <w:rFonts w:ascii="Times New Roman" w:eastAsia="Times New Roman" w:hAnsi="Times New Roman" w:cs="Times New Roman"/>
          <w:sz w:val="20"/>
          <w:szCs w:val="20"/>
          <w:vertAlign w:val="superscript"/>
          <w:lang w:eastAsia="tr-TR"/>
        </w:rPr>
        <w:footnoteReference w:id="463"/>
      </w:r>
      <w:r w:rsidRPr="00E53DEE">
        <w:rPr>
          <w:rFonts w:ascii="Times New Roman" w:eastAsia="Times New Roman" w:hAnsi="Times New Roman" w:cs="Times New Roman"/>
          <w:sz w:val="20"/>
          <w:szCs w:val="20"/>
          <w:vertAlign w:val="superscript"/>
          <w:lang w:eastAsia="tr-TR"/>
        </w:rPr>
        <w:t>[945]</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 ile Kitâb-ı Mukaddes smda muhteva ve üslûp yönünden erlikler yanında önemli farklılıklar da jır. Kitâb-ı Mukaddes, çeşitli yazarlar Ptarafından farklı dönemlerde kaleme alın</w:t>
      </w:r>
      <w:r w:rsidRPr="00E53DEE">
        <w:rPr>
          <w:rFonts w:ascii="Times New Roman" w:eastAsia="Times New Roman" w:hAnsi="Times New Roman" w:cs="Times New Roman"/>
          <w:sz w:val="20"/>
          <w:szCs w:val="20"/>
          <w:lang w:eastAsia="tr-TR"/>
        </w:rPr>
        <w:softHyphen/>
        <w:t>mış değişik edebî türlerdeki yazılardan oluşmaktadır. Onda tarihî türdeki yazıla-; nn yanında dinî hükümler, felsefî diyalog</w:t>
      </w:r>
      <w:r w:rsidRPr="00E53DEE">
        <w:rPr>
          <w:rFonts w:ascii="Times New Roman" w:eastAsia="Times New Roman" w:hAnsi="Times New Roman" w:cs="Times New Roman"/>
          <w:sz w:val="20"/>
          <w:szCs w:val="20"/>
          <w:lang w:eastAsia="tr-TR"/>
        </w:rPr>
        <w:softHyphen/>
        <w:t>lar, hikmet türü bölümler, dua ve münâ-câtlar yer almaktadır. Kitâb-ı Mukaddes'e I ait bölümlerin çoğu adını taşıyan kişiler I tarafından yazılmış değildir; ayrıca ba-' zan birden çok kitap belli bir yazarın adına : nisbet edilmiştir. İndiler ise Hz. îsâ'nın hayatını anlatan biyografi kitapları olup değişik yazarlarca kaleme alınmıştır ve bu yazarların gördükleri, duydukları veya ulaşabildikleri kaynaklardan derledikleri bilgileri ihtiva etmektedir.</w:t>
      </w:r>
      <w:r w:rsidRPr="00E53DEE">
        <w:rPr>
          <w:rFonts w:ascii="Times New Roman" w:eastAsia="Times New Roman" w:hAnsi="Times New Roman" w:cs="Times New Roman"/>
          <w:sz w:val="20"/>
          <w:szCs w:val="20"/>
          <w:vertAlign w:val="superscript"/>
          <w:lang w:eastAsia="tr-TR"/>
        </w:rPr>
        <w:footnoteReference w:id="464"/>
      </w:r>
      <w:r w:rsidRPr="00E53DEE">
        <w:rPr>
          <w:rFonts w:ascii="Times New Roman" w:eastAsia="Times New Roman" w:hAnsi="Times New Roman" w:cs="Times New Roman"/>
          <w:sz w:val="20"/>
          <w:szCs w:val="20"/>
          <w:vertAlign w:val="superscript"/>
          <w:lang w:eastAsia="tr-TR"/>
        </w:rPr>
        <w:t>[946]</w:t>
      </w:r>
      <w:r w:rsidRPr="00E53DEE">
        <w:rPr>
          <w:rFonts w:ascii="Times New Roman" w:eastAsia="Times New Roman" w:hAnsi="Times New Roman" w:cs="Times New Roman"/>
          <w:sz w:val="20"/>
          <w:szCs w:val="20"/>
          <w:lang w:eastAsia="tr-TR"/>
        </w:rPr>
        <w:t xml:space="preserve"> Kur'an ise hem Ahd-i Atîk'ten hem Ahd-i Cedîd'den farklı olarak Hz. Peygamber'e bizzat Allah veya onun görevlendirdiği va</w:t>
      </w:r>
      <w:r w:rsidRPr="00E53DEE">
        <w:rPr>
          <w:rFonts w:ascii="Times New Roman" w:eastAsia="Times New Roman" w:hAnsi="Times New Roman" w:cs="Times New Roman"/>
          <w:sz w:val="20"/>
          <w:szCs w:val="20"/>
          <w:lang w:eastAsia="tr-TR"/>
        </w:rPr>
        <w:softHyphen/>
        <w:t>hiy meleği tarafından ulaştırıldığı için on</w:t>
      </w:r>
      <w:r w:rsidRPr="00E53DEE">
        <w:rPr>
          <w:rFonts w:ascii="Times New Roman" w:eastAsia="Times New Roman" w:hAnsi="Times New Roman" w:cs="Times New Roman"/>
          <w:sz w:val="20"/>
          <w:szCs w:val="20"/>
          <w:lang w:eastAsia="tr-TR"/>
        </w:rPr>
        <w:softHyphen/>
        <w:t>da konuşan daima Tanrı, muhatap ise Hz. Peygamber ile değişik inanç grupları ve genel olarak insanlardır. Halbuki Kitâb-ı Mukaddeste olaylar umumiyetle üçün</w:t>
      </w:r>
      <w:r w:rsidRPr="00E53DEE">
        <w:rPr>
          <w:rFonts w:ascii="Times New Roman" w:eastAsia="Times New Roman" w:hAnsi="Times New Roman" w:cs="Times New Roman"/>
          <w:sz w:val="20"/>
          <w:szCs w:val="20"/>
          <w:lang w:eastAsia="tr-TR"/>
        </w:rPr>
        <w:softHyphen/>
        <w:t>cü şahıs tarafından anlatılmaktadır, öte yandan Kİtâb-ı Mukaddes'te olaylar za</w:t>
      </w:r>
      <w:r w:rsidRPr="00E53DEE">
        <w:rPr>
          <w:rFonts w:ascii="Times New Roman" w:eastAsia="Times New Roman" w:hAnsi="Times New Roman" w:cs="Times New Roman"/>
          <w:sz w:val="20"/>
          <w:szCs w:val="20"/>
          <w:lang w:eastAsia="tr-TR"/>
        </w:rPr>
        <w:softHyphen/>
        <w:t>man ve mekân boyutuna inilerek ele alınmakta, dolayısıyla Eski Ahid İsrâ-iloğullan'nın tarihini. Yeni Ahid ise Hz. Isâ ve havarilerin hayat ve faaliyetlerini anlatan birer tarih kitabı hüviyetini taşı</w:t>
      </w:r>
      <w:r w:rsidRPr="00E53DEE">
        <w:rPr>
          <w:rFonts w:ascii="Times New Roman" w:eastAsia="Times New Roman" w:hAnsi="Times New Roman" w:cs="Times New Roman"/>
          <w:sz w:val="20"/>
          <w:szCs w:val="20"/>
          <w:lang w:eastAsia="tr-TR"/>
        </w:rPr>
        <w:softHyphen/>
        <w:t>maktadır.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Temelde bir tarih kitabı değil bir hida</w:t>
      </w:r>
      <w:r w:rsidRPr="00E53DEE">
        <w:rPr>
          <w:rFonts w:ascii="Times New Roman" w:eastAsia="Times New Roman" w:hAnsi="Times New Roman" w:cs="Times New Roman"/>
          <w:sz w:val="20"/>
          <w:szCs w:val="20"/>
          <w:lang w:eastAsia="tr-TR"/>
        </w:rPr>
        <w:softHyphen/>
        <w:t>yet ve irşad kitabı olduğundan Kur'an'la, tarihî olayları kronolojik akış içerisinde tasvir etme endişesinden ziyade tarihten aktarılan örneklerden hareketle muhatap kitlelere belli mesajların verilmesi hedef</w:t>
      </w:r>
      <w:r w:rsidRPr="00E53DEE">
        <w:rPr>
          <w:rFonts w:ascii="Times New Roman" w:eastAsia="Times New Roman" w:hAnsi="Times New Roman" w:cs="Times New Roman"/>
          <w:sz w:val="20"/>
          <w:szCs w:val="20"/>
          <w:lang w:eastAsia="tr-TR"/>
        </w:rPr>
        <w:softHyphen/>
        <w:t>lenmiştir. Bu sebeple Kur'an'da olaylar ve bilgiler zaman ve mekân tayini yapılmak</w:t>
      </w:r>
      <w:r w:rsidRPr="00E53DEE">
        <w:rPr>
          <w:rFonts w:ascii="Times New Roman" w:eastAsia="Times New Roman" w:hAnsi="Times New Roman" w:cs="Times New Roman"/>
          <w:sz w:val="20"/>
          <w:szCs w:val="20"/>
          <w:lang w:eastAsia="tr-TR"/>
        </w:rPr>
        <w:softHyphen/>
        <w:t>sızın verilmekte, olaylarla onu okuyanlar arasına bir mesafe konulmamaktadır. Kur'an vahyinin, Resûlullah'a gelmesinin ardından hemen anında tebliğ edilmesi ve hayata geçirilip yaşanan hayatla bü</w:t>
      </w:r>
      <w:r w:rsidRPr="00E53DEE">
        <w:rPr>
          <w:rFonts w:ascii="Times New Roman" w:eastAsia="Times New Roman" w:hAnsi="Times New Roman" w:cs="Times New Roman"/>
          <w:sz w:val="20"/>
          <w:szCs w:val="20"/>
          <w:lang w:eastAsia="tr-TR"/>
        </w:rPr>
        <w:softHyphen/>
        <w:t>tünlük sağlaması gerektiğinden Resûlul-lah'ın vahyi aktarmayı geciktirmesi, ge</w:t>
      </w:r>
      <w:r w:rsidRPr="00E53DEE">
        <w:rPr>
          <w:rFonts w:ascii="Times New Roman" w:eastAsia="Times New Roman" w:hAnsi="Times New Roman" w:cs="Times New Roman"/>
          <w:sz w:val="20"/>
          <w:szCs w:val="20"/>
          <w:lang w:eastAsia="tr-TR"/>
        </w:rPr>
        <w:softHyphen/>
        <w:t>len âyetleri edebî bir metin haline geti</w:t>
      </w:r>
      <w:r w:rsidRPr="00E53DEE">
        <w:rPr>
          <w:rFonts w:ascii="Times New Roman" w:eastAsia="Times New Roman" w:hAnsi="Times New Roman" w:cs="Times New Roman"/>
          <w:sz w:val="20"/>
          <w:szCs w:val="20"/>
          <w:lang w:eastAsia="tr-TR"/>
        </w:rPr>
        <w:softHyphen/>
        <w:t>recek düzenlemeyi yapmak için beklet</w:t>
      </w:r>
      <w:r w:rsidRPr="00E53DEE">
        <w:rPr>
          <w:rFonts w:ascii="Times New Roman" w:eastAsia="Times New Roman" w:hAnsi="Times New Roman" w:cs="Times New Roman"/>
          <w:sz w:val="20"/>
          <w:szCs w:val="20"/>
          <w:lang w:eastAsia="tr-TR"/>
        </w:rPr>
        <w:softHyphen/>
        <w:t>mesi ve hepsi tamamlanınca tedvin ede</w:t>
      </w:r>
      <w:r w:rsidRPr="00E53DEE">
        <w:rPr>
          <w:rFonts w:ascii="Times New Roman" w:eastAsia="Times New Roman" w:hAnsi="Times New Roman" w:cs="Times New Roman"/>
          <w:sz w:val="20"/>
          <w:szCs w:val="20"/>
          <w:lang w:eastAsia="tr-TR"/>
        </w:rPr>
        <w:softHyphen/>
        <w:t>rek nakletmesi mümkün olmadığı gibi Kur'an'ın irşad ve eğitime yönelik hedef</w:t>
      </w:r>
      <w:r w:rsidRPr="00E53DEE">
        <w:rPr>
          <w:rFonts w:ascii="Times New Roman" w:eastAsia="Times New Roman" w:hAnsi="Times New Roman" w:cs="Times New Roman"/>
          <w:sz w:val="20"/>
          <w:szCs w:val="20"/>
          <w:lang w:eastAsia="tr-TR"/>
        </w:rPr>
        <w:softHyphen/>
        <w:t>lerini gerçekleştirmesi bakımından yararlı da değildi.</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Kur'an'la Kitâb-ı Mukaddes arasındaki bu farklılıkların yanında başta kıssalar olmak üzere bazı konularda benzerlikler ve paralellikler de vardır. Özellikle kâinatın ve İnsanın yaratılışı, cennetten çıkarılış, Nûh tufanı, Hz. İbrahim, İshakve Ya'küb, İsrâiloğullan'nın tarihi, Hz. Yûsuf, Hz. Mû-sâ ve onun Firavunla mücadelesi, Mısır'</w:t>
      </w:r>
      <w:r w:rsidRPr="00E53DEE">
        <w:rPr>
          <w:rFonts w:ascii="Times New Roman" w:eastAsia="Times New Roman" w:hAnsi="Times New Roman" w:cs="Times New Roman"/>
          <w:sz w:val="20"/>
          <w:szCs w:val="20"/>
          <w:lang w:eastAsia="tr-TR"/>
        </w:rPr>
        <w:softHyphen/>
        <w:t>dan çıkış, İsrâiloğullan'nın çöldeki hayatı, buzağıya tapma, Tâlût (Saul). Dâvûd ve Süleyman, çeşitli peygamberlerin tebliğ faaliyetleri, Zekeriyyâ ve oğlu Yahya, Mer</w:t>
      </w:r>
      <w:r w:rsidRPr="00E53DEE">
        <w:rPr>
          <w:rFonts w:ascii="Times New Roman" w:eastAsia="Times New Roman" w:hAnsi="Times New Roman" w:cs="Times New Roman"/>
          <w:sz w:val="20"/>
          <w:szCs w:val="20"/>
          <w:lang w:eastAsia="tr-TR"/>
        </w:rPr>
        <w:softHyphen/>
        <w:t>yem ve oğlu îsâ ile havariler gibi konular Kitâb-ı Mukaddes'le Kur'an'da ortak ko</w:t>
      </w:r>
      <w:r w:rsidRPr="00E53DEE">
        <w:rPr>
          <w:rFonts w:ascii="Times New Roman" w:eastAsia="Times New Roman" w:hAnsi="Times New Roman" w:cs="Times New Roman"/>
          <w:sz w:val="20"/>
          <w:szCs w:val="20"/>
          <w:lang w:eastAsia="tr-TR"/>
        </w:rPr>
        <w:softHyphen/>
        <w:t>nulardır. Bu tür konulardaki benzerlik ve farklılıklar, yahudi ve hıristiyanları Kur-'an'm kaynağı hususunda çeşitli iddia ve yorumlara sevketmiştir. Ancak Kur'an'ın diğer kutsal kitaplara göre daha iyi korun</w:t>
      </w:r>
      <w:r w:rsidRPr="00E53DEE">
        <w:rPr>
          <w:rFonts w:ascii="Times New Roman" w:eastAsia="Times New Roman" w:hAnsi="Times New Roman" w:cs="Times New Roman"/>
          <w:sz w:val="20"/>
          <w:szCs w:val="20"/>
          <w:lang w:eastAsia="tr-TR"/>
        </w:rPr>
        <w:softHyphen/>
        <w:t>masına, orijinal ve otantik şekliyle günü</w:t>
      </w:r>
      <w:r w:rsidRPr="00E53DEE">
        <w:rPr>
          <w:rFonts w:ascii="Times New Roman" w:eastAsia="Times New Roman" w:hAnsi="Times New Roman" w:cs="Times New Roman"/>
          <w:sz w:val="20"/>
          <w:szCs w:val="20"/>
          <w:lang w:eastAsia="tr-TR"/>
        </w:rPr>
        <w:softHyphen/>
        <w:t>müze ulaşmasına, dolayısıyla daha üstün bir konumda bulunmasına ve bunun ob</w:t>
      </w:r>
      <w:r w:rsidRPr="00E53DEE">
        <w:rPr>
          <w:rFonts w:ascii="Times New Roman" w:eastAsia="Times New Roman" w:hAnsi="Times New Roman" w:cs="Times New Roman"/>
          <w:sz w:val="20"/>
          <w:szCs w:val="20"/>
          <w:lang w:eastAsia="tr-TR"/>
        </w:rPr>
        <w:softHyphen/>
        <w:t>jektif kriterlerle tesbit edilmiş olmasına rağmen gerek yahudiler gerekse hıristi-yanlar Kur'an'ın asıl kaynağının kendi kutsal metinleri olması gerektiğini savun</w:t>
      </w:r>
      <w:r w:rsidRPr="00E53DEE">
        <w:rPr>
          <w:rFonts w:ascii="Times New Roman" w:eastAsia="Times New Roman" w:hAnsi="Times New Roman" w:cs="Times New Roman"/>
          <w:sz w:val="20"/>
          <w:szCs w:val="20"/>
          <w:lang w:eastAsia="tr-TR"/>
        </w:rPr>
        <w:softHyphen/>
        <w:t>makta, onları ölçü alarak Kur'an'ı değerlendirmekte ve ona yönelik eleştirilerde bulunmaktadırlar.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Bu tür iddiaların genellikle iki temel sebebi vardır, öncelikle İslâm dini yahudi ve hıristiyan kutsal kitaplarıyla peygam</w:t>
      </w:r>
      <w:r w:rsidRPr="00E53DEE">
        <w:rPr>
          <w:rFonts w:ascii="Times New Roman" w:eastAsia="Times New Roman" w:hAnsi="Times New Roman" w:cs="Times New Roman"/>
          <w:sz w:val="20"/>
          <w:szCs w:val="20"/>
          <w:lang w:eastAsia="tr-TR"/>
        </w:rPr>
        <w:softHyphen/>
        <w:t>berlerini tasdik ettiği halde yahudiler daha sonra gelen Hıristiyanlığı ve İslâmi</w:t>
      </w:r>
      <w:r w:rsidRPr="00E53DEE">
        <w:rPr>
          <w:rFonts w:ascii="Times New Roman" w:eastAsia="Times New Roman" w:hAnsi="Times New Roman" w:cs="Times New Roman"/>
          <w:sz w:val="20"/>
          <w:szCs w:val="20"/>
          <w:lang w:eastAsia="tr-TR"/>
        </w:rPr>
        <w:softHyphen/>
        <w:t>yet'i reddetmiş, hıristiyanlar ise Yahudi</w:t>
      </w:r>
      <w:r w:rsidRPr="00E53DEE">
        <w:rPr>
          <w:rFonts w:ascii="Times New Roman" w:eastAsia="Times New Roman" w:hAnsi="Times New Roman" w:cs="Times New Roman"/>
          <w:sz w:val="20"/>
          <w:szCs w:val="20"/>
          <w:lang w:eastAsia="tr-TR"/>
        </w:rPr>
        <w:softHyphen/>
        <w:t>liği tanırken İslâmiyet'i asılsız saymıştır. İkinci olarak Kur'an'ın vahyedilme tarzı ve metin haline gelişi, Tevrat'ın ve özellikle İnciller'in ortaya çıkışından ve metinleşme sürecinden farklı olduğu için Ehl-i ki</w:t>
      </w:r>
      <w:r w:rsidRPr="00E53DEE">
        <w:rPr>
          <w:rFonts w:ascii="Times New Roman" w:eastAsia="Times New Roman" w:hAnsi="Times New Roman" w:cs="Times New Roman"/>
          <w:sz w:val="20"/>
          <w:szCs w:val="20"/>
          <w:lang w:eastAsia="tr-TR"/>
        </w:rPr>
        <w:softHyphen/>
        <w:t>tap mensupları onun Kitâb-ı Mukaddes'-ten ve diğer yahudi- hıristiyan dinî kay</w:t>
      </w:r>
      <w:r w:rsidRPr="00E53DEE">
        <w:rPr>
          <w:rFonts w:ascii="Times New Roman" w:eastAsia="Times New Roman" w:hAnsi="Times New Roman" w:cs="Times New Roman"/>
          <w:sz w:val="20"/>
          <w:szCs w:val="20"/>
          <w:lang w:eastAsia="tr-TR"/>
        </w:rPr>
        <w:softHyphen/>
        <w:t>naklarından istifadeyle oluşturulduğunu Öne sürmüşler, bu iddialarını -kendilerinin de üzerinde anlaşamadıkları- çeşitli fara</w:t>
      </w:r>
      <w:r w:rsidRPr="00E53DEE">
        <w:rPr>
          <w:rFonts w:ascii="Times New Roman" w:eastAsia="Times New Roman" w:hAnsi="Times New Roman" w:cs="Times New Roman"/>
          <w:sz w:val="20"/>
          <w:szCs w:val="20"/>
          <w:lang w:eastAsia="tr-TR"/>
        </w:rPr>
        <w:softHyphen/>
        <w:t>ziyelerle desteklemeye çalışmışlardır.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Kur'an'ın pek çok yerinde gerek bilgi verme gerekse tenkit maksadıyla yahu-dilerden bahsedilmektedir.</w:t>
      </w:r>
      <w:r w:rsidRPr="00E53DEE">
        <w:rPr>
          <w:rFonts w:ascii="Times New Roman" w:eastAsia="Times New Roman" w:hAnsi="Times New Roman" w:cs="Times New Roman"/>
          <w:sz w:val="20"/>
          <w:szCs w:val="20"/>
          <w:vertAlign w:val="superscript"/>
          <w:lang w:eastAsia="tr-TR"/>
        </w:rPr>
        <w:footnoteReference w:id="465"/>
      </w:r>
      <w:r w:rsidRPr="00E53DEE">
        <w:rPr>
          <w:rFonts w:ascii="Times New Roman" w:eastAsia="Times New Roman" w:hAnsi="Times New Roman" w:cs="Times New Roman"/>
          <w:sz w:val="20"/>
          <w:szCs w:val="20"/>
          <w:vertAlign w:val="superscript"/>
          <w:lang w:eastAsia="tr-TR"/>
        </w:rPr>
        <w:t>[947]</w:t>
      </w:r>
      <w:r w:rsidRPr="00E53DEE">
        <w:rPr>
          <w:rFonts w:ascii="Times New Roman" w:eastAsia="Times New Roman" w:hAnsi="Times New Roman" w:cs="Times New Roman"/>
          <w:sz w:val="20"/>
          <w:szCs w:val="20"/>
          <w:lang w:eastAsia="tr-TR"/>
        </w:rPr>
        <w:t xml:space="preserve"> Yahudi inanç ve uygulamalarının eleştirilmesi, ayrıca yahudilerin kutsal ki</w:t>
      </w:r>
      <w:r w:rsidRPr="00E53DEE">
        <w:rPr>
          <w:rFonts w:ascii="Times New Roman" w:eastAsia="Times New Roman" w:hAnsi="Times New Roman" w:cs="Times New Roman"/>
          <w:sz w:val="20"/>
          <w:szCs w:val="20"/>
          <w:lang w:eastAsia="tr-TR"/>
        </w:rPr>
        <w:softHyphen/>
        <w:t>taplarını orijinal ve otantik şekliyle muha</w:t>
      </w:r>
      <w:r w:rsidRPr="00E53DEE">
        <w:rPr>
          <w:rFonts w:ascii="Times New Roman" w:eastAsia="Times New Roman" w:hAnsi="Times New Roman" w:cs="Times New Roman"/>
          <w:sz w:val="20"/>
          <w:szCs w:val="20"/>
          <w:lang w:eastAsia="tr-TR"/>
        </w:rPr>
        <w:softHyphen/>
        <w:t>faza edemediklerinin belirtilmesi onların Kur'an'a cephe almalarına sebep olmuş</w:t>
      </w:r>
      <w:r w:rsidRPr="00E53DEE">
        <w:rPr>
          <w:rFonts w:ascii="Times New Roman" w:eastAsia="Times New Roman" w:hAnsi="Times New Roman" w:cs="Times New Roman"/>
          <w:sz w:val="20"/>
          <w:szCs w:val="20"/>
          <w:lang w:eastAsia="tr-TR"/>
        </w:rPr>
        <w:softHyphen/>
        <w:t>tur. İslâmî tenkitlere karşı yahudilerin ce</w:t>
      </w:r>
      <w:r w:rsidRPr="00E53DEE">
        <w:rPr>
          <w:rFonts w:ascii="Times New Roman" w:eastAsia="Times New Roman" w:hAnsi="Times New Roman" w:cs="Times New Roman"/>
          <w:sz w:val="20"/>
          <w:szCs w:val="20"/>
          <w:lang w:eastAsia="tr-TR"/>
        </w:rPr>
        <w:softHyphen/>
        <w:t>vapları X. yüzyılda ortaya çıkmaya baş</w:t>
      </w:r>
      <w:r w:rsidRPr="00E53DEE">
        <w:rPr>
          <w:rFonts w:ascii="Times New Roman" w:eastAsia="Times New Roman" w:hAnsi="Times New Roman" w:cs="Times New Roman"/>
          <w:sz w:val="20"/>
          <w:szCs w:val="20"/>
          <w:lang w:eastAsia="tr-TR"/>
        </w:rPr>
        <w:softHyphen/>
        <w:t xml:space="preserve">lamıştır. Bu sahada yazanlar arasında Saadiah Gaon, Judah Halevî, Abraham İbn Dâvûd, Samuel ha-Nagid </w:t>
      </w:r>
      <w:r w:rsidRPr="00E53DEE">
        <w:rPr>
          <w:rFonts w:ascii="Times New Roman" w:eastAsia="Times New Roman" w:hAnsi="Times New Roman" w:cs="Times New Roman"/>
          <w:sz w:val="20"/>
          <w:szCs w:val="20"/>
          <w:vertAlign w:val="superscript"/>
          <w:lang w:eastAsia="tr-TR"/>
        </w:rPr>
        <w:footnoteReference w:id="466"/>
      </w:r>
      <w:r w:rsidRPr="00E53DEE">
        <w:rPr>
          <w:rFonts w:ascii="Times New Roman" w:eastAsia="Times New Roman" w:hAnsi="Times New Roman" w:cs="Times New Roman"/>
          <w:sz w:val="20"/>
          <w:szCs w:val="20"/>
          <w:vertAlign w:val="superscript"/>
          <w:lang w:eastAsia="tr-TR"/>
        </w:rPr>
        <w:t>[948]</w:t>
      </w:r>
      <w:r w:rsidRPr="00E53DEE">
        <w:rPr>
          <w:rFonts w:ascii="Times New Roman" w:eastAsia="Times New Roman" w:hAnsi="Times New Roman" w:cs="Times New Roman"/>
          <w:sz w:val="20"/>
          <w:szCs w:val="20"/>
          <w:lang w:eastAsia="tr-TR"/>
        </w:rPr>
        <w:t xml:space="preserve"> ve Maimonides </w:t>
      </w:r>
      <w:r w:rsidRPr="00E53DEE">
        <w:rPr>
          <w:rFonts w:ascii="Times New Roman" w:eastAsia="Times New Roman" w:hAnsi="Times New Roman" w:cs="Times New Roman"/>
          <w:sz w:val="20"/>
          <w:szCs w:val="20"/>
          <w:vertAlign w:val="superscript"/>
          <w:lang w:eastAsia="tr-TR"/>
        </w:rPr>
        <w:footnoteReference w:id="467"/>
      </w:r>
      <w:r w:rsidRPr="00E53DEE">
        <w:rPr>
          <w:rFonts w:ascii="Times New Roman" w:eastAsia="Times New Roman" w:hAnsi="Times New Roman" w:cs="Times New Roman"/>
          <w:sz w:val="20"/>
          <w:szCs w:val="20"/>
          <w:vertAlign w:val="superscript"/>
          <w:lang w:eastAsia="tr-TR"/>
        </w:rPr>
        <w:t>[949]</w:t>
      </w:r>
      <w:r w:rsidRPr="00E53DEE">
        <w:rPr>
          <w:rFonts w:ascii="Times New Roman" w:eastAsia="Times New Roman" w:hAnsi="Times New Roman" w:cs="Times New Roman"/>
          <w:sz w:val="20"/>
          <w:szCs w:val="20"/>
          <w:lang w:eastAsia="tr-TR"/>
        </w:rPr>
        <w:t xml:space="preserve"> sayılabi</w:t>
      </w:r>
      <w:r w:rsidRPr="00E53DEE">
        <w:rPr>
          <w:rFonts w:ascii="Times New Roman" w:eastAsia="Times New Roman" w:hAnsi="Times New Roman" w:cs="Times New Roman"/>
          <w:sz w:val="20"/>
          <w:szCs w:val="20"/>
          <w:lang w:eastAsia="tr-TR"/>
        </w:rPr>
        <w:softHyphen/>
        <w:t>lir.</w:t>
      </w:r>
      <w:r w:rsidRPr="00E53DEE">
        <w:rPr>
          <w:rFonts w:ascii="Times New Roman" w:eastAsia="Times New Roman" w:hAnsi="Times New Roman" w:cs="Times New Roman"/>
          <w:sz w:val="20"/>
          <w:szCs w:val="20"/>
          <w:vertAlign w:val="superscript"/>
          <w:lang w:eastAsia="tr-TR"/>
        </w:rPr>
        <w:footnoteReference w:id="468"/>
      </w:r>
      <w:r w:rsidRPr="00E53DEE">
        <w:rPr>
          <w:rFonts w:ascii="Times New Roman" w:eastAsia="Times New Roman" w:hAnsi="Times New Roman" w:cs="Times New Roman"/>
          <w:sz w:val="20"/>
          <w:szCs w:val="20"/>
          <w:vertAlign w:val="superscript"/>
          <w:lang w:eastAsia="tr-TR"/>
        </w:rPr>
        <w:t>[950]</w:t>
      </w:r>
      <w:r w:rsidRPr="00E53DEE">
        <w:rPr>
          <w:rFonts w:ascii="Times New Roman" w:eastAsia="Times New Roman" w:hAnsi="Times New Roman" w:cs="Times New Roman"/>
          <w:sz w:val="20"/>
          <w:szCs w:val="20"/>
          <w:lang w:eastAsia="tr-TR"/>
        </w:rPr>
        <w:t xml:space="preserve"> Yahudilerin Kur'an'ayönelik eleştirileri genelde İslâm'a karşı ka</w:t>
      </w:r>
      <w:r w:rsidRPr="00E53DEE">
        <w:rPr>
          <w:rFonts w:ascii="Times New Roman" w:eastAsia="Times New Roman" w:hAnsi="Times New Roman" w:cs="Times New Roman"/>
          <w:sz w:val="20"/>
          <w:szCs w:val="20"/>
          <w:lang w:eastAsia="tr-TR"/>
        </w:rPr>
        <w:softHyphen/>
        <w:t>leme aldıkları az sayıdaki eserler İçinde yer almaktadır.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Teslîs inancının asılsız olduğu, Hz. îsâ'</w:t>
      </w:r>
      <w:r w:rsidRPr="00E53DEE">
        <w:rPr>
          <w:rFonts w:ascii="Times New Roman" w:eastAsia="Times New Roman" w:hAnsi="Times New Roman" w:cs="Times New Roman"/>
          <w:sz w:val="20"/>
          <w:szCs w:val="20"/>
          <w:lang w:eastAsia="tr-TR"/>
        </w:rPr>
        <w:softHyphen/>
        <w:t>nın ilâh. rab ve Tann'nin oğlu olmayıp bir peygamber olduğu ve çarmıha gerilme-diği gibi Kur'ânî bilgilerin kendi inançla</w:t>
      </w:r>
      <w:r w:rsidRPr="00E53DEE">
        <w:rPr>
          <w:rFonts w:ascii="Times New Roman" w:eastAsia="Times New Roman" w:hAnsi="Times New Roman" w:cs="Times New Roman"/>
          <w:sz w:val="20"/>
          <w:szCs w:val="20"/>
          <w:lang w:eastAsia="tr-TR"/>
        </w:rPr>
        <w:softHyphen/>
        <w:t>rıyla çelişmesi yüzünden hıristiyan apolojetik yazarlar, ilk dönemlerden İtibaren Kur'an'ın vahiy mahsulü ilâhî kelâm ol</w:t>
      </w:r>
      <w:r w:rsidRPr="00E53DEE">
        <w:rPr>
          <w:rFonts w:ascii="Times New Roman" w:eastAsia="Times New Roman" w:hAnsi="Times New Roman" w:cs="Times New Roman"/>
          <w:sz w:val="20"/>
          <w:szCs w:val="20"/>
          <w:lang w:eastAsia="tr-TR"/>
        </w:rPr>
        <w:softHyphen/>
        <w:t>mayıp Hz. Muhammed tarafından yazıl</w:t>
      </w:r>
      <w:r w:rsidRPr="00E53DEE">
        <w:rPr>
          <w:rFonts w:ascii="Times New Roman" w:eastAsia="Times New Roman" w:hAnsi="Times New Roman" w:cs="Times New Roman"/>
          <w:sz w:val="20"/>
          <w:szCs w:val="20"/>
          <w:lang w:eastAsia="tr-TR"/>
        </w:rPr>
        <w:softHyphen/>
        <w:t xml:space="preserve">dığını İleri sürmüşlerdir. Hıristiyanların Kur'an'a bakışı tarih boyunca genelde menfi olmuştur; iddialar ise sağlam bilgilere değil sübjektif gerekçelere ve faraziyelere dayanmaktadır. John of Damascus </w:t>
      </w:r>
      <w:r w:rsidRPr="00E53DEE">
        <w:rPr>
          <w:rFonts w:ascii="Times New Roman" w:eastAsia="Times New Roman" w:hAnsi="Times New Roman" w:cs="Times New Roman"/>
          <w:sz w:val="20"/>
          <w:szCs w:val="20"/>
          <w:vertAlign w:val="superscript"/>
          <w:lang w:eastAsia="tr-TR"/>
        </w:rPr>
        <w:footnoteReference w:id="469"/>
      </w:r>
      <w:r w:rsidRPr="00E53DEE">
        <w:rPr>
          <w:rFonts w:ascii="Times New Roman" w:eastAsia="Times New Roman" w:hAnsi="Times New Roman" w:cs="Times New Roman"/>
          <w:sz w:val="20"/>
          <w:szCs w:val="20"/>
          <w:vertAlign w:val="superscript"/>
          <w:lang w:eastAsia="tr-TR"/>
        </w:rPr>
        <w:t>[951]</w:t>
      </w:r>
      <w:r w:rsidRPr="00E53DEE">
        <w:rPr>
          <w:rFonts w:ascii="Times New Roman" w:eastAsia="Times New Roman" w:hAnsi="Times New Roman" w:cs="Times New Roman"/>
          <w:sz w:val="20"/>
          <w:szCs w:val="20"/>
          <w:lang w:eastAsia="tr-TR"/>
        </w:rPr>
        <w:t xml:space="preserve"> Theodore Ebû Kurre (ö. 825) gibi ilk dö</w:t>
      </w:r>
      <w:r w:rsidRPr="00E53DEE">
        <w:rPr>
          <w:rFonts w:ascii="Times New Roman" w:eastAsia="Times New Roman" w:hAnsi="Times New Roman" w:cs="Times New Roman"/>
          <w:sz w:val="20"/>
          <w:szCs w:val="20"/>
          <w:lang w:eastAsia="tr-TR"/>
        </w:rPr>
        <w:softHyphen/>
        <w:t>nem hıristiyan tenkitçileri müslüman bir çevrede yaşadıkları için onların eleşti</w:t>
      </w:r>
      <w:r w:rsidRPr="00E53DEE">
        <w:rPr>
          <w:rFonts w:ascii="Times New Roman" w:eastAsia="Times New Roman" w:hAnsi="Times New Roman" w:cs="Times New Roman"/>
          <w:sz w:val="20"/>
          <w:szCs w:val="20"/>
          <w:lang w:eastAsia="tr-TR"/>
        </w:rPr>
        <w:softHyphen/>
        <w:t>rileri Kur'an metninden çok müslüman-lardan öğrendiklerine dayanıyordu. İslâm'ı eleştiren Bizanslı teologlar ise müslü-</w:t>
      </w:r>
      <w:r w:rsidRPr="00E53DEE">
        <w:rPr>
          <w:rFonts w:ascii="Times New Roman" w:eastAsia="Times New Roman" w:hAnsi="Times New Roman" w:cs="Times New Roman"/>
          <w:sz w:val="20"/>
          <w:szCs w:val="20"/>
          <w:lang w:eastAsia="tr-TR"/>
        </w:rPr>
        <w:lastRenderedPageBreak/>
        <w:t>manlarla doğrudan karşılaşmadıkların</w:t>
      </w:r>
      <w:r w:rsidRPr="00E53DEE">
        <w:rPr>
          <w:rFonts w:ascii="Times New Roman" w:eastAsia="Times New Roman" w:hAnsi="Times New Roman" w:cs="Times New Roman"/>
          <w:sz w:val="20"/>
          <w:szCs w:val="20"/>
          <w:lang w:eastAsia="tr-TR"/>
        </w:rPr>
        <w:softHyphen/>
        <w:t>dan hasımlarının inançlarını öğrenmek için Kur'an metnine dayanmak zorunda İdiler. Bu sebeple Bizanslı polemikçiler gayretlerini Kur'an metninin analizine yo</w:t>
      </w:r>
      <w:r w:rsidRPr="00E53DEE">
        <w:rPr>
          <w:rFonts w:ascii="Times New Roman" w:eastAsia="Times New Roman" w:hAnsi="Times New Roman" w:cs="Times New Roman"/>
          <w:sz w:val="20"/>
          <w:szCs w:val="20"/>
          <w:lang w:eastAsia="tr-TR"/>
        </w:rPr>
        <w:softHyphen/>
        <w:t>ğunlaştırmışlardı. Bizanslı teologlardan Nicetas, Evode ve Georges Hamartolos, Euthyme Zigabene, Urfalı Barthelemy ve Jean Cantacuzene gibi yazarların Kur'an'a yönelik eleştirileri Hıristiyanlık doktrini</w:t>
      </w:r>
      <w:r w:rsidRPr="00E53DEE">
        <w:rPr>
          <w:rFonts w:ascii="Times New Roman" w:eastAsia="Times New Roman" w:hAnsi="Times New Roman" w:cs="Times New Roman"/>
          <w:sz w:val="20"/>
          <w:szCs w:val="20"/>
          <w:lang w:eastAsia="tr-TR"/>
        </w:rPr>
        <w:softHyphen/>
        <w:t>ne ters düşen ve Kitâb-ı Mukaddes'le çe</w:t>
      </w:r>
      <w:r w:rsidRPr="00E53DEE">
        <w:rPr>
          <w:rFonts w:ascii="Times New Roman" w:eastAsia="Times New Roman" w:hAnsi="Times New Roman" w:cs="Times New Roman"/>
          <w:sz w:val="20"/>
          <w:szCs w:val="20"/>
          <w:lang w:eastAsia="tr-TR"/>
        </w:rPr>
        <w:softHyphen/>
        <w:t>lişen noktalarla ilgili olup bunlar arasın</w:t>
      </w:r>
      <w:r w:rsidRPr="00E53DEE">
        <w:rPr>
          <w:rFonts w:ascii="Times New Roman" w:eastAsia="Times New Roman" w:hAnsi="Times New Roman" w:cs="Times New Roman"/>
          <w:sz w:val="20"/>
          <w:szCs w:val="20"/>
          <w:lang w:eastAsia="tr-TR"/>
        </w:rPr>
        <w:softHyphen/>
        <w:t>da îsâ'nın ulûhiyyeti, teslîs, haçın kutsal</w:t>
      </w:r>
      <w:r w:rsidRPr="00E53DEE">
        <w:rPr>
          <w:rFonts w:ascii="Times New Roman" w:eastAsia="Times New Roman" w:hAnsi="Times New Roman" w:cs="Times New Roman"/>
          <w:sz w:val="20"/>
          <w:szCs w:val="20"/>
          <w:lang w:eastAsia="tr-TR"/>
        </w:rPr>
        <w:softHyphen/>
        <w:t>lığı, ikonlara tazim gibi hususlar yer al</w:t>
      </w:r>
      <w:r w:rsidRPr="00E53DEE">
        <w:rPr>
          <w:rFonts w:ascii="Times New Roman" w:eastAsia="Times New Roman" w:hAnsi="Times New Roman" w:cs="Times New Roman"/>
          <w:sz w:val="20"/>
          <w:szCs w:val="20"/>
          <w:lang w:eastAsia="tr-TR"/>
        </w:rPr>
        <w:softHyphen/>
        <w:t>maktadır.</w:t>
      </w:r>
      <w:r w:rsidRPr="00E53DEE">
        <w:rPr>
          <w:rFonts w:ascii="Times New Roman" w:eastAsia="Times New Roman" w:hAnsi="Times New Roman" w:cs="Times New Roman"/>
          <w:sz w:val="20"/>
          <w:szCs w:val="20"/>
          <w:vertAlign w:val="superscript"/>
          <w:lang w:eastAsia="tr-TR"/>
        </w:rPr>
        <w:footnoteReference w:id="470"/>
      </w:r>
      <w:r w:rsidRPr="00E53DEE">
        <w:rPr>
          <w:rFonts w:ascii="Times New Roman" w:eastAsia="Times New Roman" w:hAnsi="Times New Roman" w:cs="Times New Roman"/>
          <w:sz w:val="20"/>
          <w:szCs w:val="20"/>
          <w:vertAlign w:val="superscript"/>
          <w:lang w:eastAsia="tr-TR"/>
        </w:rPr>
        <w:t>[952]</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Latin Batı'da İslâm ve Kur'an'la ilgili ça</w:t>
      </w:r>
      <w:r w:rsidRPr="00E53DEE">
        <w:rPr>
          <w:rFonts w:ascii="Times New Roman" w:eastAsia="Times New Roman" w:hAnsi="Times New Roman" w:cs="Times New Roman"/>
          <w:sz w:val="20"/>
          <w:szCs w:val="20"/>
          <w:lang w:eastAsia="tr-TR"/>
        </w:rPr>
        <w:softHyphen/>
        <w:t>lışmalar öncelikle İslâm'ı tanıma yönün</w:t>
      </w:r>
      <w:r w:rsidRPr="00E53DEE">
        <w:rPr>
          <w:rFonts w:ascii="Times New Roman" w:eastAsia="Times New Roman" w:hAnsi="Times New Roman" w:cs="Times New Roman"/>
          <w:sz w:val="20"/>
          <w:szCs w:val="20"/>
          <w:lang w:eastAsia="tr-TR"/>
        </w:rPr>
        <w:softHyphen/>
        <w:t>de olmuştur. Bu amaçla Kur'an'ın Latin</w:t>
      </w:r>
      <w:r w:rsidRPr="00E53DEE">
        <w:rPr>
          <w:rFonts w:ascii="Times New Roman" w:eastAsia="Times New Roman" w:hAnsi="Times New Roman" w:cs="Times New Roman"/>
          <w:sz w:val="20"/>
          <w:szCs w:val="20"/>
          <w:lang w:eastAsia="tr-TR"/>
        </w:rPr>
        <w:softHyphen/>
        <w:t>ce'ye ilk tercümesi, Peter the Venerable'in talebi üzerine Robertus Ketenensis (Retinensis) ve Dalmaçyalı Hermannus ta</w:t>
      </w:r>
      <w:r w:rsidRPr="00E53DEE">
        <w:rPr>
          <w:rFonts w:ascii="Times New Roman" w:eastAsia="Times New Roman" w:hAnsi="Times New Roman" w:cs="Times New Roman"/>
          <w:sz w:val="20"/>
          <w:szCs w:val="20"/>
          <w:lang w:eastAsia="tr-TR"/>
        </w:rPr>
        <w:softHyphen/>
        <w:t>rafından 1143'te yapılmış, bunu Raymond de Pegnafort, St. Thomas d'Aquİn. Ray</w:t>
      </w:r>
      <w:r w:rsidRPr="00E53DEE">
        <w:rPr>
          <w:rFonts w:ascii="Times New Roman" w:eastAsia="Times New Roman" w:hAnsi="Times New Roman" w:cs="Times New Roman"/>
          <w:sz w:val="20"/>
          <w:szCs w:val="20"/>
          <w:lang w:eastAsia="tr-TR"/>
        </w:rPr>
        <w:softHyphen/>
        <w:t>mond Martin, Raymond Lulle'ün Kur'an'a yönelik bir dizi reddiyesi takip etmiştir. Bu dönemlerde bir taraftan Kur'an'ın tercüme edilmesi, diğer taraftan Batı üniversitelerinde Arapça'nın öğretilmesi İslâm'ı ve Kur'an'ı daha iyi reddedebilme amacına yönelikti. Batı'da İslâm ve Kur</w:t>
      </w:r>
      <w:r w:rsidRPr="00E53DEE">
        <w:rPr>
          <w:rFonts w:ascii="Times New Roman" w:eastAsia="Times New Roman" w:hAnsi="Times New Roman" w:cs="Times New Roman"/>
          <w:sz w:val="20"/>
          <w:szCs w:val="20"/>
          <w:lang w:eastAsia="tr-TR"/>
        </w:rPr>
        <w:softHyphen/>
        <w:t>'an karşıtı polemik XV ve XVI. yüzyıllar</w:t>
      </w:r>
      <w:r w:rsidRPr="00E53DEE">
        <w:rPr>
          <w:rFonts w:ascii="Times New Roman" w:eastAsia="Times New Roman" w:hAnsi="Times New Roman" w:cs="Times New Roman"/>
          <w:sz w:val="20"/>
          <w:szCs w:val="20"/>
          <w:lang w:eastAsia="tr-TR"/>
        </w:rPr>
        <w:softHyphen/>
        <w:t>da devam etmiştir. Bunlardan Ludovico Marraccio'nun, Avrupa'da Kur'an üzerine yapılan araştırmalara kaynak teşkil et</w:t>
      </w:r>
      <w:r w:rsidRPr="00E53DEE">
        <w:rPr>
          <w:rFonts w:ascii="Times New Roman" w:eastAsia="Times New Roman" w:hAnsi="Times New Roman" w:cs="Times New Roman"/>
          <w:sz w:val="20"/>
          <w:szCs w:val="20"/>
          <w:lang w:eastAsia="tr-TR"/>
        </w:rPr>
        <w:softHyphen/>
        <w:t>mesi bakımından önem taşıyan Alcoiani textus universus adlı Latince Kur'an çe</w:t>
      </w:r>
      <w:r w:rsidRPr="00E53DEE">
        <w:rPr>
          <w:rFonts w:ascii="Times New Roman" w:eastAsia="Times New Roman" w:hAnsi="Times New Roman" w:cs="Times New Roman"/>
          <w:sz w:val="20"/>
          <w:szCs w:val="20"/>
          <w:lang w:eastAsia="tr-TR"/>
        </w:rPr>
        <w:softHyphen/>
        <w:t>virisine yazdığı giriş hatalarla dolu olup benzer hatalar ondan sonra iki asır bo</w:t>
      </w:r>
      <w:r w:rsidRPr="00E53DEE">
        <w:rPr>
          <w:rFonts w:ascii="Times New Roman" w:eastAsia="Times New Roman" w:hAnsi="Times New Roman" w:cs="Times New Roman"/>
          <w:sz w:val="20"/>
          <w:szCs w:val="20"/>
          <w:lang w:eastAsia="tr-TR"/>
        </w:rPr>
        <w:softHyphen/>
        <w:t>yunca yapılan Kur'an'la ilgili çalışmalarda devam etmiştir.</w:t>
      </w:r>
      <w:r w:rsidRPr="00E53DEE">
        <w:rPr>
          <w:rFonts w:ascii="Times New Roman" w:eastAsia="Times New Roman" w:hAnsi="Times New Roman" w:cs="Times New Roman"/>
          <w:sz w:val="20"/>
          <w:szCs w:val="20"/>
          <w:vertAlign w:val="superscript"/>
          <w:lang w:eastAsia="tr-TR"/>
        </w:rPr>
        <w:footnoteReference w:id="471"/>
      </w:r>
      <w:r w:rsidRPr="00E53DEE">
        <w:rPr>
          <w:rFonts w:ascii="Times New Roman" w:eastAsia="Times New Roman" w:hAnsi="Times New Roman" w:cs="Times New Roman"/>
          <w:sz w:val="20"/>
          <w:szCs w:val="20"/>
          <w:vertAlign w:val="superscript"/>
          <w:lang w:eastAsia="tr-TR"/>
        </w:rPr>
        <w:t>[953]</w:t>
      </w:r>
      <w:r w:rsidRPr="00E53DEE">
        <w:rPr>
          <w:rFonts w:ascii="Times New Roman" w:eastAsia="Times New Roman" w:hAnsi="Times New Roman" w:cs="Times New Roman"/>
          <w:sz w:val="20"/>
          <w:szCs w:val="20"/>
          <w:lang w:eastAsia="tr-TR"/>
        </w:rPr>
        <w:t xml:space="preserve"> Martin Luther başta olmak üzere Melanchton, Bibliander gibi Protestan reformcuların hepsinin İslâm'a ve Kuran'a karşı tavırları düşmanca olmuştur.</w:t>
      </w:r>
      <w:r w:rsidRPr="00E53DEE">
        <w:rPr>
          <w:rFonts w:ascii="Times New Roman" w:eastAsia="Times New Roman" w:hAnsi="Times New Roman" w:cs="Times New Roman"/>
          <w:sz w:val="20"/>
          <w:szCs w:val="20"/>
          <w:vertAlign w:val="superscript"/>
          <w:lang w:eastAsia="tr-TR"/>
        </w:rPr>
        <w:footnoteReference w:id="472"/>
      </w:r>
      <w:r w:rsidRPr="00E53DEE">
        <w:rPr>
          <w:rFonts w:ascii="Times New Roman" w:eastAsia="Times New Roman" w:hAnsi="Times New Roman" w:cs="Times New Roman"/>
          <w:sz w:val="20"/>
          <w:szCs w:val="20"/>
          <w:vertAlign w:val="superscript"/>
          <w:lang w:eastAsia="tr-TR"/>
        </w:rPr>
        <w:t>[954]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Hz. Muhammed'in, Kur'an'ı mutlaka vahiy dışı bir kaynaktan almış olması ge</w:t>
      </w:r>
      <w:r w:rsidRPr="00E53DEE">
        <w:rPr>
          <w:rFonts w:ascii="Times New Roman" w:eastAsia="Times New Roman" w:hAnsi="Times New Roman" w:cs="Times New Roman"/>
          <w:sz w:val="20"/>
          <w:szCs w:val="20"/>
          <w:lang w:eastAsia="tr-TR"/>
        </w:rPr>
        <w:softHyphen/>
        <w:t>rektiği şeklindeki klasikleşmiş ön yargılı hüküm hıristiyan teologları ve müsteş</w:t>
      </w:r>
      <w:r w:rsidRPr="00E53DEE">
        <w:rPr>
          <w:rFonts w:ascii="Times New Roman" w:eastAsia="Times New Roman" w:hAnsi="Times New Roman" w:cs="Times New Roman"/>
          <w:sz w:val="20"/>
          <w:szCs w:val="20"/>
          <w:lang w:eastAsia="tr-TR"/>
        </w:rPr>
        <w:softHyphen/>
        <w:t>rikleri tarafından ortaklaşa benimsen</w:t>
      </w:r>
      <w:r w:rsidRPr="00E53DEE">
        <w:rPr>
          <w:rFonts w:ascii="Times New Roman" w:eastAsia="Times New Roman" w:hAnsi="Times New Roman" w:cs="Times New Roman"/>
          <w:sz w:val="20"/>
          <w:szCs w:val="20"/>
          <w:lang w:eastAsia="tr-TR"/>
        </w:rPr>
        <w:softHyphen/>
        <w:t>mekle birlikte, kıssalar başta olmak üze</w:t>
      </w:r>
      <w:r w:rsidRPr="00E53DEE">
        <w:rPr>
          <w:rFonts w:ascii="Times New Roman" w:eastAsia="Times New Roman" w:hAnsi="Times New Roman" w:cs="Times New Roman"/>
          <w:sz w:val="20"/>
          <w:szCs w:val="20"/>
          <w:lang w:eastAsia="tr-TR"/>
        </w:rPr>
        <w:softHyphen/>
        <w:t>re ortak olay ve konulara kaynak olarak yahudi veya hıristiyan dinî literatürünün ağırlıkta olduğu hususunda farklı iddia</w:t>
      </w:r>
      <w:r w:rsidRPr="00E53DEE">
        <w:rPr>
          <w:rFonts w:ascii="Times New Roman" w:eastAsia="Times New Roman" w:hAnsi="Times New Roman" w:cs="Times New Roman"/>
          <w:sz w:val="20"/>
          <w:szCs w:val="20"/>
          <w:lang w:eastAsia="tr-TR"/>
        </w:rPr>
        <w:softHyphen/>
        <w:t xml:space="preserve">lar ileri sürülmektedir. Charles C. Torrey, Henri Lammens, H. Zacharias, W. Rudolph, Abraham Geiger ve Theodor Nölde-ke yahudi etkisini </w:t>
      </w:r>
      <w:r w:rsidRPr="00E53DEE">
        <w:rPr>
          <w:rFonts w:ascii="Times New Roman" w:eastAsia="Times New Roman" w:hAnsi="Times New Roman" w:cs="Times New Roman"/>
          <w:sz w:val="20"/>
          <w:szCs w:val="20"/>
          <w:vertAlign w:val="superscript"/>
          <w:lang w:eastAsia="tr-TR"/>
        </w:rPr>
        <w:footnoteReference w:id="473"/>
      </w:r>
      <w:r w:rsidRPr="00E53DEE">
        <w:rPr>
          <w:rFonts w:ascii="Times New Roman" w:eastAsia="Times New Roman" w:hAnsi="Times New Roman" w:cs="Times New Roman"/>
          <w:sz w:val="20"/>
          <w:szCs w:val="20"/>
          <w:vertAlign w:val="superscript"/>
          <w:lang w:eastAsia="tr-TR"/>
        </w:rPr>
        <w:t>[955]</w:t>
      </w:r>
      <w:r w:rsidRPr="00E53DEE">
        <w:rPr>
          <w:rFonts w:ascii="Times New Roman" w:eastAsia="Times New Roman" w:hAnsi="Times New Roman" w:cs="Times New Roman"/>
          <w:sz w:val="20"/>
          <w:szCs w:val="20"/>
          <w:lang w:eastAsia="tr-TR"/>
        </w:rPr>
        <w:t xml:space="preserve"> Julius Wellhausen. Tor Andrea, Richard Bell ve Blachere hıristiyan etkisini öne çıkaranlar arasında yer alır. Brockelmann, S. Moscatİ, E. Montet, Goldziher, Snouck-Hurgronje, Carra de Vaux gibi birçok şarkiyatçı ise ya</w:t>
      </w:r>
      <w:r w:rsidRPr="00E53DEE">
        <w:rPr>
          <w:rFonts w:ascii="Times New Roman" w:eastAsia="Times New Roman" w:hAnsi="Times New Roman" w:cs="Times New Roman"/>
          <w:sz w:val="20"/>
          <w:szCs w:val="20"/>
          <w:lang w:eastAsia="tr-TR"/>
        </w:rPr>
        <w:softHyphen/>
        <w:t>hudi ve hıristiyan geleneğinin beraberce İslâm'ın ve dolayısıyla Kur'an'ın kaynağı</w:t>
      </w:r>
      <w:r w:rsidRPr="00E53DEE">
        <w:rPr>
          <w:rFonts w:ascii="Times New Roman" w:eastAsia="Times New Roman" w:hAnsi="Times New Roman" w:cs="Times New Roman"/>
          <w:sz w:val="20"/>
          <w:szCs w:val="20"/>
          <w:lang w:eastAsia="tr-TR"/>
        </w:rPr>
        <w:softHyphen/>
        <w:t>nı teşkil ettiği iddiasında bulunmuştur. Kur'an'ın Allah kelâmı olduğunu inkâr edenler arasında, Hz. Peygamber'in Kur</w:t>
      </w:r>
      <w:r w:rsidRPr="00E53DEE">
        <w:rPr>
          <w:rFonts w:ascii="Times New Roman" w:eastAsia="Times New Roman" w:hAnsi="Times New Roman" w:cs="Times New Roman"/>
          <w:sz w:val="20"/>
          <w:szCs w:val="20"/>
          <w:lang w:eastAsia="tr-TR"/>
        </w:rPr>
        <w:softHyphen/>
        <w:t>'an'la ilgili bilgi kaynağı olarak hıristiyan rahibi Bahîrâ, Varaka b. Nevfel, Ümeyye b. Ebü's-Salt, Hanîfler, şairler, Sâbiîler gibi kişi ve zümreleri, halk arasında dolaşan rivayetleri ve apokrif yahudi-hıristiyan geleneğini gösterenler de vardır. Kur'an'ın insan ürünü bir kitap olduğu ön yargısıyla hareket eden Batılı araştırmacılar, Kur</w:t>
      </w:r>
      <w:r w:rsidRPr="00E53DEE">
        <w:rPr>
          <w:rFonts w:ascii="Times New Roman" w:eastAsia="Times New Roman" w:hAnsi="Times New Roman" w:cs="Times New Roman"/>
          <w:sz w:val="20"/>
          <w:szCs w:val="20"/>
          <w:lang w:eastAsia="tr-TR"/>
        </w:rPr>
        <w:softHyphen/>
        <w:t>'an metnini de Kitâb-ı Mukaddes için ya</w:t>
      </w:r>
      <w:r w:rsidRPr="00E53DEE">
        <w:rPr>
          <w:rFonts w:ascii="Times New Roman" w:eastAsia="Times New Roman" w:hAnsi="Times New Roman" w:cs="Times New Roman"/>
          <w:sz w:val="20"/>
          <w:szCs w:val="20"/>
          <w:lang w:eastAsia="tr-TR"/>
        </w:rPr>
        <w:softHyphen/>
        <w:t>pıldığı gibi metin tenkidine tâbi tutmaya çalışmışlardır.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Kur'an'a karşı Batı'da izlenen ön yargılı yaklaşımın XX. yüzyılın ikinci yarısından itibaren yerini giderek daha olumlu ve akademik bir anlayışa bırakmaya baş</w:t>
      </w:r>
      <w:r w:rsidRPr="00E53DEE">
        <w:rPr>
          <w:rFonts w:ascii="Times New Roman" w:eastAsia="Times New Roman" w:hAnsi="Times New Roman" w:cs="Times New Roman"/>
          <w:sz w:val="20"/>
          <w:szCs w:val="20"/>
          <w:lang w:eastAsia="tr-TR"/>
        </w:rPr>
        <w:softHyphen/>
        <w:t>ladığı, özellikle 11. Vatikan Konsili'nden (1962-1965) sonra Hıristiyanlığın Kur'an'a bakışında nisbeten olumlu bir sürece gi</w:t>
      </w:r>
      <w:r w:rsidRPr="00E53DEE">
        <w:rPr>
          <w:rFonts w:ascii="Times New Roman" w:eastAsia="Times New Roman" w:hAnsi="Times New Roman" w:cs="Times New Roman"/>
          <w:sz w:val="20"/>
          <w:szCs w:val="20"/>
          <w:lang w:eastAsia="tr-TR"/>
        </w:rPr>
        <w:softHyphen/>
        <w:t>rildiği gözlenmektedir. Ayrıca şarkiyatçı</w:t>
      </w:r>
      <w:r w:rsidRPr="00E53DEE">
        <w:rPr>
          <w:rFonts w:ascii="Times New Roman" w:eastAsia="Times New Roman" w:hAnsi="Times New Roman" w:cs="Times New Roman"/>
          <w:sz w:val="20"/>
          <w:szCs w:val="20"/>
          <w:lang w:eastAsia="tr-TR"/>
        </w:rPr>
        <w:softHyphen/>
        <w:t>lar tarafından yapılan çalışmaların önemli bir kısmında, farklı din ve kültüre men</w:t>
      </w:r>
      <w:r w:rsidRPr="00E53DEE">
        <w:rPr>
          <w:rFonts w:ascii="Times New Roman" w:eastAsia="Times New Roman" w:hAnsi="Times New Roman" w:cs="Times New Roman"/>
          <w:sz w:val="20"/>
          <w:szCs w:val="20"/>
          <w:lang w:eastAsia="tr-TR"/>
        </w:rPr>
        <w:softHyphen/>
        <w:t>sup olmaktan kaynaklanan ön yargılı gö</w:t>
      </w:r>
      <w:r w:rsidRPr="00E53DEE">
        <w:rPr>
          <w:rFonts w:ascii="Times New Roman" w:eastAsia="Times New Roman" w:hAnsi="Times New Roman" w:cs="Times New Roman"/>
          <w:sz w:val="20"/>
          <w:szCs w:val="20"/>
          <w:lang w:eastAsia="tr-TR"/>
        </w:rPr>
        <w:softHyphen/>
        <w:t>rüş ve değerlendirmeler yanında Kur'an tarihi, tefsir ve genel olarak Kur'an ilimleri için katkı sağlayacak değerde bilgiler de bulunmaktadır.</w:t>
      </w:r>
      <w:r w:rsidRPr="00E53DEE">
        <w:rPr>
          <w:rFonts w:ascii="Times New Roman" w:eastAsia="Times New Roman" w:hAnsi="Times New Roman" w:cs="Times New Roman"/>
          <w:sz w:val="20"/>
          <w:szCs w:val="20"/>
          <w:vertAlign w:val="superscript"/>
          <w:lang w:eastAsia="tr-TR"/>
        </w:rPr>
        <w:footnoteReference w:id="474"/>
      </w:r>
      <w:r w:rsidRPr="00E53DEE">
        <w:rPr>
          <w:rFonts w:ascii="Times New Roman" w:eastAsia="Times New Roman" w:hAnsi="Times New Roman" w:cs="Times New Roman"/>
          <w:sz w:val="20"/>
          <w:szCs w:val="20"/>
          <w:vertAlign w:val="superscript"/>
          <w:lang w:eastAsia="tr-TR"/>
        </w:rPr>
        <w:t>[956]</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Times New Roman"/>
          <w:b/>
          <w:bCs/>
          <w:sz w:val="20"/>
          <w:szCs w:val="20"/>
          <w:lang w:eastAsia="tr-TR"/>
        </w:rPr>
      </w:pPr>
      <w:bookmarkStart w:id="37" w:name="_Toc151996436"/>
      <w:r w:rsidRPr="00E53DEE">
        <w:rPr>
          <w:rFonts w:ascii="Times New Roman" w:eastAsia="Times New Roman" w:hAnsi="Times New Roman" w:cs="Times New Roman"/>
          <w:b/>
          <w:bCs/>
          <w:sz w:val="20"/>
          <w:szCs w:val="20"/>
          <w:lang w:eastAsia="tr-TR"/>
        </w:rPr>
        <w:t>Bibliyografya :</w:t>
      </w:r>
      <w:bookmarkEnd w:id="37"/>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İbn Hazm, Risale fı'r-Red 'a/â Ibni'n-Nağrîte el-Yehûdt {Resâ'ilü İbn Hazm el-Endelüsî için</w:t>
      </w:r>
      <w:r w:rsidRPr="00E53DEE">
        <w:rPr>
          <w:rFonts w:ascii="Times New Roman" w:eastAsia="Times New Roman" w:hAnsi="Times New Roman" w:cs="Times New Roman"/>
          <w:sz w:val="20"/>
          <w:szCs w:val="20"/>
          <w:lang w:eastAsia="tr-TR"/>
        </w:rPr>
        <w:softHyphen/>
        <w:t>de, nşr İhsan Abbas). Beyrut 1981, s. 39-70; Kurtubî. el-Câmi", IV, 5;Âlûsî, Rûhu'l-me'ânî, III, 76; E. Mangenot. "Texte de l'Ancien. Testa-ment", DB, V/2, s. 2103-2112; J. Jomier, Bİbie et Coran, Paris 1959, s. 8; A-T. Khoury. Les theologiens byzanüns et l'lslam, Louvain 1969, s. 54, 90, 140-186, 242-293, 310-318; S. D. Goitein, Jeu« and Arabs, NewYork 1974, s. 46-61; R. Caspar, Traite de theologie musulmane, Rome 1987, s. 9-10, 14, 76, 78; Ces ecritures qui nous questionnent. La Bible et le Coran, Paris 1987, s. 77-122; A. Badawi, Defense du Coran contre ses criüçues, Lİban 1989; Muham-med Hamîdullah. Kur'ân-t Kerîm Tarihi {Uc. Salih Tuğ). İstanbul 1993, s. 41-49; N. Daniel, İslam and the West, Oxford 1993, s. 13-15; Cl. Gilliot. "Muhammad, le Coran et les contraintes del'histoire", The Qur'anas Te&gt;c(, Leiden 1996, s. 3-26; a.mlf., "Les Informateurs juifs et chre-tiens de Muhammad", Jerusalem Studies in Arabicand lstam,XX\], Jerusalem 1998, s. 84-126; Baki Adam, Yahudi Kaynaklarına Göre Tevrat, Ankara 1997, s. 55-56, 59; Abdülaziz Hatip, Kur'an ue Hz. Peygamber Aleyhindeki İddialara Ceuapiar, İstanbul 1997, s. 29-35, 229-311; Mahmut Aydın, "Kutsal Kitap Olarak Kur'an t Çağdaş Bir Hıristiyan Değerlendirme</w:t>
      </w:r>
      <w:r w:rsidRPr="00E53DEE">
        <w:rPr>
          <w:rFonts w:ascii="Times New Roman" w:eastAsia="Times New Roman" w:hAnsi="Times New Roman" w:cs="Times New Roman"/>
          <w:sz w:val="20"/>
          <w:szCs w:val="20"/>
          <w:lang w:eastAsia="tr-TR"/>
        </w:rPr>
        <w:softHyphen/>
        <w:t>si", OndokuzMayıs üniversitesi İlahiyat Fa</w:t>
      </w:r>
      <w:r w:rsidRPr="00E53DEE">
        <w:rPr>
          <w:rFonts w:ascii="Times New Roman" w:eastAsia="Times New Roman" w:hAnsi="Times New Roman" w:cs="Times New Roman"/>
          <w:sz w:val="20"/>
          <w:szCs w:val="20"/>
          <w:lang w:eastAsia="tr-TR"/>
        </w:rPr>
        <w:softHyphen/>
        <w:t xml:space="preserve">kültesi Dergisi, sy. 12-13, Samsun 2001, s. 213-233; Haİm Hillel Ben-Sasson, "Dİsputation and Polemics", EJd., VI, 79-103; Moshe Perlmann, "islam Polemics Against ludaism", a.e., IX, 102; Eisig Silberschlag, "Judah Halevi", a.e., X, 355-366; EJ/ED. "Koran", a.e.,X, 1194-1199; Ch. Pellat, "al-Nadrb. al-Hârith", £/2(Fr.}. VII, 874; J.-M. Abd el-Jalil, "Coran", </w:t>
      </w:r>
      <w:r w:rsidRPr="00E53DEE">
        <w:rPr>
          <w:rFonts w:ascii="Times New Roman" w:eastAsia="Times New Roman" w:hAnsi="Times New Roman" w:cs="Times New Roman"/>
          <w:sz w:val="20"/>
          <w:szCs w:val="20"/>
          <w:lang w:eastAsia="tr-TR"/>
        </w:rPr>
        <w:lastRenderedPageBreak/>
        <w:t>Catholicisme, III, 175;J.Decroix. "ManuscritsdelaBİble", a.e., VIII, 352-356; A. Paul. "Qumrân",a.e.,XH, 404-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Ömer Faruk Harman</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38" w:name="_Toc151996437"/>
      <w:r w:rsidRPr="00E53DEE">
        <w:rPr>
          <w:rFonts w:ascii="Times New Roman" w:eastAsia="Times New Roman" w:hAnsi="Times New Roman" w:cs="Arial"/>
          <w:b/>
          <w:bCs/>
          <w:sz w:val="20"/>
          <w:szCs w:val="20"/>
          <w:lang w:eastAsia="tr-TR"/>
        </w:rPr>
        <w:t>XII. Edebiyat</w:t>
      </w:r>
      <w:bookmarkEnd w:id="38"/>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Genellikle üç döneme ayrılarak incele</w:t>
      </w:r>
      <w:r w:rsidRPr="00E53DEE">
        <w:rPr>
          <w:rFonts w:ascii="Times New Roman" w:eastAsia="Times New Roman" w:hAnsi="Times New Roman" w:cs="Times New Roman"/>
          <w:sz w:val="20"/>
          <w:szCs w:val="20"/>
          <w:lang w:eastAsia="tr-TR"/>
        </w:rPr>
        <w:softHyphen/>
        <w:t>nen Türk edebiyatının sekiz-dokuz asır</w:t>
      </w:r>
      <w:r w:rsidRPr="00E53DEE">
        <w:rPr>
          <w:rFonts w:ascii="Times New Roman" w:eastAsia="Times New Roman" w:hAnsi="Times New Roman" w:cs="Times New Roman"/>
          <w:sz w:val="20"/>
          <w:szCs w:val="20"/>
          <w:lang w:eastAsia="tr-TR"/>
        </w:rPr>
        <w:softHyphen/>
        <w:t>lık en uzun, en verimli devresi, İslâm dini ve medeniyetiyle ona hâkim vasıflarını kazandıran Kur'an'ın etkisi altında geliş</w:t>
      </w:r>
      <w:r w:rsidRPr="00E53DEE">
        <w:rPr>
          <w:rFonts w:ascii="Times New Roman" w:eastAsia="Times New Roman" w:hAnsi="Times New Roman" w:cs="Times New Roman"/>
          <w:sz w:val="20"/>
          <w:szCs w:val="20"/>
          <w:lang w:eastAsia="tr-TR"/>
        </w:rPr>
        <w:softHyphen/>
        <w:t>miştir. Bu derin etki, Tanzimat'ın ardın</w:t>
      </w:r>
      <w:r w:rsidRPr="00E53DEE">
        <w:rPr>
          <w:rFonts w:ascii="Times New Roman" w:eastAsia="Times New Roman" w:hAnsi="Times New Roman" w:cs="Times New Roman"/>
          <w:sz w:val="20"/>
          <w:szCs w:val="20"/>
          <w:lang w:eastAsia="tr-TR"/>
        </w:rPr>
        <w:softHyphen/>
        <w:t>dan Batı medeniyetinin tesiriyle değişen yeni Türk edebiyatında da sürmüştür. Oç dönemden ikincisine verilen çeşitli isim</w:t>
      </w:r>
      <w:r w:rsidRPr="00E53DEE">
        <w:rPr>
          <w:rFonts w:ascii="Times New Roman" w:eastAsia="Times New Roman" w:hAnsi="Times New Roman" w:cs="Times New Roman"/>
          <w:sz w:val="20"/>
          <w:szCs w:val="20"/>
          <w:lang w:eastAsia="tr-TR"/>
        </w:rPr>
        <w:softHyphen/>
        <w:t>ler de bu etkiyi ifade etmektedir. Türk edebiyatının bu dönemi hakkında Osman</w:t>
      </w:r>
      <w:r w:rsidRPr="00E53DEE">
        <w:rPr>
          <w:rFonts w:ascii="Times New Roman" w:eastAsia="Times New Roman" w:hAnsi="Times New Roman" w:cs="Times New Roman"/>
          <w:sz w:val="20"/>
          <w:szCs w:val="20"/>
          <w:lang w:eastAsia="tr-TR"/>
        </w:rPr>
        <w:softHyphen/>
        <w:t>lı edebiyatı, divan edebiyatı, eski Türk edebiyatı, klasik edebiyat gibi isimlen</w:t>
      </w:r>
      <w:r w:rsidRPr="00E53DEE">
        <w:rPr>
          <w:rFonts w:ascii="Times New Roman" w:eastAsia="Times New Roman" w:hAnsi="Times New Roman" w:cs="Times New Roman"/>
          <w:sz w:val="20"/>
          <w:szCs w:val="20"/>
          <w:lang w:eastAsia="tr-TR"/>
        </w:rPr>
        <w:softHyphen/>
        <w:t>dirmelerin yanında M. Fuad Köprülü'den başlayarak İslâmî karakterini belirtecek şekilde adlandırılması genel bir kabul görmüştür, Köprülü'ye göre İslâm üm</w:t>
      </w:r>
      <w:r w:rsidRPr="00E53DEE">
        <w:rPr>
          <w:rFonts w:ascii="Times New Roman" w:eastAsia="Times New Roman" w:hAnsi="Times New Roman" w:cs="Times New Roman"/>
          <w:sz w:val="20"/>
          <w:szCs w:val="20"/>
          <w:lang w:eastAsia="tr-TR"/>
        </w:rPr>
        <w:softHyphen/>
        <w:t>meti dairesine girmiş kavimler için Kur</w:t>
      </w:r>
      <w:r w:rsidRPr="00E53DEE">
        <w:rPr>
          <w:rFonts w:ascii="Times New Roman" w:eastAsia="Times New Roman" w:hAnsi="Times New Roman" w:cs="Times New Roman"/>
          <w:sz w:val="20"/>
          <w:szCs w:val="20"/>
          <w:lang w:eastAsia="tr-TR"/>
        </w:rPr>
        <w:softHyphen/>
        <w:t>'an dilinin üstünlüğü ve hâkimiyetiyle Ki</w:t>
      </w:r>
      <w:r w:rsidRPr="00E53DEE">
        <w:rPr>
          <w:rFonts w:ascii="Times New Roman" w:eastAsia="Times New Roman" w:hAnsi="Times New Roman" w:cs="Times New Roman"/>
          <w:sz w:val="20"/>
          <w:szCs w:val="20"/>
          <w:lang w:eastAsia="tr-TR"/>
        </w:rPr>
        <w:softHyphen/>
        <w:t>tap ve Sünnet'in vahdeti bütün güzel sa</w:t>
      </w:r>
      <w:r w:rsidRPr="00E53DEE">
        <w:rPr>
          <w:rFonts w:ascii="Times New Roman" w:eastAsia="Times New Roman" w:hAnsi="Times New Roman" w:cs="Times New Roman"/>
          <w:sz w:val="20"/>
          <w:szCs w:val="20"/>
          <w:lang w:eastAsia="tr-TR"/>
        </w:rPr>
        <w:softHyphen/>
        <w:t>natlarda olduğu gibi lisan ve edebiyatta da hâkimiyetini gösterdiğinden Türkler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arasında şekillenen edebiyat İslâmî bir edebiyat olarak gelişmiştir. Nihad Sami Banarlı da bu dönemi İslâmî Türk edebi</w:t>
      </w:r>
      <w:r w:rsidRPr="00E53DEE">
        <w:rPr>
          <w:rFonts w:ascii="Times New Roman" w:eastAsia="Times New Roman" w:hAnsi="Times New Roman" w:cs="Times New Roman"/>
          <w:sz w:val="20"/>
          <w:szCs w:val="20"/>
          <w:lang w:eastAsia="tr-TR"/>
        </w:rPr>
        <w:softHyphen/>
        <w:t>yatı şeklinde adlandırmış ve sebebini şöy</w:t>
      </w:r>
      <w:r w:rsidRPr="00E53DEE">
        <w:rPr>
          <w:rFonts w:ascii="Times New Roman" w:eastAsia="Times New Roman" w:hAnsi="Times New Roman" w:cs="Times New Roman"/>
          <w:sz w:val="20"/>
          <w:szCs w:val="20"/>
          <w:lang w:eastAsia="tr-TR"/>
        </w:rPr>
        <w:softHyphen/>
        <w:t>le açıklamıştır: "Bu edebiyatın ilim ve fikir kaynağı başlangıçta tamamıyla Kur'an'-dır. Devrin ilim ve tefekkür hayatı da esasen aynı kaynaktan nemâlanmıştır.</w:t>
      </w:r>
      <w:r w:rsidRPr="00E53DEE">
        <w:rPr>
          <w:rFonts w:ascii="Times New Roman" w:eastAsia="Times New Roman" w:hAnsi="Times New Roman" w:cs="Times New Roman"/>
          <w:sz w:val="20"/>
          <w:szCs w:val="20"/>
          <w:vertAlign w:val="superscript"/>
          <w:lang w:eastAsia="tr-TR"/>
        </w:rPr>
        <w:footnoteReference w:id="475"/>
      </w:r>
      <w:r w:rsidRPr="00E53DEE">
        <w:rPr>
          <w:rFonts w:ascii="Times New Roman" w:eastAsia="Times New Roman" w:hAnsi="Times New Roman" w:cs="Times New Roman"/>
          <w:sz w:val="20"/>
          <w:szCs w:val="20"/>
          <w:vertAlign w:val="superscript"/>
          <w:lang w:eastAsia="tr-TR"/>
        </w:rPr>
        <w:t>[957]</w:t>
      </w:r>
      <w:r w:rsidRPr="00E53DEE">
        <w:rPr>
          <w:rFonts w:ascii="Times New Roman" w:eastAsia="Times New Roman" w:hAnsi="Times New Roman" w:cs="Times New Roman"/>
          <w:sz w:val="20"/>
          <w:szCs w:val="20"/>
          <w:lang w:eastAsia="tr-TR"/>
        </w:rPr>
        <w:t xml:space="preserve"> "Ümmet çağı Türk edebiyatı" ismini ilk defa ortaya atan ve bu isimle bir de kitap yazan Agâh Sırrı Levend ise, "Eski metin</w:t>
      </w:r>
      <w:r w:rsidRPr="00E53DEE">
        <w:rPr>
          <w:rFonts w:ascii="Times New Roman" w:eastAsia="Times New Roman" w:hAnsi="Times New Roman" w:cs="Times New Roman"/>
          <w:sz w:val="20"/>
          <w:szCs w:val="20"/>
          <w:lang w:eastAsia="tr-TR"/>
        </w:rPr>
        <w:softHyphen/>
        <w:t>lerde hemen hiçbir sayfa yoktur ki içinde Kur'an'dan bir âyet, Peygamber hadisin</w:t>
      </w:r>
      <w:r w:rsidRPr="00E53DEE">
        <w:rPr>
          <w:rFonts w:ascii="Times New Roman" w:eastAsia="Times New Roman" w:hAnsi="Times New Roman" w:cs="Times New Roman"/>
          <w:sz w:val="20"/>
          <w:szCs w:val="20"/>
          <w:lang w:eastAsia="tr-TR"/>
        </w:rPr>
        <w:softHyphen/>
        <w:t>den bir cümle bulunmasın ve düşünce</w:t>
      </w:r>
      <w:r w:rsidRPr="00E53DEE">
        <w:rPr>
          <w:rFonts w:ascii="Times New Roman" w:eastAsia="Times New Roman" w:hAnsi="Times New Roman" w:cs="Times New Roman"/>
          <w:sz w:val="20"/>
          <w:szCs w:val="20"/>
          <w:lang w:eastAsia="tr-TR"/>
        </w:rPr>
        <w:softHyphen/>
        <w:t>ler bunlara bağlanmış olmasın" demek</w:t>
      </w:r>
      <w:r w:rsidRPr="00E53DEE">
        <w:rPr>
          <w:rFonts w:ascii="Times New Roman" w:eastAsia="Times New Roman" w:hAnsi="Times New Roman" w:cs="Times New Roman"/>
          <w:sz w:val="20"/>
          <w:szCs w:val="20"/>
          <w:lang w:eastAsia="tr-TR"/>
        </w:rPr>
        <w:softHyphen/>
        <w:t>tedir.</w:t>
      </w:r>
      <w:r w:rsidRPr="00E53DEE">
        <w:rPr>
          <w:rFonts w:ascii="Times New Roman" w:eastAsia="Times New Roman" w:hAnsi="Times New Roman" w:cs="Times New Roman"/>
          <w:sz w:val="20"/>
          <w:szCs w:val="20"/>
          <w:vertAlign w:val="superscript"/>
          <w:lang w:eastAsia="tr-TR"/>
        </w:rPr>
        <w:footnoteReference w:id="476"/>
      </w:r>
      <w:r w:rsidRPr="00E53DEE">
        <w:rPr>
          <w:rFonts w:ascii="Times New Roman" w:eastAsia="Times New Roman" w:hAnsi="Times New Roman" w:cs="Times New Roman"/>
          <w:sz w:val="20"/>
          <w:szCs w:val="20"/>
          <w:vertAlign w:val="superscript"/>
          <w:lang w:eastAsia="tr-TR"/>
        </w:rPr>
        <w:t>[958]</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bu edebiyatın şekle ait birtakım özelliklerinden muhtevasına ve bazı tür</w:t>
      </w:r>
      <w:r w:rsidRPr="00E53DEE">
        <w:rPr>
          <w:rFonts w:ascii="Times New Roman" w:eastAsia="Times New Roman" w:hAnsi="Times New Roman" w:cs="Times New Roman"/>
          <w:sz w:val="20"/>
          <w:szCs w:val="20"/>
          <w:lang w:eastAsia="tr-TR"/>
        </w:rPr>
        <w:softHyphen/>
        <w:t>lerin ortaya çıkışına kadar hemen her alanda temel kaynak olmuştur. Hadis, kı-sas-ı enbiyâ, eski kavimlere dair bilgiler ve tasavvuf şeklinde sıralanabilecek olan diğer kaynaklar da yine Kur'an'la yakın</w:t>
      </w:r>
      <w:r w:rsidRPr="00E53DEE">
        <w:rPr>
          <w:rFonts w:ascii="Times New Roman" w:eastAsia="Times New Roman" w:hAnsi="Times New Roman" w:cs="Times New Roman"/>
          <w:sz w:val="20"/>
          <w:szCs w:val="20"/>
          <w:lang w:eastAsia="tr-TR"/>
        </w:rPr>
        <w:softHyphen/>
        <w:t>dan ilgilidir ve ondan doğup gelişmiştir. Bu kaynaklar, Türk edebiyatında manzum ve mensur olarak kaleme alınmış eser</w:t>
      </w:r>
      <w:r w:rsidRPr="00E53DEE">
        <w:rPr>
          <w:rFonts w:ascii="Times New Roman" w:eastAsia="Times New Roman" w:hAnsi="Times New Roman" w:cs="Times New Roman"/>
          <w:sz w:val="20"/>
          <w:szCs w:val="20"/>
          <w:lang w:eastAsia="tr-TR"/>
        </w:rPr>
        <w:softHyphen/>
        <w:t>lere sadece malzeme temin etmek, muh</w:t>
      </w:r>
      <w:r w:rsidRPr="00E53DEE">
        <w:rPr>
          <w:rFonts w:ascii="Times New Roman" w:eastAsia="Times New Roman" w:hAnsi="Times New Roman" w:cs="Times New Roman"/>
          <w:sz w:val="20"/>
          <w:szCs w:val="20"/>
          <w:lang w:eastAsia="tr-TR"/>
        </w:rPr>
        <w:softHyphen/>
        <w:t>tevalarını zenginleştirip beslemekle kal</w:t>
      </w:r>
      <w:r w:rsidRPr="00E53DEE">
        <w:rPr>
          <w:rFonts w:ascii="Times New Roman" w:eastAsia="Times New Roman" w:hAnsi="Times New Roman" w:cs="Times New Roman"/>
          <w:sz w:val="20"/>
          <w:szCs w:val="20"/>
          <w:lang w:eastAsia="tr-TR"/>
        </w:rPr>
        <w:softHyphen/>
        <w:t>mamış, bu eserlerin estetik yönünün teşekkülünde ve sanat değerinin ölçül</w:t>
      </w:r>
      <w:r w:rsidRPr="00E53DEE">
        <w:rPr>
          <w:rFonts w:ascii="Times New Roman" w:eastAsia="Times New Roman" w:hAnsi="Times New Roman" w:cs="Times New Roman"/>
          <w:sz w:val="20"/>
          <w:szCs w:val="20"/>
          <w:lang w:eastAsia="tr-TR"/>
        </w:rPr>
        <w:softHyphen/>
        <w:t>mesinde de başvurulacak esasları belir</w:t>
      </w:r>
      <w:r w:rsidRPr="00E53DEE">
        <w:rPr>
          <w:rFonts w:ascii="Times New Roman" w:eastAsia="Times New Roman" w:hAnsi="Times New Roman" w:cs="Times New Roman"/>
          <w:sz w:val="20"/>
          <w:szCs w:val="20"/>
          <w:lang w:eastAsia="tr-TR"/>
        </w:rPr>
        <w:softHyphen/>
        <w:t>lemiştir.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Türk edebiyatının edebî sanat</w:t>
      </w:r>
      <w:r w:rsidRPr="00E53DEE">
        <w:rPr>
          <w:rFonts w:ascii="Times New Roman" w:eastAsia="Times New Roman" w:hAnsi="Times New Roman" w:cs="Times New Roman"/>
          <w:sz w:val="20"/>
          <w:szCs w:val="20"/>
          <w:lang w:eastAsia="tr-TR"/>
        </w:rPr>
        <w:softHyphen/>
        <w:t>larını, belagat anlayışını temellendirmiş-tir. Arap dilinin belagatı da aslında bir söz mucizesi olan Kur'ân-ı Kerîm'den ve onu daha iyi anlama zaruretinden doğmuş, belagat ilmi en güzel örneklerini ilâhî ke</w:t>
      </w:r>
      <w:r w:rsidRPr="00E53DEE">
        <w:rPr>
          <w:rFonts w:ascii="Times New Roman" w:eastAsia="Times New Roman" w:hAnsi="Times New Roman" w:cs="Times New Roman"/>
          <w:sz w:val="20"/>
          <w:szCs w:val="20"/>
          <w:lang w:eastAsia="tr-TR"/>
        </w:rPr>
        <w:softHyphen/>
        <w:t>lâmın eşsiz İfadelerinden derleyerek te</w:t>
      </w:r>
      <w:r w:rsidRPr="00E53DEE">
        <w:rPr>
          <w:rFonts w:ascii="Times New Roman" w:eastAsia="Times New Roman" w:hAnsi="Times New Roman" w:cs="Times New Roman"/>
          <w:sz w:val="20"/>
          <w:szCs w:val="20"/>
          <w:lang w:eastAsia="tr-TR"/>
        </w:rPr>
        <w:softHyphen/>
        <w:t>şekkül etmiştir. Türk dünyasında belagat eğitimi, Cevdet Paşa'nın Belâgat-ı Osmdniyye'de (İstanbul 1299) Türkçe örnekler vermesine kadar asırlarca Kur'an'-dan ve Arap edebiyatından derlenmiş eserlerin telifi, şerh, haşiye ve ta'likatla-nnın yazımı ve okutulmasıyla gerçekleş</w:t>
      </w:r>
      <w:r w:rsidRPr="00E53DEE">
        <w:rPr>
          <w:rFonts w:ascii="Times New Roman" w:eastAsia="Times New Roman" w:hAnsi="Times New Roman" w:cs="Times New Roman"/>
          <w:sz w:val="20"/>
          <w:szCs w:val="20"/>
          <w:lang w:eastAsia="tr-TR"/>
        </w:rPr>
        <w:softHyphen/>
        <w:t>tirilmiştir.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İslâmî Türk edebiyatının hayat, ahlâk, âdet ve gelenekler, önemli günler, devrin ilimleri, efsane ve masallar, savaşlar gibi doğrudan dinî olmayan kaynakları da İs</w:t>
      </w:r>
      <w:r w:rsidRPr="00E53DEE">
        <w:rPr>
          <w:rFonts w:ascii="Times New Roman" w:eastAsia="Times New Roman" w:hAnsi="Times New Roman" w:cs="Times New Roman"/>
          <w:sz w:val="20"/>
          <w:szCs w:val="20"/>
          <w:lang w:eastAsia="tr-TR"/>
        </w:rPr>
        <w:softHyphen/>
        <w:t>lâm dininin ve Kur'ân-ı Kerîm'in izlerini aksettirir. Muhtevayı belirleyen bu unsur</w:t>
      </w:r>
      <w:r w:rsidRPr="00E53DEE">
        <w:rPr>
          <w:rFonts w:ascii="Times New Roman" w:eastAsia="Times New Roman" w:hAnsi="Times New Roman" w:cs="Times New Roman"/>
          <w:sz w:val="20"/>
          <w:szCs w:val="20"/>
          <w:lang w:eastAsia="tr-TR"/>
        </w:rPr>
        <w:softHyphen/>
        <w:t>lara örnek olarak bayramiyye (ıydiyye).ramazâniyye, mi'râciyye gibi türler verilebi</w:t>
      </w:r>
      <w:r w:rsidRPr="00E53DEE">
        <w:rPr>
          <w:rFonts w:ascii="Times New Roman" w:eastAsia="Times New Roman" w:hAnsi="Times New Roman" w:cs="Times New Roman"/>
          <w:sz w:val="20"/>
          <w:szCs w:val="20"/>
          <w:lang w:eastAsia="tr-TR"/>
        </w:rPr>
        <w:softHyphen/>
        <w:t>lir. Hatta hammâmiyye, rahşiyye gibi ilk bakışta dinî Özellik taşımayan türlerde bile konular işlenirken âyet ve hadislerle bunlardan devrin cemiyet hayatına bir kültür ve yaşama biçimi halinde intikal etmiş hüküm ve anlayışlar beyitlere yer</w:t>
      </w:r>
      <w:r w:rsidRPr="00E53DEE">
        <w:rPr>
          <w:rFonts w:ascii="Times New Roman" w:eastAsia="Times New Roman" w:hAnsi="Times New Roman" w:cs="Times New Roman"/>
          <w:sz w:val="20"/>
          <w:szCs w:val="20"/>
          <w:lang w:eastAsia="tr-TR"/>
        </w:rPr>
        <w:softHyphen/>
        <w:t>leştirilmiştir.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Türk edebiyatının kitap halindeki bili</w:t>
      </w:r>
      <w:r w:rsidRPr="00E53DEE">
        <w:rPr>
          <w:rFonts w:ascii="Times New Roman" w:eastAsia="Times New Roman" w:hAnsi="Times New Roman" w:cs="Times New Roman"/>
          <w:sz w:val="20"/>
          <w:szCs w:val="20"/>
          <w:lang w:eastAsia="tr-TR"/>
        </w:rPr>
        <w:softHyphen/>
        <w:t>nen en eski metinleri olan Kutadgu Bilig (XI. yüzyıl) ve Atabetü'l-hakâyık (XII. yüzyıl) İslâmî edebiyatın da ilk manzum örneklen olarak muhtevalarını Kur'an'dan almıştır. Bu eserlerdeki âyet ve hadisler ilk defa Türkçe'ye tercüme edilmiş ol</w:t>
      </w:r>
      <w:r w:rsidRPr="00E53DEE">
        <w:rPr>
          <w:rFonts w:ascii="Times New Roman" w:eastAsia="Times New Roman" w:hAnsi="Times New Roman" w:cs="Times New Roman"/>
          <w:sz w:val="20"/>
          <w:szCs w:val="20"/>
          <w:lang w:eastAsia="tr-TR"/>
        </w:rPr>
        <w:softHyphen/>
        <w:t>maktadır. XI. yüzyılda hazırlanmaya baş</w:t>
      </w:r>
      <w:r w:rsidRPr="00E53DEE">
        <w:rPr>
          <w:rFonts w:ascii="Times New Roman" w:eastAsia="Times New Roman" w:hAnsi="Times New Roman" w:cs="Times New Roman"/>
          <w:sz w:val="20"/>
          <w:szCs w:val="20"/>
          <w:lang w:eastAsia="tr-TR"/>
        </w:rPr>
        <w:softHyphen/>
        <w:t>lanan Türkçe Kur'an tercümeleri, özellikle Türk dilinin kelime kadrosu ve grameri</w:t>
      </w:r>
      <w:r w:rsidRPr="00E53DEE">
        <w:rPr>
          <w:rFonts w:ascii="Times New Roman" w:eastAsia="Times New Roman" w:hAnsi="Times New Roman" w:cs="Times New Roman"/>
          <w:sz w:val="20"/>
          <w:szCs w:val="20"/>
          <w:lang w:eastAsia="tr-TR"/>
        </w:rPr>
        <w:softHyphen/>
        <w:t>ne ait zengin araştırma alanlarından bi</w:t>
      </w:r>
      <w:r w:rsidRPr="00E53DEE">
        <w:rPr>
          <w:rFonts w:ascii="Times New Roman" w:eastAsia="Times New Roman" w:hAnsi="Times New Roman" w:cs="Times New Roman"/>
          <w:sz w:val="20"/>
          <w:szCs w:val="20"/>
          <w:lang w:eastAsia="tr-TR"/>
        </w:rPr>
        <w:softHyphen/>
        <w:t>rini teşkil etmektedir. Bu arada diğer bir alan olarak Türkçe tefsirlerin de aynı öneme sahip olduğu ve araştırmacıların ilgi</w:t>
      </w:r>
      <w:r w:rsidRPr="00E53DEE">
        <w:rPr>
          <w:rFonts w:ascii="Times New Roman" w:eastAsia="Times New Roman" w:hAnsi="Times New Roman" w:cs="Times New Roman"/>
          <w:sz w:val="20"/>
          <w:szCs w:val="20"/>
          <w:lang w:eastAsia="tr-TR"/>
        </w:rPr>
        <w:softHyphen/>
        <w:t>sini beklediği belirtilmelidir.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Eski Türk edebiyatında inşâ denilen nesir dilinde Kur'an'ın, cümle yapısından metnin örgüsüne kadar geniş bir etkiye sahip olduğu görülmektedir. Gerek sa-natkârane gerekse sade nesirdeki bu du</w:t>
      </w:r>
      <w:r w:rsidRPr="00E53DEE">
        <w:rPr>
          <w:rFonts w:ascii="Times New Roman" w:eastAsia="Times New Roman" w:hAnsi="Times New Roman" w:cs="Times New Roman"/>
          <w:sz w:val="20"/>
          <w:szCs w:val="20"/>
          <w:lang w:eastAsia="tr-TR"/>
        </w:rPr>
        <w:softHyphen/>
        <w:t>rum hakkında Nihad Sami Banarli şöyle demektedir: "Kur'ân-ı Kerîm'in bir seci</w:t>
      </w:r>
      <w:r w:rsidRPr="00E53DEE">
        <w:rPr>
          <w:rFonts w:ascii="Times New Roman" w:eastAsia="Times New Roman" w:hAnsi="Times New Roman" w:cs="Times New Roman"/>
          <w:sz w:val="20"/>
          <w:szCs w:val="20"/>
          <w:lang w:eastAsia="tr-TR"/>
        </w:rPr>
        <w:softHyphen/>
        <w:t>ler ve aliterasyonlar saltanatı içinde söy</w:t>
      </w:r>
      <w:r w:rsidRPr="00E53DEE">
        <w:rPr>
          <w:rFonts w:ascii="Times New Roman" w:eastAsia="Times New Roman" w:hAnsi="Times New Roman" w:cs="Times New Roman"/>
          <w:sz w:val="20"/>
          <w:szCs w:val="20"/>
          <w:lang w:eastAsia="tr-TR"/>
        </w:rPr>
        <w:softHyphen/>
        <w:t>lenen zengin rnûsikili ilâhî lisanı daha İs</w:t>
      </w:r>
      <w:r w:rsidRPr="00E53DEE">
        <w:rPr>
          <w:rFonts w:ascii="Times New Roman" w:eastAsia="Times New Roman" w:hAnsi="Times New Roman" w:cs="Times New Roman"/>
          <w:sz w:val="20"/>
          <w:szCs w:val="20"/>
          <w:lang w:eastAsia="tr-TR"/>
        </w:rPr>
        <w:softHyphen/>
        <w:t>lâm'ın ilk eserlerinden başlayarak gerek Arap gerek İran gerekse Türk edebiyat</w:t>
      </w:r>
      <w:r w:rsidRPr="00E53DEE">
        <w:rPr>
          <w:rFonts w:ascii="Times New Roman" w:eastAsia="Times New Roman" w:hAnsi="Times New Roman" w:cs="Times New Roman"/>
          <w:sz w:val="20"/>
          <w:szCs w:val="20"/>
          <w:lang w:eastAsia="tr-TR"/>
        </w:rPr>
        <w:softHyphen/>
        <w:t xml:space="preserve">larında nesirle söyleyişin mukaddes bir örneği biliniyordu </w:t>
      </w:r>
      <w:r w:rsidRPr="00E53DEE">
        <w:rPr>
          <w:rFonts w:ascii="Times New Roman" w:eastAsia="Times New Roman" w:hAnsi="Times New Roman" w:cs="Times New Roman"/>
          <w:sz w:val="20"/>
          <w:szCs w:val="20"/>
          <w:vertAlign w:val="superscript"/>
          <w:lang w:eastAsia="tr-TR"/>
        </w:rPr>
        <w:footnoteReference w:id="477"/>
      </w:r>
      <w:r w:rsidRPr="00E53DEE">
        <w:rPr>
          <w:rFonts w:ascii="Times New Roman" w:eastAsia="Times New Roman" w:hAnsi="Times New Roman" w:cs="Times New Roman"/>
          <w:sz w:val="20"/>
          <w:szCs w:val="20"/>
          <w:vertAlign w:val="superscript"/>
          <w:lang w:eastAsia="tr-TR"/>
        </w:rPr>
        <w:t>[959]</w:t>
      </w:r>
      <w:r w:rsidRPr="00E53DEE">
        <w:rPr>
          <w:rFonts w:ascii="Times New Roman" w:eastAsia="Times New Roman" w:hAnsi="Times New Roman" w:cs="Times New Roman"/>
          <w:sz w:val="20"/>
          <w:szCs w:val="20"/>
          <w:lang w:eastAsia="tr-TR"/>
        </w:rPr>
        <w:t>. "Sözlerin en güzeli" olan bu mukaddes örnek. Dede Korkut hikâ-yelerindeki sade nesirden başlayarak Si</w:t>
      </w:r>
      <w:r w:rsidRPr="00E53DEE">
        <w:rPr>
          <w:rFonts w:ascii="Times New Roman" w:eastAsia="Times New Roman" w:hAnsi="Times New Roman" w:cs="Times New Roman"/>
          <w:sz w:val="20"/>
          <w:szCs w:val="20"/>
          <w:lang w:eastAsia="tr-TR"/>
        </w:rPr>
        <w:softHyphen/>
        <w:t>nan Paşa gibi büyük sanatkârların elinde çok zevkli eserlerin ortaya konmasına ve</w:t>
      </w:r>
      <w:r w:rsidRPr="00E53DEE">
        <w:rPr>
          <w:rFonts w:ascii="Times New Roman" w:eastAsia="Times New Roman" w:hAnsi="Times New Roman" w:cs="Times New Roman"/>
          <w:sz w:val="20"/>
          <w:szCs w:val="20"/>
          <w:lang w:eastAsia="tr-TR"/>
        </w:rPr>
        <w:softHyphen/>
        <w:t>sile olmuş. Cevdet Paşa'nın kalemiyle XX. yüzyıla ulaşmıştır.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Kutadgu Bilig'in mukaddimesiyle başlayıp Rabgüzî'nİn Kısasü'l-enbiyâ'sıyla gelişerek Anadolu sahasında Behce-tü'I-hadâik, Marzübânnâme, Tazarruât gibi eserlerle Veysî ve Nergisî'den Nâ</w:t>
      </w:r>
      <w:r w:rsidRPr="00E53DEE">
        <w:rPr>
          <w:rFonts w:ascii="Times New Roman" w:eastAsia="Times New Roman" w:hAnsi="Times New Roman" w:cs="Times New Roman"/>
          <w:sz w:val="20"/>
          <w:szCs w:val="20"/>
          <w:lang w:eastAsia="tr-TR"/>
        </w:rPr>
        <w:softHyphen/>
        <w:t>mık Kemal, Muallim Naci ve Ziya Paşa'</w:t>
      </w:r>
      <w:r w:rsidRPr="00E53DEE">
        <w:rPr>
          <w:rFonts w:ascii="Times New Roman" w:eastAsia="Times New Roman" w:hAnsi="Times New Roman" w:cs="Times New Roman"/>
          <w:sz w:val="20"/>
          <w:szCs w:val="20"/>
          <w:lang w:eastAsia="tr-TR"/>
        </w:rPr>
        <w:softHyphen/>
        <w:t>nın eserlerine kadar her devirde çeşitli ör</w:t>
      </w:r>
      <w:r w:rsidRPr="00E53DEE">
        <w:rPr>
          <w:rFonts w:ascii="Times New Roman" w:eastAsia="Times New Roman" w:hAnsi="Times New Roman" w:cs="Times New Roman"/>
          <w:sz w:val="20"/>
          <w:szCs w:val="20"/>
          <w:lang w:eastAsia="tr-TR"/>
        </w:rPr>
        <w:softHyphen/>
        <w:t>nekleri görülen bu nesir tarzı mânayı ve</w:t>
      </w:r>
      <w:r w:rsidRPr="00E53DEE">
        <w:rPr>
          <w:rFonts w:ascii="Times New Roman" w:eastAsia="Times New Roman" w:hAnsi="Times New Roman" w:cs="Times New Roman"/>
          <w:sz w:val="20"/>
          <w:szCs w:val="20"/>
          <w:lang w:eastAsia="tr-TR"/>
        </w:rPr>
        <w:softHyphen/>
        <w:t>ciz bir şekilde ifade etmektedir. XX. yüz</w:t>
      </w:r>
      <w:r w:rsidRPr="00E53DEE">
        <w:rPr>
          <w:rFonts w:ascii="Times New Roman" w:eastAsia="Times New Roman" w:hAnsi="Times New Roman" w:cs="Times New Roman"/>
          <w:sz w:val="20"/>
          <w:szCs w:val="20"/>
          <w:lang w:eastAsia="tr-TR"/>
        </w:rPr>
        <w:softHyphen/>
        <w:t xml:space="preserve">yılın başlarında mekteplerde öğretilen bu tarzın ne kadar önemli kabul edildiği, II. Abdülhamid döneminde rüşdiyeler için yayımlanmış bir inşâ kitabında </w:t>
      </w:r>
      <w:r w:rsidRPr="00E53DEE">
        <w:rPr>
          <w:rFonts w:ascii="Times New Roman" w:eastAsia="Times New Roman" w:hAnsi="Times New Roman" w:cs="Times New Roman"/>
          <w:sz w:val="20"/>
          <w:szCs w:val="20"/>
          <w:vertAlign w:val="superscript"/>
          <w:lang w:eastAsia="tr-TR"/>
        </w:rPr>
        <w:footnoteReference w:id="478"/>
      </w:r>
      <w:r w:rsidRPr="00E53DEE">
        <w:rPr>
          <w:rFonts w:ascii="Times New Roman" w:eastAsia="Times New Roman" w:hAnsi="Times New Roman" w:cs="Times New Roman"/>
          <w:sz w:val="20"/>
          <w:szCs w:val="20"/>
          <w:vertAlign w:val="superscript"/>
          <w:lang w:eastAsia="tr-TR"/>
        </w:rPr>
        <w:t>[960]</w:t>
      </w:r>
      <w:r w:rsidRPr="00E53DEE">
        <w:rPr>
          <w:rFonts w:ascii="Times New Roman" w:eastAsia="Times New Roman" w:hAnsi="Times New Roman" w:cs="Times New Roman"/>
          <w:sz w:val="20"/>
          <w:szCs w:val="20"/>
          <w:lang w:eastAsia="tr-TR"/>
        </w:rPr>
        <w:t xml:space="preserve"> yer alan bir bölümde, istişhâd maksadıyla en çok kullanılan âyetlerin ve bun</w:t>
      </w:r>
      <w:r w:rsidRPr="00E53DEE">
        <w:rPr>
          <w:rFonts w:ascii="Times New Roman" w:eastAsia="Times New Roman" w:hAnsi="Times New Roman" w:cs="Times New Roman"/>
          <w:sz w:val="20"/>
          <w:szCs w:val="20"/>
          <w:lang w:eastAsia="tr-TR"/>
        </w:rPr>
        <w:softHyphen/>
        <w:t>ların hangi mânaları ifade etmek için ya</w:t>
      </w:r>
      <w:r w:rsidRPr="00E53DEE">
        <w:rPr>
          <w:rFonts w:ascii="Times New Roman" w:eastAsia="Times New Roman" w:hAnsi="Times New Roman" w:cs="Times New Roman"/>
          <w:sz w:val="20"/>
          <w:szCs w:val="20"/>
          <w:lang w:eastAsia="tr-TR"/>
        </w:rPr>
        <w:softHyphen/>
        <w:t xml:space="preserve">zıda kullanılabileceğinin </w:t>
      </w:r>
      <w:r w:rsidRPr="00E53DEE">
        <w:rPr>
          <w:rFonts w:ascii="Times New Roman" w:eastAsia="Times New Roman" w:hAnsi="Times New Roman" w:cs="Times New Roman"/>
          <w:sz w:val="20"/>
          <w:szCs w:val="20"/>
          <w:lang w:eastAsia="tr-TR"/>
        </w:rPr>
        <w:lastRenderedPageBreak/>
        <w:t>gösterilmesin</w:t>
      </w:r>
      <w:r w:rsidRPr="00E53DEE">
        <w:rPr>
          <w:rFonts w:ascii="Times New Roman" w:eastAsia="Times New Roman" w:hAnsi="Times New Roman" w:cs="Times New Roman"/>
          <w:sz w:val="20"/>
          <w:szCs w:val="20"/>
          <w:lang w:eastAsia="tr-TR"/>
        </w:rPr>
        <w:softHyphen/>
        <w:t>den anlaşılmaktadır.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Kur'an'm Türk şiir ve nesrine kazandır</w:t>
      </w:r>
      <w:r w:rsidRPr="00E53DEE">
        <w:rPr>
          <w:rFonts w:ascii="Times New Roman" w:eastAsia="Times New Roman" w:hAnsi="Times New Roman" w:cs="Times New Roman"/>
          <w:sz w:val="20"/>
          <w:szCs w:val="20"/>
          <w:lang w:eastAsia="tr-TR"/>
        </w:rPr>
        <w:softHyphen/>
        <w:t>dığı bir başka özellik de edebiyatımızda irsâl-i mesel, istişhâd, iktibas gibi adlar</w:t>
      </w:r>
      <w:r w:rsidRPr="00E53DEE">
        <w:rPr>
          <w:rFonts w:ascii="Times New Roman" w:eastAsia="Times New Roman" w:hAnsi="Times New Roman" w:cs="Times New Roman"/>
          <w:sz w:val="20"/>
          <w:szCs w:val="20"/>
          <w:lang w:eastAsia="tr-TR"/>
        </w:rPr>
        <w:softHyphen/>
        <w:t>la anılan ve bir hususu anlatırken Kur'an âyetlerinden konuyla ilgili olanları tam ve</w:t>
      </w:r>
      <w:r w:rsidRPr="00E53DEE">
        <w:rPr>
          <w:rFonts w:ascii="Times New Roman" w:eastAsia="Times New Roman" w:hAnsi="Times New Roman" w:cs="Times New Roman"/>
          <w:sz w:val="20"/>
          <w:szCs w:val="20"/>
          <w:lang w:eastAsia="tr-TR"/>
        </w:rPr>
        <w:softHyphen/>
        <w:t>ya kısmen, bazan da o sûreyi yahut âyeti ya da ona delâlet eden bir kelimeyi zikre</w:t>
      </w:r>
      <w:r w:rsidRPr="00E53DEE">
        <w:rPr>
          <w:rFonts w:ascii="Times New Roman" w:eastAsia="Times New Roman" w:hAnsi="Times New Roman" w:cs="Times New Roman"/>
          <w:sz w:val="20"/>
          <w:szCs w:val="20"/>
          <w:lang w:eastAsia="tr-TR"/>
        </w:rPr>
        <w:softHyphen/>
        <w:t>derek beyte, mısraa veya cümleye yerleş</w:t>
      </w:r>
      <w:r w:rsidRPr="00E53DEE">
        <w:rPr>
          <w:rFonts w:ascii="Times New Roman" w:eastAsia="Times New Roman" w:hAnsi="Times New Roman" w:cs="Times New Roman"/>
          <w:sz w:val="20"/>
          <w:szCs w:val="20"/>
          <w:lang w:eastAsia="tr-TR"/>
        </w:rPr>
        <w:softHyphen/>
        <w:t>tirme usulüdür: "Hâk-i pâyin olduğum gördü dedi kâfir rakib Taş ile bağrın dö</w:t>
      </w:r>
      <w:r w:rsidRPr="00E53DEE">
        <w:rPr>
          <w:rFonts w:ascii="Times New Roman" w:eastAsia="Times New Roman" w:hAnsi="Times New Roman" w:cs="Times New Roman"/>
          <w:sz w:val="20"/>
          <w:szCs w:val="20"/>
          <w:lang w:eastAsia="tr-TR"/>
        </w:rPr>
        <w:softHyphen/>
        <w:t xml:space="preserve">vüp 'yâ leytenî küntü türâb'" beytinde kıyamet gününde kâfirin, "Keşke toprak olaydım" diyeceğini ifade eden âyetle </w:t>
      </w:r>
      <w:r w:rsidRPr="00E53DEE">
        <w:rPr>
          <w:rFonts w:ascii="Times New Roman" w:eastAsia="Times New Roman" w:hAnsi="Times New Roman" w:cs="Times New Roman"/>
          <w:sz w:val="20"/>
          <w:szCs w:val="20"/>
          <w:vertAlign w:val="superscript"/>
          <w:lang w:eastAsia="tr-TR"/>
        </w:rPr>
        <w:footnoteReference w:id="479"/>
      </w:r>
      <w:r w:rsidRPr="00E53DEE">
        <w:rPr>
          <w:rFonts w:ascii="Times New Roman" w:eastAsia="Times New Roman" w:hAnsi="Times New Roman" w:cs="Times New Roman"/>
          <w:sz w:val="20"/>
          <w:szCs w:val="20"/>
          <w:vertAlign w:val="superscript"/>
          <w:lang w:eastAsia="tr-TR"/>
        </w:rPr>
        <w:t>[961]</w:t>
      </w:r>
      <w:r w:rsidRPr="00E53DEE">
        <w:rPr>
          <w:rFonts w:ascii="Times New Roman" w:eastAsia="Times New Roman" w:hAnsi="Times New Roman" w:cs="Times New Roman"/>
          <w:sz w:val="20"/>
          <w:szCs w:val="20"/>
          <w:lang w:eastAsia="tr-TR"/>
        </w:rPr>
        <w:t xml:space="preserve"> beytin mânası kuvvetlendirilmiştir. "Nağme-i bülbül yine remz eyle</w:t>
      </w:r>
      <w:r w:rsidRPr="00E53DEE">
        <w:rPr>
          <w:rFonts w:ascii="Times New Roman" w:eastAsia="Times New Roman" w:hAnsi="Times New Roman" w:cs="Times New Roman"/>
          <w:sz w:val="20"/>
          <w:szCs w:val="20"/>
          <w:lang w:eastAsia="tr-TR"/>
        </w:rPr>
        <w:softHyphen/>
        <w:t>di gülşende kim 'Hâzihî cennâtü adnin fe'dhulûhâ hâlidîn'" (Ahmed Paşa) beytin</w:t>
      </w:r>
      <w:r w:rsidRPr="00E53DEE">
        <w:rPr>
          <w:rFonts w:ascii="Times New Roman" w:eastAsia="Times New Roman" w:hAnsi="Times New Roman" w:cs="Times New Roman"/>
          <w:sz w:val="20"/>
          <w:szCs w:val="20"/>
          <w:lang w:eastAsia="tr-TR"/>
        </w:rPr>
        <w:softHyphen/>
        <w:t xml:space="preserve">de "adn cennetleri </w:t>
      </w:r>
      <w:r w:rsidRPr="00E53DEE">
        <w:rPr>
          <w:rFonts w:ascii="Times New Roman" w:eastAsia="Times New Roman" w:hAnsi="Times New Roman" w:cs="Times New Roman"/>
          <w:sz w:val="20"/>
          <w:szCs w:val="20"/>
          <w:vertAlign w:val="superscript"/>
          <w:lang w:eastAsia="tr-TR"/>
        </w:rPr>
        <w:footnoteReference w:id="480"/>
      </w:r>
      <w:r w:rsidRPr="00E53DEE">
        <w:rPr>
          <w:rFonts w:ascii="Times New Roman" w:eastAsia="Times New Roman" w:hAnsi="Times New Roman" w:cs="Times New Roman"/>
          <w:sz w:val="20"/>
          <w:szCs w:val="20"/>
          <w:vertAlign w:val="superscript"/>
          <w:lang w:eastAsia="tr-TR"/>
        </w:rPr>
        <w:t>[962]</w:t>
      </w:r>
      <w:r w:rsidRPr="00E53DEE">
        <w:rPr>
          <w:rFonts w:ascii="Times New Roman" w:eastAsia="Times New Roman" w:hAnsi="Times New Roman" w:cs="Times New Roman"/>
          <w:sz w:val="20"/>
          <w:szCs w:val="20"/>
          <w:lang w:eastAsia="tr-TR"/>
        </w:rPr>
        <w:t xml:space="preserve"> ibaresinin başına "hâzini" kelimesi eklenmiş, ar</w:t>
      </w:r>
      <w:r w:rsidRPr="00E53DEE">
        <w:rPr>
          <w:rFonts w:ascii="Times New Roman" w:eastAsia="Times New Roman" w:hAnsi="Times New Roman" w:cs="Times New Roman"/>
          <w:sz w:val="20"/>
          <w:szCs w:val="20"/>
          <w:lang w:eastAsia="tr-TR"/>
        </w:rPr>
        <w:softHyphen/>
        <w:t>dından da, "Ebedî olarak kalmak üzere oraya girin" mânasındaki âyetin bir parçası eklenmiştir. Böy</w:t>
      </w:r>
      <w:r w:rsidRPr="00E53DEE">
        <w:rPr>
          <w:rFonts w:ascii="Times New Roman" w:eastAsia="Times New Roman" w:hAnsi="Times New Roman" w:cs="Times New Roman"/>
          <w:sz w:val="20"/>
          <w:szCs w:val="20"/>
          <w:lang w:eastAsia="tr-TR"/>
        </w:rPr>
        <w:softHyphen/>
        <w:t>lece Sultan Bayezid için yazılmış olan bu bahâriyyedeki beyit, "Bahar geldiğinde gül bahçesinde öten bülbüllerin nağme</w:t>
      </w:r>
      <w:r w:rsidRPr="00E53DEE">
        <w:rPr>
          <w:rFonts w:ascii="Times New Roman" w:eastAsia="Times New Roman" w:hAnsi="Times New Roman" w:cs="Times New Roman"/>
          <w:sz w:val="20"/>
          <w:szCs w:val="20"/>
          <w:lang w:eastAsia="tr-TR"/>
        </w:rPr>
        <w:softHyphen/>
        <w:t>leri, İşte bu bir cennet bahçesidir, haydi oraya gir ve ebedî olarak kal' sözünün sembolik ifadesidir" anlamını vermekte</w:t>
      </w:r>
      <w:r w:rsidRPr="00E53DEE">
        <w:rPr>
          <w:rFonts w:ascii="Times New Roman" w:eastAsia="Times New Roman" w:hAnsi="Times New Roman" w:cs="Times New Roman"/>
          <w:sz w:val="20"/>
          <w:szCs w:val="20"/>
          <w:lang w:eastAsia="tr-TR"/>
        </w:rPr>
        <w:softHyphen/>
        <w:t>dir. Kur'an âyetleri beyitlerde bazan sa</w:t>
      </w:r>
      <w:r w:rsidRPr="00E53DEE">
        <w:rPr>
          <w:rFonts w:ascii="Times New Roman" w:eastAsia="Times New Roman" w:hAnsi="Times New Roman" w:cs="Times New Roman"/>
          <w:sz w:val="20"/>
          <w:szCs w:val="20"/>
          <w:lang w:eastAsia="tr-TR"/>
        </w:rPr>
        <w:softHyphen/>
        <w:t>dece meâlen veya mânaya telmih olarak, bazan "rahmet âyeti, fetih âyeti, secde âyeti" gibi isimlerle, bazan "Tâhâ, ve'l-Leyl, ve'd-Duhâ, Yâsîn, Kevser, İhlâs, Yû</w:t>
      </w:r>
      <w:r w:rsidRPr="00E53DEE">
        <w:rPr>
          <w:rFonts w:ascii="Times New Roman" w:eastAsia="Times New Roman" w:hAnsi="Times New Roman" w:cs="Times New Roman"/>
          <w:sz w:val="20"/>
          <w:szCs w:val="20"/>
          <w:lang w:eastAsia="tr-TR"/>
        </w:rPr>
        <w:softHyphen/>
        <w:t>suf, Nemi" gibi sûre adlarıyla, bazan "elif lâm, elif lâm mîm, nûn ve'1-kalem" gibi sûre başlarındaki mukattaât harflerinin isimleriyle, bazan da sadece mânalarının iktibası suretiyle yer almıştır.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Aydınlı Dede Ömer'in tevşih olarak bes</w:t>
      </w:r>
      <w:r w:rsidRPr="00E53DEE">
        <w:rPr>
          <w:rFonts w:ascii="Times New Roman" w:eastAsia="Times New Roman" w:hAnsi="Times New Roman" w:cs="Times New Roman"/>
          <w:sz w:val="20"/>
          <w:szCs w:val="20"/>
          <w:lang w:eastAsia="tr-TR"/>
        </w:rPr>
        <w:softHyphen/>
        <w:t>telenmiş na'tının makta' beyti olan, "Ve'd-Duhâ virdine ve'1-Leyl okuram sünbülüne Rûşenî virdi budur küllü gadâtin ve aşiy" beytinde adları zikredilen Duhâ ve Leyi sûrelerinde Hz. Peygamber'in İslâmiyet'i insanlara getirmesi karanlıktan aydınlığa geçişe benzetilerek anlatıldığından bun</w:t>
      </w:r>
      <w:r w:rsidRPr="00E53DEE">
        <w:rPr>
          <w:rFonts w:ascii="Times New Roman" w:eastAsia="Times New Roman" w:hAnsi="Times New Roman" w:cs="Times New Roman"/>
          <w:sz w:val="20"/>
          <w:szCs w:val="20"/>
          <w:lang w:eastAsia="tr-TR"/>
        </w:rPr>
        <w:softHyphen/>
        <w:t>lar şair tarafından ismen beyte yerleşti</w:t>
      </w:r>
      <w:r w:rsidRPr="00E53DEE">
        <w:rPr>
          <w:rFonts w:ascii="Times New Roman" w:eastAsia="Times New Roman" w:hAnsi="Times New Roman" w:cs="Times New Roman"/>
          <w:sz w:val="20"/>
          <w:szCs w:val="20"/>
          <w:lang w:eastAsia="tr-TR"/>
        </w:rPr>
        <w:softHyphen/>
        <w:t>rilmiştir. İkinci mısraın sonundaki Arap</w:t>
      </w:r>
      <w:r w:rsidRPr="00E53DEE">
        <w:rPr>
          <w:rFonts w:ascii="Times New Roman" w:eastAsia="Times New Roman" w:hAnsi="Times New Roman" w:cs="Times New Roman"/>
          <w:sz w:val="20"/>
          <w:szCs w:val="20"/>
          <w:lang w:eastAsia="tr-TR"/>
        </w:rPr>
        <w:softHyphen/>
        <w:t>ça cümle ise "küllü" kelimesi hariç En'âm (6/52) ve Kehf (18/28) sûrelerinden kıs</w:t>
      </w:r>
      <w:r w:rsidRPr="00E53DEE">
        <w:rPr>
          <w:rFonts w:ascii="Times New Roman" w:eastAsia="Times New Roman" w:hAnsi="Times New Roman" w:cs="Times New Roman"/>
          <w:sz w:val="20"/>
          <w:szCs w:val="20"/>
          <w:lang w:eastAsia="tr-TR"/>
        </w:rPr>
        <w:softHyphen/>
        <w:t>men iktibas edilmiş âyet parçalarıdır. Ne-sîmî'nin bir na'tındaki, "Vasfını ve'n-Nec-mi ve'ş-Şemsi Tebârek söyledi / Sânına Tâhâ vü Yâsîn geldi haktan beyyinât" bey</w:t>
      </w:r>
      <w:r w:rsidRPr="00E53DEE">
        <w:rPr>
          <w:rFonts w:ascii="Times New Roman" w:eastAsia="Times New Roman" w:hAnsi="Times New Roman" w:cs="Times New Roman"/>
          <w:sz w:val="20"/>
          <w:szCs w:val="20"/>
          <w:lang w:eastAsia="tr-TR"/>
        </w:rPr>
        <w:softHyphen/>
        <w:t>tinde ise Resûl-i Ekrem'le ilgili belli başlı sûre adları zikredilerek onun vasıflarının bu sûrelerde topluca anlatıldığı ifade edilmiştir.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İslâmî Türk edebiyatının kaynakları ara</w:t>
      </w:r>
      <w:r w:rsidRPr="00E53DEE">
        <w:rPr>
          <w:rFonts w:ascii="Times New Roman" w:eastAsia="Times New Roman" w:hAnsi="Times New Roman" w:cs="Times New Roman"/>
          <w:sz w:val="20"/>
          <w:szCs w:val="20"/>
          <w:lang w:eastAsia="tr-TR"/>
        </w:rPr>
        <w:softHyphen/>
        <w:t>sında yer alan peygamber kıssaları, Türk edebiyatında aynı adla anılan bir edebî türün ortaya çıkmasına vesile olmuştur. Kur'an'da Yûsuf, İbrahim, Yûnus ve Hûd peygamberler hakkında olduğu gibi müs</w:t>
      </w:r>
      <w:r w:rsidRPr="00E53DEE">
        <w:rPr>
          <w:rFonts w:ascii="Times New Roman" w:eastAsia="Times New Roman" w:hAnsi="Times New Roman" w:cs="Times New Roman"/>
          <w:sz w:val="20"/>
          <w:szCs w:val="20"/>
          <w:lang w:eastAsia="tr-TR"/>
        </w:rPr>
        <w:softHyphen/>
        <w:t>takil sûrelerde, bazan Hz. îsâ ve Mûsâ gibi peygamberler için çeşitli sûrelerde nakledilen geniş malûmata dayalı olarak, bazan da sadece isimleri veya başların</w:t>
      </w:r>
      <w:r w:rsidRPr="00E53DEE">
        <w:rPr>
          <w:rFonts w:ascii="Times New Roman" w:eastAsia="Times New Roman" w:hAnsi="Times New Roman" w:cs="Times New Roman"/>
          <w:sz w:val="20"/>
          <w:szCs w:val="20"/>
          <w:lang w:eastAsia="tr-TR"/>
        </w:rPr>
        <w:softHyphen/>
        <w:t>dan geçen ibret verici olayları nakleden âyetlerden faydalanılarak bu peygam</w:t>
      </w:r>
      <w:r w:rsidRPr="00E53DEE">
        <w:rPr>
          <w:rFonts w:ascii="Times New Roman" w:eastAsia="Times New Roman" w:hAnsi="Times New Roman" w:cs="Times New Roman"/>
          <w:sz w:val="20"/>
          <w:szCs w:val="20"/>
          <w:lang w:eastAsia="tr-TR"/>
        </w:rPr>
        <w:softHyphen/>
        <w:t>berlerle etraflarındaki şahıslar müstakil eserler halinde çoğu mesnevi tarzında ya</w:t>
      </w:r>
      <w:r w:rsidRPr="00E53DEE">
        <w:rPr>
          <w:rFonts w:ascii="Times New Roman" w:eastAsia="Times New Roman" w:hAnsi="Times New Roman" w:cs="Times New Roman"/>
          <w:sz w:val="20"/>
          <w:szCs w:val="20"/>
          <w:lang w:eastAsia="tr-TR"/>
        </w:rPr>
        <w:softHyphen/>
        <w:t>zılmış manzumelerde işlenmiştir. Nite</w:t>
      </w:r>
      <w:r w:rsidRPr="00E53DEE">
        <w:rPr>
          <w:rFonts w:ascii="Times New Roman" w:eastAsia="Times New Roman" w:hAnsi="Times New Roman" w:cs="Times New Roman"/>
          <w:sz w:val="20"/>
          <w:szCs w:val="20"/>
          <w:lang w:eastAsia="tr-TR"/>
        </w:rPr>
        <w:softHyphen/>
        <w:t>kim peygamber kıssaları içinde en çok se</w:t>
      </w:r>
      <w:r w:rsidRPr="00E53DEE">
        <w:rPr>
          <w:rFonts w:ascii="Times New Roman" w:eastAsia="Times New Roman" w:hAnsi="Times New Roman" w:cs="Times New Roman"/>
          <w:sz w:val="20"/>
          <w:szCs w:val="20"/>
          <w:lang w:eastAsia="tr-TR"/>
        </w:rPr>
        <w:softHyphen/>
        <w:t>vilen ve "ahsenü'l-kasas" diye nitelendiri</w:t>
      </w:r>
      <w:r w:rsidRPr="00E53DEE">
        <w:rPr>
          <w:rFonts w:ascii="Times New Roman" w:eastAsia="Times New Roman" w:hAnsi="Times New Roman" w:cs="Times New Roman"/>
          <w:sz w:val="20"/>
          <w:szCs w:val="20"/>
          <w:lang w:eastAsia="tr-TR"/>
        </w:rPr>
        <w:softHyphen/>
        <w:t>len kıssa Yûsuf ve Züleyhâ kıssası olmuş</w:t>
      </w:r>
      <w:r w:rsidRPr="00E53DEE">
        <w:rPr>
          <w:rFonts w:ascii="Times New Roman" w:eastAsia="Times New Roman" w:hAnsi="Times New Roman" w:cs="Times New Roman"/>
          <w:sz w:val="20"/>
          <w:szCs w:val="20"/>
          <w:lang w:eastAsia="tr-TR"/>
        </w:rPr>
        <w:softHyphen/>
        <w:t>tur. Türk edebiyatında bu konuda telif</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veya tercüme on yedisi elde bulunan otuzdan fazla mesnevinin kaleme alınmış olması türün zenginliğini göstermekte</w:t>
      </w:r>
      <w:r w:rsidRPr="00E53DEE">
        <w:rPr>
          <w:rFonts w:ascii="Times New Roman" w:eastAsia="Times New Roman" w:hAnsi="Times New Roman" w:cs="Times New Roman"/>
          <w:sz w:val="20"/>
          <w:szCs w:val="20"/>
          <w:lang w:eastAsia="tr-TR"/>
        </w:rPr>
        <w:softHyphen/>
        <w:t>dir. Tefsirlerle diğer kaynaklardan, hatta İsrâiliyat'tan da faydalanılarak ayrıntılı bi</w:t>
      </w:r>
      <w:r w:rsidRPr="00E53DEE">
        <w:rPr>
          <w:rFonts w:ascii="Times New Roman" w:eastAsia="Times New Roman" w:hAnsi="Times New Roman" w:cs="Times New Roman"/>
          <w:sz w:val="20"/>
          <w:szCs w:val="20"/>
          <w:lang w:eastAsia="tr-TR"/>
        </w:rPr>
        <w:softHyphen/>
        <w:t>çimde işlenen bu konular netice itibariyle hep Kur'an'a dayanmaktadır. Ayrıca bu kıssalarda zikredilen peygamberlerin nübüvveti, mucizeleri, şahsî özellikleriyle bunların çevresinde yer alan ikinci dere</w:t>
      </w:r>
      <w:r w:rsidRPr="00E53DEE">
        <w:rPr>
          <w:rFonts w:ascii="Times New Roman" w:eastAsia="Times New Roman" w:hAnsi="Times New Roman" w:cs="Times New Roman"/>
          <w:sz w:val="20"/>
          <w:szCs w:val="20"/>
          <w:lang w:eastAsia="tr-TR"/>
        </w:rPr>
        <w:softHyphen/>
        <w:t>cede kişiler ve olaylarla ilgili unsurlar eski edebiyatımızın her tür eserinde, manzu</w:t>
      </w:r>
      <w:r w:rsidRPr="00E53DEE">
        <w:rPr>
          <w:rFonts w:ascii="Times New Roman" w:eastAsia="Times New Roman" w:hAnsi="Times New Roman" w:cs="Times New Roman"/>
          <w:sz w:val="20"/>
          <w:szCs w:val="20"/>
          <w:lang w:eastAsia="tr-TR"/>
        </w:rPr>
        <w:softHyphen/>
        <w:t>me ve beyitlerde mazmun denilen bu edebiyata has bir yapı içinde yerini almış</w:t>
      </w:r>
      <w:r w:rsidRPr="00E53DEE">
        <w:rPr>
          <w:rFonts w:ascii="Times New Roman" w:eastAsia="Times New Roman" w:hAnsi="Times New Roman" w:cs="Times New Roman"/>
          <w:sz w:val="20"/>
          <w:szCs w:val="20"/>
          <w:lang w:eastAsia="tr-TR"/>
        </w:rPr>
        <w:softHyphen/>
        <w:t>tır. Ali Nihad Tarlan, Şeyhî Divanını Tet</w:t>
      </w:r>
      <w:r w:rsidRPr="00E53DEE">
        <w:rPr>
          <w:rFonts w:ascii="Times New Roman" w:eastAsia="Times New Roman" w:hAnsi="Times New Roman" w:cs="Times New Roman"/>
          <w:sz w:val="20"/>
          <w:szCs w:val="20"/>
          <w:lang w:eastAsia="tr-TR"/>
        </w:rPr>
        <w:softHyphen/>
        <w:t>kik adlı incelemesinde şairin kaside ve gazellerinde iktibas ve telmih suretiyle yer alan 10O'den fazla âyeti. Emine Yeni-terzi de Dîvan Şiirinde Na't adlı eserin</w:t>
      </w:r>
      <w:r w:rsidRPr="00E53DEE">
        <w:rPr>
          <w:rFonts w:ascii="Times New Roman" w:eastAsia="Times New Roman" w:hAnsi="Times New Roman" w:cs="Times New Roman"/>
          <w:sz w:val="20"/>
          <w:szCs w:val="20"/>
          <w:lang w:eastAsia="tr-TR"/>
        </w:rPr>
        <w:softHyphen/>
        <w:t>de sadece na'tlarda lafzan yer alan yet</w:t>
      </w:r>
      <w:r w:rsidRPr="00E53DEE">
        <w:rPr>
          <w:rFonts w:ascii="Times New Roman" w:eastAsia="Times New Roman" w:hAnsi="Times New Roman" w:cs="Times New Roman"/>
          <w:sz w:val="20"/>
          <w:szCs w:val="20"/>
          <w:lang w:eastAsia="tr-TR"/>
        </w:rPr>
        <w:softHyphen/>
        <w:t>miş beş âyetin metniyle çeşitli divan şair</w:t>
      </w:r>
      <w:r w:rsidRPr="00E53DEE">
        <w:rPr>
          <w:rFonts w:ascii="Times New Roman" w:eastAsia="Times New Roman" w:hAnsi="Times New Roman" w:cs="Times New Roman"/>
          <w:sz w:val="20"/>
          <w:szCs w:val="20"/>
          <w:lang w:eastAsia="tr-TR"/>
        </w:rPr>
        <w:softHyphen/>
        <w:t>leri tarafından kullanılışına ait değişik örnekler vermiştir.</w:t>
      </w:r>
      <w:r w:rsidRPr="00E53DEE">
        <w:rPr>
          <w:rFonts w:ascii="Times New Roman" w:eastAsia="Times New Roman" w:hAnsi="Times New Roman" w:cs="Times New Roman"/>
          <w:sz w:val="20"/>
          <w:szCs w:val="20"/>
          <w:vertAlign w:val="superscript"/>
          <w:lang w:eastAsia="tr-TR"/>
        </w:rPr>
        <w:footnoteReference w:id="481"/>
      </w:r>
      <w:r w:rsidRPr="00E53DEE">
        <w:rPr>
          <w:rFonts w:ascii="Times New Roman" w:eastAsia="Times New Roman" w:hAnsi="Times New Roman" w:cs="Times New Roman"/>
          <w:sz w:val="20"/>
          <w:szCs w:val="20"/>
          <w:vertAlign w:val="superscript"/>
          <w:lang w:eastAsia="tr-TR"/>
        </w:rPr>
        <w:t>[963]</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Türk edebiyatı İçinde tasavvuf ve tek</w:t>
      </w:r>
      <w:r w:rsidRPr="00E53DEE">
        <w:rPr>
          <w:rFonts w:ascii="Times New Roman" w:eastAsia="Times New Roman" w:hAnsi="Times New Roman" w:cs="Times New Roman"/>
          <w:sz w:val="20"/>
          <w:szCs w:val="20"/>
          <w:lang w:eastAsia="tr-TR"/>
        </w:rPr>
        <w:softHyphen/>
        <w:t>ke edebiyatı da muhtevasını Kur'an'dan alarak çok zenginleşmiş ve edebiyatımı</w:t>
      </w:r>
      <w:r w:rsidRPr="00E53DEE">
        <w:rPr>
          <w:rFonts w:ascii="Times New Roman" w:eastAsia="Times New Roman" w:hAnsi="Times New Roman" w:cs="Times New Roman"/>
          <w:sz w:val="20"/>
          <w:szCs w:val="20"/>
          <w:lang w:eastAsia="tr-TR"/>
        </w:rPr>
        <w:softHyphen/>
        <w:t>zın bütününe kaynaklık yapmıştır. Bu sa</w:t>
      </w:r>
      <w:r w:rsidRPr="00E53DEE">
        <w:rPr>
          <w:rFonts w:ascii="Times New Roman" w:eastAsia="Times New Roman" w:hAnsi="Times New Roman" w:cs="Times New Roman"/>
          <w:sz w:val="20"/>
          <w:szCs w:val="20"/>
          <w:lang w:eastAsia="tr-TR"/>
        </w:rPr>
        <w:softHyphen/>
        <w:t>hada Kur'an'ın yeri ve önemini anlamak için ilâhi denilen türe bakmak yeterlidir. "Mağz-ı Kur'an ve lübbü ehâdis" diye ni</w:t>
      </w:r>
      <w:r w:rsidRPr="00E53DEE">
        <w:rPr>
          <w:rFonts w:ascii="Times New Roman" w:eastAsia="Times New Roman" w:hAnsi="Times New Roman" w:cs="Times New Roman"/>
          <w:sz w:val="20"/>
          <w:szCs w:val="20"/>
          <w:lang w:eastAsia="tr-TR"/>
        </w:rPr>
        <w:softHyphen/>
        <w:t>telenen evliya sözlerinin özellikle manzum olanları ilâhi adıyla anılır. Burada söze "ilâ</w:t>
      </w:r>
      <w:r w:rsidRPr="00E53DEE">
        <w:rPr>
          <w:rFonts w:ascii="Times New Roman" w:eastAsia="Times New Roman" w:hAnsi="Times New Roman" w:cs="Times New Roman"/>
          <w:sz w:val="20"/>
          <w:szCs w:val="20"/>
          <w:lang w:eastAsia="tr-TR"/>
        </w:rPr>
        <w:softHyphen/>
        <w:t>hî" sıfatı verilmekle ondaki rabbânî öze işaret edildiği gibi Kur'an için kullanılan "kelâm-ı ilâhr tanımlamasına da bir atıf yapılmaktadır. Bilhassa tevhid, münâcât, na't. mi'râciyye, tevşih. mersiye, ilâhi gibi türlerde Kur'an âyetlerinin lafzan iktibas suretiyle beyitlere yerleştirildiğini göste</w:t>
      </w:r>
      <w:r w:rsidRPr="00E53DEE">
        <w:rPr>
          <w:rFonts w:ascii="Times New Roman" w:eastAsia="Times New Roman" w:hAnsi="Times New Roman" w:cs="Times New Roman"/>
          <w:sz w:val="20"/>
          <w:szCs w:val="20"/>
          <w:lang w:eastAsia="tr-TR"/>
        </w:rPr>
        <w:softHyphen/>
        <w:t>ren pek çok örnek mevcuttur. Bunlar ara</w:t>
      </w:r>
      <w:r w:rsidRPr="00E53DEE">
        <w:rPr>
          <w:rFonts w:ascii="Times New Roman" w:eastAsia="Times New Roman" w:hAnsi="Times New Roman" w:cs="Times New Roman"/>
          <w:sz w:val="20"/>
          <w:szCs w:val="20"/>
          <w:lang w:eastAsia="tr-TR"/>
        </w:rPr>
        <w:softHyphen/>
        <w:t>sında Niyâzî-i MısrFnin "Mushaf-ı hüs</w:t>
      </w:r>
      <w:r w:rsidRPr="00E53DEE">
        <w:rPr>
          <w:rFonts w:ascii="Times New Roman" w:eastAsia="Times New Roman" w:hAnsi="Times New Roman" w:cs="Times New Roman"/>
          <w:sz w:val="20"/>
          <w:szCs w:val="20"/>
          <w:lang w:eastAsia="tr-TR"/>
        </w:rPr>
        <w:softHyphen/>
        <w:t>nünde yazmıştır edîb-i kâf u nün  İnne fî zâlike le-âyâtin li-kavmin yesmeûn" bey-tiyle başlayan gazel-ilâhisi her beytin ikin</w:t>
      </w:r>
      <w:r w:rsidRPr="00E53DEE">
        <w:rPr>
          <w:rFonts w:ascii="Times New Roman" w:eastAsia="Times New Roman" w:hAnsi="Times New Roman" w:cs="Times New Roman"/>
          <w:sz w:val="20"/>
          <w:szCs w:val="20"/>
          <w:lang w:eastAsia="tr-TR"/>
        </w:rPr>
        <w:softHyphen/>
        <w:t>ci mısraı ilkinin mânasını kuvvetle ortaya koyan âyet iktibaslarıyla dikkat çekici bir özellik göstermektedir.</w:t>
      </w:r>
      <w:r w:rsidRPr="00E53DEE">
        <w:rPr>
          <w:rFonts w:ascii="Times New Roman" w:eastAsia="Times New Roman" w:hAnsi="Times New Roman" w:cs="Times New Roman"/>
          <w:sz w:val="20"/>
          <w:szCs w:val="20"/>
          <w:vertAlign w:val="superscript"/>
          <w:lang w:eastAsia="tr-TR"/>
        </w:rPr>
        <w:footnoteReference w:id="482"/>
      </w:r>
      <w:r w:rsidRPr="00E53DEE">
        <w:rPr>
          <w:rFonts w:ascii="Times New Roman" w:eastAsia="Times New Roman" w:hAnsi="Times New Roman" w:cs="Times New Roman"/>
          <w:sz w:val="20"/>
          <w:szCs w:val="20"/>
          <w:vertAlign w:val="superscript"/>
          <w:lang w:eastAsia="tr-TR"/>
        </w:rPr>
        <w:t>[964]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Kur'an yed-i kudret, dest-i kudret, kâtib-i kudretin kalem-i kudretle yazdığı</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ilâhî bir kitaptır. Türk edebiyatında bu hu</w:t>
      </w:r>
      <w:r w:rsidRPr="00E53DEE">
        <w:rPr>
          <w:rFonts w:ascii="Times New Roman" w:eastAsia="Times New Roman" w:hAnsi="Times New Roman" w:cs="Times New Roman"/>
          <w:sz w:val="20"/>
          <w:szCs w:val="20"/>
          <w:lang w:eastAsia="tr-TR"/>
        </w:rPr>
        <w:softHyphen/>
        <w:t>susu ifade etmek üzere "mushaf. kelâ-mullah. kelâm-ı kadîm, kelâm-ı mu'ciz-beyan. kitâbullah, kitâb-ı ilâhî, kitâb-ı sun'-ı yezdân. kitâb-ı kâinat, kitâb-ı mu'-ciz, ümmü'l-kitâb, furkân" gibi tabirler kullanılmıştır. Meselâ Ahmed Paşa sev</w:t>
      </w:r>
      <w:r w:rsidRPr="00E53DEE">
        <w:rPr>
          <w:rFonts w:ascii="Times New Roman" w:eastAsia="Times New Roman" w:hAnsi="Times New Roman" w:cs="Times New Roman"/>
          <w:sz w:val="20"/>
          <w:szCs w:val="20"/>
          <w:lang w:eastAsia="tr-TR"/>
        </w:rPr>
        <w:softHyphen/>
        <w:t>diğinin yüz güzelliğinden bahsederken, "Kitâb-ı sun"-ı yezdan bî-hatâdır doğru bak Ahmed Kalem yazmadı levh üzre çü bir harf-i siyah eğri" beytinde Kur'an'ın hatasız bir ilâhî kitap olduğu anlayışın</w:t>
      </w:r>
      <w:r w:rsidRPr="00E53DEE">
        <w:rPr>
          <w:rFonts w:ascii="Times New Roman" w:eastAsia="Times New Roman" w:hAnsi="Times New Roman" w:cs="Times New Roman"/>
          <w:sz w:val="20"/>
          <w:szCs w:val="20"/>
          <w:lang w:eastAsia="tr-TR"/>
        </w:rPr>
        <w:softHyphen/>
        <w:t>dan hareket etmiştir.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lastRenderedPageBreak/>
        <w:t>Kur'an vahiy yoluyla Hz. Peygamber'e indiği için çok defa onunla beraber anılır, onu temsil ve ifade eder: "Hüsn-i Kur'ân'ı görür insan olur hayran sana Dest-i kud</w:t>
      </w:r>
      <w:r w:rsidRPr="00E53DEE">
        <w:rPr>
          <w:rFonts w:ascii="Times New Roman" w:eastAsia="Times New Roman" w:hAnsi="Times New Roman" w:cs="Times New Roman"/>
          <w:sz w:val="20"/>
          <w:szCs w:val="20"/>
          <w:lang w:eastAsia="tr-TR"/>
        </w:rPr>
        <w:softHyphen/>
        <w:t>retle yazılmış nüyedir Kur'an sana" (Mu</w:t>
      </w:r>
      <w:r w:rsidRPr="00E53DEE">
        <w:rPr>
          <w:rFonts w:ascii="Times New Roman" w:eastAsia="Times New Roman" w:hAnsi="Times New Roman" w:cs="Times New Roman"/>
          <w:sz w:val="20"/>
          <w:szCs w:val="20"/>
          <w:lang w:eastAsia="tr-TR"/>
        </w:rPr>
        <w:softHyphen/>
        <w:t>allim Naci); "Celb ü cezb etmiş de aşk-ı zü'l-celâli fıtratın Cezbedâr etmez mi sükkân-ı semâyı hasretin Oldu Allah'ın kelâmı rehnümâ-yı devletin Hâke indi gökten istikbal için Kur'an sana" (Makbu</w:t>
      </w:r>
      <w:r w:rsidRPr="00E53DEE">
        <w:rPr>
          <w:rFonts w:ascii="Times New Roman" w:eastAsia="Times New Roman" w:hAnsi="Times New Roman" w:cs="Times New Roman"/>
          <w:sz w:val="20"/>
          <w:szCs w:val="20"/>
          <w:lang w:eastAsia="tr-TR"/>
        </w:rPr>
        <w:softHyphen/>
        <w:t>le Leman). Kur'an ile beraber anılan kav</w:t>
      </w:r>
      <w:r w:rsidRPr="00E53DEE">
        <w:rPr>
          <w:rFonts w:ascii="Times New Roman" w:eastAsia="Times New Roman" w:hAnsi="Times New Roman" w:cs="Times New Roman"/>
          <w:sz w:val="20"/>
          <w:szCs w:val="20"/>
          <w:lang w:eastAsia="tr-TR"/>
        </w:rPr>
        <w:softHyphen/>
        <w:t>ramların başında sûre ve âyet gelmekte</w:t>
      </w:r>
      <w:r w:rsidRPr="00E53DEE">
        <w:rPr>
          <w:rFonts w:ascii="Times New Roman" w:eastAsia="Times New Roman" w:hAnsi="Times New Roman" w:cs="Times New Roman"/>
          <w:sz w:val="20"/>
          <w:szCs w:val="20"/>
          <w:lang w:eastAsia="tr-TR"/>
        </w:rPr>
        <w:softHyphen/>
        <w:t>dir: İsmail Safâ'nın, "Her sûrede sazen</w:t>
      </w:r>
      <w:r w:rsidRPr="00E53DEE">
        <w:rPr>
          <w:rFonts w:ascii="Times New Roman" w:eastAsia="Times New Roman" w:hAnsi="Times New Roman" w:cs="Times New Roman"/>
          <w:sz w:val="20"/>
          <w:szCs w:val="20"/>
          <w:lang w:eastAsia="tr-TR"/>
        </w:rPr>
        <w:softHyphen/>
        <w:t>de-nevadır per-i Cibrîl Her yaprağına dense sezadır peri Cibril" mısralarında Cebrâil-Kur'an alâkası sûre âyet kanatyaprak ilişkisi içinde ele alınmıştır.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Divan ve tasavvuf edebiyatında Kur'an ayrıca Zebur, Tevrat ve İncil'le birlikte zik</w:t>
      </w:r>
      <w:r w:rsidRPr="00E53DEE">
        <w:rPr>
          <w:rFonts w:ascii="Times New Roman" w:eastAsia="Times New Roman" w:hAnsi="Times New Roman" w:cs="Times New Roman"/>
          <w:sz w:val="20"/>
          <w:szCs w:val="20"/>
          <w:lang w:eastAsia="tr-TR"/>
        </w:rPr>
        <w:softHyphen/>
        <w:t>redilir. Bunun en güzel örneklerini Yû-nus'un mısralarında görmek mümkün</w:t>
      </w:r>
      <w:r w:rsidRPr="00E53DEE">
        <w:rPr>
          <w:rFonts w:ascii="Times New Roman" w:eastAsia="Times New Roman" w:hAnsi="Times New Roman" w:cs="Times New Roman"/>
          <w:sz w:val="20"/>
          <w:szCs w:val="20"/>
          <w:lang w:eastAsia="tr-TR"/>
        </w:rPr>
        <w:softHyphen/>
        <w:t>dür: "Tevrat ile İncil'i Zebur ile Furkân'ı Bunlardaki beyânı cümle vücutta bulduk"; "Sen seni ne sanırsan ayruğa da onu san Dört kitabın mânâsı budur eğer var ise"; "Dört kitabın mânâsın okudum tahsil kıl</w:t>
      </w:r>
      <w:r w:rsidRPr="00E53DEE">
        <w:rPr>
          <w:rFonts w:ascii="Times New Roman" w:eastAsia="Times New Roman" w:hAnsi="Times New Roman" w:cs="Times New Roman"/>
          <w:sz w:val="20"/>
          <w:szCs w:val="20"/>
          <w:lang w:eastAsia="tr-TR"/>
        </w:rPr>
        <w:softHyphen/>
        <w:t>dım Aşka gelicek gördüm bir ulu hece-yimiş"; "Dört kitabın mânâsı bellidir bir elifte Sen elif dersin hoca mânâsı ne de</w:t>
      </w:r>
      <w:r w:rsidRPr="00E53DEE">
        <w:rPr>
          <w:rFonts w:ascii="Times New Roman" w:eastAsia="Times New Roman" w:hAnsi="Times New Roman" w:cs="Times New Roman"/>
          <w:sz w:val="20"/>
          <w:szCs w:val="20"/>
          <w:lang w:eastAsia="tr-TR"/>
        </w:rPr>
        <w:softHyphen/>
        <w:t>mektir."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Hz. Ali'nin. "İnsan Kur'an ikizdirler" sö</w:t>
      </w:r>
      <w:r w:rsidRPr="00E53DEE">
        <w:rPr>
          <w:rFonts w:ascii="Times New Roman" w:eastAsia="Times New Roman" w:hAnsi="Times New Roman" w:cs="Times New Roman"/>
          <w:sz w:val="20"/>
          <w:szCs w:val="20"/>
          <w:lang w:eastAsia="tr-TR"/>
        </w:rPr>
        <w:softHyphen/>
        <w:t>zünden hareketle divan şiirinde Kur'an insanı, insanın en değerlisi olan sevgiliyi, sevgilinin güzelliklerinin ifadesi olan yü</w:t>
      </w:r>
      <w:r w:rsidRPr="00E53DEE">
        <w:rPr>
          <w:rFonts w:ascii="Times New Roman" w:eastAsia="Times New Roman" w:hAnsi="Times New Roman" w:cs="Times New Roman"/>
          <w:sz w:val="20"/>
          <w:szCs w:val="20"/>
          <w:lang w:eastAsia="tr-TR"/>
        </w:rPr>
        <w:softHyphen/>
        <w:t>zünü, bazan saçı, boyu, hatı, gözü, kaşı ve beni gibi unsurlarının temsili maksadıyla mushaf olarak zikredilir. Bütün güzellik</w:t>
      </w:r>
      <w:r w:rsidRPr="00E53DEE">
        <w:rPr>
          <w:rFonts w:ascii="Times New Roman" w:eastAsia="Times New Roman" w:hAnsi="Times New Roman" w:cs="Times New Roman"/>
          <w:sz w:val="20"/>
          <w:szCs w:val="20"/>
          <w:lang w:eastAsia="tr-TR"/>
        </w:rPr>
        <w:softHyphen/>
        <w:t>ler "en güzel yazı (hat), tezhip ve ciltle bir araya getirilmiş sayfalar" demek olan mushafa benzer. Onda mevcut tezyinat, harfler, harekeler, cüz ve hizipler, sûre ve âyetler şairler tarafından bu güzelliğin unsurlarını ifade etmek üzere söz sanat</w:t>
      </w:r>
      <w:r w:rsidRPr="00E53DEE">
        <w:rPr>
          <w:rFonts w:ascii="Times New Roman" w:eastAsia="Times New Roman" w:hAnsi="Times New Roman" w:cs="Times New Roman"/>
          <w:sz w:val="20"/>
          <w:szCs w:val="20"/>
          <w:lang w:eastAsia="tr-TR"/>
        </w:rPr>
        <w:softHyphen/>
        <w:t>ları yapmaya imkân hazırlayan zengin malzemeyi oluşturur. Ahmed Paşa'nın, "Kâtib-i kudret cemâlin mushafin zeyn</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etmeye Lâciverd ile lebine sûre-i Kevser yazar" beytiyle Hayretî'nin, "Ruh u zülf ü hat u hâli kelâmullahtır yârin Eğer duy-dunsa ey arif emîn-i sırr-ı esma ol" beyti bunun örneğini teşkil eder.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anlamak için açıp okuma, say</w:t>
      </w:r>
      <w:r w:rsidRPr="00E53DEE">
        <w:rPr>
          <w:rFonts w:ascii="Times New Roman" w:eastAsia="Times New Roman" w:hAnsi="Times New Roman" w:cs="Times New Roman"/>
          <w:sz w:val="20"/>
          <w:szCs w:val="20"/>
          <w:lang w:eastAsia="tr-TR"/>
        </w:rPr>
        <w:softHyphen/>
        <w:t>falarına bakma veya göz gezdirme, onu öğrenme ve sevme gibi hususlar âşık-mâşuk-rakib ilişkisi içinde beyitlerde zik</w:t>
      </w:r>
      <w:r w:rsidRPr="00E53DEE">
        <w:rPr>
          <w:rFonts w:ascii="Times New Roman" w:eastAsia="Times New Roman" w:hAnsi="Times New Roman" w:cs="Times New Roman"/>
          <w:sz w:val="20"/>
          <w:szCs w:val="20"/>
          <w:lang w:eastAsia="tr-TR"/>
        </w:rPr>
        <w:softHyphen/>
        <w:t>redilerek bunlara dayalı teşbih, telmih, mecaz ve istiareler yapılmasına imkân hazırlar. Hayretî'nin sevdiğiyle son görüş</w:t>
      </w:r>
      <w:r w:rsidRPr="00E53DEE">
        <w:rPr>
          <w:rFonts w:ascii="Times New Roman" w:eastAsia="Times New Roman" w:hAnsi="Times New Roman" w:cs="Times New Roman"/>
          <w:sz w:val="20"/>
          <w:szCs w:val="20"/>
          <w:lang w:eastAsia="tr-TR"/>
        </w:rPr>
        <w:softHyphen/>
        <w:t>mesini anlatmak için söylediği, "Arz-ı hüsn edip veda ettikte söyleştik biraz Yolda</w:t>
      </w:r>
      <w:r w:rsidRPr="00E53DEE">
        <w:rPr>
          <w:rFonts w:ascii="Times New Roman" w:eastAsia="Times New Roman" w:hAnsi="Times New Roman" w:cs="Times New Roman"/>
          <w:sz w:val="20"/>
          <w:szCs w:val="20"/>
          <w:lang w:eastAsia="tr-TR"/>
        </w:rPr>
        <w:softHyphen/>
        <w:t>şım son demde îmân ile Kur'an eyledin" beyti bunun örneklerindendir. Eski top</w:t>
      </w:r>
      <w:r w:rsidRPr="00E53DEE">
        <w:rPr>
          <w:rFonts w:ascii="Times New Roman" w:eastAsia="Times New Roman" w:hAnsi="Times New Roman" w:cs="Times New Roman"/>
          <w:sz w:val="20"/>
          <w:szCs w:val="20"/>
          <w:lang w:eastAsia="tr-TR"/>
        </w:rPr>
        <w:softHyphen/>
        <w:t>lumda Kur'an yalnız dinî müşküllerin halli için başvurulan bir kitap değildir. Niyet ve dert sahipleri sonucun ne olacağına dair meraklarını Kur'an açarak, ona ba</w:t>
      </w:r>
      <w:r w:rsidRPr="00E53DEE">
        <w:rPr>
          <w:rFonts w:ascii="Times New Roman" w:eastAsia="Times New Roman" w:hAnsi="Times New Roman" w:cs="Times New Roman"/>
          <w:sz w:val="20"/>
          <w:szCs w:val="20"/>
          <w:lang w:eastAsia="tr-TR"/>
        </w:rPr>
        <w:softHyphen/>
        <w:t>karak gidermeye çalışırlardı. Kur'an falı denilen bu âdet çeşitli yönleriyle toplum hayatından şiir ve edebiyata aksetmiştir.</w:t>
      </w:r>
      <w:r w:rsidRPr="00E53DEE">
        <w:rPr>
          <w:rFonts w:ascii="Times New Roman" w:eastAsia="Times New Roman" w:hAnsi="Times New Roman" w:cs="Times New Roman"/>
          <w:sz w:val="20"/>
          <w:szCs w:val="20"/>
          <w:vertAlign w:val="superscript"/>
          <w:lang w:eastAsia="tr-TR"/>
        </w:rPr>
        <w:footnoteReference w:id="483"/>
      </w:r>
      <w:r w:rsidRPr="00E53DEE">
        <w:rPr>
          <w:rFonts w:ascii="Times New Roman" w:eastAsia="Times New Roman" w:hAnsi="Times New Roman" w:cs="Times New Roman"/>
          <w:sz w:val="20"/>
          <w:szCs w:val="20"/>
          <w:vertAlign w:val="superscript"/>
          <w:lang w:eastAsia="tr-TR"/>
        </w:rPr>
        <w:t>[965]</w:t>
      </w:r>
      <w:r w:rsidRPr="00E53DEE">
        <w:rPr>
          <w:rFonts w:ascii="Times New Roman" w:eastAsia="Times New Roman" w:hAnsi="Times New Roman" w:cs="Times New Roman"/>
          <w:sz w:val="20"/>
          <w:szCs w:val="20"/>
          <w:lang w:eastAsia="tr-TR"/>
        </w:rPr>
        <w:t xml:space="preserve"> Ahmed Paşa'nm, "Mushaf açtım mekteb-i hüsnünde gönlüm tıflına Evvelinden geldi zülfün dalı devlet dalı</w:t>
      </w:r>
      <w:r w:rsidRPr="00E53DEE">
        <w:rPr>
          <w:rFonts w:ascii="Times New Roman" w:eastAsia="Times New Roman" w:hAnsi="Times New Roman" w:cs="Times New Roman"/>
          <w:sz w:val="20"/>
          <w:szCs w:val="20"/>
          <w:lang w:eastAsia="tr-TR"/>
        </w:rPr>
        <w:softHyphen/>
        <w:t>dır" beytine yansıyan bu anlayış Mehmed Akif'in. "İnmemiştir hele Kur'an bunu hakkıyla bilin Ne mezarlıkta okunmak ne de fal bakmak için" beytinden anlaşıl</w:t>
      </w:r>
      <w:r w:rsidRPr="00E53DEE">
        <w:rPr>
          <w:rFonts w:ascii="Times New Roman" w:eastAsia="Times New Roman" w:hAnsi="Times New Roman" w:cs="Times New Roman"/>
          <w:sz w:val="20"/>
          <w:szCs w:val="20"/>
          <w:lang w:eastAsia="tr-TR"/>
        </w:rPr>
        <w:softHyphen/>
        <w:t>dığına göre XX. yüzyılın başlarına kadar sürmüştür. Yemin etmek ve inandırmak için "mushaf öpmek, kitaba (keiâmullah) el basmak" da çok yaygın bir gelenektir. Bunun için temiz ve abdestli olmak İcap eder. Kâfirler temiz olmadıklarından ki</w:t>
      </w:r>
      <w:r w:rsidRPr="00E53DEE">
        <w:rPr>
          <w:rFonts w:ascii="Times New Roman" w:eastAsia="Times New Roman" w:hAnsi="Times New Roman" w:cs="Times New Roman"/>
          <w:sz w:val="20"/>
          <w:szCs w:val="20"/>
          <w:lang w:eastAsia="tr-TR"/>
        </w:rPr>
        <w:softHyphen/>
        <w:t>taba el süremez, hatta bakamazlar. Yine bu sebeple Kur'an açık bırakılmaz, çünkü rakip veya şeytan onu okumaya kalkar. Necati Bey'in, "Bînikâb olma habîbim görmesin yüzün rakib Mushaf açık olı-cak derler onu şeytan okur" beyti bunu anlatır.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Batı tesirinde gelişen yeni Türk edebi</w:t>
      </w:r>
      <w:r w:rsidRPr="00E53DEE">
        <w:rPr>
          <w:rFonts w:ascii="Times New Roman" w:eastAsia="Times New Roman" w:hAnsi="Times New Roman" w:cs="Times New Roman"/>
          <w:sz w:val="20"/>
          <w:szCs w:val="20"/>
          <w:lang w:eastAsia="tr-TR"/>
        </w:rPr>
        <w:softHyphen/>
        <w:t>yatında, divan ve tasavvuf şiirindeki zen</w:t>
      </w:r>
      <w:r w:rsidRPr="00E53DEE">
        <w:rPr>
          <w:rFonts w:ascii="Times New Roman" w:eastAsia="Times New Roman" w:hAnsi="Times New Roman" w:cs="Times New Roman"/>
          <w:sz w:val="20"/>
          <w:szCs w:val="20"/>
          <w:lang w:eastAsia="tr-TR"/>
        </w:rPr>
        <w:softHyphen/>
        <w:t>ginliği aksettiren ve örnekleri yukarıda zikredilenlere benzer beyitler yanında Kur'an'la ilgili olarak müstakil şiirler de yazılmıştır. Fevziye Abdullah Tansel Tan</w:t>
      </w:r>
      <w:r w:rsidRPr="00E53DEE">
        <w:rPr>
          <w:rFonts w:ascii="Times New Roman" w:eastAsia="Times New Roman" w:hAnsi="Times New Roman" w:cs="Times New Roman"/>
          <w:sz w:val="20"/>
          <w:szCs w:val="20"/>
          <w:lang w:eastAsia="tr-TR"/>
        </w:rPr>
        <w:softHyphen/>
        <w:t>zimat, Servet-i Fünûn ve son devir şair</w:t>
      </w:r>
      <w:r w:rsidRPr="00E53DEE">
        <w:rPr>
          <w:rFonts w:ascii="Times New Roman" w:eastAsia="Times New Roman" w:hAnsi="Times New Roman" w:cs="Times New Roman"/>
          <w:sz w:val="20"/>
          <w:szCs w:val="20"/>
          <w:lang w:eastAsia="tr-TR"/>
        </w:rPr>
        <w:softHyphen/>
        <w:t>lerinin tanınmış isimlerinden örnek me</w:t>
      </w:r>
      <w:r w:rsidRPr="00E53DEE">
        <w:rPr>
          <w:rFonts w:ascii="Times New Roman" w:eastAsia="Times New Roman" w:hAnsi="Times New Roman" w:cs="Times New Roman"/>
          <w:sz w:val="20"/>
          <w:szCs w:val="20"/>
          <w:lang w:eastAsia="tr-TR"/>
        </w:rPr>
        <w:softHyphen/>
        <w:t>tinler yayımladığı kitabında pek çok örne</w:t>
      </w:r>
      <w:r w:rsidRPr="00E53DEE">
        <w:rPr>
          <w:rFonts w:ascii="Times New Roman" w:eastAsia="Times New Roman" w:hAnsi="Times New Roman" w:cs="Times New Roman"/>
          <w:sz w:val="20"/>
          <w:szCs w:val="20"/>
          <w:lang w:eastAsia="tr-TR"/>
        </w:rPr>
        <w:softHyphen/>
        <w:t>ği bulunan şiirlerden İsmail Safâ'nın, "Bir şahika bâlâsına İnseydi kitabın Ey kâhir-i mübdî Eylerdi serâpâ cebeli havf-i ita</w:t>
      </w:r>
      <w:r w:rsidRPr="00E53DEE">
        <w:rPr>
          <w:rFonts w:ascii="Times New Roman" w:eastAsia="Times New Roman" w:hAnsi="Times New Roman" w:cs="Times New Roman"/>
          <w:sz w:val="20"/>
          <w:szCs w:val="20"/>
          <w:lang w:eastAsia="tr-TR"/>
        </w:rPr>
        <w:softHyphen/>
        <w:t>bın Hâşi' mütesaddi" mısralarıyla başla</w:t>
      </w:r>
      <w:r w:rsidRPr="00E53DEE">
        <w:rPr>
          <w:rFonts w:ascii="Times New Roman" w:eastAsia="Times New Roman" w:hAnsi="Times New Roman" w:cs="Times New Roman"/>
          <w:sz w:val="20"/>
          <w:szCs w:val="20"/>
          <w:lang w:eastAsia="tr-TR"/>
        </w:rPr>
        <w:softHyphen/>
        <w:t>yan "Kitâbullah"ı en dikkate değer man</w:t>
      </w:r>
      <w:r w:rsidRPr="00E53DEE">
        <w:rPr>
          <w:rFonts w:ascii="Times New Roman" w:eastAsia="Times New Roman" w:hAnsi="Times New Roman" w:cs="Times New Roman"/>
          <w:sz w:val="20"/>
          <w:szCs w:val="20"/>
          <w:lang w:eastAsia="tr-TR"/>
        </w:rPr>
        <w:softHyphen/>
        <w:t>zumedir.</w:t>
      </w:r>
      <w:r w:rsidRPr="00E53DEE">
        <w:rPr>
          <w:rFonts w:ascii="Times New Roman" w:eastAsia="Times New Roman" w:hAnsi="Times New Roman" w:cs="Times New Roman"/>
          <w:sz w:val="20"/>
          <w:szCs w:val="20"/>
          <w:vertAlign w:val="superscript"/>
          <w:lang w:eastAsia="tr-TR"/>
        </w:rPr>
        <w:footnoteReference w:id="484"/>
      </w:r>
      <w:r w:rsidRPr="00E53DEE">
        <w:rPr>
          <w:rFonts w:ascii="Times New Roman" w:eastAsia="Times New Roman" w:hAnsi="Times New Roman" w:cs="Times New Roman"/>
          <w:sz w:val="20"/>
          <w:szCs w:val="20"/>
          <w:vertAlign w:val="superscript"/>
          <w:lang w:eastAsia="tr-TR"/>
        </w:rPr>
        <w:t>[966]</w:t>
      </w:r>
      <w:r w:rsidRPr="00E53DEE">
        <w:rPr>
          <w:rFonts w:ascii="Times New Roman" w:eastAsia="Times New Roman" w:hAnsi="Times New Roman" w:cs="Times New Roman"/>
          <w:sz w:val="20"/>
          <w:szCs w:val="20"/>
          <w:lang w:eastAsia="tr-TR"/>
        </w:rPr>
        <w:t xml:space="preserve"> Mehmed Memduh</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da çeşitli sûrelerden seçilmiş âyetleri kırk hadisler tarzında birer dörtlük ha</w:t>
      </w:r>
      <w:r w:rsidRPr="00E53DEE">
        <w:rPr>
          <w:rFonts w:ascii="Times New Roman" w:eastAsia="Times New Roman" w:hAnsi="Times New Roman" w:cs="Times New Roman"/>
          <w:sz w:val="20"/>
          <w:szCs w:val="20"/>
          <w:lang w:eastAsia="tr-TR"/>
        </w:rPr>
        <w:softHyphen/>
        <w:t>linde nazma çekmiştir. Min sûreti't-Tevbe, "Belâdır sekr-i mâl ü mekr-i dün</w:t>
      </w:r>
      <w:r w:rsidRPr="00E53DEE">
        <w:rPr>
          <w:rFonts w:ascii="Times New Roman" w:eastAsia="Times New Roman" w:hAnsi="Times New Roman" w:cs="Times New Roman"/>
          <w:sz w:val="20"/>
          <w:szCs w:val="20"/>
          <w:lang w:eastAsia="tr-TR"/>
        </w:rPr>
        <w:softHyphen/>
        <w:t>yâ Olur mâlikleri bi'l-cümle halik Hi-tâb eyler Huda ol gafiline Ve huztüm ke'llezî hâzû ülâik." Yayımlanan ilk şiir</w:t>
      </w:r>
      <w:r w:rsidRPr="00E53DEE">
        <w:rPr>
          <w:rFonts w:ascii="Times New Roman" w:eastAsia="Times New Roman" w:hAnsi="Times New Roman" w:cs="Times New Roman"/>
          <w:sz w:val="20"/>
          <w:szCs w:val="20"/>
          <w:lang w:eastAsia="tr-TR"/>
        </w:rPr>
        <w:softHyphen/>
        <w:t>lerinden biri, "Ey nüsha-i canı ehl-i dînin Ey nâsih-i sânı münkirinin" mısralarıyla başlayan yirmi sekiz beyitlik "Kur'ân'a Hitab" şiirinin dışında seçtiği âyetlerin mânasını müstakil manzumeler halinde nazma çeken Mehmed Akif, Safahat'ında bu tarz birçok şiire yer verdiği gibi pek çok beytinde de Kur'an'ı anlatan ge</w:t>
      </w:r>
      <w:r w:rsidRPr="00E53DEE">
        <w:rPr>
          <w:rFonts w:ascii="Times New Roman" w:eastAsia="Times New Roman" w:hAnsi="Times New Roman" w:cs="Times New Roman"/>
          <w:sz w:val="20"/>
          <w:szCs w:val="20"/>
          <w:lang w:eastAsia="tr-TR"/>
        </w:rPr>
        <w:softHyphen/>
        <w:t>leneksel çizgide beyitler kaleme almış, bu sebeple de Kur'an şairi olarak tanın</w:t>
      </w:r>
      <w:r w:rsidRPr="00E53DEE">
        <w:rPr>
          <w:rFonts w:ascii="Times New Roman" w:eastAsia="Times New Roman" w:hAnsi="Times New Roman" w:cs="Times New Roman"/>
          <w:sz w:val="20"/>
          <w:szCs w:val="20"/>
          <w:lang w:eastAsia="tr-TR"/>
        </w:rPr>
        <w:softHyphen/>
        <w:t>mıştır.</w:t>
      </w:r>
      <w:r w:rsidRPr="00E53DEE">
        <w:rPr>
          <w:rFonts w:ascii="Times New Roman" w:eastAsia="Times New Roman" w:hAnsi="Times New Roman" w:cs="Times New Roman"/>
          <w:sz w:val="20"/>
          <w:szCs w:val="20"/>
          <w:vertAlign w:val="superscript"/>
          <w:lang w:eastAsia="tr-TR"/>
        </w:rPr>
        <w:footnoteReference w:id="485"/>
      </w:r>
      <w:r w:rsidRPr="00E53DEE">
        <w:rPr>
          <w:rFonts w:ascii="Times New Roman" w:eastAsia="Times New Roman" w:hAnsi="Times New Roman" w:cs="Times New Roman"/>
          <w:sz w:val="20"/>
          <w:szCs w:val="20"/>
          <w:vertAlign w:val="superscript"/>
          <w:lang w:eastAsia="tr-TR"/>
        </w:rPr>
        <w:t>[967]</w:t>
      </w:r>
      <w:r w:rsidRPr="00E53DEE">
        <w:rPr>
          <w:rFonts w:ascii="Times New Roman" w:eastAsia="Times New Roman" w:hAnsi="Times New Roman" w:cs="Times New Roman"/>
          <w:sz w:val="20"/>
          <w:szCs w:val="20"/>
          <w:lang w:eastAsia="tr-TR"/>
        </w:rPr>
        <w:t xml:space="preserve"> Aynı dö</w:t>
      </w:r>
      <w:r w:rsidRPr="00E53DEE">
        <w:rPr>
          <w:rFonts w:ascii="Times New Roman" w:eastAsia="Times New Roman" w:hAnsi="Times New Roman" w:cs="Times New Roman"/>
          <w:sz w:val="20"/>
          <w:szCs w:val="20"/>
          <w:lang w:eastAsia="tr-TR"/>
        </w:rPr>
        <w:softHyphen/>
        <w:t>nemde Ziya Gökalp'in "Tevhid", "Mev-lid Duası"; Mehmed Emin Yurdakul'un "Bu Kitab'dır: Her insana için dışın öğ</w:t>
      </w:r>
      <w:r w:rsidRPr="00E53DEE">
        <w:rPr>
          <w:rFonts w:ascii="Times New Roman" w:eastAsia="Times New Roman" w:hAnsi="Times New Roman" w:cs="Times New Roman"/>
          <w:sz w:val="20"/>
          <w:szCs w:val="20"/>
          <w:lang w:eastAsia="tr-TR"/>
        </w:rPr>
        <w:softHyphen/>
        <w:t>reten" mısraıyla başlayan "Kur'ân-ı Ke</w:t>
      </w:r>
      <w:r w:rsidRPr="00E53DEE">
        <w:rPr>
          <w:rFonts w:ascii="Times New Roman" w:eastAsia="Times New Roman" w:hAnsi="Times New Roman" w:cs="Times New Roman"/>
          <w:sz w:val="20"/>
          <w:szCs w:val="20"/>
          <w:lang w:eastAsia="tr-TR"/>
        </w:rPr>
        <w:softHyphen/>
        <w:t>rîm" ve "Ordudan Bir Ses" şiirleri de ko</w:t>
      </w:r>
      <w:r w:rsidRPr="00E53DEE">
        <w:rPr>
          <w:rFonts w:ascii="Times New Roman" w:eastAsia="Times New Roman" w:hAnsi="Times New Roman" w:cs="Times New Roman"/>
          <w:sz w:val="20"/>
          <w:szCs w:val="20"/>
          <w:lang w:eastAsia="tr-TR"/>
        </w:rPr>
        <w:softHyphen/>
        <w:t>nuyla ilgili örneklerdir.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Cumhuriyet'ten sonraki Türk edebiya</w:t>
      </w:r>
      <w:r w:rsidRPr="00E53DEE">
        <w:rPr>
          <w:rFonts w:ascii="Times New Roman" w:eastAsia="Times New Roman" w:hAnsi="Times New Roman" w:cs="Times New Roman"/>
          <w:sz w:val="20"/>
          <w:szCs w:val="20"/>
          <w:lang w:eastAsia="tr-TR"/>
        </w:rPr>
        <w:softHyphen/>
        <w:t>tında da bazı yazar ve şairlerin eserle</w:t>
      </w:r>
      <w:r w:rsidRPr="00E53DEE">
        <w:rPr>
          <w:rFonts w:ascii="Times New Roman" w:eastAsia="Times New Roman" w:hAnsi="Times New Roman" w:cs="Times New Roman"/>
          <w:sz w:val="20"/>
          <w:szCs w:val="20"/>
          <w:lang w:eastAsia="tr-TR"/>
        </w:rPr>
        <w:softHyphen/>
        <w:t>rinde Kur'an âyetleri açık ve zımnî ola</w:t>
      </w:r>
      <w:r w:rsidRPr="00E53DEE">
        <w:rPr>
          <w:rFonts w:ascii="Times New Roman" w:eastAsia="Times New Roman" w:hAnsi="Times New Roman" w:cs="Times New Roman"/>
          <w:sz w:val="20"/>
          <w:szCs w:val="20"/>
          <w:lang w:eastAsia="tr-TR"/>
        </w:rPr>
        <w:softHyphen/>
        <w:t>rak etkisini göstermiştir.</w:t>
      </w:r>
      <w:r w:rsidRPr="00E53DEE">
        <w:rPr>
          <w:rFonts w:ascii="Times New Roman" w:eastAsia="Times New Roman" w:hAnsi="Times New Roman" w:cs="Times New Roman"/>
          <w:sz w:val="20"/>
          <w:szCs w:val="20"/>
          <w:vertAlign w:val="superscript"/>
          <w:lang w:eastAsia="tr-TR"/>
        </w:rPr>
        <w:footnoteReference w:id="486"/>
      </w:r>
      <w:r w:rsidRPr="00E53DEE">
        <w:rPr>
          <w:rFonts w:ascii="Times New Roman" w:eastAsia="Times New Roman" w:hAnsi="Times New Roman" w:cs="Times New Roman"/>
          <w:sz w:val="20"/>
          <w:szCs w:val="20"/>
          <w:vertAlign w:val="superscript"/>
          <w:lang w:eastAsia="tr-TR"/>
        </w:rPr>
        <w:t>[968]</w:t>
      </w:r>
      <w:r w:rsidRPr="00E53DEE">
        <w:rPr>
          <w:rFonts w:ascii="Times New Roman" w:eastAsia="Times New Roman" w:hAnsi="Times New Roman" w:cs="Times New Roman"/>
          <w:sz w:val="20"/>
          <w:szCs w:val="20"/>
          <w:lang w:eastAsia="tr-TR"/>
        </w:rPr>
        <w:t xml:space="preserve"> Bunlar arasında Arif Nihat Asya'nın bazı rubaileri, Aİİ Ulvi Kurucu'nun Gümüş Tül ve Alevler kita</w:t>
      </w:r>
      <w:r w:rsidRPr="00E53DEE">
        <w:rPr>
          <w:rFonts w:ascii="Times New Roman" w:eastAsia="Times New Roman" w:hAnsi="Times New Roman" w:cs="Times New Roman"/>
          <w:sz w:val="20"/>
          <w:szCs w:val="20"/>
          <w:lang w:eastAsia="tr-TR"/>
        </w:rPr>
        <w:softHyphen/>
        <w:t>bındaki birçok şiiri, Sezai Karakoç'un Kur-'an'daki "ölümden sonra diriliş: Ba's" hük</w:t>
      </w:r>
      <w:r w:rsidRPr="00E53DEE">
        <w:rPr>
          <w:rFonts w:ascii="Times New Roman" w:eastAsia="Times New Roman" w:hAnsi="Times New Roman" w:cs="Times New Roman"/>
          <w:sz w:val="20"/>
          <w:szCs w:val="20"/>
          <w:lang w:eastAsia="tr-TR"/>
        </w:rPr>
        <w:softHyphen/>
        <w:t>münün mânasını genişleterek insanlığın dirilişi düşüncesine dayanan pek çok şiiri ve nesir yazıları, Hıran Oflazoğlu'nun âsi</w:t>
      </w:r>
      <w:r w:rsidRPr="00E53DEE">
        <w:rPr>
          <w:rFonts w:ascii="Times New Roman" w:eastAsia="Times New Roman" w:hAnsi="Times New Roman" w:cs="Times New Roman"/>
          <w:sz w:val="20"/>
          <w:szCs w:val="20"/>
          <w:lang w:eastAsia="tr-TR"/>
        </w:rPr>
        <w:softHyphen/>
        <w:t>lere hitaben IV. Murad'a söylettiği, "Kur'an'dır bu" tekrirlerini ihtiva eden söyle</w:t>
      </w:r>
      <w:r w:rsidRPr="00E53DEE">
        <w:rPr>
          <w:rFonts w:ascii="Times New Roman" w:eastAsia="Times New Roman" w:hAnsi="Times New Roman" w:cs="Times New Roman"/>
          <w:sz w:val="20"/>
          <w:szCs w:val="20"/>
          <w:lang w:eastAsia="tr-TR"/>
        </w:rPr>
        <w:softHyphen/>
        <w:t>vi  Nazan Bekiroğlu'nun Yusuf ile Züieyha ve İsimle Ateş Arasında adlı romanları sayılabilir.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Ayrıca Behçet Kemal Çağlar'ın "Sûre-lerdeki şiiriyeti elden geldiğince kaybet</w:t>
      </w:r>
      <w:r w:rsidRPr="00E53DEE">
        <w:rPr>
          <w:rFonts w:ascii="Times New Roman" w:eastAsia="Times New Roman" w:hAnsi="Times New Roman" w:cs="Times New Roman"/>
          <w:sz w:val="20"/>
          <w:szCs w:val="20"/>
          <w:lang w:eastAsia="tr-TR"/>
        </w:rPr>
        <w:softHyphen/>
        <w:t xml:space="preserve">memeye, metnin havasıyla </w:t>
      </w:r>
      <w:r w:rsidRPr="00E53DEE">
        <w:rPr>
          <w:rFonts w:ascii="Times New Roman" w:eastAsia="Times New Roman" w:hAnsi="Times New Roman" w:cs="Times New Roman"/>
          <w:sz w:val="20"/>
          <w:szCs w:val="20"/>
          <w:lang w:eastAsia="tr-TR"/>
        </w:rPr>
        <w:lastRenderedPageBreak/>
        <w:t xml:space="preserve">kavramından ayrılmamaya çalışarak" hazırladığını belirttiği Kur'ân-ı Kerim'den İlhamlar </w:t>
      </w:r>
      <w:r w:rsidRPr="00E53DEE">
        <w:rPr>
          <w:rFonts w:ascii="Times New Roman" w:eastAsia="Times New Roman" w:hAnsi="Times New Roman" w:cs="Times New Roman"/>
          <w:sz w:val="20"/>
          <w:szCs w:val="20"/>
          <w:vertAlign w:val="superscript"/>
          <w:lang w:eastAsia="tr-TR"/>
        </w:rPr>
        <w:footnoteReference w:id="487"/>
      </w:r>
      <w:r w:rsidRPr="00E53DEE">
        <w:rPr>
          <w:rFonts w:ascii="Times New Roman" w:eastAsia="Times New Roman" w:hAnsi="Times New Roman" w:cs="Times New Roman"/>
          <w:sz w:val="20"/>
          <w:szCs w:val="20"/>
          <w:vertAlign w:val="superscript"/>
          <w:lang w:eastAsia="tr-TR"/>
        </w:rPr>
        <w:t>[969]</w:t>
      </w:r>
      <w:r w:rsidRPr="00E53DEE">
        <w:rPr>
          <w:rFonts w:ascii="Times New Roman" w:eastAsia="Times New Roman" w:hAnsi="Times New Roman" w:cs="Times New Roman"/>
          <w:sz w:val="20"/>
          <w:szCs w:val="20"/>
          <w:lang w:eastAsia="tr-TR"/>
        </w:rPr>
        <w:t xml:space="preserve"> adlı kitabı Cumhuriyet dev</w:t>
      </w:r>
      <w:r w:rsidRPr="00E53DEE">
        <w:rPr>
          <w:rFonts w:ascii="Times New Roman" w:eastAsia="Times New Roman" w:hAnsi="Times New Roman" w:cs="Times New Roman"/>
          <w:sz w:val="20"/>
          <w:szCs w:val="20"/>
          <w:lang w:eastAsia="tr-TR"/>
        </w:rPr>
        <w:softHyphen/>
        <w:t>rinde yaygınlaşan manzum meal çalışma</w:t>
      </w:r>
      <w:r w:rsidRPr="00E53DEE">
        <w:rPr>
          <w:rFonts w:ascii="Times New Roman" w:eastAsia="Times New Roman" w:hAnsi="Times New Roman" w:cs="Times New Roman"/>
          <w:sz w:val="20"/>
          <w:szCs w:val="20"/>
          <w:lang w:eastAsia="tr-TR"/>
        </w:rPr>
        <w:softHyphen/>
        <w:t>larına öncülük etmesi bakımından zikre değer bir örnektir.</w:t>
      </w:r>
    </w:p>
    <w:p w:rsidR="00E53DEE" w:rsidRPr="00E53DEE" w:rsidRDefault="00E53DEE" w:rsidP="00E53DEE">
      <w:pPr>
        <w:keepNext/>
        <w:spacing w:after="0" w:line="240" w:lineRule="auto"/>
        <w:outlineLvl w:val="2"/>
        <w:rPr>
          <w:rFonts w:ascii="Times New Roman" w:eastAsia="Times New Roman" w:hAnsi="Times New Roman" w:cs="Arial"/>
          <w:b/>
          <w:bCs/>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39" w:name="_Toc151996438"/>
      <w:r w:rsidRPr="00E53DEE">
        <w:rPr>
          <w:rFonts w:ascii="Times New Roman" w:eastAsia="Times New Roman" w:hAnsi="Times New Roman" w:cs="Arial"/>
          <w:b/>
          <w:bCs/>
          <w:sz w:val="20"/>
          <w:szCs w:val="20"/>
          <w:lang w:eastAsia="tr-TR"/>
        </w:rPr>
        <w:t>Bibliyografya :</w:t>
      </w:r>
      <w:bookmarkEnd w:id="39"/>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Seyyİd Nesîml Dîvânı'ndan Seçmeler(haz. Kemâl Edip Kürkçüoğlu). Ankara 1984, s. 29; Osman Şems Efendi Dîvânı 'ndan Seçmeler (haz. Kemâl EdipKürkçüoğlu), İstanbul 1996, bk. İndeks; Köprülü, Türk Edebiyatı Tarihi (İstan</w:t>
      </w:r>
      <w:r w:rsidRPr="00E53DEE">
        <w:rPr>
          <w:rFonts w:ascii="Times New Roman" w:eastAsia="Times New Roman" w:hAnsi="Times New Roman" w:cs="Times New Roman"/>
          <w:sz w:val="20"/>
          <w:szCs w:val="20"/>
          <w:lang w:eastAsia="tr-TR"/>
        </w:rPr>
        <w:softHyphen/>
        <w:t>bul 1926), İstanbul 1980,5. 5, 85-95. 119-130; Mithat Cemal [Kuntay], Mehmed Akif, İstanbul</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1939, s. 224-225; Agâh Sırrı Levend. Divan Ede</w:t>
      </w:r>
      <w:r w:rsidRPr="00E53DEE">
        <w:rPr>
          <w:rFonts w:ascii="Times New Roman" w:eastAsia="Times New Roman" w:hAnsi="Times New Roman" w:cs="Times New Roman"/>
          <w:sz w:val="20"/>
          <w:szCs w:val="20"/>
          <w:lang w:eastAsia="tr-TR"/>
        </w:rPr>
        <w:softHyphen/>
        <w:t>biyatı, İstanbul 1984, s. 101-104; amlf., Türk Edebiyatı Tarihi (Ankara 1984), I, 24; Fevziye Abdullah Tansel, Tanzimat Devri Edebiyatı'n-da Dinî Şiirler, Ankara 1962, s. 26, 65-66; Ali Nihad Tarlan. Şeyhî Divanını Tetkik, İstanbul 1964, bk. İndeks; Mehmed Çavuşoğlu, Necati Bey Dîvânı'nın Tahlili,İstanbul 197], s. 30-32; Nİhad Sami Banarlı, Resimli Türk Edebi-yâtı Târihi, İstanbul 1971, I, 81, 102, 127, 489-490; Harun Tolasa, Ahmed Paşa'nın Şiir Dün</w:t>
      </w:r>
      <w:r w:rsidRPr="00E53DEE">
        <w:rPr>
          <w:rFonts w:ascii="Times New Roman" w:eastAsia="Times New Roman" w:hAnsi="Times New Roman" w:cs="Times New Roman"/>
          <w:sz w:val="20"/>
          <w:szCs w:val="20"/>
          <w:lang w:eastAsia="tr-TR"/>
        </w:rPr>
        <w:softHyphen/>
        <w:t>yası, Ankara 1973, s. 20-23; Mehmet Yılmaz, Edebiyatımızda İslâml Kaynaklı Sözler, İstan</w:t>
      </w:r>
      <w:r w:rsidRPr="00E53DEE">
        <w:rPr>
          <w:rFonts w:ascii="Times New Roman" w:eastAsia="Times New Roman" w:hAnsi="Times New Roman" w:cs="Times New Roman"/>
          <w:sz w:val="20"/>
          <w:szCs w:val="20"/>
          <w:lang w:eastAsia="tr-TR"/>
        </w:rPr>
        <w:softHyphen/>
        <w:t>bul 1992; Emine Yeniterzİ. Dîvan Şiirinde Na't, Ankara 1993, s. 91-142; Necla Pekolcay v.dğr, İslam'ı Türk Edebiyatında Şekil ve Nemlere Giriş, İstanbul 1994, s. 240-253; Sel</w:t>
      </w:r>
      <w:r w:rsidRPr="00E53DEE">
        <w:rPr>
          <w:rFonts w:ascii="Times New Roman" w:eastAsia="Times New Roman" w:hAnsi="Times New Roman" w:cs="Times New Roman"/>
          <w:sz w:val="20"/>
          <w:szCs w:val="20"/>
          <w:lang w:eastAsia="tr-TR"/>
        </w:rPr>
        <w:softHyphen/>
        <w:t>çuk Eraydın. Tasavvuf ve Edebiyat Yazıları, İstanbul 1997, s. 195-196; Mustafa Uzun, "Kur-'ân ve Edebiyat (Türk Edebiyatı)", Kur'an ve Tefsir Araştırmaları II, İstanbul 2001, s. 21-38; a.mlf.. "İstişhad", Nesil, İV/44, İstanbul 1980, s. 32-33; M. Ertuğrul Düzdağ. İstiklâl Şairi Mehmet Akif Ersoy, İstanbul 2002. s. 15; Şecaattin Tural, Cumhuriyet Devri Türk Şii</w:t>
      </w:r>
      <w:r w:rsidRPr="00E53DEE">
        <w:rPr>
          <w:rFonts w:ascii="Times New Roman" w:eastAsia="Times New Roman" w:hAnsi="Times New Roman" w:cs="Times New Roman"/>
          <w:sz w:val="20"/>
          <w:szCs w:val="20"/>
          <w:lang w:eastAsia="tr-TR"/>
        </w:rPr>
        <w:softHyphen/>
        <w:t>rinde Din Duygusu, İstanbul 2003, s. 399-400; Muhammet Yelten, "Anadolu Sahasın</w:t>
      </w:r>
      <w:r w:rsidRPr="00E53DEE">
        <w:rPr>
          <w:rFonts w:ascii="Times New Roman" w:eastAsia="Times New Roman" w:hAnsi="Times New Roman" w:cs="Times New Roman"/>
          <w:sz w:val="20"/>
          <w:szCs w:val="20"/>
          <w:lang w:eastAsia="tr-TR"/>
        </w:rPr>
        <w:softHyphen/>
        <w:t>da Yapılmış Sure Tefsirleri ve Bu Tefsirlerin Türk Dili Açısından Önemi", İlmî Araştırma</w:t>
      </w:r>
      <w:r w:rsidRPr="00E53DEE">
        <w:rPr>
          <w:rFonts w:ascii="Times New Roman" w:eastAsia="Times New Roman" w:hAnsi="Times New Roman" w:cs="Times New Roman"/>
          <w:sz w:val="20"/>
          <w:szCs w:val="20"/>
          <w:lang w:eastAsia="tr-TR"/>
        </w:rPr>
        <w:softHyphen/>
        <w:t>lar, sy. 9, İstanbul 2000, s. 249-254; Kâzım Yetiş. "Belagat (Tütk Edebiyatı]71, DİA, V, 384-385; a.mlf.. "Belâgat-ı Osmâniyye", a.e., V, 387-388; Ömer Faruk Akün. "Divan Edebiyatı", a.e., IX, 389.</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Mustafa Uzun</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40" w:name="_Toc151996439"/>
      <w:r w:rsidRPr="00E53DEE">
        <w:rPr>
          <w:rFonts w:ascii="Times New Roman" w:eastAsia="Times New Roman" w:hAnsi="Times New Roman" w:cs="Arial"/>
          <w:b/>
          <w:bCs/>
          <w:sz w:val="20"/>
          <w:szCs w:val="20"/>
          <w:lang w:eastAsia="tr-TR"/>
        </w:rPr>
        <w:t>XIII. Literatür</w:t>
      </w:r>
      <w:bookmarkEnd w:id="40"/>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Kur'ân-ı Kerîm üzerine yapılan çalışma</w:t>
      </w:r>
      <w:r w:rsidRPr="00E53DEE">
        <w:rPr>
          <w:rFonts w:ascii="Times New Roman" w:eastAsia="Times New Roman" w:hAnsi="Times New Roman" w:cs="Times New Roman"/>
          <w:sz w:val="20"/>
          <w:szCs w:val="20"/>
          <w:lang w:eastAsia="tr-TR"/>
        </w:rPr>
        <w:softHyphen/>
        <w:t>lar, biri Kur'an'ın açıklanması ve yorumuy</w:t>
      </w:r>
      <w:r w:rsidRPr="00E53DEE">
        <w:rPr>
          <w:rFonts w:ascii="Times New Roman" w:eastAsia="Times New Roman" w:hAnsi="Times New Roman" w:cs="Times New Roman"/>
          <w:sz w:val="20"/>
          <w:szCs w:val="20"/>
          <w:lang w:eastAsia="tr-TR"/>
        </w:rPr>
        <w:softHyphen/>
        <w:t>la ilgili eserler, diğeri Kur'an'ın toplanıp mushaf haline getirilmesi, tertibi, muh</w:t>
      </w:r>
      <w:r w:rsidRPr="00E53DEE">
        <w:rPr>
          <w:rFonts w:ascii="Times New Roman" w:eastAsia="Times New Roman" w:hAnsi="Times New Roman" w:cs="Times New Roman"/>
          <w:sz w:val="20"/>
          <w:szCs w:val="20"/>
          <w:lang w:eastAsia="tr-TR"/>
        </w:rPr>
        <w:softHyphen/>
        <w:t>tevası ve özellikleri, kıraati, dil ve üslûbu, i'câzı, fezâiii gibi onu çeşitli yönlerden in</w:t>
      </w:r>
      <w:r w:rsidRPr="00E53DEE">
        <w:rPr>
          <w:rFonts w:ascii="Times New Roman" w:eastAsia="Times New Roman" w:hAnsi="Times New Roman" w:cs="Times New Roman"/>
          <w:sz w:val="20"/>
          <w:szCs w:val="20"/>
          <w:lang w:eastAsia="tr-TR"/>
        </w:rPr>
        <w:softHyphen/>
        <w:t>celeyen eserler olmak üzere başlıca iki gruba ayrılır. Bu iki alanda oluşan zengin literatüre Batı'da Kur'an üzerine yapılan çalışmaları da eklemek gerekir.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A) Tefsirler</w:t>
      </w:r>
      <w:r w:rsidRPr="00E53DEE">
        <w:rPr>
          <w:rFonts w:ascii="Times New Roman" w:eastAsia="Times New Roman" w:hAnsi="Times New Roman" w:cs="Times New Roman"/>
          <w:sz w:val="20"/>
          <w:szCs w:val="20"/>
          <w:lang w:eastAsia="tr-TR"/>
        </w:rPr>
        <w:t>. Kur'an'a dairen hacimli çalışmalar olması bakımından tefsirler Kur'an literatürü içerisinde önemli bir yer işgal eder. Hz. Peygamber'in Kur'an yorumu Önceleri sözlü hadis rivayet</w:t>
      </w:r>
      <w:r w:rsidRPr="00E53DEE">
        <w:rPr>
          <w:rFonts w:ascii="Times New Roman" w:eastAsia="Times New Roman" w:hAnsi="Times New Roman" w:cs="Times New Roman"/>
          <w:sz w:val="20"/>
          <w:szCs w:val="20"/>
          <w:lang w:eastAsia="tr-TR"/>
        </w:rPr>
        <w:softHyphen/>
        <w:t>lerinin bir parçası olarak varlığını sür</w:t>
      </w:r>
      <w:r w:rsidRPr="00E53DEE">
        <w:rPr>
          <w:rFonts w:ascii="Times New Roman" w:eastAsia="Times New Roman" w:hAnsi="Times New Roman" w:cs="Times New Roman"/>
          <w:sz w:val="20"/>
          <w:szCs w:val="20"/>
          <w:lang w:eastAsia="tr-TR"/>
        </w:rPr>
        <w:softHyphen/>
        <w:t>dürürken hadislerin tedvini üzerine "Kitâbü't-Tefsîr" adıyla ayrı bir bölüm olarak hadis mecmualarında yerini aldı. Zamanla tefsir ilmi hadisten ayrılarak müstakil hale geldi ve özgün eserler vü</w:t>
      </w:r>
      <w:r w:rsidRPr="00E53DEE">
        <w:rPr>
          <w:rFonts w:ascii="Times New Roman" w:eastAsia="Times New Roman" w:hAnsi="Times New Roman" w:cs="Times New Roman"/>
          <w:sz w:val="20"/>
          <w:szCs w:val="20"/>
          <w:lang w:eastAsia="tr-TR"/>
        </w:rPr>
        <w:softHyphen/>
        <w:t>cuda getirildi.</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1.</w:t>
      </w:r>
      <w:r w:rsidRPr="00E53DEE">
        <w:rPr>
          <w:rFonts w:ascii="Times New Roman" w:eastAsia="Times New Roman" w:hAnsi="Times New Roman" w:cs="Times New Roman"/>
          <w:sz w:val="20"/>
          <w:szCs w:val="20"/>
          <w:lang w:eastAsia="tr-TR"/>
        </w:rPr>
        <w:t xml:space="preserve"> Rivayet Tefsirleri. ReSÛl-İ Ekrem'in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ve ashabın Kur'an yorumlarını ihtiva eden ve bizzat sahabe tarafından kaleme alı</w:t>
      </w:r>
      <w:r w:rsidRPr="00E53DEE">
        <w:rPr>
          <w:rFonts w:ascii="Times New Roman" w:eastAsia="Times New Roman" w:hAnsi="Times New Roman" w:cs="Times New Roman"/>
          <w:sz w:val="20"/>
          <w:szCs w:val="20"/>
          <w:lang w:eastAsia="tr-TR"/>
        </w:rPr>
        <w:softHyphen/>
        <w:t>nan herhangi bir çalışma bulunmuyorsa da onlardan gelen rivayetler derlenerek bazı tefsir kitaplarının oluşturulduğu bilinmektedir. Bunların en meşhuru Fîrû-zâbâdî tarafından derlenen İbn Abbas tefsiridir. İbn Abbas'ın yorumları bazı çağdaş araştırmacılar tarafından da kitap haline getirilmiştir. Tabiîn müfessirleri-ne nisbet edilen tefsir sayısı fazla olmakla birlikte bunların kendi telifleri mi yoksa talebelerinin derlemeleri mi olduğu hu</w:t>
      </w:r>
      <w:r w:rsidRPr="00E53DEE">
        <w:rPr>
          <w:rFonts w:ascii="Times New Roman" w:eastAsia="Times New Roman" w:hAnsi="Times New Roman" w:cs="Times New Roman"/>
          <w:sz w:val="20"/>
          <w:szCs w:val="20"/>
          <w:lang w:eastAsia="tr-TR"/>
        </w:rPr>
        <w:softHyphen/>
        <w:t>susu tartışmalıdır. Kaynaklarda Hasan-ı Basrî'ye izafe edilen bir tefsire henüz rastlanamamışsa da çeşitli kaynaklarda dağınık halde bulunan yorumlan derle</w:t>
      </w:r>
      <w:r w:rsidRPr="00E53DEE">
        <w:rPr>
          <w:rFonts w:ascii="Times New Roman" w:eastAsia="Times New Roman" w:hAnsi="Times New Roman" w:cs="Times New Roman"/>
          <w:sz w:val="20"/>
          <w:szCs w:val="20"/>
          <w:lang w:eastAsia="tr-TR"/>
        </w:rPr>
        <w:softHyphen/>
        <w:t>nerek yayımlanmıştır.</w:t>
      </w:r>
      <w:r w:rsidRPr="00E53DEE">
        <w:rPr>
          <w:rFonts w:ascii="Times New Roman" w:eastAsia="Times New Roman" w:hAnsi="Times New Roman" w:cs="Times New Roman"/>
          <w:sz w:val="20"/>
          <w:szCs w:val="20"/>
          <w:vertAlign w:val="superscript"/>
          <w:lang w:eastAsia="tr-TR"/>
        </w:rPr>
        <w:footnoteReference w:id="488"/>
      </w:r>
      <w:r w:rsidRPr="00E53DEE">
        <w:rPr>
          <w:rFonts w:ascii="Times New Roman" w:eastAsia="Times New Roman" w:hAnsi="Times New Roman" w:cs="Times New Roman"/>
          <w:sz w:val="20"/>
          <w:szCs w:val="20"/>
          <w:vertAlign w:val="superscript"/>
          <w:lang w:eastAsia="tr-TR"/>
        </w:rPr>
        <w:t>[970]</w:t>
      </w:r>
      <w:r w:rsidRPr="00E53DEE">
        <w:rPr>
          <w:rFonts w:ascii="Times New Roman" w:eastAsia="Times New Roman" w:hAnsi="Times New Roman" w:cs="Times New Roman"/>
          <w:sz w:val="20"/>
          <w:szCs w:val="20"/>
          <w:lang w:eastAsia="tr-TR"/>
        </w:rPr>
        <w:t xml:space="preserve"> Mücâhid b. Cebr'e nisbet edilen ve iki ayrı neşri yapılan eser de </w:t>
      </w:r>
      <w:r w:rsidRPr="00E53DEE">
        <w:rPr>
          <w:rFonts w:ascii="Times New Roman" w:eastAsia="Times New Roman" w:hAnsi="Times New Roman" w:cs="Times New Roman"/>
          <w:sz w:val="20"/>
          <w:szCs w:val="20"/>
          <w:vertAlign w:val="superscript"/>
          <w:lang w:eastAsia="tr-TR"/>
        </w:rPr>
        <w:footnoteReference w:id="489"/>
      </w:r>
      <w:r w:rsidRPr="00E53DEE">
        <w:rPr>
          <w:rFonts w:ascii="Times New Roman" w:eastAsia="Times New Roman" w:hAnsi="Times New Roman" w:cs="Times New Roman"/>
          <w:sz w:val="20"/>
          <w:szCs w:val="20"/>
          <w:vertAlign w:val="superscript"/>
          <w:lang w:eastAsia="tr-TR"/>
        </w:rPr>
        <w:t>[971]</w:t>
      </w:r>
      <w:r w:rsidRPr="00E53DEE">
        <w:rPr>
          <w:rFonts w:ascii="Times New Roman" w:eastAsia="Times New Roman" w:hAnsi="Times New Roman" w:cs="Times New Roman"/>
          <w:sz w:val="20"/>
          <w:szCs w:val="20"/>
          <w:lang w:eastAsia="tr-TR"/>
        </w:rPr>
        <w:t xml:space="preserve"> büyük bir ihtimalle Mücâhid'den sonra bir ara</w:t>
      </w:r>
      <w:r w:rsidRPr="00E53DEE">
        <w:rPr>
          <w:rFonts w:ascii="Times New Roman" w:eastAsia="Times New Roman" w:hAnsi="Times New Roman" w:cs="Times New Roman"/>
          <w:sz w:val="20"/>
          <w:szCs w:val="20"/>
          <w:lang w:eastAsia="tr-TR"/>
        </w:rPr>
        <w:softHyphen/>
        <w:t xml:space="preserve">ya getirilmiştir. Tebeü't-tâbiînden Mu-kâtil b. Süleyman'a ait Tefsîrü Mukâ-tilb. Süleyman </w:t>
      </w:r>
      <w:r w:rsidRPr="00E53DEE">
        <w:rPr>
          <w:rFonts w:ascii="Times New Roman" w:eastAsia="Times New Roman" w:hAnsi="Times New Roman" w:cs="Times New Roman"/>
          <w:sz w:val="20"/>
          <w:szCs w:val="20"/>
          <w:vertAlign w:val="superscript"/>
          <w:lang w:eastAsia="tr-TR"/>
        </w:rPr>
        <w:footnoteReference w:id="490"/>
      </w:r>
      <w:r w:rsidRPr="00E53DEE">
        <w:rPr>
          <w:rFonts w:ascii="Times New Roman" w:eastAsia="Times New Roman" w:hAnsi="Times New Roman" w:cs="Times New Roman"/>
          <w:sz w:val="20"/>
          <w:szCs w:val="20"/>
          <w:vertAlign w:val="superscript"/>
          <w:lang w:eastAsia="tr-TR"/>
        </w:rPr>
        <w:t>[972]</w:t>
      </w:r>
      <w:r w:rsidRPr="00E53DEE">
        <w:rPr>
          <w:rFonts w:ascii="Times New Roman" w:eastAsia="Times New Roman" w:hAnsi="Times New Roman" w:cs="Times New Roman"/>
          <w:sz w:val="20"/>
          <w:szCs w:val="20"/>
          <w:lang w:eastAsia="tr-TR"/>
        </w:rPr>
        <w:t xml:space="preserve"> müellifinin elinden çıkan ilk tam Kur'an tefsiridir. Bunu Süfyân es-Sevrî, Yahya b. Sellâm ve Abdürrezzâk es-San ânî'nin eserle</w:t>
      </w:r>
      <w:r w:rsidRPr="00E53DEE">
        <w:rPr>
          <w:rFonts w:ascii="Times New Roman" w:eastAsia="Times New Roman" w:hAnsi="Times New Roman" w:cs="Times New Roman"/>
          <w:sz w:val="20"/>
          <w:szCs w:val="20"/>
          <w:lang w:eastAsia="tr-TR"/>
        </w:rPr>
        <w:softHyphen/>
        <w:t>ri takip eder. Bunların ardından kale</w:t>
      </w:r>
      <w:r w:rsidRPr="00E53DEE">
        <w:rPr>
          <w:rFonts w:ascii="Times New Roman" w:eastAsia="Times New Roman" w:hAnsi="Times New Roman" w:cs="Times New Roman"/>
          <w:sz w:val="20"/>
          <w:szCs w:val="20"/>
          <w:lang w:eastAsia="tr-TR"/>
        </w:rPr>
        <w:softHyphen/>
        <w:t>me alınan daha sistemli tefsirlerin ba</w:t>
      </w:r>
      <w:r w:rsidRPr="00E53DEE">
        <w:rPr>
          <w:rFonts w:ascii="Times New Roman" w:eastAsia="Times New Roman" w:hAnsi="Times New Roman" w:cs="Times New Roman"/>
          <w:sz w:val="20"/>
          <w:szCs w:val="20"/>
          <w:lang w:eastAsia="tr-TR"/>
        </w:rPr>
        <w:softHyphen/>
        <w:t>şında Muhammed b. Cerîr et-Taberî'nin Câmicu'i-beyân'\ gelir. Eser, gerek me</w:t>
      </w:r>
      <w:r w:rsidRPr="00E53DEE">
        <w:rPr>
          <w:rFonts w:ascii="Times New Roman" w:eastAsia="Times New Roman" w:hAnsi="Times New Roman" w:cs="Times New Roman"/>
          <w:sz w:val="20"/>
          <w:szCs w:val="20"/>
          <w:lang w:eastAsia="tr-TR"/>
        </w:rPr>
        <w:softHyphen/>
        <w:t>todu gerekse muhtevasının zenginliğiyle rivayet tefsirlerinin temel kaynağı olmuş</w:t>
      </w:r>
      <w:r w:rsidRPr="00E53DEE">
        <w:rPr>
          <w:rFonts w:ascii="Times New Roman" w:eastAsia="Times New Roman" w:hAnsi="Times New Roman" w:cs="Times New Roman"/>
          <w:sz w:val="20"/>
          <w:szCs w:val="20"/>
          <w:lang w:eastAsia="tr-TR"/>
        </w:rPr>
        <w:softHyphen/>
        <w:t>tur. Rivayet tefsirlerinin diğer önemli ör</w:t>
      </w:r>
      <w:r w:rsidRPr="00E53DEE">
        <w:rPr>
          <w:rFonts w:ascii="Times New Roman" w:eastAsia="Times New Roman" w:hAnsi="Times New Roman" w:cs="Times New Roman"/>
          <w:sz w:val="20"/>
          <w:szCs w:val="20"/>
          <w:lang w:eastAsia="tr-TR"/>
        </w:rPr>
        <w:softHyphen/>
        <w:t>nekleri arasında Ebü'1-Leys es-Semerkan-dî, Sa'lebî, Vahidî, Ferrâ el-Begavî, Ebü'l-Ferec İbnü'l-Cevzî, İbn Atıyye el-Endelü-sî. Ebü'l-Fidâ İbn Kesîr, Süyûtî, İbn Akile, Sıddîk Hasan Han, Cemâleddin el-Kâsımî ve Melihâbâdî'nin eserleri anılabilir.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2.</w:t>
      </w:r>
      <w:r w:rsidRPr="00E53DEE">
        <w:rPr>
          <w:rFonts w:ascii="Times New Roman" w:eastAsia="Times New Roman" w:hAnsi="Times New Roman" w:cs="Times New Roman"/>
          <w:sz w:val="20"/>
          <w:szCs w:val="20"/>
          <w:lang w:eastAsia="tr-TR"/>
        </w:rPr>
        <w:t xml:space="preserve"> Dirayet Tefsirleri. Tarihi eski olmak</w:t>
      </w:r>
      <w:r w:rsidRPr="00E53DEE">
        <w:rPr>
          <w:rFonts w:ascii="Times New Roman" w:eastAsia="Times New Roman" w:hAnsi="Times New Roman" w:cs="Times New Roman"/>
          <w:sz w:val="20"/>
          <w:szCs w:val="20"/>
          <w:lang w:eastAsia="tr-TR"/>
        </w:rPr>
        <w:softHyphen/>
        <w:t>la birlikte gelişmesi rivayet metodundan sonraya kalan dirayet metoduna göre yazılmış tefsirlerin ilk Örnekleri Mutezile ekolü âlimlerince kaleme alınmıştır. II. (Vlll.) yüzyıldan itibaren telif edilen luga-vî tefsirleri bu kategori içerisine almak mümkündür. İşârîve bâtınî tefsirler ge</w:t>
      </w:r>
      <w:r w:rsidRPr="00E53DEE">
        <w:rPr>
          <w:rFonts w:ascii="Times New Roman" w:eastAsia="Times New Roman" w:hAnsi="Times New Roman" w:cs="Times New Roman"/>
          <w:sz w:val="20"/>
          <w:szCs w:val="20"/>
          <w:lang w:eastAsia="tr-TR"/>
        </w:rPr>
        <w:softHyphen/>
        <w:t xml:space="preserve">niş anlamda dirayet yönteminin ürünleri sayılırsa da </w:t>
      </w:r>
      <w:r w:rsidRPr="00E53DEE">
        <w:rPr>
          <w:rFonts w:ascii="Times New Roman" w:eastAsia="Times New Roman" w:hAnsi="Times New Roman" w:cs="Times New Roman"/>
          <w:sz w:val="20"/>
          <w:szCs w:val="20"/>
          <w:vertAlign w:val="superscript"/>
          <w:lang w:eastAsia="tr-TR"/>
        </w:rPr>
        <w:footnoteReference w:id="491"/>
      </w:r>
      <w:r w:rsidRPr="00E53DEE">
        <w:rPr>
          <w:rFonts w:ascii="Times New Roman" w:eastAsia="Times New Roman" w:hAnsi="Times New Roman" w:cs="Times New Roman"/>
          <w:sz w:val="20"/>
          <w:szCs w:val="20"/>
          <w:vertAlign w:val="superscript"/>
          <w:lang w:eastAsia="tr-TR"/>
        </w:rPr>
        <w:t>[973]</w:t>
      </w:r>
      <w:r w:rsidRPr="00E53DEE">
        <w:rPr>
          <w:rFonts w:ascii="Times New Roman" w:eastAsia="Times New Roman" w:hAnsi="Times New Roman" w:cs="Times New Roman"/>
          <w:sz w:val="20"/>
          <w:szCs w:val="20"/>
          <w:lang w:eastAsia="tr-TR"/>
        </w:rPr>
        <w:t xml:space="preserve"> bunların dirayetin ana çizgisinden farklı özellikleri bulun</w:t>
      </w:r>
      <w:r w:rsidRPr="00E53DEE">
        <w:rPr>
          <w:rFonts w:ascii="Times New Roman" w:eastAsia="Times New Roman" w:hAnsi="Times New Roman" w:cs="Times New Roman"/>
          <w:sz w:val="20"/>
          <w:szCs w:val="20"/>
          <w:lang w:eastAsia="tr-TR"/>
        </w:rPr>
        <w:softHyphen/>
        <w:t xml:space="preserve">maktadır. </w:t>
      </w:r>
      <w:r w:rsidRPr="00E53DEE">
        <w:rPr>
          <w:rFonts w:ascii="Times New Roman" w:eastAsia="Times New Roman" w:hAnsi="Times New Roman" w:cs="Times New Roman"/>
          <w:sz w:val="20"/>
          <w:szCs w:val="20"/>
          <w:lang w:eastAsia="tr-TR"/>
        </w:rPr>
        <w:lastRenderedPageBreak/>
        <w:t>Dirayet metodunun kullanıldı</w:t>
      </w:r>
      <w:r w:rsidRPr="00E53DEE">
        <w:rPr>
          <w:rFonts w:ascii="Times New Roman" w:eastAsia="Times New Roman" w:hAnsi="Times New Roman" w:cs="Times New Roman"/>
          <w:sz w:val="20"/>
          <w:szCs w:val="20"/>
          <w:lang w:eastAsia="tr-TR"/>
        </w:rPr>
        <w:softHyphen/>
        <w:t>ğı tefsirlere örnek olarak Mâtürîdî, Fah-reddin er-Râzî, Kâdî Beyzâvî, Ebü'l-Bere-kât en-Nesefî, Hâzin, Ebû Hayyân el-En-delüsî, Mahallî ve Süyûtî, Bikâî, Ebüssu-ûd Efendi, Şehâbeddin Mahmûd el-Âlû-sî. Elmalılı Muhammed Hamdi, Muham</w:t>
      </w:r>
      <w:r w:rsidRPr="00E53DEE">
        <w:rPr>
          <w:rFonts w:ascii="Times New Roman" w:eastAsia="Times New Roman" w:hAnsi="Times New Roman" w:cs="Times New Roman"/>
          <w:sz w:val="20"/>
          <w:szCs w:val="20"/>
          <w:lang w:eastAsia="tr-TR"/>
        </w:rPr>
        <w:softHyphen/>
        <w:t>med Tâhir b. Âşûr. Mevdûdî, Emîn Ahsen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Islâhı, Saîd Havva, Vehbe ez-Zühaylî ve Süleyman Ateş tarafından yazılan eser</w:t>
      </w:r>
      <w:r w:rsidRPr="00E53DEE">
        <w:rPr>
          <w:rFonts w:ascii="Times New Roman" w:eastAsia="Times New Roman" w:hAnsi="Times New Roman" w:cs="Times New Roman"/>
          <w:sz w:val="20"/>
          <w:szCs w:val="20"/>
          <w:lang w:eastAsia="tr-TR"/>
        </w:rPr>
        <w:softHyphen/>
        <w:t>ler zikredilebilir.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3.</w:t>
      </w:r>
      <w:r w:rsidRPr="00E53DEE">
        <w:rPr>
          <w:rFonts w:ascii="Times New Roman" w:eastAsia="Times New Roman" w:hAnsi="Times New Roman" w:cs="Times New Roman"/>
          <w:sz w:val="20"/>
          <w:szCs w:val="20"/>
          <w:lang w:eastAsia="tr-TR"/>
        </w:rPr>
        <w:t xml:space="preserve"> Lugavî Tefsirler. II. (VIII.) yüzyılın or</w:t>
      </w:r>
      <w:r w:rsidRPr="00E53DEE">
        <w:rPr>
          <w:rFonts w:ascii="Times New Roman" w:eastAsia="Times New Roman" w:hAnsi="Times New Roman" w:cs="Times New Roman"/>
          <w:sz w:val="20"/>
          <w:szCs w:val="20"/>
          <w:lang w:eastAsia="tr-TR"/>
        </w:rPr>
        <w:softHyphen/>
        <w:t>talarından itibaren Arap dili üzerine ya</w:t>
      </w:r>
      <w:r w:rsidRPr="00E53DEE">
        <w:rPr>
          <w:rFonts w:ascii="Times New Roman" w:eastAsia="Times New Roman" w:hAnsi="Times New Roman" w:cs="Times New Roman"/>
          <w:sz w:val="20"/>
          <w:szCs w:val="20"/>
          <w:lang w:eastAsia="tr-TR"/>
        </w:rPr>
        <w:softHyphen/>
        <w:t>pılan köklü çalışmalar, Kur'an dilini tanı</w:t>
      </w:r>
      <w:r w:rsidRPr="00E53DEE">
        <w:rPr>
          <w:rFonts w:ascii="Times New Roman" w:eastAsia="Times New Roman" w:hAnsi="Times New Roman" w:cs="Times New Roman"/>
          <w:sz w:val="20"/>
          <w:szCs w:val="20"/>
          <w:lang w:eastAsia="tr-TR"/>
        </w:rPr>
        <w:softHyphen/>
        <w:t>ma ve Kur'an'ı dil bakımından yorumla</w:t>
      </w:r>
      <w:r w:rsidRPr="00E53DEE">
        <w:rPr>
          <w:rFonts w:ascii="Times New Roman" w:eastAsia="Times New Roman" w:hAnsi="Times New Roman" w:cs="Times New Roman"/>
          <w:sz w:val="20"/>
          <w:szCs w:val="20"/>
          <w:lang w:eastAsia="tr-TR"/>
        </w:rPr>
        <w:softHyphen/>
        <w:t>ma gibi hususları da içine almış, ilk dil</w:t>
      </w:r>
      <w:r w:rsidRPr="00E53DEE">
        <w:rPr>
          <w:rFonts w:ascii="Times New Roman" w:eastAsia="Times New Roman" w:hAnsi="Times New Roman" w:cs="Times New Roman"/>
          <w:sz w:val="20"/>
          <w:szCs w:val="20"/>
          <w:lang w:eastAsia="tr-TR"/>
        </w:rPr>
        <w:softHyphen/>
        <w:t>cilerin pek çoğu aynı zamanda Kur'an'm dili ve edebî yönüyle ilgili çalışmalar yap</w:t>
      </w:r>
      <w:r w:rsidRPr="00E53DEE">
        <w:rPr>
          <w:rFonts w:ascii="Times New Roman" w:eastAsia="Times New Roman" w:hAnsi="Times New Roman" w:cs="Times New Roman"/>
          <w:sz w:val="20"/>
          <w:szCs w:val="20"/>
          <w:lang w:eastAsia="tr-TR"/>
        </w:rPr>
        <w:softHyphen/>
        <w:t>mıştır.</w:t>
      </w:r>
      <w:r w:rsidRPr="00E53DEE">
        <w:rPr>
          <w:rFonts w:ascii="Times New Roman" w:eastAsia="Times New Roman" w:hAnsi="Times New Roman" w:cs="Times New Roman"/>
          <w:sz w:val="20"/>
          <w:szCs w:val="20"/>
          <w:vertAlign w:val="superscript"/>
          <w:lang w:eastAsia="tr-TR"/>
        </w:rPr>
        <w:footnoteReference w:id="492"/>
      </w:r>
      <w:r w:rsidRPr="00E53DEE">
        <w:rPr>
          <w:rFonts w:ascii="Times New Roman" w:eastAsia="Times New Roman" w:hAnsi="Times New Roman" w:cs="Times New Roman"/>
          <w:sz w:val="20"/>
          <w:szCs w:val="20"/>
          <w:vertAlign w:val="superscript"/>
          <w:lang w:eastAsia="tr-TR"/>
        </w:rPr>
        <w:t>[974]</w:t>
      </w:r>
      <w:r w:rsidRPr="00E53DEE">
        <w:rPr>
          <w:rFonts w:ascii="Times New Roman" w:eastAsia="Times New Roman" w:hAnsi="Times New Roman" w:cs="Times New Roman"/>
          <w:sz w:val="20"/>
          <w:szCs w:val="20"/>
          <w:lang w:eastAsia="tr-TR"/>
        </w:rPr>
        <w:t xml:space="preserve"> Garîbü'l-Kur'ân'a dair günü</w:t>
      </w:r>
      <w:r w:rsidRPr="00E53DEE">
        <w:rPr>
          <w:rFonts w:ascii="Times New Roman" w:eastAsia="Times New Roman" w:hAnsi="Times New Roman" w:cs="Times New Roman"/>
          <w:sz w:val="20"/>
          <w:szCs w:val="20"/>
          <w:lang w:eastAsia="tr-TR"/>
        </w:rPr>
        <w:softHyphen/>
        <w:t xml:space="preserve">müze ulaşan eserler içerisinde İbn Kutey-be. İbnü'l-Mülakkın ve Fahreddin et-Tu-rayhî'nin Ğanbü'7-Kur'ân'lan, Mekkî b. Ebû Tâlib'in el~cUmde, Râgıb el-İsfahâ-nî'nin el-Müfredât, İbnü'l-Cevzî'nin el-Erîb, Ebû Hayyân el-Endelüsî'nin </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4.</w:t>
      </w:r>
      <w:r w:rsidRPr="00E53DEE">
        <w:rPr>
          <w:rFonts w:ascii="Times New Roman" w:eastAsia="Times New Roman" w:hAnsi="Times New Roman" w:cs="Times New Roman"/>
          <w:sz w:val="20"/>
          <w:szCs w:val="20"/>
          <w:lang w:eastAsia="tr-TR"/>
        </w:rPr>
        <w:t xml:space="preserve"> İşârî ve Tasavvufî Tefsirler. Tasavvuf</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ehli Kur'an tefsirinde bâtını yorumlan öne çıkarmıştır. Tefsir ilminde bir otorite ve tasavvuf tarihinde önemli şahsiyetlerden biri kabul edilen Hasan-ı Basrî, bâtını yo</w:t>
      </w:r>
      <w:r w:rsidRPr="00E53DEE">
        <w:rPr>
          <w:rFonts w:ascii="Times New Roman" w:eastAsia="Times New Roman" w:hAnsi="Times New Roman" w:cs="Times New Roman"/>
          <w:sz w:val="20"/>
          <w:szCs w:val="20"/>
          <w:lang w:eastAsia="tr-TR"/>
        </w:rPr>
        <w:softHyphen/>
        <w:t>rumları öne çıkarmamakla birlikte bazı açıklamaları sebebiyle ilk dönem işârî tef</w:t>
      </w:r>
      <w:r w:rsidRPr="00E53DEE">
        <w:rPr>
          <w:rFonts w:ascii="Times New Roman" w:eastAsia="Times New Roman" w:hAnsi="Times New Roman" w:cs="Times New Roman"/>
          <w:sz w:val="20"/>
          <w:szCs w:val="20"/>
          <w:lang w:eastAsia="tr-TR"/>
        </w:rPr>
        <w:softHyphen/>
        <w:t>sirlerinde görüşlerine geniş yer verilmiş</w:t>
      </w:r>
      <w:r w:rsidRPr="00E53DEE">
        <w:rPr>
          <w:rFonts w:ascii="Times New Roman" w:eastAsia="Times New Roman" w:hAnsi="Times New Roman" w:cs="Times New Roman"/>
          <w:sz w:val="20"/>
          <w:szCs w:val="20"/>
          <w:lang w:eastAsia="tr-TR"/>
        </w:rPr>
        <w:softHyphen/>
        <w:t>tir. Kur'an'ı sistematik olarak tefsir eden ilk mutasavvıfın Seni et-Tüsterî olduğu kaydedilir. Onun günümüze ulaşan Tef-sîrü'l-Kur'âni'l-'azîm't ile Sülemî'nin Ha-kö'iku't-tefsîr, Kuşeyrî'nin Lettfifü'1-işâ-rât, Rûzbihân-ı Baklî'nin Arâ'isü'l-beyân, Necmeddîn-i Dâye'nin Te'vîlât-ı Necmiy-ye Hüseyin Vâiz-i Kâşİfî'nin Tefsîr-i Hüseynî (Meuâhib-i'Aliyye), Ni'metullah b. Mahmûd NahcuvânVnin el-Fevâühu'Mlâhiyye, İs</w:t>
      </w:r>
      <w:r w:rsidRPr="00E53DEE">
        <w:rPr>
          <w:rFonts w:ascii="Times New Roman" w:eastAsia="Times New Roman" w:hAnsi="Times New Roman" w:cs="Times New Roman"/>
          <w:sz w:val="20"/>
          <w:szCs w:val="20"/>
          <w:lang w:eastAsia="tr-TR"/>
        </w:rPr>
        <w:softHyphen/>
        <w:t>mail Hakkı Bursevî'nin Rûhu'l-beyân ve Eşref Ali Tehânevfnin Beyânü'l-Kur'ân adlı eserleri önemli tasavvufî tefsirlerden</w:t>
      </w:r>
      <w:r w:rsidRPr="00E53DEE">
        <w:rPr>
          <w:rFonts w:ascii="Times New Roman" w:eastAsia="Times New Roman" w:hAnsi="Times New Roman" w:cs="Times New Roman"/>
          <w:sz w:val="20"/>
          <w:szCs w:val="20"/>
          <w:lang w:eastAsia="tr-TR"/>
        </w:rPr>
        <w:softHyphen/>
        <w:t>dir. Muhyiddin İbnü'l-Arabrnin eserlerin</w:t>
      </w:r>
      <w:r w:rsidRPr="00E53DEE">
        <w:rPr>
          <w:rFonts w:ascii="Times New Roman" w:eastAsia="Times New Roman" w:hAnsi="Times New Roman" w:cs="Times New Roman"/>
          <w:sz w:val="20"/>
          <w:szCs w:val="20"/>
          <w:lang w:eastAsia="tr-TR"/>
        </w:rPr>
        <w:softHyphen/>
        <w:t>de de işârî tefsirin geniş örnekleri vardır.</w:t>
      </w:r>
      <w:r w:rsidRPr="00E53DEE">
        <w:rPr>
          <w:rFonts w:ascii="Times New Roman" w:eastAsia="Times New Roman" w:hAnsi="Times New Roman" w:cs="Times New Roman"/>
          <w:sz w:val="20"/>
          <w:szCs w:val="20"/>
          <w:vertAlign w:val="superscript"/>
          <w:lang w:eastAsia="tr-TR"/>
        </w:rPr>
        <w:footnoteReference w:id="493"/>
      </w:r>
      <w:r w:rsidRPr="00E53DEE">
        <w:rPr>
          <w:rFonts w:ascii="Times New Roman" w:eastAsia="Times New Roman" w:hAnsi="Times New Roman" w:cs="Times New Roman"/>
          <w:sz w:val="20"/>
          <w:szCs w:val="20"/>
          <w:vertAlign w:val="superscript"/>
          <w:lang w:eastAsia="tr-TR"/>
        </w:rPr>
        <w:t>[975]</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5</w:t>
      </w:r>
      <w:r w:rsidRPr="00E53DEE">
        <w:rPr>
          <w:rFonts w:ascii="Times New Roman" w:eastAsia="Times New Roman" w:hAnsi="Times New Roman" w:cs="Times New Roman"/>
          <w:sz w:val="20"/>
          <w:szCs w:val="20"/>
          <w:lang w:eastAsia="tr-TR"/>
        </w:rPr>
        <w:t>. Mezhebi Tefsirler. Ehl-i sünnet dl-şında yer alan mezhep ve fırkalar içinde tefsir ilmine en fazla katkıda bulunan ekol Mu'tezile olmuştur. Bu mezhebin hare</w:t>
      </w:r>
      <w:r w:rsidRPr="00E53DEE">
        <w:rPr>
          <w:rFonts w:ascii="Times New Roman" w:eastAsia="Times New Roman" w:hAnsi="Times New Roman" w:cs="Times New Roman"/>
          <w:sz w:val="20"/>
          <w:szCs w:val="20"/>
          <w:lang w:eastAsia="tr-TR"/>
        </w:rPr>
        <w:softHyphen/>
        <w:t>keti uzun soluklu olmamışsa da ilk dö</w:t>
      </w:r>
      <w:r w:rsidRPr="00E53DEE">
        <w:rPr>
          <w:rFonts w:ascii="Times New Roman" w:eastAsia="Times New Roman" w:hAnsi="Times New Roman" w:cs="Times New Roman"/>
          <w:sz w:val="20"/>
          <w:szCs w:val="20"/>
          <w:lang w:eastAsia="tr-TR"/>
        </w:rPr>
        <w:softHyphen/>
        <w:t>nemde yazılan dirayet tefsirleri içerisin</w:t>
      </w:r>
      <w:r w:rsidRPr="00E53DEE">
        <w:rPr>
          <w:rFonts w:ascii="Times New Roman" w:eastAsia="Times New Roman" w:hAnsi="Times New Roman" w:cs="Times New Roman"/>
          <w:sz w:val="20"/>
          <w:szCs w:val="20"/>
          <w:lang w:eastAsia="tr-TR"/>
        </w:rPr>
        <w:softHyphen/>
        <w:t>de önemli bir yeri vardır. Ebû Bekir el-Esam ve Ebû Ali el-Cübbâî'nin tefsirleri, Ebû Müslim el-İsfahânî'nin Câmicu't-te'-vîi'i, KâdîAbdülcebbâr'ın Tenzîhü'1-Kur-ân 'ani'l-metâ'in'i ile Müteşâbihü'l-Kur'dn'ı ve Zemahşerî'nin el-Keşşâfı Mu'tezile ekolünün önemli tefsirleridir. Sonuncusunun Sünnî müfessirler üze</w:t>
      </w:r>
      <w:r w:rsidRPr="00E53DEE">
        <w:rPr>
          <w:rFonts w:ascii="Times New Roman" w:eastAsia="Times New Roman" w:hAnsi="Times New Roman" w:cs="Times New Roman"/>
          <w:sz w:val="20"/>
          <w:szCs w:val="20"/>
          <w:lang w:eastAsia="tr-TR"/>
        </w:rPr>
        <w:softHyphen/>
        <w:t>rinde de geniş etkisi olmuş ve hakkında çalışmalar yapılmıştır. Şîa âlimleri de bir</w:t>
      </w:r>
      <w:r w:rsidRPr="00E53DEE">
        <w:rPr>
          <w:rFonts w:ascii="Times New Roman" w:eastAsia="Times New Roman" w:hAnsi="Times New Roman" w:cs="Times New Roman"/>
          <w:sz w:val="20"/>
          <w:szCs w:val="20"/>
          <w:lang w:eastAsia="tr-TR"/>
        </w:rPr>
        <w:softHyphen/>
        <w:t>çok Kur'an tefsiri hazırlamışlardır. İmâmiyye Şîasf ndan Muhammed el-Bâkır, Câbir el-Cu'fî, Zeyd b. Ali, Ca'fer es-Sâdık ve Ebü'l-Hasan el-Askeri'ye çeşitli tefsir</w:t>
      </w:r>
      <w:r w:rsidRPr="00E53DEE">
        <w:rPr>
          <w:rFonts w:ascii="Times New Roman" w:eastAsia="Times New Roman" w:hAnsi="Times New Roman" w:cs="Times New Roman"/>
          <w:sz w:val="20"/>
          <w:szCs w:val="20"/>
          <w:lang w:eastAsia="tr-TR"/>
        </w:rPr>
        <w:softHyphen/>
        <w:t xml:space="preserve">ler nisbet edilmişse de </w:t>
      </w:r>
      <w:r w:rsidRPr="00E53DEE">
        <w:rPr>
          <w:rFonts w:ascii="Times New Roman" w:eastAsia="Times New Roman" w:hAnsi="Times New Roman" w:cs="Times New Roman"/>
          <w:sz w:val="20"/>
          <w:szCs w:val="20"/>
          <w:vertAlign w:val="superscript"/>
          <w:lang w:eastAsia="tr-TR"/>
        </w:rPr>
        <w:footnoteReference w:id="494"/>
      </w:r>
      <w:r w:rsidRPr="00E53DEE">
        <w:rPr>
          <w:rFonts w:ascii="Times New Roman" w:eastAsia="Times New Roman" w:hAnsi="Times New Roman" w:cs="Times New Roman"/>
          <w:sz w:val="20"/>
          <w:szCs w:val="20"/>
          <w:vertAlign w:val="superscript"/>
          <w:lang w:eastAsia="tr-TR"/>
        </w:rPr>
        <w:t>[976]</w:t>
      </w:r>
      <w:r w:rsidRPr="00E53DEE">
        <w:rPr>
          <w:rFonts w:ascii="Times New Roman" w:eastAsia="Times New Roman" w:hAnsi="Times New Roman" w:cs="Times New Roman"/>
          <w:sz w:val="20"/>
          <w:szCs w:val="20"/>
          <w:lang w:eastAsia="tr-TR"/>
        </w:rPr>
        <w:t xml:space="preserve"> bugün mevcut olan en eski Şiî tefsirleri, Muhammed b. Hacer el-Becahtî'nin 311 de (923) tamamladığı Beyânü's-scfâde fî makâmi'l-Hbâde's ile Ali b. İbrahim b. Hâşim el-Kummî'nin eseridir. Bu konu</w:t>
      </w:r>
      <w:r w:rsidRPr="00E53DEE">
        <w:rPr>
          <w:rFonts w:ascii="Times New Roman" w:eastAsia="Times New Roman" w:hAnsi="Times New Roman" w:cs="Times New Roman"/>
          <w:sz w:val="20"/>
          <w:szCs w:val="20"/>
          <w:lang w:eastAsia="tr-TR"/>
        </w:rPr>
        <w:softHyphen/>
        <w:t>da en yaygın olanı ise Tabersî'nin Mec-maSı'1-beyân'ıdır. Ebû Ca'fer et-Tûsî'-nin Tefsîrü't-Tibyân'ı, Feyz-i Kâşânî'nin Tefsîrü'ş-şâfî'sl Muhammed Hüseyin Ta-bâtabâî'nin el-Mîzân fî tefsîri'l-Kur'ân'ı</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diğer önemli çalışmalar arasında sayılabi</w:t>
      </w:r>
      <w:r w:rsidRPr="00E53DEE">
        <w:rPr>
          <w:rFonts w:ascii="Times New Roman" w:eastAsia="Times New Roman" w:hAnsi="Times New Roman" w:cs="Times New Roman"/>
          <w:sz w:val="20"/>
          <w:szCs w:val="20"/>
          <w:lang w:eastAsia="tr-TR"/>
        </w:rPr>
        <w:softHyphen/>
        <w:t>lir. Şia'nın Zeydiyye koluna mensup âlim</w:t>
      </w:r>
      <w:r w:rsidRPr="00E53DEE">
        <w:rPr>
          <w:rFonts w:ascii="Times New Roman" w:eastAsia="Times New Roman" w:hAnsi="Times New Roman" w:cs="Times New Roman"/>
          <w:sz w:val="20"/>
          <w:szCs w:val="20"/>
          <w:lang w:eastAsia="tr-TR"/>
        </w:rPr>
        <w:softHyphen/>
        <w:t xml:space="preserve">ler çok sayıda tefsir kaleme almış olup </w:t>
      </w:r>
      <w:r w:rsidRPr="00E53DEE">
        <w:rPr>
          <w:rFonts w:ascii="Times New Roman" w:eastAsia="Times New Roman" w:hAnsi="Times New Roman" w:cs="Times New Roman"/>
          <w:sz w:val="20"/>
          <w:szCs w:val="20"/>
          <w:vertAlign w:val="superscript"/>
          <w:lang w:eastAsia="tr-TR"/>
        </w:rPr>
        <w:footnoteReference w:id="495"/>
      </w:r>
      <w:r w:rsidRPr="00E53DEE">
        <w:rPr>
          <w:rFonts w:ascii="Times New Roman" w:eastAsia="Times New Roman" w:hAnsi="Times New Roman" w:cs="Times New Roman"/>
          <w:sz w:val="20"/>
          <w:szCs w:val="20"/>
          <w:vertAlign w:val="superscript"/>
          <w:lang w:eastAsia="tr-TR"/>
        </w:rPr>
        <w:t>[977]</w:t>
      </w:r>
      <w:r w:rsidRPr="00E53DEE">
        <w:rPr>
          <w:rFonts w:ascii="Times New Roman" w:eastAsia="Times New Roman" w:hAnsi="Times New Roman" w:cs="Times New Roman"/>
          <w:sz w:val="20"/>
          <w:szCs w:val="20"/>
          <w:lang w:eastAsia="tr-TR"/>
        </w:rPr>
        <w:t xml:space="preserve"> bunların en meşhuru Şevkânî'nin rivayet ve dira</w:t>
      </w:r>
      <w:r w:rsidRPr="00E53DEE">
        <w:rPr>
          <w:rFonts w:ascii="Times New Roman" w:eastAsia="Times New Roman" w:hAnsi="Times New Roman" w:cs="Times New Roman"/>
          <w:sz w:val="20"/>
          <w:szCs w:val="20"/>
          <w:lang w:eastAsia="tr-TR"/>
        </w:rPr>
        <w:softHyphen/>
        <w:t>yet metodunu birlikte kullandığı Fet-hu'l-kadîr. Haricî âlimlerinin de bir</w:t>
      </w:r>
      <w:r w:rsidRPr="00E53DEE">
        <w:rPr>
          <w:rFonts w:ascii="Times New Roman" w:eastAsia="Times New Roman" w:hAnsi="Times New Roman" w:cs="Times New Roman"/>
          <w:sz w:val="20"/>
          <w:szCs w:val="20"/>
          <w:lang w:eastAsia="tr-TR"/>
        </w:rPr>
        <w:softHyphen/>
        <w:t>çoğu günümüze ulaşmayan tefsirleri var</w:t>
      </w:r>
      <w:r w:rsidRPr="00E53DEE">
        <w:rPr>
          <w:rFonts w:ascii="Times New Roman" w:eastAsia="Times New Roman" w:hAnsi="Times New Roman" w:cs="Times New Roman"/>
          <w:sz w:val="20"/>
          <w:szCs w:val="20"/>
          <w:lang w:eastAsia="tr-TR"/>
        </w:rPr>
        <w:softHyphen/>
        <w:t>dır. Muhammed b. Yûsuf Ettafeyyiş'in Himyânü'z özellikle İbâzıyye ko</w:t>
      </w:r>
      <w:r w:rsidRPr="00E53DEE">
        <w:rPr>
          <w:rFonts w:ascii="Times New Roman" w:eastAsia="Times New Roman" w:hAnsi="Times New Roman" w:cs="Times New Roman"/>
          <w:sz w:val="20"/>
          <w:szCs w:val="20"/>
          <w:lang w:eastAsia="tr-TR"/>
        </w:rPr>
        <w:softHyphen/>
        <w:t>lunun görüşlerini ortaya koyması bakı</w:t>
      </w:r>
      <w:r w:rsidRPr="00E53DEE">
        <w:rPr>
          <w:rFonts w:ascii="Times New Roman" w:eastAsia="Times New Roman" w:hAnsi="Times New Roman" w:cs="Times New Roman"/>
          <w:sz w:val="20"/>
          <w:szCs w:val="20"/>
          <w:lang w:eastAsia="tr-TR"/>
        </w:rPr>
        <w:softHyphen/>
        <w:t>mından dikkate değer bir çalışmadır.</w:t>
      </w:r>
      <w:r w:rsidRPr="00E53DEE">
        <w:rPr>
          <w:rFonts w:ascii="Times New Roman" w:eastAsia="Times New Roman" w:hAnsi="Times New Roman" w:cs="Times New Roman"/>
          <w:sz w:val="20"/>
          <w:szCs w:val="20"/>
          <w:vertAlign w:val="superscript"/>
          <w:lang w:eastAsia="tr-TR"/>
        </w:rPr>
        <w:footnoteReference w:id="496"/>
      </w:r>
      <w:r w:rsidRPr="00E53DEE">
        <w:rPr>
          <w:rFonts w:ascii="Times New Roman" w:eastAsia="Times New Roman" w:hAnsi="Times New Roman" w:cs="Times New Roman"/>
          <w:sz w:val="20"/>
          <w:szCs w:val="20"/>
          <w:vertAlign w:val="superscript"/>
          <w:lang w:eastAsia="tr-TR"/>
        </w:rPr>
        <w:t>[978]</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6.</w:t>
      </w:r>
      <w:r w:rsidRPr="00E53DEE">
        <w:rPr>
          <w:rFonts w:ascii="Times New Roman" w:eastAsia="Times New Roman" w:hAnsi="Times New Roman" w:cs="Times New Roman"/>
          <w:sz w:val="20"/>
          <w:szCs w:val="20"/>
          <w:lang w:eastAsia="tr-TR"/>
        </w:rPr>
        <w:t xml:space="preserve">  İlmî, İçtimaî, Edebî Tefsirler. Batl'-da gözlenen bilimsel ve sosyolojik geliş</w:t>
      </w:r>
      <w:r w:rsidRPr="00E53DEE">
        <w:rPr>
          <w:rFonts w:ascii="Times New Roman" w:eastAsia="Times New Roman" w:hAnsi="Times New Roman" w:cs="Times New Roman"/>
          <w:sz w:val="20"/>
          <w:szCs w:val="20"/>
          <w:lang w:eastAsia="tr-TR"/>
        </w:rPr>
        <w:softHyphen/>
        <w:t>meler, özellikle XIX. yüzyılın ikinci yansın</w:t>
      </w:r>
      <w:r w:rsidRPr="00E53DEE">
        <w:rPr>
          <w:rFonts w:ascii="Times New Roman" w:eastAsia="Times New Roman" w:hAnsi="Times New Roman" w:cs="Times New Roman"/>
          <w:sz w:val="20"/>
          <w:szCs w:val="20"/>
          <w:lang w:eastAsia="tr-TR"/>
        </w:rPr>
        <w:softHyphen/>
        <w:t>dan itibaren yazılan Kur'an tefsirlerini değişik şekillerde etkilemiştir. Misyoner</w:t>
      </w:r>
      <w:r w:rsidRPr="00E53DEE">
        <w:rPr>
          <w:rFonts w:ascii="Times New Roman" w:eastAsia="Times New Roman" w:hAnsi="Times New Roman" w:cs="Times New Roman"/>
          <w:sz w:val="20"/>
          <w:szCs w:val="20"/>
          <w:lang w:eastAsia="tr-TR"/>
        </w:rPr>
        <w:softHyphen/>
        <w:t>lerin yoğun faaliyet gösterdiği Hint alt kıtasında Seyyid Ahmed Han, Arap dün</w:t>
      </w:r>
      <w:r w:rsidRPr="00E53DEE">
        <w:rPr>
          <w:rFonts w:ascii="Times New Roman" w:eastAsia="Times New Roman" w:hAnsi="Times New Roman" w:cs="Times New Roman"/>
          <w:sz w:val="20"/>
          <w:szCs w:val="20"/>
          <w:lang w:eastAsia="tr-TR"/>
        </w:rPr>
        <w:softHyphen/>
        <w:t>yasında Muhammed Abduh ve Muham</w:t>
      </w:r>
      <w:r w:rsidRPr="00E53DEE">
        <w:rPr>
          <w:rFonts w:ascii="Times New Roman" w:eastAsia="Times New Roman" w:hAnsi="Times New Roman" w:cs="Times New Roman"/>
          <w:sz w:val="20"/>
          <w:szCs w:val="20"/>
          <w:lang w:eastAsia="tr-TR"/>
        </w:rPr>
        <w:softHyphen/>
        <w:t>med Reşîd Rızâ bu harekete öncülük etmişlerdir. Ahmed Mustafa el-Merâ-gi'nin Teisîrü'l-Merâğî's'ı, Seyyid Kutub'un Fî Zılâli'l'Kurân'ı ve Tantâvî Cevherî'nin eî-Cevâhir'\ bu türün diğer örnekleridir.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7.</w:t>
      </w:r>
      <w:r w:rsidRPr="00E53DEE">
        <w:rPr>
          <w:rFonts w:ascii="Times New Roman" w:eastAsia="Times New Roman" w:hAnsi="Times New Roman" w:cs="Times New Roman"/>
          <w:sz w:val="20"/>
          <w:szCs w:val="20"/>
          <w:lang w:eastAsia="tr-TR"/>
        </w:rPr>
        <w:t xml:space="preserve">  Ahkâm Âyetleri Tefsirleri. Kur'an'in yalnız ahkâma dair âyetleri üzerine yazı</w:t>
      </w:r>
      <w:r w:rsidRPr="00E53DEE">
        <w:rPr>
          <w:rFonts w:ascii="Times New Roman" w:eastAsia="Times New Roman" w:hAnsi="Times New Roman" w:cs="Times New Roman"/>
          <w:sz w:val="20"/>
          <w:szCs w:val="20"/>
          <w:lang w:eastAsia="tr-TR"/>
        </w:rPr>
        <w:softHyphen/>
        <w:t>lan tefsirlerin tarihi bir hayli eskidir. Ko</w:t>
      </w:r>
      <w:r w:rsidRPr="00E53DEE">
        <w:rPr>
          <w:rFonts w:ascii="Times New Roman" w:eastAsia="Times New Roman" w:hAnsi="Times New Roman" w:cs="Times New Roman"/>
          <w:sz w:val="20"/>
          <w:szCs w:val="20"/>
          <w:lang w:eastAsia="tr-TR"/>
        </w:rPr>
        <w:softHyphen/>
        <w:t>nuyla ilgili ilk sistematik eser Mukâtil b. Süleyman'ın Tefsîrü'l-hamsi mi'e öye mine'I-Kur'ân'ıdır. İmam Şâfıî  Ebû Ca'fer et-Tahâvî, Cessâs, Ki-yâ el-Herrâsî ve Ebû Bekir İbnü'l-Arabî'-nin Ahkâmü'I-Kurân'ar. Süyütî'nin el-İklîî"\ ilk dönemden itibaren yazılan önemli ahkâm tefsirleridir. Kurtubî'nin el-Câmi' li-ahkâmi'l-Kufân adlı geniş tefsiri de ahkâm âyetlerinin yorumuna geniş yer vermesi sebebiyle aynı katego</w:t>
      </w:r>
      <w:r w:rsidRPr="00E53DEE">
        <w:rPr>
          <w:rFonts w:ascii="Times New Roman" w:eastAsia="Times New Roman" w:hAnsi="Times New Roman" w:cs="Times New Roman"/>
          <w:sz w:val="20"/>
          <w:szCs w:val="20"/>
          <w:lang w:eastAsia="tr-TR"/>
        </w:rPr>
        <w:softHyphen/>
        <w:t>ride değerlendirilebilir. Son dönemde ka</w:t>
      </w:r>
      <w:r w:rsidRPr="00E53DEE">
        <w:rPr>
          <w:rFonts w:ascii="Times New Roman" w:eastAsia="Times New Roman" w:hAnsi="Times New Roman" w:cs="Times New Roman"/>
          <w:sz w:val="20"/>
          <w:szCs w:val="20"/>
          <w:lang w:eastAsia="tr-TR"/>
        </w:rPr>
        <w:softHyphen/>
        <w:t>leme alınan eserler içerisinde Sıddîk Hasan Han'ınNeylü'lmerâm, Mehmed Vehbi Efendi'nin Ahkâm-ı Kur'âniyye, Zafer Ahmed Tehânevî, Muhammed İdrîs Kandehlevî. Muhammed Şefi' ve diğerle</w:t>
      </w:r>
      <w:r w:rsidRPr="00E53DEE">
        <w:rPr>
          <w:rFonts w:ascii="Times New Roman" w:eastAsia="Times New Roman" w:hAnsi="Times New Roman" w:cs="Times New Roman"/>
          <w:sz w:val="20"/>
          <w:szCs w:val="20"/>
          <w:lang w:eastAsia="tr-TR"/>
        </w:rPr>
        <w:softHyphen/>
        <w:t>rinin birlikte yazdıkları Ahkâmü'I-Kur-'ân, Muhammed Ali es-Sâyis'in Tefsîru âyâti'i-ahkâm ve Muhammed Ali es-Sâbûnî'nin iîavâTu beydn'ını saymak mümkündür.</w:t>
      </w:r>
      <w:r w:rsidRPr="00E53DEE">
        <w:rPr>
          <w:rFonts w:ascii="Times New Roman" w:eastAsia="Times New Roman" w:hAnsi="Times New Roman" w:cs="Times New Roman"/>
          <w:sz w:val="20"/>
          <w:szCs w:val="20"/>
          <w:vertAlign w:val="superscript"/>
          <w:lang w:eastAsia="tr-TR"/>
        </w:rPr>
        <w:footnoteReference w:id="497"/>
      </w:r>
      <w:r w:rsidRPr="00E53DEE">
        <w:rPr>
          <w:rFonts w:ascii="Times New Roman" w:eastAsia="Times New Roman" w:hAnsi="Times New Roman" w:cs="Times New Roman"/>
          <w:sz w:val="20"/>
          <w:szCs w:val="20"/>
          <w:vertAlign w:val="superscript"/>
          <w:lang w:eastAsia="tr-TR"/>
        </w:rPr>
        <w:t>[979]</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B)</w:t>
      </w:r>
      <w:r w:rsidRPr="00E53DEE">
        <w:rPr>
          <w:rFonts w:ascii="Times New Roman" w:eastAsia="Times New Roman" w:hAnsi="Times New Roman" w:cs="Times New Roman"/>
          <w:sz w:val="20"/>
          <w:szCs w:val="20"/>
          <w:lang w:eastAsia="tr-TR"/>
        </w:rPr>
        <w:t xml:space="preserve">  Kur'an İlimleri. Erken dönemler</w:t>
      </w:r>
      <w:r w:rsidRPr="00E53DEE">
        <w:rPr>
          <w:rFonts w:ascii="Times New Roman" w:eastAsia="Times New Roman" w:hAnsi="Times New Roman" w:cs="Times New Roman"/>
          <w:sz w:val="20"/>
          <w:szCs w:val="20"/>
          <w:lang w:eastAsia="tr-TR"/>
        </w:rPr>
        <w:softHyphen/>
        <w:t>den başlayarak Kur'an ilimleriyle ilgili müstakil eserler kaleme alınmıştır. Özel</w:t>
      </w:r>
      <w:r w:rsidRPr="00E53DEE">
        <w:rPr>
          <w:rFonts w:ascii="Times New Roman" w:eastAsia="Times New Roman" w:hAnsi="Times New Roman" w:cs="Times New Roman"/>
          <w:sz w:val="20"/>
          <w:szCs w:val="20"/>
          <w:lang w:eastAsia="tr-TR"/>
        </w:rPr>
        <w:softHyphen/>
        <w:t>likle III. (IX.) yüzyıldan itibaren bu çalış</w:t>
      </w:r>
      <w:r w:rsidRPr="00E53DEE">
        <w:rPr>
          <w:rFonts w:ascii="Times New Roman" w:eastAsia="Times New Roman" w:hAnsi="Times New Roman" w:cs="Times New Roman"/>
          <w:sz w:val="20"/>
          <w:szCs w:val="20"/>
          <w:lang w:eastAsia="tr-TR"/>
        </w:rPr>
        <w:softHyphen/>
        <w:t>malarda önemli bir artış olmuş ve Mekkî-Medenî, esbâb-ı nüzul, nâsih-mensûh. Kur'an'ın isimleri, toplanması, çoğaltıl</w:t>
      </w:r>
      <w:r w:rsidRPr="00E53DEE">
        <w:rPr>
          <w:rFonts w:ascii="Times New Roman" w:eastAsia="Times New Roman" w:hAnsi="Times New Roman" w:cs="Times New Roman"/>
          <w:sz w:val="20"/>
          <w:szCs w:val="20"/>
          <w:lang w:eastAsia="tr-TR"/>
        </w:rPr>
        <w:softHyphen/>
        <w:t>ması ve tertibi, sûre ve âyet bilgileri, mü-nâsebâtü'1-âyât ve's-süver, kıraat ve tecvid bilgileri, fezâilü'l-Kur'ân, havâssü'l-Kur'ân, vücûh-nezâir, emsâlü'l-Kur'ân, aksâmü'l-Kur'ân, üslûbü'l-Kur'ân, muh-kem-müteşâbih, i'câzü'l-Kur'ân gibi ilim</w:t>
      </w:r>
      <w:r w:rsidRPr="00E53DEE">
        <w:rPr>
          <w:rFonts w:ascii="Times New Roman" w:eastAsia="Times New Roman" w:hAnsi="Times New Roman" w:cs="Times New Roman"/>
          <w:sz w:val="20"/>
          <w:szCs w:val="20"/>
          <w:lang w:eastAsia="tr-TR"/>
        </w:rPr>
        <w:softHyphen/>
        <w:t xml:space="preserve">lerle diğer konularda yüzlerce eser </w:t>
      </w:r>
      <w:r w:rsidRPr="00E53DEE">
        <w:rPr>
          <w:rFonts w:ascii="Times New Roman" w:eastAsia="Times New Roman" w:hAnsi="Times New Roman" w:cs="Times New Roman"/>
          <w:sz w:val="20"/>
          <w:szCs w:val="20"/>
          <w:lang w:eastAsia="tr-TR"/>
        </w:rPr>
        <w:lastRenderedPageBreak/>
        <w:t>meydana getirilmiştir.</w:t>
      </w:r>
      <w:r w:rsidRPr="00E53DEE">
        <w:rPr>
          <w:rFonts w:ascii="Times New Roman" w:eastAsia="Times New Roman" w:hAnsi="Times New Roman" w:cs="Times New Roman"/>
          <w:sz w:val="20"/>
          <w:szCs w:val="20"/>
          <w:vertAlign w:val="superscript"/>
          <w:lang w:eastAsia="tr-TR"/>
        </w:rPr>
        <w:footnoteReference w:id="498"/>
      </w:r>
      <w:r w:rsidRPr="00E53DEE">
        <w:rPr>
          <w:rFonts w:ascii="Times New Roman" w:eastAsia="Times New Roman" w:hAnsi="Times New Roman" w:cs="Times New Roman"/>
          <w:sz w:val="20"/>
          <w:szCs w:val="20"/>
          <w:vertAlign w:val="superscript"/>
          <w:lang w:eastAsia="tr-TR"/>
        </w:rPr>
        <w:t>[980]</w:t>
      </w:r>
      <w:r w:rsidRPr="00E53DEE">
        <w:rPr>
          <w:rFonts w:ascii="Times New Roman" w:eastAsia="Times New Roman" w:hAnsi="Times New Roman" w:cs="Times New Roman"/>
          <w:sz w:val="20"/>
          <w:szCs w:val="20"/>
          <w:lang w:eastAsia="tr-TR"/>
        </w:rPr>
        <w:t xml:space="preserve"> Bir dönemde bu ilimler tek tek ele alınırken özellikle IV. (X.) yüz</w:t>
      </w:r>
      <w:r w:rsidRPr="00E53DEE">
        <w:rPr>
          <w:rFonts w:ascii="Times New Roman" w:eastAsia="Times New Roman" w:hAnsi="Times New Roman" w:cs="Times New Roman"/>
          <w:sz w:val="20"/>
          <w:szCs w:val="20"/>
          <w:lang w:eastAsia="tr-TR"/>
        </w:rPr>
        <w:softHyphen/>
        <w:t>yıldan itibaren "ulûmü'l-Kur'ân" başlığıyla kapsamlı müstakil eserler yazılmıştır. İb-nü'1-Merzübân'ın el-Hâvî, Ali b. İbrahim b. Saîd el-Havfî'nin el-Burhân ve İbnû'l-Cevzî'nin Fünûnü'i-efnâriı bu alandaki ilk eserlerdendir. Ancak daha sistematik ve geniş çalışmalar Zerkeşî'nin el-Bur-hân'ı ile başlamış. Süyûtî'nin el-İtkân'ı, İbn Akile'nin ez-Ziyâdeve'l-ihsân'u Zür-kânî'nin Menâhilü'l-'irfân'i ile devam etmiştir.</w:t>
      </w:r>
      <w:r w:rsidRPr="00E53DEE">
        <w:rPr>
          <w:rFonts w:ascii="Times New Roman" w:eastAsia="Times New Roman" w:hAnsi="Times New Roman" w:cs="Times New Roman"/>
          <w:sz w:val="20"/>
          <w:szCs w:val="20"/>
          <w:vertAlign w:val="superscript"/>
          <w:lang w:eastAsia="tr-TR"/>
        </w:rPr>
        <w:footnoteReference w:id="499"/>
      </w:r>
      <w:r w:rsidRPr="00E53DEE">
        <w:rPr>
          <w:rFonts w:ascii="Times New Roman" w:eastAsia="Times New Roman" w:hAnsi="Times New Roman" w:cs="Times New Roman"/>
          <w:sz w:val="20"/>
          <w:szCs w:val="20"/>
          <w:vertAlign w:val="superscript"/>
          <w:lang w:eastAsia="tr-TR"/>
        </w:rPr>
        <w:t>[981]</w:t>
      </w:r>
      <w:r w:rsidRPr="00E53DEE">
        <w:rPr>
          <w:rFonts w:ascii="Times New Roman" w:eastAsia="Times New Roman" w:hAnsi="Times New Roman" w:cs="Times New Roman"/>
          <w:sz w:val="20"/>
          <w:szCs w:val="20"/>
          <w:lang w:eastAsia="tr-TR"/>
        </w:rPr>
        <w:t xml:space="preserve"> Kur'an'a dair fikrî ve ilmî mahiyette çeşitli dillerde yazılan kitap ve makaleler ise sayılamayacak ka</w:t>
      </w:r>
      <w:r w:rsidRPr="00E53DEE">
        <w:rPr>
          <w:rFonts w:ascii="Times New Roman" w:eastAsia="Times New Roman" w:hAnsi="Times New Roman" w:cs="Times New Roman"/>
          <w:sz w:val="20"/>
          <w:szCs w:val="20"/>
          <w:lang w:eastAsia="tr-TR"/>
        </w:rPr>
        <w:softHyphen/>
        <w:t>dar çoktur.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b/>
          <w:sz w:val="20"/>
          <w:szCs w:val="20"/>
          <w:lang w:eastAsia="tr-TR"/>
        </w:rPr>
        <w:t>C)</w:t>
      </w:r>
      <w:r w:rsidRPr="00E53DEE">
        <w:rPr>
          <w:rFonts w:ascii="Times New Roman" w:eastAsia="Times New Roman" w:hAnsi="Times New Roman" w:cs="Times New Roman"/>
          <w:sz w:val="20"/>
          <w:szCs w:val="20"/>
          <w:lang w:eastAsia="tr-TR"/>
        </w:rPr>
        <w:t xml:space="preserve">  Batı'da Kur'an ve Tefsir Araştırma</w:t>
      </w:r>
      <w:r w:rsidRPr="00E53DEE">
        <w:rPr>
          <w:rFonts w:ascii="Times New Roman" w:eastAsia="Times New Roman" w:hAnsi="Times New Roman" w:cs="Times New Roman"/>
          <w:sz w:val="20"/>
          <w:szCs w:val="20"/>
          <w:lang w:eastAsia="tr-TR"/>
        </w:rPr>
        <w:softHyphen/>
        <w:t>ları. Hıristiyan ve yahudilerin İslâm'la il</w:t>
      </w:r>
      <w:r w:rsidRPr="00E53DEE">
        <w:rPr>
          <w:rFonts w:ascii="Times New Roman" w:eastAsia="Times New Roman" w:hAnsi="Times New Roman" w:cs="Times New Roman"/>
          <w:sz w:val="20"/>
          <w:szCs w:val="20"/>
          <w:lang w:eastAsia="tr-TR"/>
        </w:rPr>
        <w:softHyphen/>
        <w:t>gili çalışmalarının tarihi sahabe dönemi</w:t>
      </w:r>
      <w:r w:rsidRPr="00E53DEE">
        <w:rPr>
          <w:rFonts w:ascii="Times New Roman" w:eastAsia="Times New Roman" w:hAnsi="Times New Roman" w:cs="Times New Roman"/>
          <w:sz w:val="20"/>
          <w:szCs w:val="20"/>
          <w:lang w:eastAsia="tr-TR"/>
        </w:rPr>
        <w:softHyphen/>
        <w:t>ne kadar gitmekteyse de sistematik Kur</w:t>
      </w:r>
      <w:r w:rsidRPr="00E53DEE">
        <w:rPr>
          <w:rFonts w:ascii="Times New Roman" w:eastAsia="Times New Roman" w:hAnsi="Times New Roman" w:cs="Times New Roman"/>
          <w:sz w:val="20"/>
          <w:szCs w:val="20"/>
          <w:lang w:eastAsia="tr-TR"/>
        </w:rPr>
        <w:softHyphen/>
        <w:t>'an araştırmaları daha sonradır. Başlan</w:t>
      </w:r>
      <w:r w:rsidRPr="00E53DEE">
        <w:rPr>
          <w:rFonts w:ascii="Times New Roman" w:eastAsia="Times New Roman" w:hAnsi="Times New Roman" w:cs="Times New Roman"/>
          <w:sz w:val="20"/>
          <w:szCs w:val="20"/>
          <w:lang w:eastAsia="tr-TR"/>
        </w:rPr>
        <w:softHyphen/>
        <w:t>gıçtan XIX. yüzyıla kadar yapılan çalışma</w:t>
      </w:r>
      <w:r w:rsidRPr="00E53DEE">
        <w:rPr>
          <w:rFonts w:ascii="Times New Roman" w:eastAsia="Times New Roman" w:hAnsi="Times New Roman" w:cs="Times New Roman"/>
          <w:sz w:val="20"/>
          <w:szCs w:val="20"/>
          <w:lang w:eastAsia="tr-TR"/>
        </w:rPr>
        <w:softHyphen/>
        <w:t>larda en temel konu Hz. Peygamber'in kişiliği ve onun Kur'an'la ilişkisi olmuş, Kur'an ise ilâhî kaynaklı olmayan ve Hz. Muhammed'le ona yardım edenler tara</w:t>
      </w:r>
      <w:r w:rsidRPr="00E53DEE">
        <w:rPr>
          <w:rFonts w:ascii="Times New Roman" w:eastAsia="Times New Roman" w:hAnsi="Times New Roman" w:cs="Times New Roman"/>
          <w:sz w:val="20"/>
          <w:szCs w:val="20"/>
          <w:lang w:eastAsia="tr-TR"/>
        </w:rPr>
        <w:softHyphen/>
        <w:t>fından uydurulan bir kitap olarak nitelen</w:t>
      </w:r>
      <w:r w:rsidRPr="00E53DEE">
        <w:rPr>
          <w:rFonts w:ascii="Times New Roman" w:eastAsia="Times New Roman" w:hAnsi="Times New Roman" w:cs="Times New Roman"/>
          <w:sz w:val="20"/>
          <w:szCs w:val="20"/>
          <w:lang w:eastAsia="tr-TR"/>
        </w:rPr>
        <w:softHyphen/>
        <w:t>dirilmiştir. Ancak Batılılar'ın gerek Kur</w:t>
      </w:r>
      <w:r w:rsidRPr="00E53DEE">
        <w:rPr>
          <w:rFonts w:ascii="Times New Roman" w:eastAsia="Times New Roman" w:hAnsi="Times New Roman" w:cs="Times New Roman"/>
          <w:sz w:val="20"/>
          <w:szCs w:val="20"/>
          <w:lang w:eastAsia="tr-TR"/>
        </w:rPr>
        <w:softHyphen/>
        <w:t>'an gerek Resûl-i Ekrem'le ilgili iddiaları arasında ayrıntıda bir birlik olmadığı gö</w:t>
      </w:r>
      <w:r w:rsidRPr="00E53DEE">
        <w:rPr>
          <w:rFonts w:ascii="Times New Roman" w:eastAsia="Times New Roman" w:hAnsi="Times New Roman" w:cs="Times New Roman"/>
          <w:sz w:val="20"/>
          <w:szCs w:val="20"/>
          <w:lang w:eastAsia="tr-TR"/>
        </w:rPr>
        <w:softHyphen/>
        <w:t xml:space="preserve">rülmektedir. I. (VII.) yüzyılda Kur'an'a ve Resû!-i Ekrem'e dair ilk eleştiri, Yuhannâ ed-Dımaşki diye bilinen John of tarafından De Haeresibus adlı kitapta yapılmış </w:t>
      </w:r>
      <w:r w:rsidRPr="00E53DEE">
        <w:rPr>
          <w:rFonts w:ascii="Times New Roman" w:eastAsia="Times New Roman" w:hAnsi="Times New Roman" w:cs="Times New Roman"/>
          <w:sz w:val="20"/>
          <w:szCs w:val="20"/>
          <w:vertAlign w:val="superscript"/>
          <w:lang w:eastAsia="tr-TR"/>
        </w:rPr>
        <w:footnoteReference w:id="500"/>
      </w:r>
      <w:r w:rsidRPr="00E53DEE">
        <w:rPr>
          <w:rFonts w:ascii="Times New Roman" w:eastAsia="Times New Roman" w:hAnsi="Times New Roman" w:cs="Times New Roman"/>
          <w:sz w:val="20"/>
          <w:szCs w:val="20"/>
          <w:vertAlign w:val="superscript"/>
          <w:lang w:eastAsia="tr-TR"/>
        </w:rPr>
        <w:t>[982]</w:t>
      </w:r>
      <w:r w:rsidRPr="00E53DEE">
        <w:rPr>
          <w:rFonts w:ascii="Times New Roman" w:eastAsia="Times New Roman" w:hAnsi="Times New Roman" w:cs="Times New Roman"/>
          <w:sz w:val="20"/>
          <w:szCs w:val="20"/>
          <w:lang w:eastAsia="tr-TR"/>
        </w:rPr>
        <w:t xml:space="preserve"> onu Theodore Ebû Kurre (ö. 825) takip etmiştir.</w:t>
      </w:r>
      <w:r w:rsidRPr="00E53DEE">
        <w:rPr>
          <w:rFonts w:ascii="Times New Roman" w:eastAsia="Times New Roman" w:hAnsi="Times New Roman" w:cs="Times New Roman"/>
          <w:sz w:val="20"/>
          <w:szCs w:val="20"/>
          <w:vertAlign w:val="superscript"/>
          <w:lang w:eastAsia="tr-TR"/>
        </w:rPr>
        <w:footnoteReference w:id="501"/>
      </w:r>
      <w:r w:rsidRPr="00E53DEE">
        <w:rPr>
          <w:rFonts w:ascii="Times New Roman" w:eastAsia="Times New Roman" w:hAnsi="Times New Roman" w:cs="Times New Roman"/>
          <w:sz w:val="20"/>
          <w:szCs w:val="20"/>
          <w:vertAlign w:val="superscript"/>
          <w:lang w:eastAsia="tr-TR"/>
        </w:rPr>
        <w:t>[983]</w:t>
      </w:r>
      <w:r w:rsidRPr="00E53DEE">
        <w:rPr>
          <w:rFonts w:ascii="Times New Roman" w:eastAsia="Times New Roman" w:hAnsi="Times New Roman" w:cs="Times New Roman"/>
          <w:sz w:val="20"/>
          <w:szCs w:val="20"/>
          <w:lang w:eastAsia="tr-TR"/>
        </w:rPr>
        <w:t xml:space="preserve"> 781'de Bağdat'ta Ab</w:t>
      </w:r>
      <w:r w:rsidRPr="00E53DEE">
        <w:rPr>
          <w:rFonts w:ascii="Times New Roman" w:eastAsia="Times New Roman" w:hAnsi="Times New Roman" w:cs="Times New Roman"/>
          <w:sz w:val="20"/>
          <w:szCs w:val="20"/>
          <w:lang w:eastAsia="tr-TR"/>
        </w:rPr>
        <w:softHyphen/>
        <w:t>basî halifesiyle bir tartışma yapan Doğu Suriye Kilisesi piskoposu Timothy, Kur'an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ve Hz. Peygamber'le ilgili nisbeten ılımlı düşünceler ortaya koymuş ve Kur'an'ın Allah'ın kelâmı olabileceğini ifade et</w:t>
      </w:r>
      <w:r w:rsidRPr="00E53DEE">
        <w:rPr>
          <w:rFonts w:ascii="Times New Roman" w:eastAsia="Times New Roman" w:hAnsi="Times New Roman" w:cs="Times New Roman"/>
          <w:sz w:val="20"/>
          <w:szCs w:val="20"/>
          <w:lang w:eastAsia="tr-TR"/>
        </w:rPr>
        <w:softHyphen/>
        <w:t>miştir.</w:t>
      </w:r>
      <w:r w:rsidRPr="00E53DEE">
        <w:rPr>
          <w:rFonts w:ascii="Times New Roman" w:eastAsia="Times New Roman" w:hAnsi="Times New Roman" w:cs="Times New Roman"/>
          <w:sz w:val="20"/>
          <w:szCs w:val="20"/>
          <w:vertAlign w:val="superscript"/>
          <w:lang w:eastAsia="tr-TR"/>
        </w:rPr>
        <w:footnoteReference w:id="502"/>
      </w:r>
      <w:r w:rsidRPr="00E53DEE">
        <w:rPr>
          <w:rFonts w:ascii="Times New Roman" w:eastAsia="Times New Roman" w:hAnsi="Times New Roman" w:cs="Times New Roman"/>
          <w:sz w:val="20"/>
          <w:szCs w:val="20"/>
          <w:vertAlign w:val="superscript"/>
          <w:lang w:eastAsia="tr-TR"/>
        </w:rPr>
        <w:t>[984]</w:t>
      </w:r>
      <w:r w:rsidRPr="00E53DEE">
        <w:rPr>
          <w:rFonts w:ascii="Times New Roman" w:eastAsia="Times New Roman" w:hAnsi="Times New Roman" w:cs="Times New Roman"/>
          <w:sz w:val="20"/>
          <w:szCs w:val="20"/>
          <w:lang w:eastAsia="tr-TR"/>
        </w:rPr>
        <w:t xml:space="preserve"> Abdülmesîh b. İshakel-Kindî'nin Peter the Venerable diye bilinen ve Fransız âlimi Pierre Maurice de Montboissier ta</w:t>
      </w:r>
      <w:r w:rsidRPr="00E53DEE">
        <w:rPr>
          <w:rFonts w:ascii="Times New Roman" w:eastAsia="Times New Roman" w:hAnsi="Times New Roman" w:cs="Times New Roman"/>
          <w:sz w:val="20"/>
          <w:szCs w:val="20"/>
          <w:lang w:eastAsia="tr-TR"/>
        </w:rPr>
        <w:softHyphen/>
        <w:t>rafından ortaya çıkarılan Risâle'si ilk dö</w:t>
      </w:r>
      <w:r w:rsidRPr="00E53DEE">
        <w:rPr>
          <w:rFonts w:ascii="Times New Roman" w:eastAsia="Times New Roman" w:hAnsi="Times New Roman" w:cs="Times New Roman"/>
          <w:sz w:val="20"/>
          <w:szCs w:val="20"/>
          <w:lang w:eastAsia="tr-TR"/>
        </w:rPr>
        <w:softHyphen/>
        <w:t>nem tartışmaları açısından önemlidir. Sir VVilliam Muir, bu çalışmayı The Apology of al-Kindî adıyla İngilizce'ye çevirerek (London 1882) tekrar ilim dünyasına sun-muştur.</w:t>
      </w:r>
      <w:r w:rsidRPr="00E53DEE">
        <w:rPr>
          <w:rFonts w:ascii="Times New Roman" w:eastAsia="Times New Roman" w:hAnsi="Times New Roman" w:cs="Times New Roman"/>
          <w:sz w:val="20"/>
          <w:szCs w:val="20"/>
          <w:vertAlign w:val="superscript"/>
          <w:lang w:eastAsia="tr-TR"/>
        </w:rPr>
        <w:footnoteReference w:id="503"/>
      </w:r>
      <w:r w:rsidRPr="00E53DEE">
        <w:rPr>
          <w:rFonts w:ascii="Times New Roman" w:eastAsia="Times New Roman" w:hAnsi="Times New Roman" w:cs="Times New Roman"/>
          <w:sz w:val="20"/>
          <w:szCs w:val="20"/>
          <w:vertAlign w:val="superscript"/>
          <w:lang w:eastAsia="tr-TR"/>
        </w:rPr>
        <w:t>[985]</w:t>
      </w:r>
      <w:r w:rsidRPr="00E53DEE">
        <w:rPr>
          <w:rFonts w:ascii="Times New Roman" w:eastAsia="Times New Roman" w:hAnsi="Times New Roman" w:cs="Times New Roman"/>
          <w:sz w:val="20"/>
          <w:szCs w:val="20"/>
          <w:lang w:eastAsia="tr-TR"/>
        </w:rPr>
        <w:t xml:space="preserve"> Eserde Kur</w:t>
      </w:r>
      <w:r w:rsidRPr="00E53DEE">
        <w:rPr>
          <w:rFonts w:ascii="Times New Roman" w:eastAsia="Times New Roman" w:hAnsi="Times New Roman" w:cs="Times New Roman"/>
          <w:sz w:val="20"/>
          <w:szCs w:val="20"/>
          <w:lang w:eastAsia="tr-TR"/>
        </w:rPr>
        <w:softHyphen/>
        <w:t>'an'ın kaynağı ve Resûl-i Ekrem'in konu</w:t>
      </w:r>
      <w:r w:rsidRPr="00E53DEE">
        <w:rPr>
          <w:rFonts w:ascii="Times New Roman" w:eastAsia="Times New Roman" w:hAnsi="Times New Roman" w:cs="Times New Roman"/>
          <w:sz w:val="20"/>
          <w:szCs w:val="20"/>
          <w:lang w:eastAsia="tr-TR"/>
        </w:rPr>
        <w:softHyphen/>
        <w:t>muyla ilgili geniş bilgiler bulunmakla bir</w:t>
      </w:r>
      <w:r w:rsidRPr="00E53DEE">
        <w:rPr>
          <w:rFonts w:ascii="Times New Roman" w:eastAsia="Times New Roman" w:hAnsi="Times New Roman" w:cs="Times New Roman"/>
          <w:sz w:val="20"/>
          <w:szCs w:val="20"/>
          <w:lang w:eastAsia="tr-TR"/>
        </w:rPr>
        <w:softHyphen/>
        <w:t>likte iddialar gerçekleri yansıtmaktan uzaktır. Ayrıca kitabın Kindî'ye nisbeti de şüphelidir.</w:t>
      </w:r>
      <w:r w:rsidRPr="00E53DEE">
        <w:rPr>
          <w:rFonts w:ascii="Times New Roman" w:eastAsia="Times New Roman" w:hAnsi="Times New Roman" w:cs="Times New Roman"/>
          <w:sz w:val="20"/>
          <w:szCs w:val="20"/>
          <w:vertAlign w:val="superscript"/>
          <w:lang w:eastAsia="tr-TR"/>
        </w:rPr>
        <w:footnoteReference w:id="504"/>
      </w:r>
      <w:r w:rsidRPr="00E53DEE">
        <w:rPr>
          <w:rFonts w:ascii="Times New Roman" w:eastAsia="Times New Roman" w:hAnsi="Times New Roman" w:cs="Times New Roman"/>
          <w:sz w:val="20"/>
          <w:szCs w:val="20"/>
          <w:vertAlign w:val="superscript"/>
          <w:lang w:eastAsia="tr-TR"/>
        </w:rPr>
        <w:t>[986]</w:t>
      </w:r>
      <w:r w:rsidRPr="00E53DEE">
        <w:rPr>
          <w:rFonts w:ascii="Times New Roman" w:eastAsia="Times New Roman" w:hAnsi="Times New Roman" w:cs="Times New Roman"/>
          <w:sz w:val="20"/>
          <w:szCs w:val="20"/>
          <w:lang w:eastAsia="tr-TR"/>
        </w:rPr>
        <w:t xml:space="preserve"> Bi</w:t>
      </w:r>
      <w:r w:rsidRPr="00E53DEE">
        <w:rPr>
          <w:rFonts w:ascii="Times New Roman" w:eastAsia="Times New Roman" w:hAnsi="Times New Roman" w:cs="Times New Roman"/>
          <w:sz w:val="20"/>
          <w:szCs w:val="20"/>
          <w:lang w:eastAsia="tr-TR"/>
        </w:rPr>
        <w:softHyphen/>
        <w:t>zanslı münazaracı Nicetasof Byzantium, Refutation du Coran adlı eserinde Kur</w:t>
      </w:r>
      <w:r w:rsidRPr="00E53DEE">
        <w:rPr>
          <w:rFonts w:ascii="Times New Roman" w:eastAsia="Times New Roman" w:hAnsi="Times New Roman" w:cs="Times New Roman"/>
          <w:sz w:val="20"/>
          <w:szCs w:val="20"/>
          <w:lang w:eastAsia="tr-TR"/>
        </w:rPr>
        <w:softHyphen/>
        <w:t>'an'ın vahiy ürünü olmadığını iddia etmiştir.</w:t>
      </w:r>
      <w:r w:rsidRPr="00E53DEE">
        <w:rPr>
          <w:rFonts w:ascii="Times New Roman" w:eastAsia="Times New Roman" w:hAnsi="Times New Roman" w:cs="Times New Roman"/>
          <w:sz w:val="20"/>
          <w:szCs w:val="20"/>
          <w:vertAlign w:val="superscript"/>
          <w:lang w:eastAsia="tr-TR"/>
        </w:rPr>
        <w:footnoteReference w:id="505"/>
      </w:r>
      <w:r w:rsidRPr="00E53DEE">
        <w:rPr>
          <w:rFonts w:ascii="Times New Roman" w:eastAsia="Times New Roman" w:hAnsi="Times New Roman" w:cs="Times New Roman"/>
          <w:sz w:val="20"/>
          <w:szCs w:val="20"/>
          <w:vertAlign w:val="superscript"/>
          <w:lang w:eastAsia="tr-TR"/>
        </w:rPr>
        <w:t>[987]</w:t>
      </w:r>
      <w:r w:rsidRPr="00E53DEE">
        <w:rPr>
          <w:rFonts w:ascii="Times New Roman" w:eastAsia="Times New Roman" w:hAnsi="Times New Roman" w:cs="Times New Roman"/>
          <w:sz w:val="20"/>
          <w:szCs w:val="20"/>
          <w:lang w:eastAsia="tr-TR"/>
        </w:rPr>
        <w:t xml:space="preserve"> IX. yüzyılda yaşayan Theophane le Confesseur, Resûl-i Ekrem'in saralı bir hasta olduğunu ileri sür</w:t>
      </w:r>
      <w:r w:rsidRPr="00E53DEE">
        <w:rPr>
          <w:rFonts w:ascii="Times New Roman" w:eastAsia="Times New Roman" w:hAnsi="Times New Roman" w:cs="Times New Roman"/>
          <w:sz w:val="20"/>
          <w:szCs w:val="20"/>
          <w:lang w:eastAsia="tr-TR"/>
        </w:rPr>
        <w:softHyphen/>
        <w:t>müş, onun bu görüşü sonraki hıristiyan yazarlar tarafından da benimsenerek gü</w:t>
      </w:r>
      <w:r w:rsidRPr="00E53DEE">
        <w:rPr>
          <w:rFonts w:ascii="Times New Roman" w:eastAsia="Times New Roman" w:hAnsi="Times New Roman" w:cs="Times New Roman"/>
          <w:sz w:val="20"/>
          <w:szCs w:val="20"/>
          <w:lang w:eastAsia="tr-TR"/>
        </w:rPr>
        <w:softHyphen/>
        <w:t>nümüze kadar gelmiştir. İspanya'da sis</w:t>
      </w:r>
      <w:r w:rsidRPr="00E53DEE">
        <w:rPr>
          <w:rFonts w:ascii="Times New Roman" w:eastAsia="Times New Roman" w:hAnsi="Times New Roman" w:cs="Times New Roman"/>
          <w:sz w:val="20"/>
          <w:szCs w:val="20"/>
          <w:lang w:eastAsia="tr-TR"/>
        </w:rPr>
        <w:softHyphen/>
        <w:t>temli Kur'an ve İslâm araştırmalarını baş</w:t>
      </w:r>
      <w:r w:rsidRPr="00E53DEE">
        <w:rPr>
          <w:rFonts w:ascii="Times New Roman" w:eastAsia="Times New Roman" w:hAnsi="Times New Roman" w:cs="Times New Roman"/>
          <w:sz w:val="20"/>
          <w:szCs w:val="20"/>
          <w:lang w:eastAsia="tr-TR"/>
        </w:rPr>
        <w:softHyphen/>
        <w:t xml:space="preserve">latan Peter the Venerable. İngiliz Robertus Ketenensis ile Dalmaçyalı Hermannus'u Kur'an'ı Latince'ye çevirmeye teşvik etmiştir. İkisinin 1143yılında </w:t>
      </w:r>
      <w:r w:rsidRPr="00E53DEE">
        <w:rPr>
          <w:rFonts w:ascii="Times New Roman" w:eastAsia="Times New Roman" w:hAnsi="Times New Roman" w:cs="Times New Roman"/>
          <w:sz w:val="20"/>
          <w:szCs w:val="20"/>
          <w:vertAlign w:val="superscript"/>
          <w:lang w:eastAsia="tr-TR"/>
        </w:rPr>
        <w:footnoteReference w:id="506"/>
      </w:r>
      <w:r w:rsidRPr="00E53DEE">
        <w:rPr>
          <w:rFonts w:ascii="Times New Roman" w:eastAsia="Times New Roman" w:hAnsi="Times New Roman" w:cs="Times New Roman"/>
          <w:sz w:val="20"/>
          <w:szCs w:val="20"/>
          <w:vertAlign w:val="superscript"/>
          <w:lang w:eastAsia="tr-TR"/>
        </w:rPr>
        <w:t>[988]</w:t>
      </w:r>
      <w:r w:rsidRPr="00E53DEE">
        <w:rPr>
          <w:rFonts w:ascii="Times New Roman" w:eastAsia="Times New Roman" w:hAnsi="Times New Roman" w:cs="Times New Roman"/>
          <w:sz w:val="20"/>
          <w:szCs w:val="20"/>
          <w:lang w:eastAsia="tr-TR"/>
        </w:rPr>
        <w:t xml:space="preserve"> yaptıkları ortak çeviri </w:t>
      </w:r>
      <w:r w:rsidRPr="00E53DEE">
        <w:rPr>
          <w:rFonts w:ascii="Times New Roman" w:eastAsia="Times New Roman" w:hAnsi="Times New Roman" w:cs="Times New Roman"/>
          <w:sz w:val="20"/>
          <w:szCs w:val="20"/>
          <w:vertAlign w:val="superscript"/>
          <w:lang w:eastAsia="tr-TR"/>
        </w:rPr>
        <w:footnoteReference w:id="507"/>
      </w:r>
      <w:r w:rsidRPr="00E53DEE">
        <w:rPr>
          <w:rFonts w:ascii="Times New Roman" w:eastAsia="Times New Roman" w:hAnsi="Times New Roman" w:cs="Times New Roman"/>
          <w:sz w:val="20"/>
          <w:szCs w:val="20"/>
          <w:vertAlign w:val="superscript"/>
          <w:lang w:eastAsia="tr-TR"/>
        </w:rPr>
        <w:t>[989]</w:t>
      </w:r>
      <w:r w:rsidRPr="00E53DEE">
        <w:rPr>
          <w:rFonts w:ascii="Times New Roman" w:eastAsia="Times New Roman" w:hAnsi="Times New Roman" w:cs="Times New Roman"/>
          <w:sz w:val="20"/>
          <w:szCs w:val="20"/>
          <w:lang w:eastAsia="tr-TR"/>
        </w:rPr>
        <w:t xml:space="preserve"> uzun yıllar kullanılmış, İtalyanca, Almanca ve Hollandaca Kur'an tercümelerine kay</w:t>
      </w:r>
      <w:r w:rsidRPr="00E53DEE">
        <w:rPr>
          <w:rFonts w:ascii="Times New Roman" w:eastAsia="Times New Roman" w:hAnsi="Times New Roman" w:cs="Times New Roman"/>
          <w:sz w:val="20"/>
          <w:szCs w:val="20"/>
          <w:lang w:eastAsia="tr-TR"/>
        </w:rPr>
        <w:softHyphen/>
        <w:t xml:space="preserve">naklık etmiştir </w:t>
      </w:r>
      <w:r w:rsidRPr="00E53DEE">
        <w:rPr>
          <w:rFonts w:ascii="Times New Roman" w:eastAsia="Times New Roman" w:hAnsi="Times New Roman" w:cs="Times New Roman"/>
          <w:sz w:val="20"/>
          <w:szCs w:val="20"/>
          <w:vertAlign w:val="superscript"/>
          <w:lang w:eastAsia="tr-TR"/>
        </w:rPr>
        <w:footnoteReference w:id="508"/>
      </w:r>
      <w:r w:rsidRPr="00E53DEE">
        <w:rPr>
          <w:rFonts w:ascii="Times New Roman" w:eastAsia="Times New Roman" w:hAnsi="Times New Roman" w:cs="Times New Roman"/>
          <w:sz w:val="20"/>
          <w:szCs w:val="20"/>
          <w:vertAlign w:val="superscript"/>
          <w:lang w:eastAsia="tr-TR"/>
        </w:rPr>
        <w:t>[990]</w:t>
      </w:r>
      <w:r w:rsidRPr="00E53DEE">
        <w:rPr>
          <w:rFonts w:ascii="Times New Roman" w:eastAsia="Times New Roman" w:hAnsi="Times New Roman" w:cs="Times New Roman"/>
          <w:sz w:val="20"/>
          <w:szCs w:val="20"/>
          <w:lang w:eastAsia="tr-TR"/>
        </w:rPr>
        <w:t xml:space="preserve"> Bu kötü ve tarafgir tercü</w:t>
      </w:r>
      <w:r w:rsidRPr="00E53DEE">
        <w:rPr>
          <w:rFonts w:ascii="Times New Roman" w:eastAsia="Times New Roman" w:hAnsi="Times New Roman" w:cs="Times New Roman"/>
          <w:sz w:val="20"/>
          <w:szCs w:val="20"/>
          <w:lang w:eastAsia="tr-TR"/>
        </w:rPr>
        <w:softHyphen/>
        <w:t xml:space="preserve">menin </w:t>
      </w:r>
      <w:r w:rsidRPr="00E53DEE">
        <w:rPr>
          <w:rFonts w:ascii="Times New Roman" w:eastAsia="Times New Roman" w:hAnsi="Times New Roman" w:cs="Times New Roman"/>
          <w:sz w:val="20"/>
          <w:szCs w:val="20"/>
          <w:vertAlign w:val="superscript"/>
          <w:lang w:eastAsia="tr-TR"/>
        </w:rPr>
        <w:footnoteReference w:id="509"/>
      </w:r>
      <w:r w:rsidRPr="00E53DEE">
        <w:rPr>
          <w:rFonts w:ascii="Times New Roman" w:eastAsia="Times New Roman" w:hAnsi="Times New Roman" w:cs="Times New Roman"/>
          <w:sz w:val="20"/>
          <w:szCs w:val="20"/>
          <w:vertAlign w:val="superscript"/>
          <w:lang w:eastAsia="tr-TR"/>
        </w:rPr>
        <w:t>[991]</w:t>
      </w:r>
      <w:r w:rsidRPr="00E53DEE">
        <w:rPr>
          <w:rFonts w:ascii="Times New Roman" w:eastAsia="Times New Roman" w:hAnsi="Times New Roman" w:cs="Times New Roman"/>
          <w:sz w:val="20"/>
          <w:szCs w:val="20"/>
          <w:lang w:eastAsia="tr-TR"/>
        </w:rPr>
        <w:t xml:space="preserve"> etkisiyle Batı'da Kur</w:t>
      </w:r>
      <w:r w:rsidRPr="00E53DEE">
        <w:rPr>
          <w:rFonts w:ascii="Times New Roman" w:eastAsia="Times New Roman" w:hAnsi="Times New Roman" w:cs="Times New Roman"/>
          <w:sz w:val="20"/>
          <w:szCs w:val="20"/>
          <w:lang w:eastAsia="tr-TR"/>
        </w:rPr>
        <w:softHyphen/>
        <w:t>'an hakkında çeşitli reddiyeler yazılmıştır.</w:t>
      </w:r>
      <w:r w:rsidRPr="00E53DEE">
        <w:rPr>
          <w:rFonts w:ascii="Times New Roman" w:eastAsia="Times New Roman" w:hAnsi="Times New Roman" w:cs="Times New Roman"/>
          <w:sz w:val="20"/>
          <w:szCs w:val="20"/>
          <w:vertAlign w:val="superscript"/>
          <w:lang w:eastAsia="tr-TR"/>
        </w:rPr>
        <w:footnoteReference w:id="510"/>
      </w:r>
      <w:r w:rsidRPr="00E53DEE">
        <w:rPr>
          <w:rFonts w:ascii="Times New Roman" w:eastAsia="Times New Roman" w:hAnsi="Times New Roman" w:cs="Times New Roman"/>
          <w:sz w:val="20"/>
          <w:szCs w:val="20"/>
          <w:vertAlign w:val="superscript"/>
          <w:lang w:eastAsia="tr-TR"/>
        </w:rPr>
        <w:t>[992]</w:t>
      </w:r>
      <w:r w:rsidRPr="00E53DEE">
        <w:rPr>
          <w:rFonts w:ascii="Times New Roman" w:eastAsia="Times New Roman" w:hAnsi="Times New Roman" w:cs="Times New Roman"/>
          <w:sz w:val="20"/>
          <w:szCs w:val="20"/>
          <w:lang w:eastAsia="tr-TR"/>
        </w:rPr>
        <w:t xml:space="preserve"> Kur</w:t>
      </w:r>
      <w:r w:rsidRPr="00E53DEE">
        <w:rPr>
          <w:rFonts w:ascii="Times New Roman" w:eastAsia="Times New Roman" w:hAnsi="Times New Roman" w:cs="Times New Roman"/>
          <w:sz w:val="20"/>
          <w:szCs w:val="20"/>
          <w:lang w:eastAsia="tr-TR"/>
        </w:rPr>
        <w:softHyphen/>
        <w:t>'an'ı 1290'da Latince'ye çeviren Domini-ken misyoner Riccoldo da Monte di Croce, Confutatio Alcorani adlı eserinde Pe</w:t>
      </w:r>
      <w:r w:rsidRPr="00E53DEE">
        <w:rPr>
          <w:rFonts w:ascii="Times New Roman" w:eastAsia="Times New Roman" w:hAnsi="Times New Roman" w:cs="Times New Roman"/>
          <w:sz w:val="20"/>
          <w:szCs w:val="20"/>
          <w:lang w:eastAsia="tr-TR"/>
        </w:rPr>
        <w:softHyphen/>
        <w:t>ter the Venerable'in görüşlerini takip et-miştir. Onun Kur'an'la ilgili olarak öne sürdüğü eleştirilerin bir kısmı İncil'i de ilgilendirmektedir. Ayrıca Kur'an'ın kay</w:t>
      </w:r>
      <w:r w:rsidRPr="00E53DEE">
        <w:rPr>
          <w:rFonts w:ascii="Times New Roman" w:eastAsia="Times New Roman" w:hAnsi="Times New Roman" w:cs="Times New Roman"/>
          <w:sz w:val="20"/>
          <w:szCs w:val="20"/>
          <w:lang w:eastAsia="tr-TR"/>
        </w:rPr>
        <w:softHyphen/>
        <w:t>nağı olarak hem şeytanı hem Tanrı'yi gös</w:t>
      </w:r>
      <w:r w:rsidRPr="00E53DEE">
        <w:rPr>
          <w:rFonts w:ascii="Times New Roman" w:eastAsia="Times New Roman" w:hAnsi="Times New Roman" w:cs="Times New Roman"/>
          <w:sz w:val="20"/>
          <w:szCs w:val="20"/>
          <w:lang w:eastAsia="tr-TR"/>
        </w:rPr>
        <w:softHyphen/>
        <w:t>termesi ciddi bir çelişkidir.</w:t>
      </w:r>
      <w:r w:rsidRPr="00E53DEE">
        <w:rPr>
          <w:rFonts w:ascii="Times New Roman" w:eastAsia="Times New Roman" w:hAnsi="Times New Roman" w:cs="Times New Roman"/>
          <w:sz w:val="20"/>
          <w:szCs w:val="20"/>
          <w:vertAlign w:val="superscript"/>
          <w:lang w:eastAsia="tr-TR"/>
        </w:rPr>
        <w:footnoteReference w:id="511"/>
      </w:r>
      <w:r w:rsidRPr="00E53DEE">
        <w:rPr>
          <w:rFonts w:ascii="Times New Roman" w:eastAsia="Times New Roman" w:hAnsi="Times New Roman" w:cs="Times New Roman"/>
          <w:sz w:val="20"/>
          <w:szCs w:val="20"/>
          <w:vertAlign w:val="superscript"/>
          <w:lang w:eastAsia="tr-TR"/>
        </w:rPr>
        <w:t>[993]</w:t>
      </w:r>
      <w:r w:rsidRPr="00E53DEE">
        <w:rPr>
          <w:rFonts w:ascii="Times New Roman" w:eastAsia="Times New Roman" w:hAnsi="Times New Roman" w:cs="Times New Roman"/>
          <w:sz w:val="20"/>
          <w:szCs w:val="20"/>
          <w:lang w:eastAsia="tr-TR"/>
        </w:rPr>
        <w:t xml:space="preserve"> Alexandre du Pont'un Le Roman de Mahon (Mahomet) adlı kitabı da pek çok iftira ve iddiayı içermektedir.</w:t>
      </w:r>
      <w:r w:rsidRPr="00E53DEE">
        <w:rPr>
          <w:rFonts w:ascii="Times New Roman" w:eastAsia="Times New Roman" w:hAnsi="Times New Roman" w:cs="Times New Roman"/>
          <w:sz w:val="20"/>
          <w:szCs w:val="20"/>
          <w:vertAlign w:val="superscript"/>
          <w:lang w:eastAsia="tr-TR"/>
        </w:rPr>
        <w:footnoteReference w:id="512"/>
      </w:r>
      <w:r w:rsidRPr="00E53DEE">
        <w:rPr>
          <w:rFonts w:ascii="Times New Roman" w:eastAsia="Times New Roman" w:hAnsi="Times New Roman" w:cs="Times New Roman"/>
          <w:sz w:val="20"/>
          <w:szCs w:val="20"/>
          <w:vertAlign w:val="superscript"/>
          <w:lang w:eastAsia="tr-TR"/>
        </w:rPr>
        <w:t>[994]</w:t>
      </w:r>
      <w:r w:rsidRPr="00E53DEE">
        <w:rPr>
          <w:rFonts w:ascii="Times New Roman" w:eastAsia="Times New Roman" w:hAnsi="Times New Roman" w:cs="Times New Roman"/>
          <w:sz w:val="20"/>
          <w:szCs w:val="20"/>
          <w:lang w:eastAsia="tr-TR"/>
        </w:rPr>
        <w:t xml:space="preserve"> Nicolas de Cuse 1461'de Cribratio Alcorani adıyla bir eser yaz</w:t>
      </w:r>
      <w:r w:rsidRPr="00E53DEE">
        <w:rPr>
          <w:rFonts w:ascii="Times New Roman" w:eastAsia="Times New Roman" w:hAnsi="Times New Roman" w:cs="Times New Roman"/>
          <w:sz w:val="20"/>
          <w:szCs w:val="20"/>
          <w:lang w:eastAsia="tr-TR"/>
        </w:rPr>
        <w:softHyphen/>
        <w:t xml:space="preserve">mış </w:t>
      </w:r>
      <w:r w:rsidRPr="00E53DEE">
        <w:rPr>
          <w:rFonts w:ascii="Times New Roman" w:eastAsia="Times New Roman" w:hAnsi="Times New Roman" w:cs="Times New Roman"/>
          <w:sz w:val="20"/>
          <w:szCs w:val="20"/>
          <w:vertAlign w:val="superscript"/>
          <w:lang w:eastAsia="tr-TR"/>
        </w:rPr>
        <w:footnoteReference w:id="513"/>
      </w:r>
      <w:r w:rsidRPr="00E53DEE">
        <w:rPr>
          <w:rFonts w:ascii="Times New Roman" w:eastAsia="Times New Roman" w:hAnsi="Times New Roman" w:cs="Times New Roman"/>
          <w:sz w:val="20"/>
          <w:szCs w:val="20"/>
          <w:vertAlign w:val="superscript"/>
          <w:lang w:eastAsia="tr-TR"/>
        </w:rPr>
        <w:t>[995]</w:t>
      </w:r>
      <w:r w:rsidRPr="00E53DEE">
        <w:rPr>
          <w:rFonts w:ascii="Times New Roman" w:eastAsia="Times New Roman" w:hAnsi="Times New Roman" w:cs="Times New Roman"/>
          <w:sz w:val="20"/>
          <w:szCs w:val="20"/>
          <w:lang w:eastAsia="tr-TR"/>
        </w:rPr>
        <w:t>XV. yüzyıl şarkiyatçılarından Ludovico Marraccio ise Kur'an'ı Alcorani textus universus adıyla Latince'ye tercüme etmiştir.</w:t>
      </w:r>
      <w:r w:rsidRPr="00E53DEE">
        <w:rPr>
          <w:rFonts w:ascii="Times New Roman" w:eastAsia="Times New Roman" w:hAnsi="Times New Roman" w:cs="Times New Roman"/>
          <w:sz w:val="20"/>
          <w:szCs w:val="20"/>
          <w:vertAlign w:val="superscript"/>
          <w:lang w:eastAsia="tr-TR"/>
        </w:rPr>
        <w:footnoteReference w:id="514"/>
      </w:r>
      <w:r w:rsidRPr="00E53DEE">
        <w:rPr>
          <w:rFonts w:ascii="Times New Roman" w:eastAsia="Times New Roman" w:hAnsi="Times New Roman" w:cs="Times New Roman"/>
          <w:sz w:val="20"/>
          <w:szCs w:val="20"/>
          <w:vertAlign w:val="superscript"/>
          <w:lang w:eastAsia="tr-TR"/>
        </w:rPr>
        <w:t>[996]</w:t>
      </w:r>
      <w:r w:rsidRPr="00E53DEE">
        <w:rPr>
          <w:rFonts w:ascii="Times New Roman" w:eastAsia="Times New Roman" w:hAnsi="Times New Roman" w:cs="Times New Roman"/>
          <w:sz w:val="20"/>
          <w:szCs w:val="20"/>
          <w:lang w:eastAsia="tr-TR"/>
        </w:rPr>
        <w:t xml:space="preserve"> Martin Luther, Kur'an'ın ve İslâm'ın ilâhî yapısını tamamen inkâr eder ve bunları Osmanlı Türkleri'nin şahsında değerlendi</w:t>
      </w:r>
      <w:r w:rsidRPr="00E53DEE">
        <w:rPr>
          <w:rFonts w:ascii="Times New Roman" w:eastAsia="Times New Roman" w:hAnsi="Times New Roman" w:cs="Times New Roman"/>
          <w:sz w:val="20"/>
          <w:szCs w:val="20"/>
          <w:lang w:eastAsia="tr-TR"/>
        </w:rPr>
        <w:softHyphen/>
        <w:t>rip Türkler'i katillikle suçlar. Esasta Peter the Venerable ve Riccoldo da Monte di Croce'nin görüşlerini benimsemekle birlikte nisbeten daha yumuşak bir üs</w:t>
      </w:r>
      <w:r w:rsidRPr="00E53DEE">
        <w:rPr>
          <w:rFonts w:ascii="Times New Roman" w:eastAsia="Times New Roman" w:hAnsi="Times New Roman" w:cs="Times New Roman"/>
          <w:sz w:val="20"/>
          <w:szCs w:val="20"/>
          <w:lang w:eastAsia="tr-TR"/>
        </w:rPr>
        <w:softHyphen/>
        <w:t xml:space="preserve">lûp kullanan Luther fikirlerini On War Against the Turks </w:t>
      </w:r>
      <w:r w:rsidRPr="00E53DEE">
        <w:rPr>
          <w:rFonts w:ascii="Times New Roman" w:eastAsia="Times New Roman" w:hAnsi="Times New Roman" w:cs="Times New Roman"/>
          <w:sz w:val="20"/>
          <w:szCs w:val="20"/>
          <w:vertAlign w:val="superscript"/>
          <w:lang w:eastAsia="tr-TR"/>
        </w:rPr>
        <w:footnoteReference w:id="515"/>
      </w:r>
      <w:r w:rsidRPr="00E53DEE">
        <w:rPr>
          <w:rFonts w:ascii="Times New Roman" w:eastAsia="Times New Roman" w:hAnsi="Times New Roman" w:cs="Times New Roman"/>
          <w:sz w:val="20"/>
          <w:szCs w:val="20"/>
          <w:vertAlign w:val="superscript"/>
          <w:lang w:eastAsia="tr-TR"/>
        </w:rPr>
        <w:t>[997]</w:t>
      </w:r>
      <w:r w:rsidRPr="00E53DEE">
        <w:rPr>
          <w:rFonts w:ascii="Times New Roman" w:eastAsia="Times New Roman" w:hAnsi="Times New Roman" w:cs="Times New Roman"/>
          <w:sz w:val="20"/>
          <w:szCs w:val="20"/>
          <w:lang w:eastAsia="tr-TR"/>
        </w:rPr>
        <w:t xml:space="preserve"> adlı ki</w:t>
      </w:r>
      <w:r w:rsidRPr="00E53DEE">
        <w:rPr>
          <w:rFonts w:ascii="Times New Roman" w:eastAsia="Times New Roman" w:hAnsi="Times New Roman" w:cs="Times New Roman"/>
          <w:sz w:val="20"/>
          <w:szCs w:val="20"/>
          <w:lang w:eastAsia="tr-TR"/>
        </w:rPr>
        <w:softHyphen/>
        <w:t>tabında ortaya koymuştur.</w:t>
      </w:r>
      <w:r w:rsidRPr="00E53DEE">
        <w:rPr>
          <w:rFonts w:ascii="Times New Roman" w:eastAsia="Times New Roman" w:hAnsi="Times New Roman" w:cs="Times New Roman"/>
          <w:sz w:val="20"/>
          <w:szCs w:val="20"/>
          <w:vertAlign w:val="superscript"/>
          <w:lang w:eastAsia="tr-TR"/>
        </w:rPr>
        <w:footnoteReference w:id="516"/>
      </w:r>
      <w:r w:rsidRPr="00E53DEE">
        <w:rPr>
          <w:rFonts w:ascii="Times New Roman" w:eastAsia="Times New Roman" w:hAnsi="Times New Roman" w:cs="Times New Roman"/>
          <w:sz w:val="20"/>
          <w:szCs w:val="20"/>
          <w:vertAlign w:val="superscript"/>
          <w:lang w:eastAsia="tr-TR"/>
        </w:rPr>
        <w:t>[998]</w:t>
      </w:r>
      <w:r w:rsidRPr="00E53DEE">
        <w:rPr>
          <w:rFonts w:ascii="Times New Roman" w:eastAsia="Times New Roman" w:hAnsi="Times New Roman" w:cs="Times New Roman"/>
          <w:sz w:val="20"/>
          <w:szCs w:val="20"/>
          <w:lang w:eastAsia="tr-TR"/>
        </w:rPr>
        <w:t xml:space="preserve"> Voltaire'in eserlerinde de Kur'an ve Hz. Peygamber'le ilgili aşırı düşünceler yer alir.</w:t>
      </w:r>
      <w:r w:rsidRPr="00E53DEE">
        <w:rPr>
          <w:rFonts w:ascii="Times New Roman" w:eastAsia="Times New Roman" w:hAnsi="Times New Roman" w:cs="Times New Roman"/>
          <w:sz w:val="20"/>
          <w:szCs w:val="20"/>
          <w:vertAlign w:val="superscript"/>
          <w:lang w:eastAsia="tr-TR"/>
        </w:rPr>
        <w:footnoteReference w:id="517"/>
      </w:r>
      <w:r w:rsidRPr="00E53DEE">
        <w:rPr>
          <w:rFonts w:ascii="Times New Roman" w:eastAsia="Times New Roman" w:hAnsi="Times New Roman" w:cs="Times New Roman"/>
          <w:sz w:val="20"/>
          <w:szCs w:val="20"/>
          <w:vertAlign w:val="superscript"/>
          <w:lang w:eastAsia="tr-TR"/>
        </w:rPr>
        <w:t>[999]</w:t>
      </w:r>
      <w:r w:rsidRPr="00E53DEE">
        <w:rPr>
          <w:rFonts w:ascii="Times New Roman" w:eastAsia="Times New Roman" w:hAnsi="Times New Roman" w:cs="Times New Roman"/>
          <w:sz w:val="20"/>
          <w:szCs w:val="20"/>
          <w:lang w:eastAsia="tr-TR"/>
        </w:rPr>
        <w:t xml:space="preserve"> Kur'an'a ve Hz. Peygamber'e yönelik olarakXVIII. yüzyılın sonuna kadar devam eden katı eleştiriler XIX. yüzyılda yeni bir üslûp tarzına bürünmüştür. Özü aynı olmakla birlikte daha bilimsel ve objektif görünen bu tarz, diyaloga zemin hazırla</w:t>
      </w:r>
      <w:r w:rsidRPr="00E53DEE">
        <w:rPr>
          <w:rFonts w:ascii="Times New Roman" w:eastAsia="Times New Roman" w:hAnsi="Times New Roman" w:cs="Times New Roman"/>
          <w:sz w:val="20"/>
          <w:szCs w:val="20"/>
          <w:lang w:eastAsia="tr-TR"/>
        </w:rPr>
        <w:softHyphen/>
        <w:t>manın bir yolu olarak kullanılmıştır. Bu</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dönemde çoğu kilise menşeli olan İngiliz misyoner-oryantalistleri daha faal bir du</w:t>
      </w:r>
      <w:r w:rsidRPr="00E53DEE">
        <w:rPr>
          <w:rFonts w:ascii="Times New Roman" w:eastAsia="Times New Roman" w:hAnsi="Times New Roman" w:cs="Times New Roman"/>
          <w:sz w:val="20"/>
          <w:szCs w:val="20"/>
          <w:lang w:eastAsia="tr-TR"/>
        </w:rPr>
        <w:softHyphen/>
        <w:t>rumdadır. Kari Gottlieb Pfander'in mü</w:t>
      </w:r>
      <w:r w:rsidRPr="00E53DEE">
        <w:rPr>
          <w:rFonts w:ascii="Times New Roman" w:eastAsia="Times New Roman" w:hAnsi="Times New Roman" w:cs="Times New Roman"/>
          <w:sz w:val="20"/>
          <w:szCs w:val="20"/>
          <w:lang w:eastAsia="tr-TR"/>
        </w:rPr>
        <w:softHyphen/>
        <w:t xml:space="preserve">nazara türündeki Balance of Truth adlı çalışması (London 1867) misyonerlerin Önemli kaynaklarındandır. Hintli âlim Rahmetullah el-Hindî'nin </w:t>
      </w:r>
      <w:r w:rsidRPr="00E53DEE">
        <w:rPr>
          <w:rFonts w:ascii="Times New Roman" w:eastAsia="Times New Roman" w:hAnsi="Times New Roman" w:cs="Times New Roman"/>
          <w:sz w:val="20"/>
          <w:szCs w:val="20"/>
          <w:lang w:eastAsia="tr-TR"/>
        </w:rPr>
        <w:lastRenderedPageBreak/>
        <w:t>İzhârü'1-hak adlı kitabı Pfander'in iddialarına cevap niteliğindedir.</w:t>
      </w:r>
      <w:r w:rsidRPr="00E53DEE">
        <w:rPr>
          <w:rFonts w:ascii="Times New Roman" w:eastAsia="Times New Roman" w:hAnsi="Times New Roman" w:cs="Times New Roman"/>
          <w:sz w:val="20"/>
          <w:szCs w:val="20"/>
          <w:vertAlign w:val="superscript"/>
          <w:lang w:eastAsia="tr-TR"/>
        </w:rPr>
        <w:footnoteReference w:id="518"/>
      </w:r>
      <w:r w:rsidRPr="00E53DEE">
        <w:rPr>
          <w:rFonts w:ascii="Times New Roman" w:eastAsia="Times New Roman" w:hAnsi="Times New Roman" w:cs="Times New Roman"/>
          <w:sz w:val="20"/>
          <w:szCs w:val="20"/>
          <w:vertAlign w:val="superscript"/>
          <w:lang w:eastAsia="tr-TR"/>
        </w:rPr>
        <w:t>[1000]</w:t>
      </w:r>
      <w:r w:rsidRPr="00E53DEE">
        <w:rPr>
          <w:rFonts w:ascii="Times New Roman" w:eastAsia="Times New Roman" w:hAnsi="Times New Roman" w:cs="Times New Roman"/>
          <w:sz w:val="20"/>
          <w:szCs w:val="20"/>
          <w:lang w:eastAsia="tr-TR"/>
        </w:rPr>
        <w:t xml:space="preserve"> Bu dö</w:t>
      </w:r>
      <w:r w:rsidRPr="00E53DEE">
        <w:rPr>
          <w:rFonts w:ascii="Times New Roman" w:eastAsia="Times New Roman" w:hAnsi="Times New Roman" w:cs="Times New Roman"/>
          <w:sz w:val="20"/>
          <w:szCs w:val="20"/>
          <w:lang w:eastAsia="tr-TR"/>
        </w:rPr>
        <w:softHyphen/>
        <w:t>nemde Kur'an'la ilgili çalışma yapan Ba</w:t>
      </w:r>
      <w:r w:rsidRPr="00E53DEE">
        <w:rPr>
          <w:rFonts w:ascii="Times New Roman" w:eastAsia="Times New Roman" w:hAnsi="Times New Roman" w:cs="Times New Roman"/>
          <w:sz w:val="20"/>
          <w:szCs w:val="20"/>
          <w:lang w:eastAsia="tr-TR"/>
        </w:rPr>
        <w:softHyphen/>
        <w:t xml:space="preserve">tılı âlimler ve eserleri şunlardır: Gustav Weil, Historisc Kritische Einleitung in den Koran (Leipzig 1844, l872);Aloys Sprenger, The Life of Mohammad from OriginaiSources(Allahâbâd 1851), Das Leben und die Lehre des Muhammad (Berlin 1861-1865), Mohammad und der Koran (Hamburg 1889); John Davenport, An Apology for Mohammad and the Koran (London 1869); Stanley Lane-Poole, The Speeches and Table-Talk of the Prophet Mohammad </w:t>
      </w:r>
      <w:r w:rsidRPr="00E53DEE">
        <w:rPr>
          <w:rFonts w:ascii="Times New Roman" w:eastAsia="Times New Roman" w:hAnsi="Times New Roman" w:cs="Times New Roman"/>
          <w:sz w:val="20"/>
          <w:szCs w:val="20"/>
          <w:vertAlign w:val="superscript"/>
          <w:lang w:eastAsia="tr-TR"/>
        </w:rPr>
        <w:footnoteReference w:id="519"/>
      </w:r>
      <w:r w:rsidRPr="00E53DEE">
        <w:rPr>
          <w:rFonts w:ascii="Times New Roman" w:eastAsia="Times New Roman" w:hAnsi="Times New Roman" w:cs="Times New Roman"/>
          <w:sz w:val="20"/>
          <w:szCs w:val="20"/>
          <w:vertAlign w:val="superscript"/>
          <w:lang w:eastAsia="tr-TR"/>
        </w:rPr>
        <w:t>[1001]</w:t>
      </w:r>
      <w:r w:rsidRPr="00E53DEE">
        <w:rPr>
          <w:rFonts w:ascii="Times New Roman" w:eastAsia="Times New Roman" w:hAnsi="Times New Roman" w:cs="Times New Roman"/>
          <w:sz w:val="20"/>
          <w:szCs w:val="20"/>
          <w:lang w:eastAsia="tr-TR"/>
        </w:rPr>
        <w:t xml:space="preserve"> Arthur N. Wollaston, Half Hourswith Muhammad (London 1886); Charles Catler Torrey. The Commercial-Theological Terms in the Koran </w:t>
      </w:r>
      <w:r w:rsidRPr="00E53DEE">
        <w:rPr>
          <w:rFonts w:ascii="Times New Roman" w:eastAsia="Times New Roman" w:hAnsi="Times New Roman" w:cs="Times New Roman"/>
          <w:sz w:val="20"/>
          <w:szCs w:val="20"/>
          <w:vertAlign w:val="superscript"/>
          <w:lang w:eastAsia="tr-TR"/>
        </w:rPr>
        <w:footnoteReference w:id="520"/>
      </w:r>
      <w:r w:rsidRPr="00E53DEE">
        <w:rPr>
          <w:rFonts w:ascii="Times New Roman" w:eastAsia="Times New Roman" w:hAnsi="Times New Roman" w:cs="Times New Roman"/>
          <w:sz w:val="20"/>
          <w:szCs w:val="20"/>
          <w:vertAlign w:val="superscript"/>
          <w:lang w:eastAsia="tr-TR"/>
        </w:rPr>
        <w:t>[1002]</w:t>
      </w:r>
      <w:r w:rsidRPr="00E53DEE">
        <w:rPr>
          <w:rFonts w:ascii="Times New Roman" w:eastAsia="Times New Roman" w:hAnsi="Times New Roman" w:cs="Times New Roman"/>
          <w:sz w:val="20"/>
          <w:szCs w:val="20"/>
          <w:lang w:eastAsia="tr-TR"/>
        </w:rPr>
        <w:t xml:space="preserve"> Hubert Grimme, Mohammad (Münster 1892-1895); T. D. Hughes, Notes on Muhammadanism: Being Outlines of the Religious System of islam (London 1894); E. M. VVherry, A Comprehensive Commentary on the Quran </w:t>
      </w:r>
      <w:r w:rsidRPr="00E53DEE">
        <w:rPr>
          <w:rFonts w:ascii="Times New Roman" w:eastAsia="Times New Roman" w:hAnsi="Times New Roman" w:cs="Times New Roman"/>
          <w:sz w:val="20"/>
          <w:szCs w:val="20"/>
          <w:vertAlign w:val="superscript"/>
          <w:lang w:eastAsia="tr-TR"/>
        </w:rPr>
        <w:footnoteReference w:id="521"/>
      </w:r>
      <w:r w:rsidRPr="00E53DEE">
        <w:rPr>
          <w:rFonts w:ascii="Times New Roman" w:eastAsia="Times New Roman" w:hAnsi="Times New Roman" w:cs="Times New Roman"/>
          <w:sz w:val="20"/>
          <w:szCs w:val="20"/>
          <w:vertAlign w:val="superscript"/>
          <w:lang w:eastAsia="tr-TR"/>
        </w:rPr>
        <w:t>[1003]</w:t>
      </w:r>
      <w:r w:rsidRPr="00E53DEE">
        <w:rPr>
          <w:rFonts w:ascii="Times New Roman" w:eastAsia="Times New Roman" w:hAnsi="Times New Roman" w:cs="Times New Roman"/>
          <w:sz w:val="20"/>
          <w:szCs w:val="20"/>
          <w:lang w:eastAsia="tr-TR"/>
        </w:rPr>
        <w:t xml:space="preserve"> Edvvard Seli, Essays on </w:t>
      </w:r>
      <w:r w:rsidRPr="00E53DEE">
        <w:rPr>
          <w:rFonts w:ascii="Times New Roman" w:eastAsia="Times New Roman" w:hAnsi="Times New Roman" w:cs="Times New Roman"/>
          <w:sz w:val="20"/>
          <w:szCs w:val="20"/>
          <w:vertAlign w:val="superscript"/>
          <w:lang w:eastAsia="tr-TR"/>
        </w:rPr>
        <w:footnoteReference w:id="522"/>
      </w:r>
      <w:r w:rsidRPr="00E53DEE">
        <w:rPr>
          <w:rFonts w:ascii="Times New Roman" w:eastAsia="Times New Roman" w:hAnsi="Times New Roman" w:cs="Times New Roman"/>
          <w:sz w:val="20"/>
          <w:szCs w:val="20"/>
          <w:vertAlign w:val="superscript"/>
          <w:lang w:eastAsia="tr-TR"/>
        </w:rPr>
        <w:t>[1004]</w:t>
      </w:r>
      <w:r w:rsidRPr="00E53DEE">
        <w:rPr>
          <w:rFonts w:ascii="Times New Roman" w:eastAsia="Times New Roman" w:hAnsi="Times New Roman" w:cs="Times New Roman"/>
          <w:sz w:val="20"/>
          <w:szCs w:val="20"/>
          <w:lang w:eastAsia="tr-TR"/>
        </w:rPr>
        <w:t xml:space="preserve"> The Life of Moham</w:t>
      </w:r>
      <w:r w:rsidRPr="00E53DEE">
        <w:rPr>
          <w:rFonts w:ascii="Times New Roman" w:eastAsia="Times New Roman" w:hAnsi="Times New Roman" w:cs="Times New Roman"/>
          <w:sz w:val="20"/>
          <w:szCs w:val="20"/>
          <w:lang w:eastAsia="tr-TR"/>
        </w:rPr>
        <w:softHyphen/>
        <w:t>mad (London 19i 3), The Historical Deveİopment of the Qur'ân.</w:t>
      </w:r>
      <w:r w:rsidRPr="00E53DEE">
        <w:rPr>
          <w:rFonts w:ascii="Times New Roman" w:eastAsia="Times New Roman" w:hAnsi="Times New Roman" w:cs="Times New Roman"/>
          <w:sz w:val="20"/>
          <w:szCs w:val="20"/>
          <w:vertAlign w:val="superscript"/>
          <w:lang w:eastAsia="tr-TR"/>
        </w:rPr>
        <w:footnoteReference w:id="523"/>
      </w:r>
      <w:r w:rsidRPr="00E53DEE">
        <w:rPr>
          <w:rFonts w:ascii="Times New Roman" w:eastAsia="Times New Roman" w:hAnsi="Times New Roman" w:cs="Times New Roman"/>
          <w:sz w:val="20"/>
          <w:szCs w:val="20"/>
          <w:vertAlign w:val="superscript"/>
          <w:lang w:eastAsia="tr-TR"/>
        </w:rPr>
        <w:t>[1005]</w:t>
      </w:r>
      <w:r w:rsidRPr="00E53DEE">
        <w:rPr>
          <w:rFonts w:ascii="Times New Roman" w:eastAsia="Times New Roman" w:hAnsi="Times New Roman" w:cs="Times New Roman"/>
          <w:sz w:val="20"/>
          <w:szCs w:val="20"/>
          <w:lang w:eastAsia="tr-TR"/>
        </w:rPr>
        <w:t xml:space="preserve"> Inspiration (Madras 1930); Hartwig Hirschfield, New Researches İn the Composition and Exegesîs o/ the Ooran (London 1902); J. Murdoch(ed). Selections from the Koran with an In-troduction Copİous Expianatory Notes and a Review of the Whole </w:t>
      </w:r>
      <w:r w:rsidRPr="00E53DEE">
        <w:rPr>
          <w:rFonts w:ascii="Times New Roman" w:eastAsia="Times New Roman" w:hAnsi="Times New Roman" w:cs="Times New Roman"/>
          <w:sz w:val="20"/>
          <w:szCs w:val="20"/>
          <w:vertAlign w:val="superscript"/>
          <w:lang w:eastAsia="tr-TR"/>
        </w:rPr>
        <w:footnoteReference w:id="524"/>
      </w:r>
      <w:r w:rsidRPr="00E53DEE">
        <w:rPr>
          <w:rFonts w:ascii="Times New Roman" w:eastAsia="Times New Roman" w:hAnsi="Times New Roman" w:cs="Times New Roman"/>
          <w:sz w:val="20"/>
          <w:szCs w:val="20"/>
          <w:vertAlign w:val="superscript"/>
          <w:lang w:eastAsia="tr-TR"/>
        </w:rPr>
        <w:t>[1006]</w:t>
      </w:r>
      <w:r w:rsidRPr="00E53DEE">
        <w:rPr>
          <w:rFonts w:ascii="Times New Roman" w:eastAsia="Times New Roman" w:hAnsi="Times New Roman" w:cs="Times New Roman"/>
          <w:sz w:val="20"/>
          <w:szCs w:val="20"/>
          <w:lang w:eastAsia="tr-TR"/>
        </w:rPr>
        <w:t xml:space="preserve"> adlı bölümü dikkate değerdi !. Schapiro, Dİe haggadischen Elemente im erzâhlendenteü des Korans (Leipzig 1907); VVilliam Henry Temple Gairdner, The Our'ânic Doctrineol Man (Madras 1913), The Qur'önic Doctrine of Salvation (Madras 1914), The Qur'ânic Doc</w:t>
      </w:r>
      <w:r w:rsidRPr="00E53DEE">
        <w:rPr>
          <w:rFonts w:ascii="Times New Roman" w:eastAsia="Times New Roman" w:hAnsi="Times New Roman" w:cs="Times New Roman"/>
          <w:sz w:val="20"/>
          <w:szCs w:val="20"/>
          <w:lang w:eastAsia="tr-TR"/>
        </w:rPr>
        <w:softHyphen/>
        <w:t>trine of Sin (Madras 1914), The Qur'ünic</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 xml:space="preserve">Doctrine of God (Madras 1916); Frank Ballard, Why not islam </w:t>
      </w:r>
      <w:r w:rsidRPr="00E53DEE">
        <w:rPr>
          <w:rFonts w:ascii="Times New Roman" w:eastAsia="Times New Roman" w:hAnsi="Times New Roman" w:cs="Times New Roman"/>
          <w:sz w:val="20"/>
          <w:szCs w:val="20"/>
          <w:vertAlign w:val="superscript"/>
          <w:lang w:eastAsia="tr-TR"/>
        </w:rPr>
        <w:footnoteReference w:id="525"/>
      </w:r>
      <w:r w:rsidRPr="00E53DEE">
        <w:rPr>
          <w:rFonts w:ascii="Times New Roman" w:eastAsia="Times New Roman" w:hAnsi="Times New Roman" w:cs="Times New Roman"/>
          <w:sz w:val="20"/>
          <w:szCs w:val="20"/>
          <w:vertAlign w:val="superscript"/>
          <w:lang w:eastAsia="tr-TR"/>
        </w:rPr>
        <w:t>[1007]</w:t>
      </w:r>
      <w:r w:rsidRPr="00E53DEE">
        <w:rPr>
          <w:rFonts w:ascii="Times New Roman" w:eastAsia="Times New Roman" w:hAnsi="Times New Roman" w:cs="Times New Roman"/>
          <w:sz w:val="20"/>
          <w:szCs w:val="20"/>
          <w:lang w:eastAsia="tr-TR"/>
        </w:rPr>
        <w:t xml:space="preserve"> H. U. VVeitbrecht Stanton, The Teaching of the Qur'ön with an Account of its Crowth and a Subject Index </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İngiliz Doğu Hint Şirketi'nin bir görev</w:t>
      </w:r>
      <w:r w:rsidRPr="00E53DEE">
        <w:rPr>
          <w:rFonts w:ascii="Times New Roman" w:eastAsia="Times New Roman" w:hAnsi="Times New Roman" w:cs="Times New Roman"/>
          <w:sz w:val="20"/>
          <w:szCs w:val="20"/>
          <w:lang w:eastAsia="tr-TR"/>
        </w:rPr>
        <w:softHyphen/>
        <w:t xml:space="preserve">lisi olan İskoçyalı Sir VVilliam Muir'in The Life of Mahomet </w:t>
      </w:r>
      <w:r w:rsidRPr="00E53DEE">
        <w:rPr>
          <w:rFonts w:ascii="Times New Roman" w:eastAsia="Times New Roman" w:hAnsi="Times New Roman" w:cs="Times New Roman"/>
          <w:sz w:val="20"/>
          <w:szCs w:val="20"/>
          <w:vertAlign w:val="superscript"/>
          <w:lang w:eastAsia="tr-TR"/>
        </w:rPr>
        <w:footnoteReference w:id="526"/>
      </w:r>
      <w:r w:rsidRPr="00E53DEE">
        <w:rPr>
          <w:rFonts w:ascii="Times New Roman" w:eastAsia="Times New Roman" w:hAnsi="Times New Roman" w:cs="Times New Roman"/>
          <w:sz w:val="20"/>
          <w:szCs w:val="20"/>
          <w:vertAlign w:val="superscript"/>
          <w:lang w:eastAsia="tr-TR"/>
        </w:rPr>
        <w:t>[1008]</w:t>
      </w:r>
      <w:r w:rsidRPr="00E53DEE">
        <w:rPr>
          <w:rFonts w:ascii="Times New Roman" w:eastAsia="Times New Roman" w:hAnsi="Times New Roman" w:cs="Times New Roman"/>
          <w:sz w:val="20"/>
          <w:szCs w:val="20"/>
          <w:lang w:eastAsia="tr-TR"/>
        </w:rPr>
        <w:t xml:space="preserve"> ve The Coran: İts Composition and Teaching and the Testimony it Bears to the Holy Scriptures (London 1878) gibi çalışmaları şarkiyatçılar üzerin</w:t>
      </w:r>
      <w:r w:rsidRPr="00E53DEE">
        <w:rPr>
          <w:rFonts w:ascii="Times New Roman" w:eastAsia="Times New Roman" w:hAnsi="Times New Roman" w:cs="Times New Roman"/>
          <w:sz w:val="20"/>
          <w:szCs w:val="20"/>
          <w:lang w:eastAsia="tr-TR"/>
        </w:rPr>
        <w:softHyphen/>
        <w:t>de çok etkili olmuştur.</w:t>
      </w:r>
      <w:r w:rsidRPr="00E53DEE">
        <w:rPr>
          <w:rFonts w:ascii="Times New Roman" w:eastAsia="Times New Roman" w:hAnsi="Times New Roman" w:cs="Times New Roman"/>
          <w:sz w:val="20"/>
          <w:szCs w:val="20"/>
          <w:vertAlign w:val="superscript"/>
          <w:lang w:eastAsia="tr-TR"/>
        </w:rPr>
        <w:footnoteReference w:id="527"/>
      </w:r>
      <w:r w:rsidRPr="00E53DEE">
        <w:rPr>
          <w:rFonts w:ascii="Times New Roman" w:eastAsia="Times New Roman" w:hAnsi="Times New Roman" w:cs="Times New Roman"/>
          <w:sz w:val="20"/>
          <w:szCs w:val="20"/>
          <w:vertAlign w:val="superscript"/>
          <w:lang w:eastAsia="tr-TR"/>
        </w:rPr>
        <w:t>[1009]</w:t>
      </w:r>
      <w:r w:rsidRPr="00E53DEE">
        <w:rPr>
          <w:rFonts w:ascii="Times New Roman" w:eastAsia="Times New Roman" w:hAnsi="Times New Roman" w:cs="Times New Roman"/>
          <w:sz w:val="20"/>
          <w:szCs w:val="20"/>
          <w:lang w:eastAsia="tr-TR"/>
        </w:rPr>
        <w:t xml:space="preserve"> Muir, Kur'an ve Hz. Peygamber'le ilgili birçok tutarsız iddiasına rağmen Kur'an'ın en azından halifelerden sonraki korun-muşluğuna dikkat çekmekte ve bunun başka bir kitaba nasip olmadığını belirt</w:t>
      </w:r>
      <w:r w:rsidRPr="00E53DEE">
        <w:rPr>
          <w:rFonts w:ascii="Times New Roman" w:eastAsia="Times New Roman" w:hAnsi="Times New Roman" w:cs="Times New Roman"/>
          <w:sz w:val="20"/>
          <w:szCs w:val="20"/>
          <w:lang w:eastAsia="tr-TR"/>
        </w:rPr>
        <w:softHyphen/>
        <w:t>mektedir.</w:t>
      </w:r>
      <w:r w:rsidRPr="00E53DEE">
        <w:rPr>
          <w:rFonts w:ascii="Times New Roman" w:eastAsia="Times New Roman" w:hAnsi="Times New Roman" w:cs="Times New Roman"/>
          <w:sz w:val="20"/>
          <w:szCs w:val="20"/>
          <w:vertAlign w:val="superscript"/>
          <w:lang w:eastAsia="tr-TR"/>
        </w:rPr>
        <w:footnoteReference w:id="528"/>
      </w:r>
      <w:r w:rsidRPr="00E53DEE">
        <w:rPr>
          <w:rFonts w:ascii="Times New Roman" w:eastAsia="Times New Roman" w:hAnsi="Times New Roman" w:cs="Times New Roman"/>
          <w:sz w:val="20"/>
          <w:szCs w:val="20"/>
          <w:vertAlign w:val="superscript"/>
          <w:lang w:eastAsia="tr-TR"/>
        </w:rPr>
        <w:t>[1010]</w:t>
      </w:r>
      <w:r w:rsidRPr="00E53DEE">
        <w:rPr>
          <w:rFonts w:ascii="Times New Roman" w:eastAsia="Times New Roman" w:hAnsi="Times New Roman" w:cs="Times New Roman"/>
          <w:sz w:val="20"/>
          <w:szCs w:val="20"/>
          <w:lang w:eastAsia="tr-TR"/>
        </w:rPr>
        <w:t xml:space="preserve"> Ay</w:t>
      </w:r>
      <w:r w:rsidRPr="00E53DEE">
        <w:rPr>
          <w:rFonts w:ascii="Times New Roman" w:eastAsia="Times New Roman" w:hAnsi="Times New Roman" w:cs="Times New Roman"/>
          <w:sz w:val="20"/>
          <w:szCs w:val="20"/>
          <w:lang w:eastAsia="tr-TR"/>
        </w:rPr>
        <w:softHyphen/>
        <w:t>rıca aralarındaki bazı ihtilâflara rağmen bütün İslâm mezhepleri için tek bir Kur-'an'ın geçerliliğine dikkat çekmektedir.</w:t>
      </w:r>
      <w:r w:rsidRPr="00E53DEE">
        <w:rPr>
          <w:rFonts w:ascii="Times New Roman" w:eastAsia="Times New Roman" w:hAnsi="Times New Roman" w:cs="Times New Roman"/>
          <w:sz w:val="20"/>
          <w:szCs w:val="20"/>
          <w:vertAlign w:val="superscript"/>
          <w:lang w:eastAsia="tr-TR"/>
        </w:rPr>
        <w:footnoteReference w:id="529"/>
      </w:r>
      <w:r w:rsidRPr="00E53DEE">
        <w:rPr>
          <w:rFonts w:ascii="Times New Roman" w:eastAsia="Times New Roman" w:hAnsi="Times New Roman" w:cs="Times New Roman"/>
          <w:sz w:val="20"/>
          <w:szCs w:val="20"/>
          <w:vertAlign w:val="superscript"/>
          <w:lang w:eastAsia="tr-TR"/>
        </w:rPr>
        <w:t>[1011]</w:t>
      </w:r>
      <w:r w:rsidRPr="00E53DEE">
        <w:rPr>
          <w:rFonts w:ascii="Times New Roman" w:eastAsia="Times New Roman" w:hAnsi="Times New Roman" w:cs="Times New Roman"/>
          <w:sz w:val="20"/>
          <w:szCs w:val="20"/>
          <w:lang w:eastAsia="tr-TR"/>
        </w:rPr>
        <w:t xml:space="preserve"> Yine İs</w:t>
      </w:r>
      <w:r w:rsidRPr="00E53DEE">
        <w:rPr>
          <w:rFonts w:ascii="Times New Roman" w:eastAsia="Times New Roman" w:hAnsi="Times New Roman" w:cs="Times New Roman"/>
          <w:sz w:val="20"/>
          <w:szCs w:val="20"/>
          <w:lang w:eastAsia="tr-TR"/>
        </w:rPr>
        <w:softHyphen/>
        <w:t xml:space="preserve">koçyalı olan Richard Bell. The Qur'an: Translated with a Critical Rearrange-ment of the Surahs </w:t>
      </w:r>
      <w:r w:rsidRPr="00E53DEE">
        <w:rPr>
          <w:rFonts w:ascii="Times New Roman" w:eastAsia="Times New Roman" w:hAnsi="Times New Roman" w:cs="Times New Roman"/>
          <w:sz w:val="20"/>
          <w:szCs w:val="20"/>
          <w:vertAlign w:val="superscript"/>
          <w:lang w:eastAsia="tr-TR"/>
        </w:rPr>
        <w:footnoteReference w:id="530"/>
      </w:r>
      <w:r w:rsidRPr="00E53DEE">
        <w:rPr>
          <w:rFonts w:ascii="Times New Roman" w:eastAsia="Times New Roman" w:hAnsi="Times New Roman" w:cs="Times New Roman"/>
          <w:sz w:val="20"/>
          <w:szCs w:val="20"/>
          <w:vertAlign w:val="superscript"/>
          <w:lang w:eastAsia="tr-TR"/>
        </w:rPr>
        <w:t>[1012]</w:t>
      </w:r>
      <w:r w:rsidRPr="00E53DEE">
        <w:rPr>
          <w:rFonts w:ascii="Times New Roman" w:eastAsia="Times New Roman" w:hAnsi="Times New Roman" w:cs="Times New Roman"/>
          <w:sz w:val="20"/>
          <w:szCs w:val="20"/>
          <w:lang w:eastAsia="tr-TR"/>
        </w:rPr>
        <w:t xml:space="preserve"> ve An Introduction to the Our'an (Edinburgh 1953, 1958, 1963) adlı eserlerinde hem Kur'an'ın kaynağı hem tertibiyle ilgili aşırı görüşler ortaya koymuştur. Bu görüşler öğrencisi olan VVatt'ın dahi eleştirisine mâruz kalmıştır.</w:t>
      </w:r>
      <w:r w:rsidRPr="00E53DEE">
        <w:rPr>
          <w:rFonts w:ascii="Times New Roman" w:eastAsia="Times New Roman" w:hAnsi="Times New Roman" w:cs="Times New Roman"/>
          <w:sz w:val="20"/>
          <w:szCs w:val="20"/>
          <w:vertAlign w:val="superscript"/>
          <w:lang w:eastAsia="tr-TR"/>
        </w:rPr>
        <w:footnoteReference w:id="531"/>
      </w:r>
      <w:r w:rsidRPr="00E53DEE">
        <w:rPr>
          <w:rFonts w:ascii="Times New Roman" w:eastAsia="Times New Roman" w:hAnsi="Times New Roman" w:cs="Times New Roman"/>
          <w:sz w:val="20"/>
          <w:szCs w:val="20"/>
          <w:vertAlign w:val="superscript"/>
          <w:lang w:eastAsia="tr-TR"/>
        </w:rPr>
        <w:t>[1013]</w:t>
      </w:r>
      <w:r w:rsidRPr="00E53DEE">
        <w:rPr>
          <w:rFonts w:ascii="Times New Roman" w:eastAsia="Times New Roman" w:hAnsi="Times New Roman" w:cs="Times New Roman"/>
          <w:sz w:val="20"/>
          <w:szCs w:val="20"/>
          <w:lang w:eastAsia="tr-TR"/>
        </w:rPr>
        <w:t xml:space="preserve"> Kur'an ta</w:t>
      </w:r>
      <w:r w:rsidRPr="00E53DEE">
        <w:rPr>
          <w:rFonts w:ascii="Times New Roman" w:eastAsia="Times New Roman" w:hAnsi="Times New Roman" w:cs="Times New Roman"/>
          <w:sz w:val="20"/>
          <w:szCs w:val="20"/>
          <w:lang w:eastAsia="tr-TR"/>
        </w:rPr>
        <w:softHyphen/>
        <w:t>rihi, mushaflar ve kıraatler üzerine çalı</w:t>
      </w:r>
      <w:r w:rsidRPr="00E53DEE">
        <w:rPr>
          <w:rFonts w:ascii="Times New Roman" w:eastAsia="Times New Roman" w:hAnsi="Times New Roman" w:cs="Times New Roman"/>
          <w:sz w:val="20"/>
          <w:szCs w:val="20"/>
          <w:lang w:eastAsia="tr-TR"/>
        </w:rPr>
        <w:softHyphen/>
        <w:t>şan Avustralya asıllı Amerikalı şarkiyatçı Arthur Jeffery'in Materials for the His-toryof the Text of the Qur'ân (Leiden</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İle birlikte), The Our'an as Scripture (NewYork 1952), The Foreign Vocabu-laryofthe Qur'ân (Baroda 1938; Kahire 1957) ve Mukaddimetân fî culûmi'l-Kur'ön: Ve hümâ Mukaddimetü Ki-tâbi'l-Mebânî ve Mukaddimetü İbn 'Afiyye (Kahire 1954, 1989) adlı çalışma</w:t>
      </w:r>
      <w:r w:rsidRPr="00E53DEE">
        <w:rPr>
          <w:rFonts w:ascii="Times New Roman" w:eastAsia="Times New Roman" w:hAnsi="Times New Roman" w:cs="Times New Roman"/>
          <w:sz w:val="20"/>
          <w:szCs w:val="20"/>
          <w:lang w:eastAsia="tr-TR"/>
        </w:rPr>
        <w:softHyphen/>
        <w:t>ları onun sahaya olan hâkimiyetini gös</w:t>
      </w:r>
      <w:r w:rsidRPr="00E53DEE">
        <w:rPr>
          <w:rFonts w:ascii="Times New Roman" w:eastAsia="Times New Roman" w:hAnsi="Times New Roman" w:cs="Times New Roman"/>
          <w:sz w:val="20"/>
          <w:szCs w:val="20"/>
          <w:lang w:eastAsia="tr-TR"/>
        </w:rPr>
        <w:softHyphen/>
        <w:t>termektedir. Ancak son eserinde yer alan tahrifler ilmî kişiliğine gölge düşürmüş</w:t>
      </w:r>
      <w:r w:rsidRPr="00E53DEE">
        <w:rPr>
          <w:rFonts w:ascii="Times New Roman" w:eastAsia="Times New Roman" w:hAnsi="Times New Roman" w:cs="Times New Roman"/>
          <w:sz w:val="20"/>
          <w:szCs w:val="20"/>
          <w:lang w:eastAsia="tr-TR"/>
        </w:rPr>
        <w:softHyphen/>
        <w:t>tür.</w:t>
      </w:r>
      <w:r w:rsidRPr="00E53DEE">
        <w:rPr>
          <w:rFonts w:ascii="Times New Roman" w:eastAsia="Times New Roman" w:hAnsi="Times New Roman" w:cs="Times New Roman"/>
          <w:sz w:val="20"/>
          <w:szCs w:val="20"/>
          <w:vertAlign w:val="superscript"/>
          <w:lang w:eastAsia="tr-TR"/>
        </w:rPr>
        <w:footnoteReference w:id="532"/>
      </w:r>
      <w:r w:rsidRPr="00E53DEE">
        <w:rPr>
          <w:rFonts w:ascii="Times New Roman" w:eastAsia="Times New Roman" w:hAnsi="Times New Roman" w:cs="Times New Roman"/>
          <w:sz w:val="20"/>
          <w:szCs w:val="20"/>
          <w:vertAlign w:val="superscript"/>
          <w:lang w:eastAsia="tr-TR"/>
        </w:rPr>
        <w:t>[1014]</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 xml:space="preserve">Louis Massignon ve Giulio Basetti-Sani </w:t>
      </w:r>
      <w:r w:rsidRPr="00E53DEE">
        <w:rPr>
          <w:rFonts w:ascii="Times New Roman" w:eastAsia="Times New Roman" w:hAnsi="Times New Roman" w:cs="Times New Roman"/>
          <w:sz w:val="20"/>
          <w:szCs w:val="20"/>
          <w:vertAlign w:val="superscript"/>
          <w:lang w:eastAsia="tr-TR"/>
        </w:rPr>
        <w:footnoteReference w:id="533"/>
      </w:r>
      <w:r w:rsidRPr="00E53DEE">
        <w:rPr>
          <w:rFonts w:ascii="Times New Roman" w:eastAsia="Times New Roman" w:hAnsi="Times New Roman" w:cs="Times New Roman"/>
          <w:sz w:val="20"/>
          <w:szCs w:val="20"/>
          <w:vertAlign w:val="superscript"/>
          <w:lang w:eastAsia="tr-TR"/>
        </w:rPr>
        <w:t>[1015]</w:t>
      </w:r>
      <w:r w:rsidRPr="00E53DEE">
        <w:rPr>
          <w:rFonts w:ascii="Times New Roman" w:eastAsia="Times New Roman" w:hAnsi="Times New Roman" w:cs="Times New Roman"/>
          <w:sz w:val="20"/>
          <w:szCs w:val="20"/>
          <w:lang w:eastAsia="tr-TR"/>
        </w:rPr>
        <w:t xml:space="preserve"> çok sayıda çağdaşla</w:t>
      </w:r>
      <w:r w:rsidRPr="00E53DEE">
        <w:rPr>
          <w:rFonts w:ascii="Times New Roman" w:eastAsia="Times New Roman" w:hAnsi="Times New Roman" w:cs="Times New Roman"/>
          <w:sz w:val="20"/>
          <w:szCs w:val="20"/>
          <w:lang w:eastAsia="tr-TR"/>
        </w:rPr>
        <w:softHyphen/>
        <w:t>rının aksine Kur'an'la ilgili daha ılımlı bir tavır sergilemektedirler.</w:t>
      </w:r>
      <w:r w:rsidRPr="00E53DEE">
        <w:rPr>
          <w:rFonts w:ascii="Times New Roman" w:eastAsia="Times New Roman" w:hAnsi="Times New Roman" w:cs="Times New Roman"/>
          <w:sz w:val="20"/>
          <w:szCs w:val="20"/>
          <w:vertAlign w:val="superscript"/>
          <w:lang w:eastAsia="tr-TR"/>
        </w:rPr>
        <w:footnoteReference w:id="534"/>
      </w:r>
      <w:r w:rsidRPr="00E53DEE">
        <w:rPr>
          <w:rFonts w:ascii="Times New Roman" w:eastAsia="Times New Roman" w:hAnsi="Times New Roman" w:cs="Times New Roman"/>
          <w:sz w:val="20"/>
          <w:szCs w:val="20"/>
          <w:vertAlign w:val="superscript"/>
          <w:lang w:eastAsia="tr-TR"/>
        </w:rPr>
        <w:t>[1016]</w:t>
      </w:r>
      <w:r w:rsidRPr="00E53DEE">
        <w:rPr>
          <w:rFonts w:ascii="Times New Roman" w:eastAsia="Times New Roman" w:hAnsi="Times New Roman" w:cs="Times New Roman"/>
          <w:sz w:val="20"/>
          <w:szCs w:val="20"/>
          <w:lang w:eastAsia="tr-TR"/>
        </w:rPr>
        <w:t xml:space="preserve"> Benzer ılımlı yaklaşım VVilfred Cantvvell Smith, VVilliam Montgomery VVatt ve Kenneth Cragg tara</w:t>
      </w:r>
      <w:r w:rsidRPr="00E53DEE">
        <w:rPr>
          <w:rFonts w:ascii="Times New Roman" w:eastAsia="Times New Roman" w:hAnsi="Times New Roman" w:cs="Times New Roman"/>
          <w:sz w:val="20"/>
          <w:szCs w:val="20"/>
          <w:lang w:eastAsia="tr-TR"/>
        </w:rPr>
        <w:softHyphen/>
        <w:t xml:space="preserve">fından da ortaya konulmuştur. Smith Questions of Religious Truth </w:t>
      </w:r>
      <w:r w:rsidRPr="00E53DEE">
        <w:rPr>
          <w:rFonts w:ascii="Times New Roman" w:eastAsia="Times New Roman" w:hAnsi="Times New Roman" w:cs="Times New Roman"/>
          <w:sz w:val="20"/>
          <w:szCs w:val="20"/>
          <w:vertAlign w:val="superscript"/>
          <w:lang w:eastAsia="tr-TR"/>
        </w:rPr>
        <w:footnoteReference w:id="535"/>
      </w:r>
      <w:r w:rsidRPr="00E53DEE">
        <w:rPr>
          <w:rFonts w:ascii="Times New Roman" w:eastAsia="Times New Roman" w:hAnsi="Times New Roman" w:cs="Times New Roman"/>
          <w:sz w:val="20"/>
          <w:szCs w:val="20"/>
          <w:vertAlign w:val="superscript"/>
          <w:lang w:eastAsia="tr-TR"/>
        </w:rPr>
        <w:t>[1017]</w:t>
      </w:r>
      <w:r w:rsidRPr="00E53DEE">
        <w:rPr>
          <w:rFonts w:ascii="Times New Roman" w:eastAsia="Times New Roman" w:hAnsi="Times New Roman" w:cs="Times New Roman"/>
          <w:sz w:val="20"/>
          <w:szCs w:val="20"/>
          <w:lang w:eastAsia="tr-TR"/>
        </w:rPr>
        <w:t xml:space="preserve"> Towards a World Theology (London 1981), On Sharing Religious Experience: Possibilitiesof InterfaithMutuality </w:t>
      </w:r>
      <w:r w:rsidRPr="00E53DEE">
        <w:rPr>
          <w:rFonts w:ascii="Times New Roman" w:eastAsia="Times New Roman" w:hAnsi="Times New Roman" w:cs="Times New Roman"/>
          <w:sz w:val="20"/>
          <w:szCs w:val="20"/>
          <w:vertAlign w:val="superscript"/>
          <w:lang w:eastAsia="tr-TR"/>
        </w:rPr>
        <w:footnoteReference w:id="536"/>
      </w:r>
      <w:r w:rsidRPr="00E53DEE">
        <w:rPr>
          <w:rFonts w:ascii="Times New Roman" w:eastAsia="Times New Roman" w:hAnsi="Times New Roman" w:cs="Times New Roman"/>
          <w:sz w:val="20"/>
          <w:szCs w:val="20"/>
          <w:vertAlign w:val="superscript"/>
          <w:lang w:eastAsia="tr-TR"/>
        </w:rPr>
        <w:t>[1018]</w:t>
      </w:r>
      <w:r w:rsidRPr="00E53DEE">
        <w:rPr>
          <w:rFonts w:ascii="Times New Roman" w:eastAsia="Times New Roman" w:hAnsi="Times New Roman" w:cs="Times New Roman"/>
          <w:sz w:val="20"/>
          <w:szCs w:val="20"/>
          <w:lang w:eastAsia="tr-TR"/>
        </w:rPr>
        <w:t xml:space="preserve"> ve What is Scripture: A Comparative Approach (London 1993) adlı eserlerinde görüşlerini açıkla</w:t>
      </w:r>
      <w:r w:rsidRPr="00E53DEE">
        <w:rPr>
          <w:rFonts w:ascii="Times New Roman" w:eastAsia="Times New Roman" w:hAnsi="Times New Roman" w:cs="Times New Roman"/>
          <w:sz w:val="20"/>
          <w:szCs w:val="20"/>
          <w:lang w:eastAsia="tr-TR"/>
        </w:rPr>
        <w:softHyphen/>
        <w:t>mıştır. VVatt, son dönemde Kur'an'a dair en çok çalışma yapan Batılı ilim adamlanndandır. Onun Truth in the Religions (Edinburgh 1963), Companion to the Our'an (London 1967), VJhat is islam? (London 1968), Islamic Revelation in the Modern World (Edinburgh 1969) ve BelI's Introduction to the Our'an (Edinburgh 1970) adlı eserleri Kur'an araştırmalarına yeni bir yaklaşım tarzı getirmiştir. Ancak yine de Kur'an'ın kay</w:t>
      </w:r>
      <w:r w:rsidRPr="00E53DEE">
        <w:rPr>
          <w:rFonts w:ascii="Times New Roman" w:eastAsia="Times New Roman" w:hAnsi="Times New Roman" w:cs="Times New Roman"/>
          <w:sz w:val="20"/>
          <w:szCs w:val="20"/>
          <w:lang w:eastAsia="tr-TR"/>
        </w:rPr>
        <w:softHyphen/>
        <w:t>nağıyla ilgili, tarih boyunca sürdürülen çizgi onun eserlerinde de ince bir tarzda korunmuştur. Kenneth Cragg'ın The Cali of the Minaret New York 1956, Sandals at the Mosgue (New York 1959), The Domeand theRock(London 1964), The House ol islam (Belmont-California 1969), The Event of the Our'an; islam in its Scripture (London 1971}, TheMind of the Our'an (London 1973), Muham</w:t>
      </w:r>
      <w:r w:rsidRPr="00E53DEE">
        <w:rPr>
          <w:rFonts w:ascii="Times New Roman" w:eastAsia="Times New Roman" w:hAnsi="Times New Roman" w:cs="Times New Roman"/>
          <w:sz w:val="20"/>
          <w:szCs w:val="20"/>
          <w:lang w:eastAsia="tr-TR"/>
        </w:rPr>
        <w:softHyphen/>
        <w:t xml:space="preserve">mad and the Christian: A Ouestion of Response (London 1984), </w:t>
      </w:r>
      <w:r w:rsidRPr="00E53DEE">
        <w:rPr>
          <w:rFonts w:ascii="Times New Roman" w:eastAsia="Times New Roman" w:hAnsi="Times New Roman" w:cs="Times New Roman"/>
          <w:sz w:val="20"/>
          <w:szCs w:val="20"/>
          <w:lang w:eastAsia="tr-TR"/>
        </w:rPr>
        <w:lastRenderedPageBreak/>
        <w:t>Readingsin the Our'an (London 1988) ve Refurn-ing to Mount Hira': islam in Contem-poraryThemes( London 1994) adlı eser</w:t>
      </w:r>
      <w:r w:rsidRPr="00E53DEE">
        <w:rPr>
          <w:rFonts w:ascii="Times New Roman" w:eastAsia="Times New Roman" w:hAnsi="Times New Roman" w:cs="Times New Roman"/>
          <w:sz w:val="20"/>
          <w:szCs w:val="20"/>
          <w:lang w:eastAsia="tr-TR"/>
        </w:rPr>
        <w:softHyphen/>
        <w:t>leri tam bir Kur'an araştırmaları külliya</w:t>
      </w:r>
      <w:r w:rsidRPr="00E53DEE">
        <w:rPr>
          <w:rFonts w:ascii="Times New Roman" w:eastAsia="Times New Roman" w:hAnsi="Times New Roman" w:cs="Times New Roman"/>
          <w:sz w:val="20"/>
          <w:szCs w:val="20"/>
          <w:lang w:eastAsia="tr-TR"/>
        </w:rPr>
        <w:softHyphen/>
        <w:t>tıdır. Bunlarda Kur'an âyetleri, oluşan İs</w:t>
      </w:r>
      <w:r w:rsidRPr="00E53DEE">
        <w:rPr>
          <w:rFonts w:ascii="Times New Roman" w:eastAsia="Times New Roman" w:hAnsi="Times New Roman" w:cs="Times New Roman"/>
          <w:sz w:val="20"/>
          <w:szCs w:val="20"/>
          <w:lang w:eastAsia="tr-TR"/>
        </w:rPr>
        <w:softHyphen/>
        <w:t>lâm toplumu olgusu ile birlikte tutarlı ve ılımlı bir biçimde ele alınmaya çalışılmış</w:t>
      </w:r>
      <w:r w:rsidRPr="00E53DEE">
        <w:rPr>
          <w:rFonts w:ascii="Times New Roman" w:eastAsia="Times New Roman" w:hAnsi="Times New Roman" w:cs="Times New Roman"/>
          <w:sz w:val="20"/>
          <w:szCs w:val="20"/>
          <w:lang w:eastAsia="tr-TR"/>
        </w:rPr>
        <w:softHyphen/>
        <w:t>tır.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Batılılar, baştan beri Kur'an'a Allah dı</w:t>
      </w:r>
      <w:r w:rsidRPr="00E53DEE">
        <w:rPr>
          <w:rFonts w:ascii="Times New Roman" w:eastAsia="Times New Roman" w:hAnsi="Times New Roman" w:cs="Times New Roman"/>
          <w:sz w:val="20"/>
          <w:szCs w:val="20"/>
          <w:lang w:eastAsia="tr-TR"/>
        </w:rPr>
        <w:softHyphen/>
        <w:t>şında bir kaynak arama çabası içerisinde olmuşlardır. Bazı yazarlar Kur'an'ın Ya-hudilik'ten alınma uydurma bir kitap ol</w:t>
      </w:r>
      <w:r w:rsidRPr="00E53DEE">
        <w:rPr>
          <w:rFonts w:ascii="Times New Roman" w:eastAsia="Times New Roman" w:hAnsi="Times New Roman" w:cs="Times New Roman"/>
          <w:sz w:val="20"/>
          <w:szCs w:val="20"/>
          <w:lang w:eastAsia="tr-TR"/>
        </w:rPr>
        <w:softHyphen/>
        <w:t>duğunu söylerken bazıları köken olarak Hıristiyanlığı göstermektedir. Bu muhte</w:t>
      </w:r>
      <w:r w:rsidRPr="00E53DEE">
        <w:rPr>
          <w:rFonts w:ascii="Times New Roman" w:eastAsia="Times New Roman" w:hAnsi="Times New Roman" w:cs="Times New Roman"/>
          <w:sz w:val="20"/>
          <w:szCs w:val="20"/>
          <w:lang w:eastAsia="tr-TR"/>
        </w:rPr>
        <w:softHyphen/>
        <w:t>vada yazılan geniş literatürden özellik</w:t>
      </w:r>
      <w:r w:rsidRPr="00E53DEE">
        <w:rPr>
          <w:rFonts w:ascii="Times New Roman" w:eastAsia="Times New Roman" w:hAnsi="Times New Roman" w:cs="Times New Roman"/>
          <w:sz w:val="20"/>
          <w:szCs w:val="20"/>
          <w:lang w:eastAsia="tr-TR"/>
        </w:rPr>
        <w:softHyphen/>
        <w:t>le son yüzyıl içerisinde kaleme alınanları</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 xml:space="preserve">şöylece özetlemek mümkündür: Abra-ham Geiger, Was hat Mohammed aus dem Judenthume aufgenommen? </w:t>
      </w:r>
      <w:r w:rsidRPr="00E53DEE">
        <w:rPr>
          <w:rFonts w:ascii="Times New Roman" w:eastAsia="Times New Roman" w:hAnsi="Times New Roman" w:cs="Times New Roman"/>
          <w:sz w:val="20"/>
          <w:szCs w:val="20"/>
          <w:vertAlign w:val="superscript"/>
          <w:lang w:eastAsia="tr-TR"/>
        </w:rPr>
        <w:footnoteReference w:id="537"/>
      </w:r>
      <w:r w:rsidRPr="00E53DEE">
        <w:rPr>
          <w:rFonts w:ascii="Times New Roman" w:eastAsia="Times New Roman" w:hAnsi="Times New Roman" w:cs="Times New Roman"/>
          <w:sz w:val="20"/>
          <w:szCs w:val="20"/>
          <w:vertAlign w:val="superscript"/>
          <w:lang w:eastAsia="tr-TR"/>
        </w:rPr>
        <w:t>[1019]</w:t>
      </w:r>
      <w:r w:rsidRPr="00E53DEE">
        <w:rPr>
          <w:rFonts w:ascii="Times New Roman" w:eastAsia="Times New Roman" w:hAnsi="Times New Roman" w:cs="Times New Roman"/>
          <w:sz w:val="20"/>
          <w:szCs w:val="20"/>
          <w:lang w:eastAsia="tr-TR"/>
        </w:rPr>
        <w:t xml:space="preserve"> Hartvvig Hir-schfield, Jüdische Elemente im Koran (Berlin 1878); Clair Tisdall. The Original Sources of the Qur'an (London 1905) ve The Sources oi islam </w:t>
      </w:r>
      <w:r w:rsidRPr="00E53DEE">
        <w:rPr>
          <w:rFonts w:ascii="Times New Roman" w:eastAsia="Times New Roman" w:hAnsi="Times New Roman" w:cs="Times New Roman"/>
          <w:sz w:val="20"/>
          <w:szCs w:val="20"/>
          <w:vertAlign w:val="superscript"/>
          <w:lang w:eastAsia="tr-TR"/>
        </w:rPr>
        <w:footnoteReference w:id="538"/>
      </w:r>
      <w:r w:rsidRPr="00E53DEE">
        <w:rPr>
          <w:rFonts w:ascii="Times New Roman" w:eastAsia="Times New Roman" w:hAnsi="Times New Roman" w:cs="Times New Roman"/>
          <w:sz w:val="20"/>
          <w:szCs w:val="20"/>
          <w:vertAlign w:val="superscript"/>
          <w:lang w:eastAsia="tr-TR"/>
        </w:rPr>
        <w:t>[1020]</w:t>
      </w:r>
      <w:r w:rsidRPr="00E53DEE">
        <w:rPr>
          <w:rFonts w:ascii="Times New Roman" w:eastAsia="Times New Roman" w:hAnsi="Times New Roman" w:cs="Times New Roman"/>
          <w:sz w:val="20"/>
          <w:szCs w:val="20"/>
          <w:lang w:eastAsia="tr-TR"/>
        </w:rPr>
        <w:t xml:space="preserve"> Richard Bell, The Origin of islam in Its Christian Environment (London 1926); Charles Catler Tbrrey. The Jewish Foundaüons ofIslam (New York 1933, 1967); Rudi Pa-ret, Grenzen der Koran Forschung (Stuttgart 1950),Muhammed und der Koran (Stuttgart 1957) ve Der Koran: Kommentar und Konftordanz (Stuttgart 1971);Abraham I. Katsh, Judaism in is</w:t>
      </w:r>
      <w:r w:rsidRPr="00E53DEE">
        <w:rPr>
          <w:rFonts w:ascii="Times New Roman" w:eastAsia="Times New Roman" w:hAnsi="Times New Roman" w:cs="Times New Roman"/>
          <w:sz w:val="20"/>
          <w:szCs w:val="20"/>
          <w:lang w:eastAsia="tr-TR"/>
        </w:rPr>
        <w:softHyphen/>
        <w:t>lam, Biblical and Talmudic Back-grounds of the Our'an and its Com-mentaries(New York 1954) ve Judaism and the Koran (New York 1962); Har-ris Birkeland. Old Müslim Opposition against Interpretation of the Koran (Oslo 1955) ve The Lord Guideth: Stu-dies on Primitive islam (Oslo 1956); John VVansbrough, Qur'anic Studies: Sources andMethods of Scriptural In-terpretation (Oxford !977);HaimSchwar-zbaum, Biblical and Extra-Biblical Legends in Islamic Folk-Literatüre (Walldorf-Hessen 1982);Christoph Lux-enberg. Die syro-aramaische Lesart des Koran: ein Beitrag zur Enschlüs-selungderKoransprache (Berlin 2000).</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Genel olarak Hz. Muhammed'in peygamberliğiyte Kur'an'm ilâhîliği mesele</w:t>
      </w:r>
      <w:r w:rsidRPr="00E53DEE">
        <w:rPr>
          <w:rFonts w:ascii="Times New Roman" w:eastAsia="Times New Roman" w:hAnsi="Times New Roman" w:cs="Times New Roman"/>
          <w:sz w:val="20"/>
          <w:szCs w:val="20"/>
          <w:lang w:eastAsia="tr-TR"/>
        </w:rPr>
        <w:softHyphen/>
        <w:t>sinin tartışıldığı yukarıdaki çalışmalardan başka Kur'an tarihi, Kur'an'm tefsiri, kıra</w:t>
      </w:r>
      <w:r w:rsidRPr="00E53DEE">
        <w:rPr>
          <w:rFonts w:ascii="Times New Roman" w:eastAsia="Times New Roman" w:hAnsi="Times New Roman" w:cs="Times New Roman"/>
          <w:sz w:val="20"/>
          <w:szCs w:val="20"/>
          <w:lang w:eastAsia="tr-TR"/>
        </w:rPr>
        <w:softHyphen/>
        <w:t>at, Arap dili-Kur'an ilişkisi gibi konulara dair çalışmalar da yapılmıştır. Alman şar</w:t>
      </w:r>
      <w:r w:rsidRPr="00E53DEE">
        <w:rPr>
          <w:rFonts w:ascii="Times New Roman" w:eastAsia="Times New Roman" w:hAnsi="Times New Roman" w:cs="Times New Roman"/>
          <w:sz w:val="20"/>
          <w:szCs w:val="20"/>
          <w:lang w:eastAsia="tr-TR"/>
        </w:rPr>
        <w:softHyphen/>
        <w:t>kiyatçısı Theodor Nöldeke'nin Geschichte des Qorans adlı eseri (Göttingen 1860) Kur'an tarihi çalışmaları açısından önemli bir çalışmadır. Bu sebeple eseri genişlet</w:t>
      </w:r>
      <w:r w:rsidRPr="00E53DEE">
        <w:rPr>
          <w:rFonts w:ascii="Times New Roman" w:eastAsia="Times New Roman" w:hAnsi="Times New Roman" w:cs="Times New Roman"/>
          <w:sz w:val="20"/>
          <w:szCs w:val="20"/>
          <w:lang w:eastAsia="tr-TR"/>
        </w:rPr>
        <w:softHyphen/>
        <w:t>me çalışmaları devam etmiş, başta öğ</w:t>
      </w:r>
      <w:r w:rsidRPr="00E53DEE">
        <w:rPr>
          <w:rFonts w:ascii="Times New Roman" w:eastAsia="Times New Roman" w:hAnsi="Times New Roman" w:cs="Times New Roman"/>
          <w:sz w:val="20"/>
          <w:szCs w:val="20"/>
          <w:lang w:eastAsia="tr-TR"/>
        </w:rPr>
        <w:softHyphen/>
        <w:t>rencisi Friedrich Schwally olmak üzere bazı âlimler tarafından esere yeni ciltler eklenmiştir.</w:t>
      </w:r>
      <w:r w:rsidRPr="00E53DEE">
        <w:rPr>
          <w:rFonts w:ascii="Times New Roman" w:eastAsia="Times New Roman" w:hAnsi="Times New Roman" w:cs="Times New Roman"/>
          <w:sz w:val="20"/>
          <w:szCs w:val="20"/>
          <w:vertAlign w:val="superscript"/>
          <w:lang w:eastAsia="tr-TR"/>
        </w:rPr>
        <w:footnoteReference w:id="539"/>
      </w:r>
      <w:r w:rsidRPr="00E53DEE">
        <w:rPr>
          <w:rFonts w:ascii="Times New Roman" w:eastAsia="Times New Roman" w:hAnsi="Times New Roman" w:cs="Times New Roman"/>
          <w:sz w:val="20"/>
          <w:szCs w:val="20"/>
          <w:vertAlign w:val="superscript"/>
          <w:lang w:eastAsia="tr-TR"/>
        </w:rPr>
        <w:t>[1021]</w:t>
      </w:r>
      <w:r w:rsidRPr="00E53DEE">
        <w:rPr>
          <w:rFonts w:ascii="Times New Roman" w:eastAsia="Times New Roman" w:hAnsi="Times New Roman" w:cs="Times New Roman"/>
          <w:sz w:val="20"/>
          <w:szCs w:val="20"/>
          <w:lang w:eastAsia="tr-TR"/>
        </w:rPr>
        <w:t xml:space="preserve"> John Burton'un The Collection of theQur'an'ı da (Cambridge 1977) buna dair bir çalışmadır. Ignaz Goldziher'in Die Richtungen der Isîamischen Koranauslegung adlı eseri de </w:t>
      </w:r>
      <w:r w:rsidRPr="00E53DEE">
        <w:rPr>
          <w:rFonts w:ascii="Times New Roman" w:eastAsia="Times New Roman" w:hAnsi="Times New Roman" w:cs="Times New Roman"/>
          <w:sz w:val="20"/>
          <w:szCs w:val="20"/>
          <w:vertAlign w:val="superscript"/>
          <w:lang w:eastAsia="tr-TR"/>
        </w:rPr>
        <w:footnoteReference w:id="540"/>
      </w:r>
      <w:r w:rsidRPr="00E53DEE">
        <w:rPr>
          <w:rFonts w:ascii="Times New Roman" w:eastAsia="Times New Roman" w:hAnsi="Times New Roman" w:cs="Times New Roman"/>
          <w:sz w:val="20"/>
          <w:szCs w:val="20"/>
          <w:vertAlign w:val="superscript"/>
          <w:lang w:eastAsia="tr-TR"/>
        </w:rPr>
        <w:t>[1022]</w:t>
      </w:r>
      <w:r w:rsidRPr="00E53DEE">
        <w:rPr>
          <w:rFonts w:ascii="Times New Roman" w:eastAsia="Times New Roman" w:hAnsi="Times New Roman" w:cs="Times New Roman"/>
          <w:sz w:val="20"/>
          <w:szCs w:val="20"/>
          <w:lang w:eastAsia="tr-TR"/>
        </w:rPr>
        <w:t xml:space="preserve"> tefsir tarihi açısından önemlidir. Kitapta ilk dö</w:t>
      </w:r>
      <w:r w:rsidRPr="00E53DEE">
        <w:rPr>
          <w:rFonts w:ascii="Times New Roman" w:eastAsia="Times New Roman" w:hAnsi="Times New Roman" w:cs="Times New Roman"/>
          <w:sz w:val="20"/>
          <w:szCs w:val="20"/>
          <w:lang w:eastAsia="tr-TR"/>
        </w:rPr>
        <w:softHyphen/>
        <w:t>nemden XX. yüzyılın başlarına kadar tef</w:t>
      </w:r>
      <w:r w:rsidRPr="00E53DEE">
        <w:rPr>
          <w:rFonts w:ascii="Times New Roman" w:eastAsia="Times New Roman" w:hAnsi="Times New Roman" w:cs="Times New Roman"/>
          <w:sz w:val="20"/>
          <w:szCs w:val="20"/>
          <w:lang w:eastAsia="tr-TR"/>
        </w:rPr>
        <w:softHyphen/>
        <w:t>sir tarihi ve tefsir çeşitleri bütün yönle</w:t>
      </w:r>
      <w:r w:rsidRPr="00E53DEE">
        <w:rPr>
          <w:rFonts w:ascii="Times New Roman" w:eastAsia="Times New Roman" w:hAnsi="Times New Roman" w:cs="Times New Roman"/>
          <w:sz w:val="20"/>
          <w:szCs w:val="20"/>
          <w:lang w:eastAsia="tr-TR"/>
        </w:rPr>
        <w:softHyphen/>
        <w:t>riyle ele alınıp değerlendirilmiştir.</w:t>
      </w: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XX. yüzyılda Kur'an, tefsir ve kıraatle ilgili pek çok klasik eserin neşri yapılmış</w:t>
      </w:r>
      <w:r w:rsidRPr="00E53DEE">
        <w:rPr>
          <w:rFonts w:ascii="Times New Roman" w:eastAsia="Times New Roman" w:hAnsi="Times New Roman" w:cs="Times New Roman"/>
          <w:sz w:val="20"/>
          <w:szCs w:val="20"/>
          <w:lang w:eastAsia="tr-TR"/>
        </w:rPr>
        <w:softHyphen/>
        <w:t>tır. Meselâ Gotthelf Bergstrâsser, İbn Hâ-leveyh'in Muhtasar fî şevâzzi'1-Kur-'dn'ını (Kahire 1934) ve İbnü'l-Cezerî'nin Ğöye/ü'/ı-ntfıâye'sini,</w:t>
      </w:r>
      <w:r w:rsidRPr="00E53DEE">
        <w:rPr>
          <w:rFonts w:ascii="Times New Roman" w:eastAsia="Times New Roman" w:hAnsi="Times New Roman" w:cs="Times New Roman"/>
          <w:sz w:val="20"/>
          <w:szCs w:val="20"/>
          <w:vertAlign w:val="superscript"/>
          <w:lang w:eastAsia="tr-TR"/>
        </w:rPr>
        <w:footnoteReference w:id="541"/>
      </w:r>
      <w:r w:rsidRPr="00E53DEE">
        <w:rPr>
          <w:rFonts w:ascii="Times New Roman" w:eastAsia="Times New Roman" w:hAnsi="Times New Roman" w:cs="Times New Roman"/>
          <w:sz w:val="20"/>
          <w:szCs w:val="20"/>
          <w:vertAlign w:val="superscript"/>
          <w:lang w:eastAsia="tr-TR"/>
        </w:rPr>
        <w:t>[1023]</w:t>
      </w:r>
      <w:r w:rsidRPr="00E53DEE">
        <w:rPr>
          <w:rFonts w:ascii="Times New Roman" w:eastAsia="Times New Roman" w:hAnsi="Times New Roman" w:cs="Times New Roman"/>
          <w:sz w:val="20"/>
          <w:szCs w:val="20"/>
          <w:lang w:eastAsia="tr-TR"/>
        </w:rPr>
        <w:t xml:space="preserve"> Otto Pretzİ Dânî'nin ef-reysiYini (İstan</w:t>
      </w:r>
      <w:r w:rsidRPr="00E53DEE">
        <w:rPr>
          <w:rFonts w:ascii="Times New Roman" w:eastAsia="Times New Roman" w:hAnsi="Times New Roman" w:cs="Times New Roman"/>
          <w:sz w:val="20"/>
          <w:szCs w:val="20"/>
          <w:lang w:eastAsia="tr-TR"/>
        </w:rPr>
        <w:softHyphen/>
        <w:t xml:space="preserve">bul 1930), Arthur Jeffery ise İbn Ebû Davud'un Kitâbü'l-Meşâhif'lnı (Kahire 1937) yayımlamıştır. Tefsirler ve tefsir tarihiyle ilgili çalışma yapanlar arasında Jacques Jomier </w:t>
      </w:r>
      <w:r w:rsidRPr="00E53DEE">
        <w:rPr>
          <w:rFonts w:ascii="Times New Roman" w:eastAsia="Times New Roman" w:hAnsi="Times New Roman" w:cs="Times New Roman"/>
          <w:sz w:val="20"/>
          <w:szCs w:val="20"/>
          <w:vertAlign w:val="superscript"/>
          <w:lang w:eastAsia="tr-TR"/>
        </w:rPr>
        <w:footnoteReference w:id="542"/>
      </w:r>
      <w:r w:rsidRPr="00E53DEE">
        <w:rPr>
          <w:rFonts w:ascii="Times New Roman" w:eastAsia="Times New Roman" w:hAnsi="Times New Roman" w:cs="Times New Roman"/>
          <w:sz w:val="20"/>
          <w:szCs w:val="20"/>
          <w:vertAlign w:val="superscript"/>
          <w:lang w:eastAsia="tr-TR"/>
        </w:rPr>
        <w:t>[1024]</w:t>
      </w:r>
      <w:r w:rsidRPr="00E53DEE">
        <w:rPr>
          <w:rFonts w:ascii="Times New Roman" w:eastAsia="Times New Roman" w:hAnsi="Times New Roman" w:cs="Times New Roman"/>
          <w:sz w:val="20"/>
          <w:szCs w:val="20"/>
          <w:lang w:eastAsia="tr-TR"/>
        </w:rPr>
        <w:t xml:space="preserve"> J. M. S. Baljon </w:t>
      </w:r>
      <w:r w:rsidRPr="00E53DEE">
        <w:rPr>
          <w:rFonts w:ascii="Times New Roman" w:eastAsia="Times New Roman" w:hAnsi="Times New Roman" w:cs="Times New Roman"/>
          <w:sz w:val="20"/>
          <w:szCs w:val="20"/>
          <w:vertAlign w:val="superscript"/>
          <w:lang w:eastAsia="tr-TR"/>
        </w:rPr>
        <w:footnoteReference w:id="543"/>
      </w:r>
      <w:r w:rsidRPr="00E53DEE">
        <w:rPr>
          <w:rFonts w:ascii="Times New Roman" w:eastAsia="Times New Roman" w:hAnsi="Times New Roman" w:cs="Times New Roman"/>
          <w:sz w:val="20"/>
          <w:szCs w:val="20"/>
          <w:vertAlign w:val="superscript"/>
          <w:lang w:eastAsia="tr-TR"/>
        </w:rPr>
        <w:t>[1025]</w:t>
      </w:r>
      <w:r w:rsidRPr="00E53DEE">
        <w:rPr>
          <w:rFonts w:ascii="Times New Roman" w:eastAsia="Times New Roman" w:hAnsi="Times New Roman" w:cs="Times New Roman"/>
          <w:sz w:val="20"/>
          <w:szCs w:val="20"/>
          <w:lang w:eastAsia="tr-TR"/>
        </w:rPr>
        <w:t xml:space="preserve"> Kenneth Nolin </w:t>
      </w:r>
      <w:r w:rsidRPr="00E53DEE">
        <w:rPr>
          <w:rFonts w:ascii="Times New Roman" w:eastAsia="Times New Roman" w:hAnsi="Times New Roman" w:cs="Times New Roman"/>
          <w:sz w:val="20"/>
          <w:szCs w:val="20"/>
          <w:vertAlign w:val="superscript"/>
          <w:lang w:eastAsia="tr-TR"/>
        </w:rPr>
        <w:footnoteReference w:id="544"/>
      </w:r>
      <w:r w:rsidRPr="00E53DEE">
        <w:rPr>
          <w:rFonts w:ascii="Times New Roman" w:eastAsia="Times New Roman" w:hAnsi="Times New Roman" w:cs="Times New Roman"/>
          <w:sz w:val="20"/>
          <w:szCs w:val="20"/>
          <w:vertAlign w:val="superscript"/>
          <w:lang w:eastAsia="tr-TR"/>
        </w:rPr>
        <w:t>[1026]</w:t>
      </w:r>
      <w:r w:rsidRPr="00E53DEE">
        <w:rPr>
          <w:rFonts w:ascii="Times New Roman" w:eastAsia="Times New Roman" w:hAnsi="Times New Roman" w:cs="Times New Roman"/>
          <w:sz w:val="20"/>
          <w:szCs w:val="20"/>
          <w:lang w:eastAsia="tr-TR"/>
        </w:rPr>
        <w:t xml:space="preserve"> Helmut Gâtje </w:t>
      </w:r>
      <w:r w:rsidRPr="00E53DEE">
        <w:rPr>
          <w:rFonts w:ascii="Times New Roman" w:eastAsia="Times New Roman" w:hAnsi="Times New Roman" w:cs="Times New Roman"/>
          <w:sz w:val="20"/>
          <w:szCs w:val="20"/>
          <w:vertAlign w:val="superscript"/>
          <w:lang w:eastAsia="tr-TR"/>
        </w:rPr>
        <w:footnoteReference w:id="545"/>
      </w:r>
      <w:r w:rsidRPr="00E53DEE">
        <w:rPr>
          <w:rFonts w:ascii="Times New Roman" w:eastAsia="Times New Roman" w:hAnsi="Times New Roman" w:cs="Times New Roman"/>
          <w:sz w:val="20"/>
          <w:szCs w:val="20"/>
          <w:vertAlign w:val="superscript"/>
          <w:lang w:eastAsia="tr-TR"/>
        </w:rPr>
        <w:t>[1027]</w:t>
      </w:r>
      <w:r w:rsidRPr="00E53DEE">
        <w:rPr>
          <w:rFonts w:ascii="Times New Roman" w:eastAsia="Times New Roman" w:hAnsi="Times New Roman" w:cs="Times New Roman"/>
          <w:sz w:val="20"/>
          <w:szCs w:val="20"/>
          <w:lang w:eastAsia="tr-TR"/>
        </w:rPr>
        <w:t xml:space="preserve"> J. J. G. Jansen </w:t>
      </w:r>
      <w:r w:rsidRPr="00E53DEE">
        <w:rPr>
          <w:rFonts w:ascii="Times New Roman" w:eastAsia="Times New Roman" w:hAnsi="Times New Roman" w:cs="Times New Roman"/>
          <w:sz w:val="20"/>
          <w:szCs w:val="20"/>
          <w:vertAlign w:val="superscript"/>
          <w:lang w:eastAsia="tr-TR"/>
        </w:rPr>
        <w:footnoteReference w:id="546"/>
      </w:r>
      <w:r w:rsidRPr="00E53DEE">
        <w:rPr>
          <w:rFonts w:ascii="Times New Roman" w:eastAsia="Times New Roman" w:hAnsi="Times New Roman" w:cs="Times New Roman"/>
          <w:sz w:val="20"/>
          <w:szCs w:val="20"/>
          <w:vertAlign w:val="superscript"/>
          <w:lang w:eastAsia="tr-TR"/>
        </w:rPr>
        <w:t>[1028]</w:t>
      </w:r>
      <w:r w:rsidRPr="00E53DEE">
        <w:rPr>
          <w:rFonts w:ascii="Times New Roman" w:eastAsia="Times New Roman" w:hAnsi="Times New Roman" w:cs="Times New Roman"/>
          <w:sz w:val="20"/>
          <w:szCs w:val="20"/>
          <w:lang w:eastAsia="tr-TR"/>
        </w:rPr>
        <w:t xml:space="preserve"> Gerhard Böwering </w:t>
      </w:r>
      <w:r w:rsidRPr="00E53DEE">
        <w:rPr>
          <w:rFonts w:ascii="Times New Roman" w:eastAsia="Times New Roman" w:hAnsi="Times New Roman" w:cs="Times New Roman"/>
          <w:sz w:val="20"/>
          <w:szCs w:val="20"/>
          <w:vertAlign w:val="superscript"/>
          <w:lang w:eastAsia="tr-TR"/>
        </w:rPr>
        <w:footnoteReference w:id="547"/>
      </w:r>
      <w:r w:rsidRPr="00E53DEE">
        <w:rPr>
          <w:rFonts w:ascii="Times New Roman" w:eastAsia="Times New Roman" w:hAnsi="Times New Roman" w:cs="Times New Roman"/>
          <w:sz w:val="20"/>
          <w:szCs w:val="20"/>
          <w:vertAlign w:val="superscript"/>
          <w:lang w:eastAsia="tr-TR"/>
        </w:rPr>
        <w:t>[1029]</w:t>
      </w:r>
      <w:r w:rsidRPr="00E53DEE">
        <w:rPr>
          <w:rFonts w:ascii="Times New Roman" w:eastAsia="Times New Roman" w:hAnsi="Times New Roman" w:cs="Times New Roman"/>
          <w:sz w:val="20"/>
          <w:szCs w:val="20"/>
          <w:lang w:eastAsia="tr-TR"/>
        </w:rPr>
        <w:t xml:space="preserve"> Andrevv Rippin'in </w:t>
      </w:r>
      <w:r w:rsidRPr="00E53DEE">
        <w:rPr>
          <w:rFonts w:ascii="Times New Roman" w:eastAsia="Times New Roman" w:hAnsi="Times New Roman" w:cs="Times New Roman"/>
          <w:sz w:val="20"/>
          <w:szCs w:val="20"/>
          <w:vertAlign w:val="superscript"/>
          <w:lang w:eastAsia="tr-TR"/>
        </w:rPr>
        <w:footnoteReference w:id="548"/>
      </w:r>
      <w:r w:rsidRPr="00E53DEE">
        <w:rPr>
          <w:rFonts w:ascii="Times New Roman" w:eastAsia="Times New Roman" w:hAnsi="Times New Roman" w:cs="Times New Roman"/>
          <w:sz w:val="20"/>
          <w:szCs w:val="20"/>
          <w:vertAlign w:val="superscript"/>
          <w:lang w:eastAsia="tr-TR"/>
        </w:rPr>
        <w:t>[1030]</w:t>
      </w:r>
      <w:r w:rsidRPr="00E53DEE">
        <w:rPr>
          <w:rFonts w:ascii="Times New Roman" w:eastAsia="Times New Roman" w:hAnsi="Times New Roman" w:cs="Times New Roman"/>
          <w:sz w:val="20"/>
          <w:szCs w:val="20"/>
          <w:lang w:eastAsia="tr-TR"/>
        </w:rPr>
        <w:t xml:space="preserve"> ve Jacques Berque </w:t>
      </w:r>
      <w:r w:rsidRPr="00E53DEE">
        <w:rPr>
          <w:rFonts w:ascii="Times New Roman" w:eastAsia="Times New Roman" w:hAnsi="Times New Roman" w:cs="Times New Roman"/>
          <w:sz w:val="20"/>
          <w:szCs w:val="20"/>
          <w:vertAlign w:val="superscript"/>
          <w:lang w:eastAsia="tr-TR"/>
        </w:rPr>
        <w:footnoteReference w:id="549"/>
      </w:r>
      <w:r w:rsidRPr="00E53DEE">
        <w:rPr>
          <w:rFonts w:ascii="Times New Roman" w:eastAsia="Times New Roman" w:hAnsi="Times New Roman" w:cs="Times New Roman"/>
          <w:sz w:val="20"/>
          <w:szCs w:val="20"/>
          <w:vertAlign w:val="superscript"/>
          <w:lang w:eastAsia="tr-TR"/>
        </w:rPr>
        <w:t>[1031]</w:t>
      </w:r>
      <w:r w:rsidRPr="00E53DEE">
        <w:rPr>
          <w:rFonts w:ascii="Times New Roman" w:eastAsia="Times New Roman" w:hAnsi="Times New Roman" w:cs="Times New Roman"/>
          <w:sz w:val="20"/>
          <w:szCs w:val="20"/>
          <w:lang w:eastAsia="tr-TR"/>
        </w:rPr>
        <w:t xml:space="preserve"> adı geçmektedir, Nor-man Daniel'in İslam and the West </w:t>
      </w:r>
      <w:r w:rsidRPr="00E53DEE">
        <w:rPr>
          <w:rFonts w:ascii="Times New Roman" w:eastAsia="Times New Roman" w:hAnsi="Times New Roman" w:cs="Times New Roman"/>
          <w:sz w:val="20"/>
          <w:szCs w:val="20"/>
          <w:vertAlign w:val="superscript"/>
          <w:lang w:eastAsia="tr-TR"/>
        </w:rPr>
        <w:footnoteReference w:id="550"/>
      </w:r>
      <w:r w:rsidRPr="00E53DEE">
        <w:rPr>
          <w:rFonts w:ascii="Times New Roman" w:eastAsia="Times New Roman" w:hAnsi="Times New Roman" w:cs="Times New Roman"/>
          <w:sz w:val="20"/>
          <w:szCs w:val="20"/>
          <w:vertAlign w:val="superscript"/>
          <w:lang w:eastAsia="tr-TR"/>
        </w:rPr>
        <w:t>[1032]</w:t>
      </w:r>
      <w:r w:rsidRPr="00E53DEE">
        <w:rPr>
          <w:rFonts w:ascii="Times New Roman" w:eastAsia="Times New Roman" w:hAnsi="Times New Roman" w:cs="Times New Roman"/>
          <w:sz w:val="20"/>
          <w:szCs w:val="20"/>
          <w:lang w:eastAsia="tr-TR"/>
        </w:rPr>
        <w:t xml:space="preserve"> Edward Said'in Orientalism (London-New York 1978) ve Moritz Steinschneider'in Pole-mische und Apoİogetischeliteratür in Arabischer Sprache (California 1966) adlı eserleriyle ansiklopedilerden The Encycîopaedia of islam ve The Ency-clopedia of Religion, dergilerden The Müslim VVorld, Islamo-Christiana, Journal of Royaî Asiatic Society, Bul-leiin of the School of Oriental and Af-rican Studes, Batılılar'ın Kur'an ve İslâm eleştiri tarihi açısından önemli kaynaklardır.</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r w:rsidRPr="00E53DEE">
        <w:rPr>
          <w:rFonts w:ascii="Times New Roman" w:eastAsia="Times New Roman" w:hAnsi="Times New Roman" w:cs="Times New Roman"/>
          <w:sz w:val="20"/>
          <w:szCs w:val="20"/>
          <w:lang w:eastAsia="tr-TR"/>
        </w:rPr>
        <w:t xml:space="preserve">İslâm dünyasında şarkiyatçıların Kur'an Çalışmalarını konu alan müstakil eserler telif edilmiştir. Necîb Akiki'nin el-Müsteşrikün </w:t>
      </w:r>
      <w:r w:rsidRPr="00E53DEE">
        <w:rPr>
          <w:rFonts w:ascii="Times New Roman" w:eastAsia="Times New Roman" w:hAnsi="Times New Roman" w:cs="Times New Roman"/>
          <w:sz w:val="20"/>
          <w:szCs w:val="20"/>
          <w:vertAlign w:val="superscript"/>
          <w:lang w:eastAsia="tr-TR"/>
        </w:rPr>
        <w:footnoteReference w:id="551"/>
      </w:r>
      <w:r w:rsidRPr="00E53DEE">
        <w:rPr>
          <w:rFonts w:ascii="Times New Roman" w:eastAsia="Times New Roman" w:hAnsi="Times New Roman" w:cs="Times New Roman"/>
          <w:sz w:val="20"/>
          <w:szCs w:val="20"/>
          <w:vertAlign w:val="superscript"/>
          <w:lang w:eastAsia="tr-TR"/>
        </w:rPr>
        <w:t>[1033]</w:t>
      </w:r>
      <w:r w:rsidRPr="00E53DEE">
        <w:rPr>
          <w:rFonts w:ascii="Times New Roman" w:eastAsia="Times New Roman" w:hAnsi="Times New Roman" w:cs="Times New Roman"/>
          <w:sz w:val="20"/>
          <w:szCs w:val="20"/>
          <w:lang w:eastAsia="tr-TR"/>
        </w:rPr>
        <w:t xml:space="preserve"> Mustafa es-Sibâfnin Müsteşrikler ve Hedefleri </w:t>
      </w:r>
      <w:r w:rsidRPr="00E53DEE">
        <w:rPr>
          <w:rFonts w:ascii="Times New Roman" w:eastAsia="Times New Roman" w:hAnsi="Times New Roman" w:cs="Times New Roman"/>
          <w:sz w:val="20"/>
          <w:szCs w:val="20"/>
          <w:vertAlign w:val="superscript"/>
          <w:lang w:eastAsia="tr-TR"/>
        </w:rPr>
        <w:footnoteReference w:id="552"/>
      </w:r>
      <w:r w:rsidRPr="00E53DEE">
        <w:rPr>
          <w:rFonts w:ascii="Times New Roman" w:eastAsia="Times New Roman" w:hAnsi="Times New Roman" w:cs="Times New Roman"/>
          <w:sz w:val="20"/>
          <w:szCs w:val="20"/>
          <w:vertAlign w:val="superscript"/>
          <w:lang w:eastAsia="tr-TR"/>
        </w:rPr>
        <w:t>[1034]</w:t>
      </w:r>
      <w:r w:rsidRPr="00E53DEE">
        <w:rPr>
          <w:rFonts w:ascii="Times New Roman" w:eastAsia="Times New Roman" w:hAnsi="Times New Roman" w:cs="Times New Roman"/>
          <w:sz w:val="20"/>
          <w:szCs w:val="20"/>
          <w:lang w:eastAsia="tr-TR"/>
        </w:rPr>
        <w:t xml:space="preserve"> İrfan Abdülhamîd'in el-Müsteşrikün ve'l-İslam (Bagdad 1969), Muhammed Salih Bundak'ın el-Müsteşrikün ve tercüme-tü'1-Kur'âni'l-Kerim (Beyrut 1980), Mahmûd Hamdîez-Zakzûk'une ve'l-istişrâk (Kahire 1984), Muhammed Bakır el-Hakîm'in el-Müsteşrikün ve şübühâ-tühüm havle'l-Kur'ân (Beyrut 1985), Ahmad von Denffer'in cUlüm al-Qur'ön </w:t>
      </w:r>
      <w:r w:rsidRPr="00E53DEE">
        <w:rPr>
          <w:rFonts w:ascii="Times New Roman" w:eastAsia="Times New Roman" w:hAnsi="Times New Roman" w:cs="Times New Roman"/>
          <w:sz w:val="20"/>
          <w:szCs w:val="20"/>
          <w:vertAlign w:val="superscript"/>
          <w:lang w:eastAsia="tr-TR"/>
        </w:rPr>
        <w:footnoteReference w:id="553"/>
      </w:r>
      <w:r w:rsidRPr="00E53DEE">
        <w:rPr>
          <w:rFonts w:ascii="Times New Roman" w:eastAsia="Times New Roman" w:hAnsi="Times New Roman" w:cs="Times New Roman"/>
          <w:sz w:val="20"/>
          <w:szCs w:val="20"/>
          <w:vertAlign w:val="superscript"/>
          <w:lang w:eastAsia="tr-TR"/>
        </w:rPr>
        <w:t>[1035]</w:t>
      </w:r>
      <w:r w:rsidRPr="00E53DEE">
        <w:rPr>
          <w:rFonts w:ascii="Times New Roman" w:eastAsia="Times New Roman" w:hAnsi="Times New Roman" w:cs="Times New Roman"/>
          <w:sz w:val="20"/>
          <w:szCs w:val="20"/>
          <w:lang w:eastAsia="tr-TR"/>
        </w:rPr>
        <w:t xml:space="preserve"> Nezîr Hem-dân'm er-Resûl fî kitâbâti'l-müsteşrikin (Cidde 1986), Muhammed Hüseyin Ali Sa-gir'in el-Müsteşrikün ve'd-dirâsâtü'l-Kur'âniyye (Beyrut 1986). Ömer Lutfî Alim'in el-Müsteşrikün ve'1-Kur'ân (Malta </w:t>
      </w:r>
      <w:r w:rsidRPr="00E53DEE">
        <w:rPr>
          <w:rFonts w:ascii="Times New Roman" w:eastAsia="Times New Roman" w:hAnsi="Times New Roman" w:cs="Times New Roman"/>
          <w:sz w:val="20"/>
          <w:szCs w:val="20"/>
          <w:lang w:eastAsia="tr-TR"/>
        </w:rPr>
        <w:lastRenderedPageBreak/>
        <w:t>1991), Abdülazîm İbrahim Muham</w:t>
      </w:r>
      <w:r w:rsidRPr="00E53DEE">
        <w:rPr>
          <w:rFonts w:ascii="Times New Roman" w:eastAsia="Times New Roman" w:hAnsi="Times New Roman" w:cs="Times New Roman"/>
          <w:sz w:val="20"/>
          <w:szCs w:val="20"/>
          <w:lang w:eastAsia="tr-TR"/>
        </w:rPr>
        <w:softHyphen/>
        <w:t xml:space="preserve">med el-Martâî'nin İftirâ ü'l-müsteşrikin 'ale'l-İslâm (Kahire 1992), Abdurrahman Bedevi'nin Mevsû'atü'l-müsteşrikin </w:t>
      </w:r>
      <w:r w:rsidRPr="00E53DEE">
        <w:rPr>
          <w:rFonts w:ascii="Times New Roman" w:eastAsia="Times New Roman" w:hAnsi="Times New Roman" w:cs="Times New Roman"/>
          <w:sz w:val="20"/>
          <w:szCs w:val="20"/>
          <w:vertAlign w:val="superscript"/>
          <w:lang w:eastAsia="tr-TR"/>
        </w:rPr>
        <w:footnoteReference w:id="554"/>
      </w:r>
      <w:r w:rsidRPr="00E53DEE">
        <w:rPr>
          <w:rFonts w:ascii="Times New Roman" w:eastAsia="Times New Roman" w:hAnsi="Times New Roman" w:cs="Times New Roman"/>
          <w:sz w:val="20"/>
          <w:szCs w:val="20"/>
          <w:vertAlign w:val="superscript"/>
          <w:lang w:eastAsia="tr-TR"/>
        </w:rPr>
        <w:t>[1036]</w:t>
      </w:r>
      <w:r w:rsidRPr="00E53DEE">
        <w:rPr>
          <w:rFonts w:ascii="Times New Roman" w:eastAsia="Times New Roman" w:hAnsi="Times New Roman" w:cs="Times New Roman"/>
          <w:sz w:val="20"/>
          <w:szCs w:val="20"/>
          <w:lang w:eastAsia="tr-TR"/>
        </w:rPr>
        <w:t xml:space="preserve"> Jabal Muhammad Buaben'in Image of the Prophet Muhammad in the West: a Study of Muir, Margoliouth and Watt (Leicester 1996), Abdülaziz Ha-tip'in Kur'an ve Peygamber Aleyhin</w:t>
      </w:r>
      <w:r w:rsidRPr="00E53DEE">
        <w:rPr>
          <w:rFonts w:ascii="Times New Roman" w:eastAsia="Times New Roman" w:hAnsi="Times New Roman" w:cs="Times New Roman"/>
          <w:sz w:val="20"/>
          <w:szCs w:val="20"/>
          <w:lang w:eastAsia="tr-TR"/>
        </w:rPr>
        <w:softHyphen/>
        <w:t>deki İddialara Cevaplar (İstanbul 1997) ve Selahattin Sönmezsoy'un Kur'an ve Oryantalistler (Ankara 1998) adlı kitap</w:t>
      </w:r>
      <w:r w:rsidRPr="00E53DEE">
        <w:rPr>
          <w:rFonts w:ascii="Times New Roman" w:eastAsia="Times New Roman" w:hAnsi="Times New Roman" w:cs="Times New Roman"/>
          <w:sz w:val="20"/>
          <w:szCs w:val="20"/>
          <w:lang w:eastAsia="tr-TR"/>
        </w:rPr>
        <w:softHyphen/>
        <w:t>larında bu konu işlenmektedir. Şarkiyat</w:t>
      </w:r>
      <w:r w:rsidRPr="00E53DEE">
        <w:rPr>
          <w:rFonts w:ascii="Times New Roman" w:eastAsia="Times New Roman" w:hAnsi="Times New Roman" w:cs="Times New Roman"/>
          <w:sz w:val="20"/>
          <w:szCs w:val="20"/>
          <w:lang w:eastAsia="tr-TR"/>
        </w:rPr>
        <w:softHyphen/>
        <w:t>çıların Kur'an görüşleri bazı makalelerde de ele alınmıştır: S. Vahiduddin. "Richard Bell's Study of the Qur'ân: A Critical Anal-ysis" İsmail Cerrahoğlu, "Oryantalizm ve Batı'da Kur-'ân ve Kur'an İlimleri Üzerine Araştırma</w:t>
      </w:r>
      <w:r w:rsidRPr="00E53DEE">
        <w:rPr>
          <w:rFonts w:ascii="Times New Roman" w:eastAsia="Times New Roman" w:hAnsi="Times New Roman" w:cs="Times New Roman"/>
          <w:sz w:val="20"/>
          <w:szCs w:val="20"/>
          <w:lang w:eastAsia="tr-TR"/>
        </w:rPr>
        <w:softHyphen/>
        <w:t xml:space="preserve">lar" </w:t>
      </w:r>
      <w:r w:rsidRPr="00E53DEE">
        <w:rPr>
          <w:rFonts w:ascii="Times New Roman" w:eastAsia="Times New Roman" w:hAnsi="Times New Roman" w:cs="Times New Roman"/>
          <w:sz w:val="20"/>
          <w:szCs w:val="20"/>
          <w:vertAlign w:val="superscript"/>
          <w:lang w:eastAsia="tr-TR"/>
        </w:rPr>
        <w:footnoteReference w:id="555"/>
      </w:r>
      <w:r w:rsidRPr="00E53DEE">
        <w:rPr>
          <w:rFonts w:ascii="Times New Roman" w:eastAsia="Times New Roman" w:hAnsi="Times New Roman" w:cs="Times New Roman"/>
          <w:sz w:val="20"/>
          <w:szCs w:val="20"/>
          <w:vertAlign w:val="superscript"/>
          <w:lang w:eastAsia="tr-TR"/>
        </w:rPr>
        <w:t>[1037]</w:t>
      </w:r>
      <w:r w:rsidRPr="00E53DEE">
        <w:rPr>
          <w:rFonts w:ascii="Times New Roman" w:eastAsia="Times New Roman" w:hAnsi="Times New Roman" w:cs="Times New Roman"/>
          <w:sz w:val="20"/>
          <w:szCs w:val="20"/>
          <w:lang w:eastAsia="tr-TR"/>
        </w:rPr>
        <w:t xml:space="preserve"> Fahad, "A Critique of Ori</w:t>
      </w:r>
      <w:r w:rsidRPr="00E53DEE">
        <w:rPr>
          <w:rFonts w:ascii="Times New Roman" w:eastAsia="Times New Roman" w:hAnsi="Times New Roman" w:cs="Times New Roman"/>
          <w:sz w:val="20"/>
          <w:szCs w:val="20"/>
          <w:lang w:eastAsia="tr-TR"/>
        </w:rPr>
        <w:softHyphen/>
        <w:t xml:space="preserve">entalism: İts History and Approach MohammadA. Chaudhary, "Orientalism on Variant Read-ings of the Qur'an: The Case of Arthur Jeffery" </w:t>
      </w:r>
      <w:r w:rsidRPr="00E53DEE">
        <w:rPr>
          <w:rFonts w:ascii="Times New Roman" w:eastAsia="Times New Roman" w:hAnsi="Times New Roman" w:cs="Times New Roman"/>
          <w:sz w:val="20"/>
          <w:szCs w:val="20"/>
          <w:vertAlign w:val="superscript"/>
          <w:lang w:eastAsia="tr-TR"/>
        </w:rPr>
        <w:footnoteReference w:id="556"/>
      </w:r>
      <w:r w:rsidRPr="00E53DEE">
        <w:rPr>
          <w:rFonts w:ascii="Times New Roman" w:eastAsia="Times New Roman" w:hAnsi="Times New Roman" w:cs="Times New Roman"/>
          <w:sz w:val="20"/>
          <w:szCs w:val="20"/>
          <w:vertAlign w:val="superscript"/>
          <w:lang w:eastAsia="tr-TR"/>
        </w:rPr>
        <w:t>[1038]</w:t>
      </w:r>
      <w:r w:rsidRPr="00E53DEE">
        <w:rPr>
          <w:rFonts w:ascii="Times New Roman" w:eastAsia="Times New Roman" w:hAnsi="Times New Roman" w:cs="Times New Roman"/>
          <w:sz w:val="20"/>
          <w:szCs w:val="20"/>
          <w:lang w:eastAsia="tr-TR"/>
        </w:rPr>
        <w:t xml:space="preserve"> Abdüssettâr Gürî. "Kur'ân-ı Ha-kîm Müsteşrikin ki Nazar meyn. </w:t>
      </w:r>
      <w:r w:rsidRPr="00E53DEE">
        <w:rPr>
          <w:rFonts w:ascii="Times New Roman" w:eastAsia="Times New Roman" w:hAnsi="Times New Roman" w:cs="Times New Roman"/>
          <w:sz w:val="20"/>
          <w:szCs w:val="20"/>
          <w:vertAlign w:val="superscript"/>
          <w:lang w:eastAsia="tr-TR"/>
        </w:rPr>
        <w:footnoteReference w:id="557"/>
      </w:r>
      <w:r w:rsidRPr="00E53DEE">
        <w:rPr>
          <w:rFonts w:ascii="Times New Roman" w:eastAsia="Times New Roman" w:hAnsi="Times New Roman" w:cs="Times New Roman"/>
          <w:sz w:val="20"/>
          <w:szCs w:val="20"/>
          <w:vertAlign w:val="superscript"/>
          <w:lang w:eastAsia="tr-TR"/>
        </w:rPr>
        <w:t>[1039]</w:t>
      </w:r>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keepNext/>
        <w:spacing w:after="0" w:line="240" w:lineRule="auto"/>
        <w:outlineLvl w:val="2"/>
        <w:rPr>
          <w:rFonts w:ascii="Times New Roman" w:eastAsia="Times New Roman" w:hAnsi="Times New Roman" w:cs="Arial"/>
          <w:b/>
          <w:bCs/>
          <w:sz w:val="20"/>
          <w:szCs w:val="26"/>
          <w:lang w:eastAsia="tr-TR"/>
        </w:rPr>
      </w:pPr>
      <w:bookmarkStart w:id="41" w:name="_Toc151996440"/>
      <w:r w:rsidRPr="00E53DEE">
        <w:rPr>
          <w:rFonts w:ascii="Times New Roman" w:eastAsia="Times New Roman" w:hAnsi="Times New Roman" w:cs="Arial"/>
          <w:b/>
          <w:bCs/>
          <w:sz w:val="20"/>
          <w:szCs w:val="20"/>
          <w:lang w:eastAsia="tr-TR"/>
        </w:rPr>
        <w:t>Bibliyografya :</w:t>
      </w:r>
      <w:bookmarkEnd w:id="41"/>
    </w:p>
    <w:p w:rsidR="00E53DEE" w:rsidRPr="00E53DEE" w:rsidRDefault="00E53DEE" w:rsidP="00E53DEE">
      <w:pPr>
        <w:widowControl w:val="0"/>
        <w:adjustRightInd w:val="0"/>
        <w:spacing w:after="0" w:line="240" w:lineRule="auto"/>
        <w:jc w:val="both"/>
        <w:rPr>
          <w:rFonts w:ascii="Times New Roman" w:eastAsia="Times New Roman" w:hAnsi="Times New Roman" w:cs="Times New Roman"/>
          <w:sz w:val="20"/>
          <w:szCs w:val="20"/>
          <w:lang w:eastAsia="tr-TR"/>
        </w:rPr>
      </w:pPr>
    </w:p>
    <w:p w:rsidR="00E53DEE" w:rsidRPr="00E53DEE" w:rsidRDefault="00E53DEE" w:rsidP="00E53DEE">
      <w:pPr>
        <w:widowControl w:val="0"/>
        <w:adjustRightInd w:val="0"/>
        <w:spacing w:after="0" w:line="240" w:lineRule="auto"/>
        <w:jc w:val="both"/>
        <w:rPr>
          <w:rFonts w:ascii="Arial" w:eastAsia="Times New Roman" w:hAnsi="Arial" w:cs="Times New Roman"/>
          <w:sz w:val="24"/>
          <w:szCs w:val="24"/>
          <w:lang w:eastAsia="tr-TR"/>
        </w:rPr>
      </w:pPr>
      <w:r w:rsidRPr="00E53DEE">
        <w:rPr>
          <w:rFonts w:ascii="Times New Roman" w:eastAsia="Times New Roman" w:hAnsi="Times New Roman" w:cs="Times New Roman"/>
          <w:sz w:val="20"/>
          <w:szCs w:val="20"/>
          <w:lang w:eastAsia="tr-TR"/>
        </w:rPr>
        <w:t>İbnü'n-Nedîm, el-Fihrist (Teceddüd), s. 27-42, 45-97; Taşköprizâde. Miftahu's-sa'âde, II, 380-595; Brockelmann, GAL, I, 203; SuppL, 1, 104, 313-314, 333; I. Goldziher. Mezâhi-bü't-tefstri'l-İstâmî(trc. Abdiilhalîm Neccâr}, Kahire 1374/1955, s. 286-336; Süleyman Ateş, Sülemî ue Tasauuufî Tefsiri, İstanbul 1969, s. 13-31; a.mlf., Işârî Tefsir Okulu, Ankara 1974, tür.yer.; Subhî es-Sâlih. Mebâhts fî 'ulûmt't-Kur'ân, Beyrut 1974, s. 121-126; P. O'Hair Cate. Each Other's Scripture: The Muslims Vieıvs of the Bible and the Christians Vieıus of the Qur-'ân (doktora tezi. 1974), Faculty of the Hartford</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Seminary Foundation, s. 176-186, 196, 197-200, 211-212, 213, 215, 218-226; M. Hüseyin ez-Zehebî, et-Tefsîr ue't-müfesstrûn, Kahire 1396/1976, ]], 280-284,314-416,430-473; Sld-dîk Hasan Han, Ebcedü'l-Cutûm (nşr. Abdülceb-bârZekkâr). Dımaşk 1978, M, 172-202; M. Bey-yûmî Mehrân, Dirâsât tânhiyye mine't-Kur'â-nl'l-Kerîm fi bilâdi't-'Arab.Riyad 1400/1980, s. 31; M. Abdullah Draz. Kur'ân'ın Anlaşılmasına Doğru (trc. Salih Akdemir). Ankara 1983. s. 36-37; Ali Şevvâh İshak, Mu'cemü muşannefâti'l-Kur'ânİ'l-Kerİm, Riyad 1404/1984, İli, 289-308; R. Arnaldez, "Uİmage du prophete Muhammad dans la culture française", Uluslararası Birinci İslam Araştırmaları Sempozyumu, İzmir 1985, s. 45-46; Abdülhamîd Seyyid Taleb, Garîbü'l-Kur'ân: Ricâlühâ ue menâhicühüm min Ibn 'Abbas'ilâ İbn Hayyân, Kuveyt 1986; İsmail Cerrahoğlu. Tefsir Tarihi, Ankara 1988,1, 272-279, 327-343, 504-509; II. 173-178; a.mlf., "Oryantalizm ve Batı'da Kur'ân ve Kur'ân İlim</w:t>
      </w:r>
      <w:r w:rsidRPr="00E53DEE">
        <w:rPr>
          <w:rFonts w:ascii="Times New Roman" w:eastAsia="Times New Roman" w:hAnsi="Times New Roman" w:cs="Times New Roman"/>
          <w:sz w:val="20"/>
          <w:szCs w:val="20"/>
          <w:lang w:eastAsia="tr-TR"/>
        </w:rPr>
        <w:softHyphen/>
        <w:t>leri Üzerine Araştırmalar", AÜİFD, XXXI (1989], s. 105,116-117;a.mlf.. "Garîbü'l-Kur'ân", DM, XIII, 379-380; Sadreddin Gümüş, Kur'ân Tefsi</w:t>
      </w:r>
      <w:r w:rsidRPr="00E53DEE">
        <w:rPr>
          <w:rFonts w:ascii="Times New Roman" w:eastAsia="Times New Roman" w:hAnsi="Times New Roman" w:cs="Times New Roman"/>
          <w:sz w:val="20"/>
          <w:szCs w:val="20"/>
          <w:lang w:eastAsia="tr-TR"/>
        </w:rPr>
        <w:softHyphen/>
        <w:t>rinin Kaynaklan, İstanbul 1990; Ali Turgut, Tef</w:t>
      </w:r>
      <w:r w:rsidRPr="00E53DEE">
        <w:rPr>
          <w:rFonts w:ascii="Times New Roman" w:eastAsia="Times New Roman" w:hAnsi="Times New Roman" w:cs="Times New Roman"/>
          <w:sz w:val="20"/>
          <w:szCs w:val="20"/>
          <w:lang w:eastAsia="tr-TR"/>
        </w:rPr>
        <w:softHyphen/>
        <w:t>sir usûlü ve Kaynakları, İstanbul 1991, s. 12-67; W. Montgomery Watt, Belt's Introduction to the Gtur'ân, Edinburgh 1991, s. 173; a.mlf., "The Datingof the Qur'ân: A Review of Ric-hard Bell's Theories", JRAS (1957). s. 46-56; Mustafa Bilgin, Tefsirde Mutezile Ekolü (dokto</w:t>
      </w:r>
      <w:r w:rsidRPr="00E53DEE">
        <w:rPr>
          <w:rFonts w:ascii="Times New Roman" w:eastAsia="Times New Roman" w:hAnsi="Times New Roman" w:cs="Times New Roman"/>
          <w:sz w:val="20"/>
          <w:szCs w:val="20"/>
          <w:lang w:eastAsia="tr-TR"/>
        </w:rPr>
        <w:softHyphen/>
        <w:t>ra tezi, 1991 l.CIÜ Sosyal Bilimler Enstitüsü; Veli Kayhan. Kur'ân İlimlerinin Doğuşu ue Geliş</w:t>
      </w:r>
      <w:r w:rsidRPr="00E53DEE">
        <w:rPr>
          <w:rFonts w:ascii="Times New Roman" w:eastAsia="Times New Roman" w:hAnsi="Times New Roman" w:cs="Times New Roman"/>
          <w:sz w:val="20"/>
          <w:szCs w:val="20"/>
          <w:lang w:eastAsia="tr-TR"/>
        </w:rPr>
        <w:softHyphen/>
        <w:t>mesi (doktora tezi. 1991), MÜ Sosyal Bilimler Enstitüsü; Ömer Faruk Harman, "Hıristiyanla</w:t>
      </w:r>
      <w:r w:rsidRPr="00E53DEE">
        <w:rPr>
          <w:rFonts w:ascii="Times New Roman" w:eastAsia="Times New Roman" w:hAnsi="Times New Roman" w:cs="Times New Roman"/>
          <w:sz w:val="20"/>
          <w:szCs w:val="20"/>
          <w:lang w:eastAsia="tr-TR"/>
        </w:rPr>
        <w:softHyphen/>
        <w:t>rın İslâm'a Bakışı", Asrımızda Hıristiyan-Müs-lüman Münasebetleri (haz. İsmail Kurt), İstan</w:t>
      </w:r>
      <w:r w:rsidRPr="00E53DEE">
        <w:rPr>
          <w:rFonts w:ascii="Times New Roman" w:eastAsia="Times New Roman" w:hAnsi="Times New Roman" w:cs="Times New Roman"/>
          <w:sz w:val="20"/>
          <w:szCs w:val="20"/>
          <w:lang w:eastAsia="tr-TR"/>
        </w:rPr>
        <w:softHyphen/>
        <w:t xml:space="preserve">bul 1993, s. 98-99, 100;Şaban Karataş. Şia'da ue Sünni Kaynaklarda Kur'an Tarihi, İstanbul 1996; M. Abdülazîm ez-Zürkânî, Menâhilü'l-'ir-fân (nşr. Fevvâz Ahmed Zemerlî). Beyrut 1417/ 1996,1, 33; N. Daniel. İslam and the VMst, Ox-ford 1997. s. 13-15,22, 29-30, 165,321-322, 327; L E. Browne, "The Patriarch Timothy and the Caliph al-Mahdi", MW, </w:t>
      </w:r>
      <w:r w:rsidRPr="00E53DEE">
        <w:rPr>
          <w:rFonts w:ascii="Times New Roman" w:eastAsia="Times New Roman" w:hAnsi="Times New Roman" w:cs="Times New Roman"/>
          <w:sz w:val="20"/>
          <w:szCs w:val="20"/>
          <w:lang w:val="en-US" w:eastAsia="tr-TR"/>
        </w:rPr>
        <w:t>XXI</w:t>
      </w:r>
      <w:r w:rsidRPr="00E53DEE">
        <w:rPr>
          <w:rFonts w:ascii="Times New Roman" w:eastAsia="Times New Roman" w:hAnsi="Times New Roman" w:cs="Times New Roman"/>
          <w:sz w:val="20"/>
          <w:szCs w:val="20"/>
          <w:lang w:eastAsia="tr-TR"/>
        </w:rPr>
        <w:t xml:space="preserve">(1931). s. 38-45; Mazher ud-Din Siddiqi. "Some Aspects of the Mu'tazili Interpretatİon of the Qur'an", IS, </w:t>
      </w:r>
      <w:r w:rsidRPr="00E53DEE">
        <w:rPr>
          <w:rFonts w:ascii="Times New Roman" w:eastAsia="Times New Roman" w:hAnsi="Times New Roman" w:cs="Times New Roman"/>
          <w:sz w:val="20"/>
          <w:szCs w:val="20"/>
          <w:lang w:val="en-US" w:eastAsia="tr-TR"/>
        </w:rPr>
        <w:t xml:space="preserve">II </w:t>
      </w:r>
      <w:r w:rsidRPr="00E53DEE">
        <w:rPr>
          <w:rFonts w:ascii="Times New Roman" w:eastAsia="Times New Roman" w:hAnsi="Times New Roman" w:cs="Times New Roman"/>
          <w:sz w:val="20"/>
          <w:szCs w:val="20"/>
          <w:lang w:eastAsia="tr-TR"/>
        </w:rPr>
        <w:t>(1963), s. 95-120; W. A. Bijlefeld. "Some Recent Contributions to Qur'anic Studies: Selected Publications in English, French and Germen, 1964-1973", MW/,LXIV/2 11974), s. 79-102; LXlV/3(1974),s. 172-179; lslamochristiana,V, Roma 1979, s. 312; A. Rippin, "The Present Sta-tus of Tafsir Studies", MW, LXXII/3-4 (1982), s. 224-238; Salih Akdemir, "Müsteşriklerin Kur-'ân-ı Kerîm ve Hz. Muhamtned (SAV)'e Yakla</w:t>
      </w:r>
      <w:r w:rsidRPr="00E53DEE">
        <w:rPr>
          <w:rFonts w:ascii="Times New Roman" w:eastAsia="Times New Roman" w:hAnsi="Times New Roman" w:cs="Times New Roman"/>
          <w:sz w:val="20"/>
          <w:szCs w:val="20"/>
          <w:lang w:eastAsia="tr-TR"/>
        </w:rPr>
        <w:softHyphen/>
        <w:t xml:space="preserve">şımları", AÜİFD,XXXİ (1989), s. 188-189, 198-201; Muhammad A. Chaudhary. "Orientalism on Variant Readings of the Qur'an: The Case of Arthur (effery", The American Journal oflsla-mic Sociat Sciences, XH/2, Herndon 1995, s. 170-184; Abdüssettâr Gûrî. "Kur*ân-ı Hakîm Müsteşrikin ki Nazar meyn", Fikr o Hazar, XXXVIl/3, İslâmâbâd 2000, s. 79-102; Zafer Is-haq Ansari. "Scientific Exegesis of the Qur'an", Journal of Qur'anİC Studies, IH/1, London 2001, s. 91 -104; Abdülhamit Birışık, "İbn Atıy-ye el-Endelüsî". DİA, XIX, 339; a.mlf., "İ'râ-bü'1-Kur'ân". a.e., XXII, 376-379; Süleyman Uludağ. "İşârî Tefsir", a.e., XXIII, 424-428; Mehmet Aydın, "İzhârü'1-Hak", a.e., XXIII, 507-508.  </w:t>
      </w:r>
      <w:r w:rsidRPr="00E53DEE">
        <w:rPr>
          <w:rFonts w:ascii="Arial" w:eastAsia="Times New Roman" w:hAnsi="Arial" w:cs="Times New Roman"/>
          <w:sz w:val="24"/>
          <w:szCs w:val="24"/>
          <w:lang w:eastAsia="tr-TR"/>
        </w:rPr>
        <w:t xml:space="preserve"> </w:t>
      </w:r>
      <w:r w:rsidRPr="00E53DEE">
        <w:rPr>
          <w:rFonts w:ascii="Times New Roman" w:eastAsia="Times New Roman" w:hAnsi="Times New Roman" w:cs="Times New Roman"/>
          <w:sz w:val="20"/>
          <w:szCs w:val="20"/>
          <w:lang w:eastAsia="tr-TR"/>
        </w:rPr>
        <w:t>Abdülhamit Birtşık</w:t>
      </w:r>
    </w:p>
    <w:p w:rsidR="00E53DEE" w:rsidRPr="00E53DEE" w:rsidRDefault="00E53DEE" w:rsidP="00E53DEE">
      <w:pPr>
        <w:spacing w:after="0" w:line="240" w:lineRule="auto"/>
        <w:rPr>
          <w:rFonts w:ascii="Times New Roman" w:eastAsia="Times New Roman" w:hAnsi="Times New Roman" w:cs="Times New Roman"/>
          <w:sz w:val="24"/>
          <w:szCs w:val="24"/>
          <w:lang w:eastAsia="tr-TR"/>
        </w:rPr>
      </w:pPr>
      <w:r w:rsidRPr="00E53DEE">
        <w:rPr>
          <w:rFonts w:ascii="Times New Roman" w:eastAsia="Times New Roman" w:hAnsi="Times New Roman" w:cs="Times New Roman"/>
          <w:sz w:val="24"/>
          <w:szCs w:val="24"/>
          <w:lang w:eastAsia="tr-TR"/>
        </w:rPr>
        <w:br w:type="textWrapping" w:clear="all"/>
      </w:r>
    </w:p>
    <w:p w:rsidR="00E53DEE" w:rsidRPr="00E53DEE" w:rsidRDefault="00E53DEE" w:rsidP="00E53DEE">
      <w:pPr>
        <w:spacing w:after="0" w:line="240" w:lineRule="auto"/>
        <w:rPr>
          <w:rFonts w:ascii="Times New Roman" w:eastAsia="Times New Roman" w:hAnsi="Times New Roman" w:cs="Times New Roman"/>
          <w:sz w:val="24"/>
          <w:szCs w:val="24"/>
          <w:lang w:eastAsia="tr-TR"/>
        </w:rPr>
      </w:pPr>
      <w:r w:rsidRPr="00E53DEE">
        <w:rPr>
          <w:rFonts w:ascii="Times New Roman" w:eastAsia="Times New Roman" w:hAnsi="Times New Roman" w:cs="Times New Roman"/>
          <w:sz w:val="24"/>
          <w:szCs w:val="24"/>
          <w:lang w:eastAsia="tr-TR"/>
        </w:rPr>
        <w:pict>
          <v:rect id="_x0000_i1025" style="width:149.7pt;height:.75pt" o:hrpct="330" o:hrstd="t" o:hr="t" fillcolor="#a0a0a0" stroked="f"/>
        </w:pic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58"/>
      </w:r>
      <w:r w:rsidRPr="00E53DEE">
        <w:rPr>
          <w:rFonts w:ascii="Times New Roman" w:eastAsia="Times New Roman" w:hAnsi="Times New Roman" w:cs="Times New Roman"/>
          <w:sz w:val="16"/>
          <w:vertAlign w:val="superscript"/>
          <w:lang w:eastAsia="tr-TR"/>
        </w:rPr>
        <w:t>[1]</w:t>
      </w:r>
      <w:r w:rsidRPr="00E53DEE">
        <w:rPr>
          <w:rFonts w:ascii="Times New Roman" w:eastAsia="Times New Roman" w:hAnsi="Times New Roman" w:cs="Times New Roman"/>
          <w:sz w:val="16"/>
          <w:szCs w:val="16"/>
          <w:lang w:eastAsia="tr-TR"/>
        </w:rPr>
        <w:t xml:space="preserve"> bk. Küba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59"/>
      </w:r>
      <w:r w:rsidRPr="00E53DEE">
        <w:rPr>
          <w:rFonts w:ascii="Times New Roman" w:eastAsia="Times New Roman" w:hAnsi="Times New Roman" w:cs="Times New Roman"/>
          <w:sz w:val="16"/>
          <w:vertAlign w:val="superscript"/>
          <w:lang w:eastAsia="tr-TR"/>
        </w:rPr>
        <w:t>[2]</w:t>
      </w:r>
      <w:r w:rsidRPr="00E53DEE">
        <w:rPr>
          <w:rFonts w:ascii="Times New Roman" w:eastAsia="Times New Roman" w:hAnsi="Times New Roman" w:cs="Times New Roman"/>
          <w:sz w:val="16"/>
          <w:szCs w:val="16"/>
          <w:lang w:eastAsia="tr-TR"/>
        </w:rPr>
        <w:t xml:space="preserve"> kubbe</w:t>
      </w:r>
      <w:r w:rsidRPr="00E53DEE">
        <w:rPr>
          <w:rFonts w:ascii="Times New Roman" w:eastAsia="Times New Roman" w:hAnsi="Times New Roman" w:cs="Times New Roman"/>
          <w:sz w:val="16"/>
          <w:szCs w:val="16"/>
          <w:lang w:eastAsia="tr-TR"/>
        </w:rPr>
        <w:softHyphen/>
        <w:t>nin yüksekliği de 43,40 metredir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560"/>
      </w:r>
      <w:r w:rsidRPr="00E53DEE">
        <w:rPr>
          <w:rFonts w:ascii="Times New Roman" w:eastAsia="Times New Roman" w:hAnsi="Times New Roman" w:cs="Times New Roman"/>
          <w:sz w:val="16"/>
          <w:vertAlign w:val="superscript"/>
          <w:lang w:eastAsia="tr-TR"/>
        </w:rPr>
        <w:t>[3]</w:t>
      </w:r>
      <w:r w:rsidRPr="00E53DEE">
        <w:rPr>
          <w:rFonts w:ascii="Times New Roman" w:eastAsia="Times New Roman" w:hAnsi="Times New Roman" w:cs="Times New Roman"/>
          <w:sz w:val="16"/>
          <w:szCs w:val="16"/>
          <w:lang w:eastAsia="tr-TR"/>
        </w:rPr>
        <w:t xml:space="preserve"> D/A, Vlil, 162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61"/>
      </w:r>
      <w:r w:rsidRPr="00E53DEE">
        <w:rPr>
          <w:rFonts w:ascii="Times New Roman" w:eastAsia="Times New Roman" w:hAnsi="Times New Roman" w:cs="Times New Roman"/>
          <w:sz w:val="16"/>
          <w:vertAlign w:val="superscript"/>
          <w:lang w:eastAsia="tr-TR"/>
        </w:rPr>
        <w:t>[4]</w:t>
      </w:r>
      <w:r w:rsidRPr="00E53DEE">
        <w:rPr>
          <w:rFonts w:ascii="Times New Roman" w:eastAsia="Times New Roman" w:hAnsi="Times New Roman" w:cs="Times New Roman"/>
          <w:sz w:val="16"/>
          <w:szCs w:val="16"/>
          <w:lang w:eastAsia="tr-TR"/>
        </w:rPr>
        <w:t xml:space="preserve"> DİA, XIII, 484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62"/>
      </w:r>
      <w:r w:rsidRPr="00E53DEE">
        <w:rPr>
          <w:rFonts w:ascii="Times New Roman" w:eastAsia="Times New Roman" w:hAnsi="Times New Roman" w:cs="Times New Roman"/>
          <w:sz w:val="16"/>
          <w:vertAlign w:val="superscript"/>
          <w:lang w:eastAsia="tr-TR"/>
        </w:rPr>
        <w:t>[5]</w:t>
      </w:r>
      <w:r w:rsidRPr="00E53DEE">
        <w:rPr>
          <w:rFonts w:ascii="Times New Roman" w:eastAsia="Times New Roman" w:hAnsi="Times New Roman" w:cs="Times New Roman"/>
          <w:sz w:val="16"/>
          <w:szCs w:val="16"/>
          <w:lang w:eastAsia="tr-TR"/>
        </w:rPr>
        <w:t xml:space="preserve"> bk. Dîvân-I Hümâyun; Vezir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63"/>
      </w:r>
      <w:r w:rsidRPr="00E53DEE">
        <w:rPr>
          <w:rFonts w:ascii="Times New Roman" w:eastAsia="Times New Roman" w:hAnsi="Times New Roman" w:cs="Times New Roman"/>
          <w:sz w:val="16"/>
          <w:vertAlign w:val="superscript"/>
          <w:lang w:eastAsia="tr-TR"/>
        </w:rPr>
        <w:t>[6]</w:t>
      </w:r>
      <w:r w:rsidRPr="00E53DEE">
        <w:rPr>
          <w:rFonts w:ascii="Times New Roman" w:eastAsia="Times New Roman" w:hAnsi="Times New Roman" w:cs="Times New Roman"/>
          <w:sz w:val="16"/>
          <w:szCs w:val="16"/>
          <w:lang w:eastAsia="tr-TR"/>
        </w:rPr>
        <w:t xml:space="preserve"> bk. Dîvân-I Hümâyun</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64"/>
      </w:r>
      <w:r w:rsidRPr="00E53DEE">
        <w:rPr>
          <w:rFonts w:ascii="Times New Roman" w:eastAsia="Times New Roman" w:hAnsi="Times New Roman" w:cs="Times New Roman"/>
          <w:sz w:val="16"/>
          <w:vertAlign w:val="superscript"/>
          <w:lang w:eastAsia="tr-TR"/>
        </w:rPr>
        <w:t>[7]</w:t>
      </w:r>
      <w:r w:rsidRPr="00E53DEE">
        <w:rPr>
          <w:rFonts w:ascii="Times New Roman" w:eastAsia="Times New Roman" w:hAnsi="Times New Roman" w:cs="Times New Roman"/>
          <w:sz w:val="16"/>
          <w:szCs w:val="16"/>
          <w:lang w:eastAsia="tr-TR"/>
        </w:rPr>
        <w:t xml:space="preserve"> bk. Vezir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65"/>
      </w:r>
      <w:r w:rsidRPr="00E53DEE">
        <w:rPr>
          <w:rFonts w:ascii="Times New Roman" w:eastAsia="Times New Roman" w:hAnsi="Times New Roman" w:cs="Times New Roman"/>
          <w:sz w:val="16"/>
          <w:vertAlign w:val="superscript"/>
          <w:lang w:eastAsia="tr-TR"/>
        </w:rPr>
        <w:t>[8]</w:t>
      </w:r>
      <w:r w:rsidRPr="00E53DEE">
        <w:rPr>
          <w:rFonts w:ascii="Times New Roman" w:eastAsia="Times New Roman" w:hAnsi="Times New Roman" w:cs="Times New Roman"/>
          <w:sz w:val="16"/>
          <w:szCs w:val="16"/>
          <w:lang w:eastAsia="tr-TR"/>
        </w:rPr>
        <w:t xml:space="preserve"> Hasarı Abdülvehhâb, s. 110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66"/>
      </w:r>
      <w:r w:rsidRPr="00E53DEE">
        <w:rPr>
          <w:rFonts w:ascii="Times New Roman" w:eastAsia="Times New Roman" w:hAnsi="Times New Roman" w:cs="Times New Roman"/>
          <w:sz w:val="16"/>
          <w:vertAlign w:val="superscript"/>
          <w:lang w:eastAsia="tr-TR"/>
        </w:rPr>
        <w:t>[9]</w:t>
      </w:r>
      <w:r w:rsidRPr="00E53DEE">
        <w:rPr>
          <w:rFonts w:ascii="Times New Roman" w:eastAsia="Times New Roman" w:hAnsi="Times New Roman" w:cs="Times New Roman"/>
          <w:sz w:val="16"/>
          <w:szCs w:val="16"/>
          <w:lang w:eastAsia="tr-TR"/>
        </w:rPr>
        <w:t xml:space="preserve"> Ta-berî, XXVI, 183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67"/>
      </w:r>
      <w:r w:rsidRPr="00E53DEE">
        <w:rPr>
          <w:rFonts w:ascii="Times New Roman" w:eastAsia="Times New Roman" w:hAnsi="Times New Roman" w:cs="Times New Roman"/>
          <w:sz w:val="16"/>
          <w:vertAlign w:val="superscript"/>
          <w:lang w:eastAsia="tr-TR"/>
        </w:rPr>
        <w:t>[10]</w:t>
      </w:r>
      <w:r w:rsidRPr="00E53DEE">
        <w:rPr>
          <w:rFonts w:ascii="Times New Roman" w:eastAsia="Times New Roman" w:hAnsi="Times New Roman" w:cs="Times New Roman"/>
          <w:sz w:val="16"/>
          <w:szCs w:val="16"/>
          <w:lang w:eastAsia="tr-TR"/>
        </w:rPr>
        <w:t xml:space="preserve"> el-Bakara 2/ 143-145, 149-150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68"/>
      </w:r>
      <w:r w:rsidRPr="00E53DEE">
        <w:rPr>
          <w:rFonts w:ascii="Times New Roman" w:eastAsia="Times New Roman" w:hAnsi="Times New Roman" w:cs="Times New Roman"/>
          <w:sz w:val="16"/>
          <w:vertAlign w:val="superscript"/>
          <w:lang w:eastAsia="tr-TR"/>
        </w:rPr>
        <w:t>[11]</w:t>
      </w:r>
      <w:r w:rsidRPr="00E53DEE">
        <w:rPr>
          <w:rFonts w:ascii="Times New Roman" w:eastAsia="Times New Roman" w:hAnsi="Times New Roman" w:cs="Times New Roman"/>
          <w:sz w:val="16"/>
          <w:szCs w:val="16"/>
          <w:lang w:eastAsia="tr-TR"/>
        </w:rPr>
        <w:t xml:space="preserve"> a.g.e., II, 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69"/>
      </w:r>
      <w:r w:rsidRPr="00E53DEE">
        <w:rPr>
          <w:rFonts w:ascii="Times New Roman" w:eastAsia="Times New Roman" w:hAnsi="Times New Roman" w:cs="Times New Roman"/>
          <w:sz w:val="16"/>
          <w:vertAlign w:val="superscript"/>
          <w:lang w:eastAsia="tr-TR"/>
        </w:rPr>
        <w:t>[12]</w:t>
      </w:r>
      <w:r w:rsidRPr="00E53DEE">
        <w:rPr>
          <w:rFonts w:ascii="Times New Roman" w:eastAsia="Times New Roman" w:hAnsi="Times New Roman" w:cs="Times New Roman"/>
          <w:sz w:val="16"/>
          <w:szCs w:val="16"/>
          <w:lang w:eastAsia="tr-TR"/>
        </w:rPr>
        <w:t xml:space="preserve"> Eyub, 38/4-6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70"/>
      </w:r>
      <w:r w:rsidRPr="00E53DEE">
        <w:rPr>
          <w:rFonts w:ascii="Times New Roman" w:eastAsia="Times New Roman" w:hAnsi="Times New Roman" w:cs="Times New Roman"/>
          <w:sz w:val="16"/>
          <w:vertAlign w:val="superscript"/>
          <w:lang w:eastAsia="tr-TR"/>
        </w:rPr>
        <w:t>[13]</w:t>
      </w:r>
      <w:r w:rsidRPr="00E53DEE">
        <w:rPr>
          <w:rFonts w:ascii="Times New Roman" w:eastAsia="Times New Roman" w:hAnsi="Times New Roman" w:cs="Times New Roman"/>
          <w:sz w:val="16"/>
          <w:szCs w:val="16"/>
          <w:lang w:eastAsia="tr-TR"/>
        </w:rPr>
        <w:t xml:space="preserve"> TheBabytonian Talmud, Seder Mo'ed. Yoma 54a-54b</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71"/>
      </w:r>
      <w:r w:rsidRPr="00E53DEE">
        <w:rPr>
          <w:rFonts w:ascii="Times New Roman" w:eastAsia="Times New Roman" w:hAnsi="Times New Roman" w:cs="Times New Roman"/>
          <w:sz w:val="16"/>
          <w:vertAlign w:val="superscript"/>
          <w:lang w:eastAsia="tr-TR"/>
        </w:rPr>
        <w:t>[14]</w:t>
      </w:r>
      <w:r w:rsidRPr="00E53DEE">
        <w:rPr>
          <w:rFonts w:ascii="Times New Roman" w:eastAsia="Times New Roman" w:hAnsi="Times New Roman" w:cs="Times New Roman"/>
          <w:sz w:val="16"/>
          <w:szCs w:val="16"/>
          <w:lang w:eastAsia="tr-TR"/>
        </w:rPr>
        <w:t xml:space="preserve"> EJd., VI, 986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72"/>
      </w:r>
      <w:r w:rsidRPr="00E53DEE">
        <w:rPr>
          <w:rFonts w:ascii="Times New Roman" w:eastAsia="Times New Roman" w:hAnsi="Times New Roman" w:cs="Times New Roman"/>
          <w:sz w:val="16"/>
          <w:vertAlign w:val="superscript"/>
          <w:lang w:eastAsia="tr-TR"/>
        </w:rPr>
        <w:t>[15]</w:t>
      </w:r>
      <w:r w:rsidRPr="00E53DEE">
        <w:rPr>
          <w:rFonts w:ascii="Times New Roman" w:eastAsia="Times New Roman" w:hAnsi="Times New Roman" w:cs="Times New Roman"/>
          <w:sz w:val="16"/>
          <w:szCs w:val="16"/>
          <w:lang w:eastAsia="tr-TR"/>
        </w:rPr>
        <w:t xml:space="preserve"> a.g.e. SuppL, XVII, 577-580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73"/>
      </w:r>
      <w:r w:rsidRPr="00E53DEE">
        <w:rPr>
          <w:rFonts w:ascii="Times New Roman" w:eastAsia="Times New Roman" w:hAnsi="Times New Roman" w:cs="Times New Roman"/>
          <w:sz w:val="16"/>
          <w:vertAlign w:val="superscript"/>
          <w:lang w:eastAsia="tr-TR"/>
        </w:rPr>
        <w:t>[16]</w:t>
      </w:r>
      <w:r w:rsidRPr="00E53DEE">
        <w:rPr>
          <w:rFonts w:ascii="Times New Roman" w:eastAsia="Times New Roman" w:hAnsi="Times New Roman" w:cs="Times New Roman"/>
          <w:sz w:val="16"/>
          <w:szCs w:val="16"/>
          <w:lang w:eastAsia="tr-TR"/>
        </w:rPr>
        <w:t xml:space="preserve"> XXVI, 368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74"/>
      </w:r>
      <w:r w:rsidRPr="00E53DEE">
        <w:rPr>
          <w:rFonts w:ascii="Times New Roman" w:eastAsia="Times New Roman" w:hAnsi="Times New Roman" w:cs="Times New Roman"/>
          <w:sz w:val="16"/>
          <w:vertAlign w:val="superscript"/>
          <w:lang w:eastAsia="tr-TR"/>
        </w:rPr>
        <w:t>[17]</w:t>
      </w:r>
      <w:r w:rsidRPr="00E53DEE">
        <w:rPr>
          <w:rFonts w:ascii="Times New Roman" w:eastAsia="Times New Roman" w:hAnsi="Times New Roman" w:cs="Times New Roman"/>
          <w:sz w:val="16"/>
          <w:szCs w:val="16"/>
          <w:lang w:eastAsia="tr-TR"/>
        </w:rPr>
        <w:t xml:space="preserve"> XXII, 293; LIX, 250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75"/>
      </w:r>
      <w:r w:rsidRPr="00E53DEE">
        <w:rPr>
          <w:rFonts w:ascii="Times New Roman" w:eastAsia="Times New Roman" w:hAnsi="Times New Roman" w:cs="Times New Roman"/>
          <w:sz w:val="16"/>
          <w:vertAlign w:val="superscript"/>
          <w:lang w:eastAsia="tr-TR"/>
        </w:rPr>
        <w:t>[18]</w:t>
      </w:r>
      <w:r w:rsidRPr="00E53DEE">
        <w:rPr>
          <w:rFonts w:ascii="Times New Roman" w:eastAsia="Times New Roman" w:hAnsi="Times New Roman" w:cs="Times New Roman"/>
          <w:sz w:val="16"/>
          <w:szCs w:val="16"/>
          <w:lang w:eastAsia="tr-TR"/>
        </w:rPr>
        <w:t xml:space="preserve"> VIII, 34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76"/>
      </w:r>
      <w:r w:rsidRPr="00E53DEE">
        <w:rPr>
          <w:rFonts w:ascii="Times New Roman" w:eastAsia="Times New Roman" w:hAnsi="Times New Roman" w:cs="Times New Roman"/>
          <w:sz w:val="16"/>
          <w:vertAlign w:val="superscript"/>
          <w:lang w:eastAsia="tr-TR"/>
        </w:rPr>
        <w:t>[19]</w:t>
      </w:r>
      <w:r w:rsidRPr="00E53DEE">
        <w:rPr>
          <w:rFonts w:ascii="Times New Roman" w:eastAsia="Times New Roman" w:hAnsi="Times New Roman" w:cs="Times New Roman"/>
          <w:sz w:val="16"/>
          <w:szCs w:val="16"/>
          <w:lang w:eastAsia="tr-TR"/>
        </w:rPr>
        <w:t xml:space="preserve"> Abdülganî b. İsmail en-Nabiusî, s. 121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77"/>
      </w:r>
      <w:r w:rsidRPr="00E53DEE">
        <w:rPr>
          <w:rFonts w:ascii="Times New Roman" w:eastAsia="Times New Roman" w:hAnsi="Times New Roman" w:cs="Times New Roman"/>
          <w:sz w:val="16"/>
          <w:vertAlign w:val="superscript"/>
          <w:lang w:eastAsia="tr-TR"/>
        </w:rPr>
        <w:t>[20]</w:t>
      </w:r>
      <w:r w:rsidRPr="00E53DEE">
        <w:rPr>
          <w:rFonts w:ascii="Times New Roman" w:eastAsia="Times New Roman" w:hAnsi="Times New Roman" w:cs="Times New Roman"/>
          <w:sz w:val="16"/>
          <w:szCs w:val="16"/>
          <w:lang w:eastAsia="tr-TR"/>
        </w:rPr>
        <w:t xml:space="preserve"> Kâf 50/41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78"/>
      </w:r>
      <w:r w:rsidRPr="00E53DEE">
        <w:rPr>
          <w:rFonts w:ascii="Times New Roman" w:eastAsia="Times New Roman" w:hAnsi="Times New Roman" w:cs="Times New Roman"/>
          <w:sz w:val="16"/>
          <w:vertAlign w:val="superscript"/>
          <w:lang w:eastAsia="tr-TR"/>
        </w:rPr>
        <w:t>[21]</w:t>
      </w:r>
      <w:r w:rsidRPr="00E53DEE">
        <w:rPr>
          <w:rFonts w:ascii="Times New Roman" w:eastAsia="Times New Roman" w:hAnsi="Times New Roman" w:cs="Times New Roman"/>
          <w:sz w:val="16"/>
          <w:szCs w:val="16"/>
          <w:lang w:eastAsia="tr-TR"/>
        </w:rPr>
        <w:t xml:space="preserve"> Taberî, XXVI, 183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579"/>
      </w:r>
      <w:r w:rsidRPr="00E53DEE">
        <w:rPr>
          <w:rFonts w:ascii="Times New Roman" w:eastAsia="Times New Roman" w:hAnsi="Times New Roman" w:cs="Times New Roman"/>
          <w:sz w:val="16"/>
          <w:vertAlign w:val="superscript"/>
          <w:lang w:eastAsia="tr-TR"/>
        </w:rPr>
        <w:t>[22]</w:t>
      </w:r>
      <w:r w:rsidRPr="00E53DEE">
        <w:rPr>
          <w:rFonts w:ascii="Times New Roman" w:eastAsia="Times New Roman" w:hAnsi="Times New Roman" w:cs="Times New Roman"/>
          <w:sz w:val="16"/>
          <w:szCs w:val="16"/>
          <w:lang w:eastAsia="tr-TR"/>
        </w:rPr>
        <w:t xml:space="preserve"> İbn Asâkir, LXV, 136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0"/>
      </w:r>
      <w:r w:rsidRPr="00E53DEE">
        <w:rPr>
          <w:rFonts w:ascii="Times New Roman" w:eastAsia="Times New Roman" w:hAnsi="Times New Roman" w:cs="Times New Roman"/>
          <w:sz w:val="16"/>
          <w:vertAlign w:val="superscript"/>
          <w:lang w:eastAsia="tr-TR"/>
        </w:rPr>
        <w:t>[23]</w:t>
      </w:r>
      <w:r w:rsidRPr="00E53DEE">
        <w:rPr>
          <w:rFonts w:ascii="Times New Roman" w:eastAsia="Times New Roman" w:hAnsi="Times New Roman" w:cs="Times New Roman"/>
          <w:sz w:val="16"/>
          <w:szCs w:val="16"/>
          <w:lang w:eastAsia="tr-TR"/>
        </w:rPr>
        <w:t xml:space="preserve"> el-Enbiyâ 21/ 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1"/>
      </w:r>
      <w:r w:rsidRPr="00E53DEE">
        <w:rPr>
          <w:rFonts w:ascii="Times New Roman" w:eastAsia="Times New Roman" w:hAnsi="Times New Roman" w:cs="Times New Roman"/>
          <w:sz w:val="16"/>
          <w:vertAlign w:val="superscript"/>
          <w:lang w:eastAsia="tr-TR"/>
        </w:rPr>
        <w:t>[24]</w:t>
      </w:r>
      <w:r w:rsidRPr="00E53DEE">
        <w:rPr>
          <w:rFonts w:ascii="Times New Roman" w:eastAsia="Times New Roman" w:hAnsi="Times New Roman" w:cs="Times New Roman"/>
          <w:sz w:val="16"/>
          <w:szCs w:val="16"/>
          <w:lang w:eastAsia="tr-TR"/>
        </w:rPr>
        <w:t xml:space="preserve"> a.g.e., I, 140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2"/>
      </w:r>
      <w:r w:rsidRPr="00E53DEE">
        <w:rPr>
          <w:rFonts w:ascii="Times New Roman" w:eastAsia="Times New Roman" w:hAnsi="Times New Roman" w:cs="Times New Roman"/>
          <w:sz w:val="16"/>
          <w:vertAlign w:val="superscript"/>
          <w:lang w:eastAsia="tr-TR"/>
        </w:rPr>
        <w:t>[25]</w:t>
      </w:r>
      <w:r w:rsidRPr="00E53DEE">
        <w:rPr>
          <w:rFonts w:ascii="Times New Roman" w:eastAsia="Times New Roman" w:hAnsi="Times New Roman" w:cs="Times New Roman"/>
          <w:sz w:val="16"/>
          <w:szCs w:val="16"/>
          <w:lang w:eastAsia="tr-TR"/>
        </w:rPr>
        <w:t xml:space="preserve"> Ziyâeddin el-Makdisî, s. 57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3"/>
      </w:r>
      <w:r w:rsidRPr="00E53DEE">
        <w:rPr>
          <w:rFonts w:ascii="Times New Roman" w:eastAsia="Times New Roman" w:hAnsi="Times New Roman" w:cs="Times New Roman"/>
          <w:sz w:val="16"/>
          <w:vertAlign w:val="superscript"/>
          <w:lang w:eastAsia="tr-TR"/>
        </w:rPr>
        <w:t>[26]</w:t>
      </w:r>
      <w:r w:rsidRPr="00E53DEE">
        <w:rPr>
          <w:rFonts w:ascii="Times New Roman" w:eastAsia="Times New Roman" w:hAnsi="Times New Roman" w:cs="Times New Roman"/>
          <w:sz w:val="16"/>
          <w:szCs w:val="16"/>
          <w:lang w:eastAsia="tr-TR"/>
        </w:rPr>
        <w:t xml:space="preserve"> ibn Asâkir, I. 220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4"/>
      </w:r>
      <w:r w:rsidRPr="00E53DEE">
        <w:rPr>
          <w:rFonts w:ascii="Times New Roman" w:eastAsia="Times New Roman" w:hAnsi="Times New Roman" w:cs="Times New Roman"/>
          <w:sz w:val="16"/>
          <w:vertAlign w:val="superscript"/>
          <w:lang w:eastAsia="tr-TR"/>
        </w:rPr>
        <w:t>[27]</w:t>
      </w:r>
      <w:r w:rsidRPr="00E53DEE">
        <w:rPr>
          <w:rFonts w:ascii="Times New Roman" w:eastAsia="Times New Roman" w:hAnsi="Times New Roman" w:cs="Times New Roman"/>
          <w:sz w:val="16"/>
          <w:szCs w:val="16"/>
          <w:lang w:eastAsia="tr-TR"/>
        </w:rPr>
        <w:t xml:space="preserve"> el-Mü'-minûn 23/18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5"/>
      </w:r>
      <w:r w:rsidRPr="00E53DEE">
        <w:rPr>
          <w:rFonts w:ascii="Times New Roman" w:eastAsia="Times New Roman" w:hAnsi="Times New Roman" w:cs="Times New Roman"/>
          <w:sz w:val="16"/>
          <w:vertAlign w:val="superscript"/>
          <w:lang w:eastAsia="tr-TR"/>
        </w:rPr>
        <w:t>[28]</w:t>
      </w:r>
      <w:r w:rsidRPr="00E53DEE">
        <w:rPr>
          <w:rFonts w:ascii="Times New Roman" w:eastAsia="Times New Roman" w:hAnsi="Times New Roman" w:cs="Times New Roman"/>
          <w:sz w:val="16"/>
          <w:szCs w:val="16"/>
          <w:lang w:eastAsia="tr-TR"/>
        </w:rPr>
        <w:t xml:space="preserve"> et-Kabes, III, 1076-1077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6"/>
      </w:r>
      <w:r w:rsidRPr="00E53DEE">
        <w:rPr>
          <w:rFonts w:ascii="Times New Roman" w:eastAsia="Times New Roman" w:hAnsi="Times New Roman" w:cs="Times New Roman"/>
          <w:sz w:val="16"/>
          <w:vertAlign w:val="superscript"/>
          <w:lang w:eastAsia="tr-TR"/>
        </w:rPr>
        <w:t>[29]</w:t>
      </w:r>
      <w:r w:rsidRPr="00E53DEE">
        <w:rPr>
          <w:rFonts w:ascii="Times New Roman" w:eastAsia="Times New Roman" w:hAnsi="Times New Roman" w:cs="Times New Roman"/>
          <w:sz w:val="16"/>
          <w:szCs w:val="16"/>
          <w:lang w:eastAsia="tr-TR"/>
        </w:rPr>
        <w:t xml:space="preserve"> İbnü'l-Cevzî, s. 113-114; Ali el-Kârî, s. 457; Muhammed el-HÛt, I, 377; ayrıca bk. KADEM-i şerif</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7"/>
      </w:r>
      <w:r w:rsidRPr="00E53DEE">
        <w:rPr>
          <w:rFonts w:ascii="Times New Roman" w:eastAsia="Times New Roman" w:hAnsi="Times New Roman" w:cs="Times New Roman"/>
          <w:sz w:val="16"/>
          <w:vertAlign w:val="superscript"/>
          <w:lang w:eastAsia="tr-TR"/>
        </w:rPr>
        <w:t>[30]</w:t>
      </w:r>
      <w:r w:rsidRPr="00E53DEE">
        <w:rPr>
          <w:rFonts w:ascii="Times New Roman" w:eastAsia="Times New Roman" w:hAnsi="Times New Roman" w:cs="Times New Roman"/>
          <w:sz w:val="16"/>
          <w:szCs w:val="16"/>
          <w:lang w:eastAsia="tr-TR"/>
        </w:rPr>
        <w:t xml:space="preserve"> İbn Mâce, "Tıb", 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8"/>
      </w:r>
      <w:r w:rsidRPr="00E53DEE">
        <w:rPr>
          <w:rFonts w:ascii="Times New Roman" w:eastAsia="Times New Roman" w:hAnsi="Times New Roman" w:cs="Times New Roman"/>
          <w:sz w:val="16"/>
          <w:vertAlign w:val="superscript"/>
          <w:lang w:eastAsia="tr-TR"/>
        </w:rPr>
        <w:t>[31]</w:t>
      </w:r>
      <w:r w:rsidRPr="00E53DEE">
        <w:rPr>
          <w:rFonts w:ascii="Times New Roman" w:eastAsia="Times New Roman" w:hAnsi="Times New Roman" w:cs="Times New Roman"/>
          <w:sz w:val="16"/>
          <w:szCs w:val="16"/>
          <w:lang w:eastAsia="tr-TR"/>
        </w:rPr>
        <w:t xml:space="preserve"> Buhârî. "Fazlü'ş-şalât fi mescidi Mekke ve'1-Medîne", 1, 6-, "Şavm", 67; "Şayd", 26; Müslim, "Hac", 415, 511, 512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89"/>
      </w:r>
      <w:r w:rsidRPr="00E53DEE">
        <w:rPr>
          <w:rFonts w:ascii="Times New Roman" w:eastAsia="Times New Roman" w:hAnsi="Times New Roman" w:cs="Times New Roman"/>
          <w:sz w:val="16"/>
          <w:vertAlign w:val="superscript"/>
          <w:lang w:eastAsia="tr-TR"/>
        </w:rPr>
        <w:t>[32]</w:t>
      </w:r>
      <w:r w:rsidRPr="00E53DEE">
        <w:rPr>
          <w:rFonts w:ascii="Times New Roman" w:eastAsia="Times New Roman" w:hAnsi="Times New Roman" w:cs="Times New Roman"/>
          <w:sz w:val="16"/>
          <w:szCs w:val="16"/>
          <w:lang w:eastAsia="tr-TR"/>
        </w:rPr>
        <w:t xml:space="preserve"> Bekrî, s. 826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90"/>
      </w:r>
      <w:r w:rsidRPr="00E53DEE">
        <w:rPr>
          <w:rFonts w:ascii="Times New Roman" w:eastAsia="Times New Roman" w:hAnsi="Times New Roman" w:cs="Times New Roman"/>
          <w:sz w:val="16"/>
          <w:vertAlign w:val="superscript"/>
          <w:lang w:eastAsia="tr-TR"/>
        </w:rPr>
        <w:t>[33]</w:t>
      </w:r>
      <w:r w:rsidRPr="00E53DEE">
        <w:rPr>
          <w:rFonts w:ascii="Times New Roman" w:eastAsia="Times New Roman" w:hAnsi="Times New Roman" w:cs="Times New Roman"/>
          <w:sz w:val="16"/>
          <w:szCs w:val="16"/>
          <w:lang w:eastAsia="tr-TR"/>
        </w:rPr>
        <w:t xml:space="preserve"> İbn Kesîr, VII, 57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91"/>
      </w:r>
      <w:r w:rsidRPr="00E53DEE">
        <w:rPr>
          <w:rFonts w:ascii="Times New Roman" w:eastAsia="Times New Roman" w:hAnsi="Times New Roman" w:cs="Times New Roman"/>
          <w:sz w:val="16"/>
          <w:vertAlign w:val="superscript"/>
          <w:lang w:eastAsia="tr-TR"/>
        </w:rPr>
        <w:t>[34]</w:t>
      </w:r>
      <w:r w:rsidRPr="00E53DEE">
        <w:rPr>
          <w:rFonts w:ascii="Times New Roman" w:eastAsia="Times New Roman" w:hAnsi="Times New Roman" w:cs="Times New Roman"/>
          <w:sz w:val="16"/>
          <w:szCs w:val="16"/>
          <w:lang w:eastAsia="tr-TR"/>
        </w:rPr>
        <w:t xml:space="preserve"> Bekrî, II, 826-827; İbnKesîr. VII, 57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92"/>
      </w:r>
      <w:r w:rsidRPr="00E53DEE">
        <w:rPr>
          <w:rFonts w:ascii="Times New Roman" w:eastAsia="Times New Roman" w:hAnsi="Times New Roman" w:cs="Times New Roman"/>
          <w:sz w:val="16"/>
          <w:vertAlign w:val="superscript"/>
          <w:lang w:eastAsia="tr-TR"/>
        </w:rPr>
        <w:t>[35]</w:t>
      </w:r>
      <w:r w:rsidRPr="00E53DEE">
        <w:rPr>
          <w:rFonts w:ascii="Times New Roman" w:eastAsia="Times New Roman" w:hAnsi="Times New Roman" w:cs="Times New Roman"/>
          <w:sz w:val="16"/>
          <w:szCs w:val="16"/>
          <w:lang w:eastAsia="tr-TR"/>
        </w:rPr>
        <w:t xml:space="preserve"> Târîhu Dtmaşk,XXXII, 181;XXXV, 337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93"/>
      </w:r>
      <w:r w:rsidRPr="00E53DEE">
        <w:rPr>
          <w:rFonts w:ascii="Times New Roman" w:eastAsia="Times New Roman" w:hAnsi="Times New Roman" w:cs="Times New Roman"/>
          <w:sz w:val="16"/>
          <w:vertAlign w:val="superscript"/>
          <w:lang w:eastAsia="tr-TR"/>
        </w:rPr>
        <w:t>[36]</w:t>
      </w:r>
      <w:r w:rsidRPr="00E53DEE">
        <w:rPr>
          <w:rFonts w:ascii="Times New Roman" w:eastAsia="Times New Roman" w:hAnsi="Times New Roman" w:cs="Times New Roman"/>
          <w:sz w:val="16"/>
          <w:szCs w:val="16"/>
          <w:lang w:eastAsia="tr-TR"/>
        </w:rPr>
        <w:t xml:space="preserve"> a.g.e., LXX, 164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94"/>
      </w:r>
      <w:r w:rsidRPr="00E53DEE">
        <w:rPr>
          <w:rFonts w:ascii="Times New Roman" w:eastAsia="Times New Roman" w:hAnsi="Times New Roman" w:cs="Times New Roman"/>
          <w:sz w:val="16"/>
          <w:vertAlign w:val="superscript"/>
          <w:lang w:eastAsia="tr-TR"/>
        </w:rPr>
        <w:t>[37]</w:t>
      </w:r>
      <w:r w:rsidRPr="00E53DEE">
        <w:rPr>
          <w:rFonts w:ascii="Times New Roman" w:eastAsia="Times New Roman" w:hAnsi="Times New Roman" w:cs="Times New Roman"/>
          <w:sz w:val="16"/>
          <w:szCs w:val="16"/>
          <w:lang w:eastAsia="tr-TR"/>
        </w:rPr>
        <w:t xml:space="preserve"> a.g.e., XXXI. 55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95"/>
      </w:r>
      <w:r w:rsidRPr="00E53DEE">
        <w:rPr>
          <w:rFonts w:ascii="Times New Roman" w:eastAsia="Times New Roman" w:hAnsi="Times New Roman" w:cs="Times New Roman"/>
          <w:sz w:val="16"/>
          <w:vertAlign w:val="superscript"/>
          <w:lang w:eastAsia="tr-TR"/>
        </w:rPr>
        <w:t>[38]</w:t>
      </w:r>
      <w:r w:rsidRPr="00E53DEE">
        <w:rPr>
          <w:rFonts w:ascii="Times New Roman" w:eastAsia="Times New Roman" w:hAnsi="Times New Roman" w:cs="Times New Roman"/>
          <w:sz w:val="16"/>
          <w:szCs w:val="16"/>
          <w:lang w:eastAsia="tr-TR"/>
        </w:rPr>
        <w:t xml:space="preserve"> Ya'kübî, il, 261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96"/>
      </w:r>
      <w:r w:rsidRPr="00E53DEE">
        <w:rPr>
          <w:rFonts w:ascii="Times New Roman" w:eastAsia="Times New Roman" w:hAnsi="Times New Roman" w:cs="Times New Roman"/>
          <w:sz w:val="16"/>
          <w:vertAlign w:val="superscript"/>
          <w:lang w:eastAsia="tr-TR"/>
        </w:rPr>
        <w:t>[39]</w:t>
      </w:r>
      <w:r w:rsidRPr="00E53DEE">
        <w:rPr>
          <w:rFonts w:ascii="Times New Roman" w:eastAsia="Times New Roman" w:hAnsi="Times New Roman" w:cs="Times New Roman"/>
          <w:sz w:val="16"/>
          <w:szCs w:val="16"/>
          <w:lang w:eastAsia="tr-TR"/>
        </w:rPr>
        <w:t xml:space="preserve"> Kalkaşendî, l, 129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97"/>
      </w:r>
      <w:r w:rsidRPr="00E53DEE">
        <w:rPr>
          <w:rFonts w:ascii="Times New Roman" w:eastAsia="Times New Roman" w:hAnsi="Times New Roman" w:cs="Times New Roman"/>
          <w:sz w:val="16"/>
          <w:vertAlign w:val="superscript"/>
          <w:lang w:eastAsia="tr-TR"/>
        </w:rPr>
        <w:t>[40]</w:t>
      </w:r>
      <w:r w:rsidRPr="00E53DEE">
        <w:rPr>
          <w:rFonts w:ascii="Times New Roman" w:eastAsia="Times New Roman" w:hAnsi="Times New Roman" w:cs="Times New Roman"/>
          <w:sz w:val="16"/>
          <w:szCs w:val="16"/>
          <w:lang w:eastAsia="tr-TR"/>
        </w:rPr>
        <w:t xml:space="preserve"> el-Bidaye, VIII, 283-284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598"/>
      </w:r>
      <w:r w:rsidRPr="00E53DEE">
        <w:rPr>
          <w:rFonts w:ascii="Times New Roman" w:eastAsia="Times New Roman" w:hAnsi="Times New Roman" w:cs="Times New Roman"/>
          <w:sz w:val="16"/>
          <w:vertAlign w:val="superscript"/>
          <w:lang w:eastAsia="tr-TR"/>
        </w:rPr>
        <w:t>[41]</w:t>
      </w:r>
      <w:r w:rsidRPr="00E53DEE">
        <w:rPr>
          <w:rFonts w:ascii="Times New Roman" w:eastAsia="Times New Roman" w:hAnsi="Times New Roman" w:cs="Times New Roman"/>
          <w:sz w:val="16"/>
          <w:szCs w:val="16"/>
          <w:lang w:eastAsia="tr-TR"/>
        </w:rPr>
        <w:t xml:space="preserve"> Ahse-nü't'tekâslm, s. 159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599"/>
      </w:r>
      <w:r w:rsidRPr="00E53DEE">
        <w:rPr>
          <w:rFonts w:ascii="Times New Roman" w:eastAsia="Times New Roman" w:hAnsi="Times New Roman" w:cs="Times New Roman"/>
          <w:sz w:val="16"/>
          <w:vertAlign w:val="superscript"/>
          <w:lang w:eastAsia="tr-TR"/>
        </w:rPr>
        <w:t>[42]</w:t>
      </w:r>
      <w:r w:rsidRPr="00E53DEE">
        <w:rPr>
          <w:rFonts w:ascii="Times New Roman" w:eastAsia="Times New Roman" w:hAnsi="Times New Roman" w:cs="Times New Roman"/>
          <w:sz w:val="16"/>
          <w:szCs w:val="16"/>
          <w:lang w:eastAsia="tr-TR"/>
        </w:rPr>
        <w:t xml:space="preserve"> Bâbü İsrafil. Bâbü'n-nebî Dâvûd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0"/>
      </w:r>
      <w:r w:rsidRPr="00E53DEE">
        <w:rPr>
          <w:rFonts w:ascii="Times New Roman" w:eastAsia="Times New Roman" w:hAnsi="Times New Roman" w:cs="Times New Roman"/>
          <w:sz w:val="16"/>
          <w:vertAlign w:val="superscript"/>
          <w:lang w:eastAsia="tr-TR"/>
        </w:rPr>
        <w:t>[43]</w:t>
      </w:r>
      <w:r w:rsidRPr="00E53DEE">
        <w:rPr>
          <w:rFonts w:ascii="Times New Roman" w:eastAsia="Times New Roman" w:hAnsi="Times New Roman" w:cs="Times New Roman"/>
          <w:sz w:val="16"/>
          <w:szCs w:val="16"/>
          <w:lang w:eastAsia="tr-TR"/>
        </w:rPr>
        <w:t xml:space="preserve"> bk. Abbasîler Sanal</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1"/>
      </w:r>
      <w:r w:rsidRPr="00E53DEE">
        <w:rPr>
          <w:rFonts w:ascii="Times New Roman" w:eastAsia="Times New Roman" w:hAnsi="Times New Roman" w:cs="Times New Roman"/>
          <w:sz w:val="16"/>
          <w:vertAlign w:val="superscript"/>
          <w:lang w:eastAsia="tr-TR"/>
        </w:rPr>
        <w:t>[44]</w:t>
      </w:r>
      <w:r w:rsidRPr="00E53DEE">
        <w:rPr>
          <w:rFonts w:ascii="Times New Roman" w:eastAsia="Times New Roman" w:hAnsi="Times New Roman" w:cs="Times New Roman"/>
          <w:sz w:val="16"/>
          <w:szCs w:val="16"/>
          <w:lang w:eastAsia="tr-TR"/>
        </w:rPr>
        <w:t xml:space="preserve"> bk. Hüsün ve Kubuh</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2"/>
      </w:r>
      <w:r w:rsidRPr="00E53DEE">
        <w:rPr>
          <w:rFonts w:ascii="Times New Roman" w:eastAsia="Times New Roman" w:hAnsi="Times New Roman" w:cs="Times New Roman"/>
          <w:sz w:val="16"/>
          <w:vertAlign w:val="superscript"/>
          <w:lang w:eastAsia="tr-TR"/>
        </w:rPr>
        <w:t>[45]</w:t>
      </w:r>
      <w:r w:rsidRPr="00E53DEE">
        <w:rPr>
          <w:rFonts w:ascii="Times New Roman" w:eastAsia="Times New Roman" w:hAnsi="Times New Roman" w:cs="Times New Roman"/>
          <w:sz w:val="16"/>
          <w:szCs w:val="16"/>
          <w:lang w:eastAsia="tr-TR"/>
        </w:rPr>
        <w:t xml:space="preserve"> bk. Mustafa Dede Efendi, Kûçek</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3"/>
      </w:r>
      <w:r w:rsidRPr="00E53DEE">
        <w:rPr>
          <w:rFonts w:ascii="Times New Roman" w:eastAsia="Times New Roman" w:hAnsi="Times New Roman" w:cs="Times New Roman"/>
          <w:sz w:val="16"/>
          <w:vertAlign w:val="superscript"/>
          <w:lang w:eastAsia="tr-TR"/>
        </w:rPr>
        <w:t>[46]</w:t>
      </w:r>
      <w:r w:rsidRPr="00E53DEE">
        <w:rPr>
          <w:rFonts w:ascii="Times New Roman" w:eastAsia="Times New Roman" w:hAnsi="Times New Roman" w:cs="Times New Roman"/>
          <w:sz w:val="16"/>
          <w:szCs w:val="16"/>
          <w:lang w:eastAsia="tr-TR"/>
        </w:rPr>
        <w:t xml:space="preserve"> bk. Cengeü</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4"/>
      </w:r>
      <w:r w:rsidRPr="00E53DEE">
        <w:rPr>
          <w:rFonts w:ascii="Times New Roman" w:eastAsia="Times New Roman" w:hAnsi="Times New Roman" w:cs="Times New Roman"/>
          <w:sz w:val="16"/>
          <w:vertAlign w:val="superscript"/>
          <w:lang w:eastAsia="tr-TR"/>
        </w:rPr>
        <w:t>[47]</w:t>
      </w:r>
      <w:r w:rsidRPr="00E53DEE">
        <w:rPr>
          <w:rFonts w:ascii="Times New Roman" w:eastAsia="Times New Roman" w:hAnsi="Times New Roman" w:cs="Times New Roman"/>
          <w:sz w:val="16"/>
          <w:szCs w:val="16"/>
          <w:lang w:eastAsia="tr-TR"/>
        </w:rPr>
        <w:t xml:space="preserve"> Taberî, III. 29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5"/>
      </w:r>
      <w:r w:rsidRPr="00E53DEE">
        <w:rPr>
          <w:rFonts w:ascii="Times New Roman" w:eastAsia="Times New Roman" w:hAnsi="Times New Roman" w:cs="Times New Roman"/>
          <w:sz w:val="16"/>
          <w:vertAlign w:val="superscript"/>
          <w:lang w:eastAsia="tr-TR"/>
        </w:rPr>
        <w:t>[48]</w:t>
      </w:r>
      <w:r w:rsidRPr="00E53DEE">
        <w:rPr>
          <w:rFonts w:ascii="Times New Roman" w:eastAsia="Times New Roman" w:hAnsi="Times New Roman" w:cs="Times New Roman"/>
          <w:sz w:val="16"/>
          <w:szCs w:val="16"/>
          <w:lang w:eastAsia="tr-TR"/>
        </w:rPr>
        <w:t xml:space="preserve"> ibn Sa'd, II, 164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6"/>
      </w:r>
      <w:r w:rsidRPr="00E53DEE">
        <w:rPr>
          <w:rFonts w:ascii="Times New Roman" w:eastAsia="Times New Roman" w:hAnsi="Times New Roman" w:cs="Times New Roman"/>
          <w:sz w:val="16"/>
          <w:vertAlign w:val="superscript"/>
          <w:lang w:eastAsia="tr-TR"/>
        </w:rPr>
        <w:t>[49]</w:t>
      </w:r>
      <w:r w:rsidRPr="00E53DEE">
        <w:rPr>
          <w:rFonts w:ascii="Times New Roman" w:eastAsia="Times New Roman" w:hAnsi="Times New Roman" w:cs="Times New Roman"/>
          <w:sz w:val="16"/>
          <w:szCs w:val="16"/>
          <w:lang w:eastAsia="tr-TR"/>
        </w:rPr>
        <w:t xml:space="preserve"> a.g.e., I, 330-337, 355-356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7"/>
      </w:r>
      <w:r w:rsidRPr="00E53DEE">
        <w:rPr>
          <w:rFonts w:ascii="Times New Roman" w:eastAsia="Times New Roman" w:hAnsi="Times New Roman" w:cs="Times New Roman"/>
          <w:sz w:val="16"/>
          <w:vertAlign w:val="superscript"/>
          <w:lang w:eastAsia="tr-TR"/>
        </w:rPr>
        <w:t>[50]</w:t>
      </w:r>
      <w:r w:rsidRPr="00E53DEE">
        <w:rPr>
          <w:rFonts w:ascii="Times New Roman" w:eastAsia="Times New Roman" w:hAnsi="Times New Roman" w:cs="Times New Roman"/>
          <w:sz w:val="16"/>
          <w:szCs w:val="16"/>
          <w:lang w:eastAsia="tr-TR"/>
        </w:rPr>
        <w:t xml:space="preserve"> Ta-berî, III, 486, 570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8"/>
      </w:r>
      <w:r w:rsidRPr="00E53DEE">
        <w:rPr>
          <w:rFonts w:ascii="Times New Roman" w:eastAsia="Times New Roman" w:hAnsi="Times New Roman" w:cs="Times New Roman"/>
          <w:sz w:val="16"/>
          <w:vertAlign w:val="superscript"/>
          <w:lang w:eastAsia="tr-TR"/>
        </w:rPr>
        <w:t>[51]</w:t>
      </w:r>
      <w:r w:rsidRPr="00E53DEE">
        <w:rPr>
          <w:rFonts w:ascii="Times New Roman" w:eastAsia="Times New Roman" w:hAnsi="Times New Roman" w:cs="Times New Roman"/>
          <w:sz w:val="16"/>
          <w:szCs w:val="16"/>
          <w:lang w:eastAsia="tr-TR"/>
        </w:rPr>
        <w:t xml:space="preserve"> Kindî, s. 613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09"/>
      </w:r>
      <w:r w:rsidRPr="00E53DEE">
        <w:rPr>
          <w:rFonts w:ascii="Times New Roman" w:eastAsia="Times New Roman" w:hAnsi="Times New Roman" w:cs="Times New Roman"/>
          <w:sz w:val="16"/>
          <w:vertAlign w:val="superscript"/>
          <w:lang w:eastAsia="tr-TR"/>
        </w:rPr>
        <w:t>[52]</w:t>
      </w:r>
      <w:r w:rsidRPr="00E53DEE">
        <w:rPr>
          <w:rFonts w:ascii="Times New Roman" w:eastAsia="Times New Roman" w:hAnsi="Times New Roman" w:cs="Times New Roman"/>
          <w:sz w:val="16"/>
          <w:szCs w:val="16"/>
          <w:lang w:eastAsia="tr-TR"/>
        </w:rPr>
        <w:t xml:space="preserve"> Makrîzî, I, 335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10"/>
      </w:r>
      <w:r w:rsidRPr="00E53DEE">
        <w:rPr>
          <w:rFonts w:ascii="Times New Roman" w:eastAsia="Times New Roman" w:hAnsi="Times New Roman" w:cs="Times New Roman"/>
          <w:sz w:val="16"/>
          <w:vertAlign w:val="superscript"/>
          <w:lang w:eastAsia="tr-TR"/>
        </w:rPr>
        <w:t>[53]</w:t>
      </w:r>
      <w:r w:rsidRPr="00E53DEE">
        <w:rPr>
          <w:rFonts w:ascii="Times New Roman" w:eastAsia="Times New Roman" w:hAnsi="Times New Roman" w:cs="Times New Roman"/>
          <w:sz w:val="16"/>
          <w:szCs w:val="16"/>
          <w:lang w:eastAsia="tr-TR"/>
        </w:rPr>
        <w:t xml:space="preserve"> İbn Hayr, s. 183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11"/>
      </w:r>
      <w:r w:rsidRPr="00E53DEE">
        <w:rPr>
          <w:rFonts w:ascii="Times New Roman" w:eastAsia="Times New Roman" w:hAnsi="Times New Roman" w:cs="Times New Roman"/>
          <w:sz w:val="16"/>
          <w:vertAlign w:val="superscript"/>
          <w:lang w:eastAsia="tr-TR"/>
        </w:rPr>
        <w:t>[54]</w:t>
      </w:r>
      <w:r w:rsidRPr="00E53DEE">
        <w:rPr>
          <w:rFonts w:ascii="Times New Roman" w:eastAsia="Times New Roman" w:hAnsi="Times New Roman" w:cs="Times New Roman"/>
          <w:sz w:val="16"/>
          <w:szCs w:val="16"/>
          <w:lang w:eastAsia="tr-TR"/>
        </w:rPr>
        <w:t xml:space="preserve"> III. Ahmed, nr. 370/1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12"/>
      </w:r>
      <w:r w:rsidRPr="00E53DEE">
        <w:rPr>
          <w:rFonts w:ascii="Times New Roman" w:eastAsia="Times New Roman" w:hAnsi="Times New Roman" w:cs="Times New Roman"/>
          <w:sz w:val="16"/>
          <w:vertAlign w:val="superscript"/>
          <w:lang w:eastAsia="tr-TR"/>
        </w:rPr>
        <w:t>[55]</w:t>
      </w:r>
      <w:r w:rsidRPr="00E53DEE">
        <w:rPr>
          <w:rFonts w:ascii="Times New Roman" w:eastAsia="Times New Roman" w:hAnsi="Times New Roman" w:cs="Times New Roman"/>
          <w:sz w:val="16"/>
          <w:szCs w:val="16"/>
          <w:lang w:eastAsia="tr-TR"/>
        </w:rPr>
        <w:t xml:space="preserve"> nr. 538, 539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13"/>
      </w:r>
      <w:r w:rsidRPr="00E53DEE">
        <w:rPr>
          <w:rFonts w:ascii="Times New Roman" w:eastAsia="Times New Roman" w:hAnsi="Times New Roman" w:cs="Times New Roman"/>
          <w:sz w:val="16"/>
          <w:vertAlign w:val="superscript"/>
          <w:lang w:eastAsia="tr-TR"/>
        </w:rPr>
        <w:t>[56]</w:t>
      </w:r>
      <w:r w:rsidRPr="00E53DEE">
        <w:rPr>
          <w:rFonts w:ascii="Times New Roman" w:eastAsia="Times New Roman" w:hAnsi="Times New Roman" w:cs="Times New Roman"/>
          <w:sz w:val="16"/>
          <w:szCs w:val="16"/>
          <w:lang w:eastAsia="tr-TR"/>
        </w:rPr>
        <w:t xml:space="preserve"> MI, Beyrut 1405/1985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14"/>
      </w:r>
      <w:r w:rsidRPr="00E53DEE">
        <w:rPr>
          <w:rFonts w:ascii="Times New Roman" w:eastAsia="Times New Roman" w:hAnsi="Times New Roman" w:cs="Times New Roman"/>
          <w:sz w:val="16"/>
          <w:vertAlign w:val="superscript"/>
          <w:lang w:eastAsia="tr-TR"/>
        </w:rPr>
        <w:t>[57]</w:t>
      </w:r>
      <w:r w:rsidRPr="00E53DEE">
        <w:rPr>
          <w:rFonts w:ascii="Times New Roman" w:eastAsia="Times New Roman" w:hAnsi="Times New Roman" w:cs="Times New Roman"/>
          <w:sz w:val="16"/>
          <w:szCs w:val="16"/>
          <w:lang w:eastAsia="tr-TR"/>
        </w:rPr>
        <w:t xml:space="preserve"> meselâ bk. Yâküt, İbn Hallikân, Makrîzî, bibi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15"/>
      </w:r>
      <w:r w:rsidRPr="00E53DEE">
        <w:rPr>
          <w:rFonts w:ascii="Times New Roman" w:eastAsia="Times New Roman" w:hAnsi="Times New Roman" w:cs="Times New Roman"/>
          <w:sz w:val="16"/>
          <w:vertAlign w:val="superscript"/>
          <w:lang w:eastAsia="tr-TR"/>
        </w:rPr>
        <w:t>[58]</w:t>
      </w:r>
      <w:r w:rsidRPr="00E53DEE">
        <w:rPr>
          <w:rFonts w:ascii="Times New Roman" w:eastAsia="Times New Roman" w:hAnsi="Times New Roman" w:cs="Times New Roman"/>
          <w:sz w:val="16"/>
          <w:szCs w:val="16"/>
          <w:lang w:eastAsia="tr-TR"/>
        </w:rPr>
        <w:t xml:space="preserve"> el-İnbâ3 ani'l-enbiyâ3, En-bâ3ü'l-enbiyâ&gt;, Târîhu'l-Kuçlâ'î, 'üyünü'l-ma'ârif oe fünûnü ahbâri'l-hatâ'if</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16"/>
      </w:r>
      <w:r w:rsidRPr="00E53DEE">
        <w:rPr>
          <w:rFonts w:ascii="Times New Roman" w:eastAsia="Times New Roman" w:hAnsi="Times New Roman" w:cs="Times New Roman"/>
          <w:sz w:val="16"/>
          <w:vertAlign w:val="superscript"/>
          <w:lang w:eastAsia="tr-TR"/>
        </w:rPr>
        <w:t>[59]</w:t>
      </w:r>
      <w:r w:rsidRPr="00E53DEE">
        <w:rPr>
          <w:rFonts w:ascii="Times New Roman" w:eastAsia="Times New Roman" w:hAnsi="Times New Roman" w:cs="Times New Roman"/>
          <w:sz w:val="16"/>
          <w:szCs w:val="16"/>
          <w:lang w:eastAsia="tr-TR"/>
        </w:rPr>
        <w:t xml:space="preserve"> Hekimoğlu Ali Paşa. nr 687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17"/>
      </w:r>
      <w:r w:rsidRPr="00E53DEE">
        <w:rPr>
          <w:rFonts w:ascii="Times New Roman" w:eastAsia="Times New Roman" w:hAnsi="Times New Roman" w:cs="Times New Roman"/>
          <w:sz w:val="16"/>
          <w:vertAlign w:val="superscript"/>
          <w:lang w:eastAsia="tr-TR"/>
        </w:rPr>
        <w:t>[60]</w:t>
      </w:r>
      <w:r w:rsidRPr="00E53DEE">
        <w:rPr>
          <w:rFonts w:ascii="Times New Roman" w:eastAsia="Times New Roman" w:hAnsi="Times New Roman" w:cs="Times New Roman"/>
          <w:sz w:val="16"/>
          <w:szCs w:val="16"/>
          <w:lang w:eastAsia="tr-TR"/>
        </w:rPr>
        <w:t xml:space="preserve"> Say-da-Beyrut 1418/1998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18"/>
      </w:r>
      <w:r w:rsidRPr="00E53DEE">
        <w:rPr>
          <w:rFonts w:ascii="Times New Roman" w:eastAsia="Times New Roman" w:hAnsi="Times New Roman" w:cs="Times New Roman"/>
          <w:sz w:val="16"/>
          <w:vertAlign w:val="superscript"/>
          <w:lang w:eastAsia="tr-TR"/>
        </w:rPr>
        <w:t>[61]</w:t>
      </w:r>
      <w:r w:rsidRPr="00E53DEE">
        <w:rPr>
          <w:rFonts w:ascii="Times New Roman" w:eastAsia="Times New Roman" w:hAnsi="Times New Roman" w:cs="Times New Roman"/>
          <w:sz w:val="16"/>
          <w:szCs w:val="16"/>
          <w:lang w:eastAsia="tr-TR"/>
        </w:rPr>
        <w:t xml:space="preserve"> Keş-fü'z-zurtûn, 1, 745 jzâhu'l-meknün, I, 462; HediyyetûV'arifin, 11,71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619"/>
      </w:r>
      <w:r w:rsidRPr="00E53DEE">
        <w:rPr>
          <w:rFonts w:ascii="Times New Roman" w:eastAsia="Times New Roman" w:hAnsi="Times New Roman" w:cs="Times New Roman"/>
          <w:sz w:val="16"/>
          <w:vertAlign w:val="superscript"/>
          <w:lang w:eastAsia="tr-TR"/>
        </w:rPr>
        <w:t>[62]</w:t>
      </w:r>
      <w:r w:rsidRPr="00E53DEE">
        <w:rPr>
          <w:rFonts w:ascii="Times New Roman" w:eastAsia="Times New Roman" w:hAnsi="Times New Roman" w:cs="Times New Roman"/>
          <w:sz w:val="16"/>
          <w:szCs w:val="16"/>
          <w:lang w:eastAsia="tr-TR"/>
        </w:rPr>
        <w:t xml:space="preserve"> Âl-i Kudâme, Benî Kudâme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0"/>
      </w:r>
      <w:r w:rsidRPr="00E53DEE">
        <w:rPr>
          <w:rFonts w:ascii="Times New Roman" w:eastAsia="Times New Roman" w:hAnsi="Times New Roman" w:cs="Times New Roman"/>
          <w:sz w:val="16"/>
          <w:vertAlign w:val="superscript"/>
          <w:lang w:eastAsia="tr-TR"/>
        </w:rPr>
        <w:t>[63]</w:t>
      </w:r>
      <w:r w:rsidRPr="00E53DEE">
        <w:rPr>
          <w:rFonts w:ascii="Times New Roman" w:eastAsia="Times New Roman" w:hAnsi="Times New Roman" w:cs="Times New Roman"/>
          <w:sz w:val="16"/>
          <w:szCs w:val="16"/>
          <w:lang w:eastAsia="tr-TR"/>
        </w:rPr>
        <w:t xml:space="preserve"> bk bibi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1"/>
      </w:r>
      <w:r w:rsidRPr="00E53DEE">
        <w:rPr>
          <w:rFonts w:ascii="Times New Roman" w:eastAsia="Times New Roman" w:hAnsi="Times New Roman" w:cs="Times New Roman"/>
          <w:sz w:val="16"/>
          <w:vertAlign w:val="superscript"/>
          <w:lang w:eastAsia="tr-TR"/>
        </w:rPr>
        <w:t>[64]</w:t>
      </w:r>
      <w:r w:rsidRPr="00E53DEE">
        <w:rPr>
          <w:rFonts w:ascii="Times New Roman" w:eastAsia="Times New Roman" w:hAnsi="Times New Roman" w:cs="Times New Roman"/>
          <w:sz w:val="16"/>
          <w:szCs w:val="16"/>
          <w:lang w:eastAsia="tr-TR"/>
        </w:rPr>
        <w:t xml:space="preserve"> Zehebî, XXII, 171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2"/>
      </w:r>
      <w:r w:rsidRPr="00E53DEE">
        <w:rPr>
          <w:rFonts w:ascii="Times New Roman" w:eastAsia="Times New Roman" w:hAnsi="Times New Roman" w:cs="Times New Roman"/>
          <w:sz w:val="16"/>
          <w:vertAlign w:val="superscript"/>
          <w:lang w:eastAsia="tr-TR"/>
        </w:rPr>
        <w:t>[65]</w:t>
      </w:r>
      <w:r w:rsidRPr="00E53DEE">
        <w:rPr>
          <w:rFonts w:ascii="Times New Roman" w:eastAsia="Times New Roman" w:hAnsi="Times New Roman" w:cs="Times New Roman"/>
          <w:sz w:val="16"/>
          <w:szCs w:val="16"/>
          <w:lang w:eastAsia="tr-TR"/>
        </w:rPr>
        <w:t xml:space="preserve"> Nuaymî, II, 77; İbnTolun, 1, 171, 179; II, 361-362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3"/>
      </w:r>
      <w:r w:rsidRPr="00E53DEE">
        <w:rPr>
          <w:rFonts w:ascii="Times New Roman" w:eastAsia="Times New Roman" w:hAnsi="Times New Roman" w:cs="Times New Roman"/>
          <w:sz w:val="16"/>
          <w:vertAlign w:val="superscript"/>
          <w:lang w:eastAsia="tr-TR"/>
        </w:rPr>
        <w:t>[66]</w:t>
      </w:r>
      <w:r w:rsidRPr="00E53DEE">
        <w:rPr>
          <w:rFonts w:ascii="Times New Roman" w:eastAsia="Times New Roman" w:hAnsi="Times New Roman" w:cs="Times New Roman"/>
          <w:sz w:val="16"/>
          <w:szCs w:val="16"/>
          <w:lang w:eastAsia="tr-TR"/>
        </w:rPr>
        <w:t xml:space="preserve"> Şâkir Mustafa, 111/15 11402/19821. s. 90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4"/>
      </w:r>
      <w:r w:rsidRPr="00E53DEE">
        <w:rPr>
          <w:rFonts w:ascii="Times New Roman" w:eastAsia="Times New Roman" w:hAnsi="Times New Roman" w:cs="Times New Roman"/>
          <w:sz w:val="16"/>
          <w:vertAlign w:val="superscript"/>
          <w:lang w:eastAsia="tr-TR"/>
        </w:rPr>
        <w:t>[67]</w:t>
      </w:r>
      <w:r w:rsidRPr="00E53DEE">
        <w:rPr>
          <w:rFonts w:ascii="Times New Roman" w:eastAsia="Times New Roman" w:hAnsi="Times New Roman" w:cs="Times New Roman"/>
          <w:sz w:val="16"/>
          <w:szCs w:val="16"/>
          <w:lang w:eastAsia="tr-TR"/>
        </w:rPr>
        <w:t xml:space="preserve"> Taberî, IX, 169; İbn Kesîr,X, 313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5"/>
      </w:r>
      <w:r w:rsidRPr="00E53DEE">
        <w:rPr>
          <w:rFonts w:ascii="Times New Roman" w:eastAsia="Times New Roman" w:hAnsi="Times New Roman" w:cs="Times New Roman"/>
          <w:sz w:val="16"/>
          <w:vertAlign w:val="superscript"/>
          <w:lang w:eastAsia="tr-TR"/>
        </w:rPr>
        <w:t>[68]</w:t>
      </w:r>
      <w:r w:rsidRPr="00E53DEE">
        <w:rPr>
          <w:rFonts w:ascii="Times New Roman" w:eastAsia="Times New Roman" w:hAnsi="Times New Roman" w:cs="Times New Roman"/>
          <w:sz w:val="16"/>
          <w:szCs w:val="16"/>
          <w:lang w:eastAsia="tr-TR"/>
        </w:rPr>
        <w:t xml:space="preserve"> s. 194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6"/>
      </w:r>
      <w:r w:rsidRPr="00E53DEE">
        <w:rPr>
          <w:rFonts w:ascii="Times New Roman" w:eastAsia="Times New Roman" w:hAnsi="Times New Roman" w:cs="Times New Roman"/>
          <w:sz w:val="16"/>
          <w:vertAlign w:val="superscript"/>
          <w:lang w:eastAsia="tr-TR"/>
        </w:rPr>
        <w:t>[69]</w:t>
      </w:r>
      <w:r w:rsidRPr="00E53DEE">
        <w:rPr>
          <w:rFonts w:ascii="Times New Roman" w:eastAsia="Times New Roman" w:hAnsi="Times New Roman" w:cs="Times New Roman"/>
          <w:sz w:val="16"/>
          <w:szCs w:val="16"/>
          <w:lang w:eastAsia="tr-TR"/>
        </w:rPr>
        <w:t xml:space="preserve"> mese</w:t>
      </w:r>
      <w:r w:rsidRPr="00E53DEE">
        <w:rPr>
          <w:rFonts w:ascii="Times New Roman" w:eastAsia="Times New Roman" w:hAnsi="Times New Roman" w:cs="Times New Roman"/>
          <w:sz w:val="16"/>
          <w:szCs w:val="16"/>
          <w:lang w:eastAsia="tr-TR"/>
        </w:rPr>
        <w:softHyphen/>
        <w:t>lâ bk. Hatîb, VII, 205; Yakut, VII, 178-179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7"/>
      </w:r>
      <w:r w:rsidRPr="00E53DEE">
        <w:rPr>
          <w:rFonts w:ascii="Times New Roman" w:eastAsia="Times New Roman" w:hAnsi="Times New Roman" w:cs="Times New Roman"/>
          <w:sz w:val="16"/>
          <w:vertAlign w:val="superscript"/>
          <w:lang w:eastAsia="tr-TR"/>
        </w:rPr>
        <w:t>[70]</w:t>
      </w:r>
      <w:r w:rsidRPr="00E53DEE">
        <w:rPr>
          <w:rFonts w:ascii="Times New Roman" w:eastAsia="Times New Roman" w:hAnsi="Times New Roman" w:cs="Times New Roman"/>
          <w:sz w:val="16"/>
          <w:szCs w:val="16"/>
          <w:lang w:eastAsia="tr-TR"/>
        </w:rPr>
        <w:t xml:space="preserve"> et-Fihrisf in ba</w:t>
      </w:r>
      <w:r w:rsidRPr="00E53DEE">
        <w:rPr>
          <w:rFonts w:ascii="Times New Roman" w:eastAsia="Times New Roman" w:hAnsi="Times New Roman" w:cs="Times New Roman"/>
          <w:sz w:val="16"/>
          <w:szCs w:val="16"/>
          <w:lang w:eastAsia="tr-TR"/>
        </w:rPr>
        <w:softHyphen/>
        <w:t>zı nüshalarında halifenin adının boş bıra</w:t>
      </w:r>
      <w:r w:rsidRPr="00E53DEE">
        <w:rPr>
          <w:rFonts w:ascii="Times New Roman" w:eastAsia="Times New Roman" w:hAnsi="Times New Roman" w:cs="Times New Roman"/>
          <w:sz w:val="16"/>
          <w:szCs w:val="16"/>
          <w:lang w:eastAsia="tr-TR"/>
        </w:rPr>
        <w:softHyphen/>
        <w:t>kılması dedede torunun birbirine karıştı</w:t>
      </w:r>
      <w:r w:rsidRPr="00E53DEE">
        <w:rPr>
          <w:rFonts w:ascii="Times New Roman" w:eastAsia="Times New Roman" w:hAnsi="Times New Roman" w:cs="Times New Roman"/>
          <w:sz w:val="16"/>
          <w:szCs w:val="16"/>
          <w:lang w:eastAsia="tr-TR"/>
        </w:rPr>
        <w:softHyphen/>
        <w:t>rıldığı ihtimalini düşündürmektedir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8"/>
      </w:r>
      <w:r w:rsidRPr="00E53DEE">
        <w:rPr>
          <w:rFonts w:ascii="Times New Roman" w:eastAsia="Times New Roman" w:hAnsi="Times New Roman" w:cs="Times New Roman"/>
          <w:sz w:val="16"/>
          <w:vertAlign w:val="superscript"/>
          <w:lang w:eastAsia="tr-TR"/>
        </w:rPr>
        <w:t>[71]</w:t>
      </w:r>
      <w:r w:rsidRPr="00E53DEE">
        <w:rPr>
          <w:rFonts w:ascii="Times New Roman" w:eastAsia="Times New Roman" w:hAnsi="Times New Roman" w:cs="Times New Roman"/>
          <w:sz w:val="16"/>
          <w:szCs w:val="16"/>
          <w:lang w:eastAsia="tr-TR"/>
        </w:rPr>
        <w:t xml:space="preserve"> İbnü'n-Nedîm, s. 311; Keşfü'z-zıtnûn, II, 1003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29"/>
      </w:r>
      <w:r w:rsidRPr="00E53DEE">
        <w:rPr>
          <w:rFonts w:ascii="Times New Roman" w:eastAsia="Times New Roman" w:hAnsi="Times New Roman" w:cs="Times New Roman"/>
          <w:sz w:val="16"/>
          <w:vertAlign w:val="superscript"/>
          <w:lang w:eastAsia="tr-TR"/>
        </w:rPr>
        <w:t>[72]</w:t>
      </w:r>
      <w:r w:rsidRPr="00E53DEE">
        <w:rPr>
          <w:rFonts w:ascii="Times New Roman" w:eastAsia="Times New Roman" w:hAnsi="Times New Roman" w:cs="Times New Roman"/>
          <w:sz w:val="16"/>
          <w:szCs w:val="16"/>
          <w:lang w:eastAsia="tr-TR"/>
        </w:rPr>
        <w:t xml:space="preserve"> Müstakimzâde, s. 367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30"/>
      </w:r>
      <w:r w:rsidRPr="00E53DEE">
        <w:rPr>
          <w:rFonts w:ascii="Times New Roman" w:eastAsia="Times New Roman" w:hAnsi="Times New Roman" w:cs="Times New Roman"/>
          <w:sz w:val="16"/>
          <w:vertAlign w:val="superscript"/>
          <w:lang w:eastAsia="tr-TR"/>
        </w:rPr>
        <w:t>[73]</w:t>
      </w:r>
      <w:r w:rsidRPr="00E53DEE">
        <w:rPr>
          <w:rFonts w:ascii="Times New Roman" w:eastAsia="Times New Roman" w:hAnsi="Times New Roman" w:cs="Times New Roman"/>
          <w:sz w:val="16"/>
          <w:szCs w:val="16"/>
          <w:lang w:eastAsia="tr-TR"/>
        </w:rPr>
        <w:t xml:space="preserve"> Ebû Hay-yân et-Tevhîdî, el-İmtâ' ue't-mü'ânese, II, 145-146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31"/>
      </w:r>
      <w:r w:rsidRPr="00E53DEE">
        <w:rPr>
          <w:rFonts w:ascii="Times New Roman" w:eastAsia="Times New Roman" w:hAnsi="Times New Roman" w:cs="Times New Roman"/>
          <w:sz w:val="16"/>
          <w:vertAlign w:val="superscript"/>
          <w:lang w:eastAsia="tr-TR"/>
        </w:rPr>
        <w:t>[74]</w:t>
      </w:r>
      <w:r w:rsidRPr="00E53DEE">
        <w:rPr>
          <w:rFonts w:ascii="Times New Roman" w:eastAsia="Times New Roman" w:hAnsi="Times New Roman" w:cs="Times New Roman"/>
          <w:sz w:val="16"/>
          <w:szCs w:val="16"/>
          <w:lang w:eastAsia="tr-TR"/>
        </w:rPr>
        <w:t xml:space="preserve"> a.g.e., II, 145-146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32"/>
      </w:r>
      <w:r w:rsidRPr="00E53DEE">
        <w:rPr>
          <w:rFonts w:ascii="Times New Roman" w:eastAsia="Times New Roman" w:hAnsi="Times New Roman" w:cs="Times New Roman"/>
          <w:sz w:val="16"/>
          <w:vertAlign w:val="superscript"/>
          <w:lang w:eastAsia="tr-TR"/>
        </w:rPr>
        <w:t>[75]</w:t>
      </w:r>
      <w:r w:rsidRPr="00E53DEE">
        <w:rPr>
          <w:rFonts w:ascii="Times New Roman" w:eastAsia="Times New Roman" w:hAnsi="Times New Roman" w:cs="Times New Roman"/>
          <w:sz w:val="16"/>
          <w:szCs w:val="16"/>
          <w:lang w:eastAsia="tr-TR"/>
        </w:rPr>
        <w:t xml:space="preserve"> Ömer Fer-ruh, II, 434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33"/>
      </w:r>
      <w:r w:rsidRPr="00E53DEE">
        <w:rPr>
          <w:rFonts w:ascii="Times New Roman" w:eastAsia="Times New Roman" w:hAnsi="Times New Roman" w:cs="Times New Roman"/>
          <w:sz w:val="16"/>
          <w:vertAlign w:val="superscript"/>
          <w:lang w:eastAsia="tr-TR"/>
        </w:rPr>
        <w:t>[76]</w:t>
      </w:r>
      <w:r w:rsidRPr="00E53DEE">
        <w:rPr>
          <w:rFonts w:ascii="Times New Roman" w:eastAsia="Times New Roman" w:hAnsi="Times New Roman" w:cs="Times New Roman"/>
          <w:sz w:val="16"/>
          <w:szCs w:val="16"/>
          <w:lang w:eastAsia="tr-TR"/>
        </w:rPr>
        <w:t xml:space="preserve"> bu husustaki değer</w:t>
      </w:r>
      <w:r w:rsidRPr="00E53DEE">
        <w:rPr>
          <w:rFonts w:ascii="Times New Roman" w:eastAsia="Times New Roman" w:hAnsi="Times New Roman" w:cs="Times New Roman"/>
          <w:sz w:val="16"/>
          <w:szCs w:val="16"/>
          <w:lang w:eastAsia="tr-TR"/>
        </w:rPr>
        <w:softHyphen/>
        <w:t>lendirmeler için bk. Bonebakker, TheKitâb Haqd, s. 36-44; BedevîTabâne, s. 145-149; ihsanAbbas.s. 196 vd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34"/>
      </w:r>
      <w:r w:rsidRPr="00E53DEE">
        <w:rPr>
          <w:rFonts w:ascii="Times New Roman" w:eastAsia="Times New Roman" w:hAnsi="Times New Roman" w:cs="Times New Roman"/>
          <w:sz w:val="16"/>
          <w:vertAlign w:val="superscript"/>
          <w:lang w:eastAsia="tr-TR"/>
        </w:rPr>
        <w:t>[77]</w:t>
      </w:r>
      <w:r w:rsidRPr="00E53DEE">
        <w:rPr>
          <w:rFonts w:ascii="Times New Roman" w:eastAsia="Times New Roman" w:hAnsi="Times New Roman" w:cs="Times New Roman"/>
          <w:sz w:val="16"/>
          <w:szCs w:val="16"/>
          <w:lang w:eastAsia="tr-TR"/>
        </w:rPr>
        <w:t xml:space="preserve"> İbn Ebül-İsba, s. 88,406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35"/>
      </w:r>
      <w:r w:rsidRPr="00E53DEE">
        <w:rPr>
          <w:rFonts w:ascii="Times New Roman" w:eastAsia="Times New Roman" w:hAnsi="Times New Roman" w:cs="Times New Roman"/>
          <w:sz w:val="16"/>
          <w:vertAlign w:val="superscript"/>
          <w:lang w:eastAsia="tr-TR"/>
        </w:rPr>
        <w:t>[78]</w:t>
      </w:r>
      <w:r w:rsidRPr="00E53DEE">
        <w:rPr>
          <w:rFonts w:ascii="Times New Roman" w:eastAsia="Times New Roman" w:hAnsi="Times New Roman" w:cs="Times New Roman"/>
          <w:sz w:val="16"/>
          <w:szCs w:val="16"/>
          <w:lang w:eastAsia="tr-TR"/>
        </w:rPr>
        <w:t xml:space="preserve"> Kahire 1367/ 1948. 1963,1979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36"/>
      </w:r>
      <w:r w:rsidRPr="00E53DEE">
        <w:rPr>
          <w:rFonts w:ascii="Times New Roman" w:eastAsia="Times New Roman" w:hAnsi="Times New Roman" w:cs="Times New Roman"/>
          <w:sz w:val="16"/>
          <w:vertAlign w:val="superscript"/>
          <w:lang w:eastAsia="tr-TR"/>
        </w:rPr>
        <w:t>[79]</w:t>
      </w:r>
      <w:r w:rsidRPr="00E53DEE">
        <w:rPr>
          <w:rFonts w:ascii="Times New Roman" w:eastAsia="Times New Roman" w:hAnsi="Times New Roman" w:cs="Times New Roman"/>
          <w:sz w:val="16"/>
          <w:szCs w:val="16"/>
          <w:lang w:eastAsia="tr-TR"/>
        </w:rPr>
        <w:t xml:space="preserve"> Beyrut, ts.</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37"/>
      </w:r>
      <w:r w:rsidRPr="00E53DEE">
        <w:rPr>
          <w:rFonts w:ascii="Times New Roman" w:eastAsia="Times New Roman" w:hAnsi="Times New Roman" w:cs="Times New Roman"/>
          <w:sz w:val="16"/>
          <w:vertAlign w:val="superscript"/>
          <w:lang w:eastAsia="tr-TR"/>
        </w:rPr>
        <w:t>[80]</w:t>
      </w:r>
      <w:r w:rsidRPr="00E53DEE">
        <w:rPr>
          <w:rFonts w:ascii="Times New Roman" w:eastAsia="Times New Roman" w:hAnsi="Times New Roman" w:cs="Times New Roman"/>
          <w:sz w:val="16"/>
          <w:szCs w:val="16"/>
          <w:lang w:eastAsia="tr-TR"/>
        </w:rPr>
        <w:t xml:space="preserve"> nşr. Muhammed MuhyİddinAbdülhamîd, Kahire 1350/1932; Beyrut 1399/1979, 1405/ 1985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38"/>
      </w:r>
      <w:r w:rsidRPr="00E53DEE">
        <w:rPr>
          <w:rFonts w:ascii="Times New Roman" w:eastAsia="Times New Roman" w:hAnsi="Times New Roman" w:cs="Times New Roman"/>
          <w:sz w:val="16"/>
          <w:vertAlign w:val="superscript"/>
          <w:lang w:eastAsia="tr-TR"/>
        </w:rPr>
        <w:t>[81]</w:t>
      </w:r>
      <w:r w:rsidRPr="00E53DEE">
        <w:rPr>
          <w:rFonts w:ascii="Times New Roman" w:eastAsia="Times New Roman" w:hAnsi="Times New Roman" w:cs="Times New Roman"/>
          <w:sz w:val="16"/>
          <w:szCs w:val="16"/>
          <w:lang w:eastAsia="tr-TR"/>
        </w:rPr>
        <w:t xml:space="preserve"> Nakdü'n-nesr, neşredenlerin girişleri, s. 39-49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639"/>
      </w:r>
      <w:r w:rsidRPr="00E53DEE">
        <w:rPr>
          <w:rFonts w:ascii="Times New Roman" w:eastAsia="Times New Roman" w:hAnsi="Times New Roman" w:cs="Times New Roman"/>
          <w:sz w:val="16"/>
          <w:vertAlign w:val="superscript"/>
          <w:lang w:eastAsia="tr-TR"/>
        </w:rPr>
        <w:t>[82]</w:t>
      </w:r>
      <w:r w:rsidRPr="00E53DEE">
        <w:rPr>
          <w:rFonts w:ascii="Times New Roman" w:eastAsia="Times New Roman" w:hAnsi="Times New Roman" w:cs="Times New Roman"/>
          <w:sz w:val="16"/>
          <w:szCs w:val="16"/>
          <w:lang w:eastAsia="tr-TR"/>
        </w:rPr>
        <w:t xml:space="preserve"> nşr. Tâhâ Hüseyin ve Abdülhamîd el-Ab-bâdî, Kahire 1933, 1938, 1939, 1940; Bey</w:t>
      </w:r>
      <w:r w:rsidRPr="00E53DEE">
        <w:rPr>
          <w:rFonts w:ascii="Times New Roman" w:eastAsia="Times New Roman" w:hAnsi="Times New Roman" w:cs="Times New Roman"/>
          <w:sz w:val="16"/>
          <w:szCs w:val="16"/>
          <w:lang w:eastAsia="tr-TR"/>
        </w:rPr>
        <w:softHyphen/>
        <w:t>rut 1980, 1982, 1995).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0"/>
      </w:r>
      <w:r w:rsidRPr="00E53DEE">
        <w:rPr>
          <w:rFonts w:ascii="Times New Roman" w:eastAsia="Times New Roman" w:hAnsi="Times New Roman" w:cs="Times New Roman"/>
          <w:sz w:val="16"/>
          <w:vertAlign w:val="superscript"/>
          <w:lang w:eastAsia="tr-TR"/>
        </w:rPr>
        <w:t>[83]</w:t>
      </w:r>
      <w:r w:rsidRPr="00E53DEE">
        <w:rPr>
          <w:rFonts w:ascii="Times New Roman" w:eastAsia="Times New Roman" w:hAnsi="Times New Roman" w:cs="Times New Roman"/>
          <w:sz w:val="16"/>
          <w:szCs w:val="16"/>
          <w:lang w:eastAsia="tr-TR"/>
        </w:rPr>
        <w:t xml:space="preserve"> Kitâbü't-tjlarâc'm üçüncü menzilesi olması muhtemeldir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1"/>
      </w:r>
      <w:r w:rsidRPr="00E53DEE">
        <w:rPr>
          <w:rFonts w:ascii="Times New Roman" w:eastAsia="Times New Roman" w:hAnsi="Times New Roman" w:cs="Times New Roman"/>
          <w:sz w:val="16"/>
          <w:vertAlign w:val="superscript"/>
          <w:lang w:eastAsia="tr-TR"/>
        </w:rPr>
        <w:t>[84]</w:t>
      </w:r>
      <w:r w:rsidRPr="00E53DEE">
        <w:rPr>
          <w:rFonts w:ascii="Times New Roman" w:eastAsia="Times New Roman" w:hAnsi="Times New Roman" w:cs="Times New Roman"/>
          <w:sz w:val="16"/>
          <w:szCs w:val="16"/>
          <w:lang w:eastAsia="tr-TR"/>
        </w:rPr>
        <w:t xml:space="preserve"> en-Necmü'ş-şâktb</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2"/>
      </w:r>
      <w:r w:rsidRPr="00E53DEE">
        <w:rPr>
          <w:rFonts w:ascii="Times New Roman" w:eastAsia="Times New Roman" w:hAnsi="Times New Roman" w:cs="Times New Roman"/>
          <w:sz w:val="16"/>
          <w:vertAlign w:val="superscript"/>
          <w:lang w:eastAsia="tr-TR"/>
        </w:rPr>
        <w:t>[85]</w:t>
      </w:r>
      <w:r w:rsidRPr="00E53DEE">
        <w:rPr>
          <w:rFonts w:ascii="Times New Roman" w:eastAsia="Times New Roman" w:hAnsi="Times New Roman" w:cs="Times New Roman"/>
          <w:sz w:val="16"/>
          <w:szCs w:val="16"/>
          <w:lang w:eastAsia="tr-TR"/>
        </w:rPr>
        <w:t xml:space="preserve"> son iki eser Kitâbü'l-Harâc'm altıncı ve sekizinci menzileleri olsa gerektir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3"/>
      </w:r>
      <w:r w:rsidRPr="00E53DEE">
        <w:rPr>
          <w:rFonts w:ascii="Times New Roman" w:eastAsia="Times New Roman" w:hAnsi="Times New Roman" w:cs="Times New Roman"/>
          <w:sz w:val="16"/>
          <w:vertAlign w:val="superscript"/>
          <w:lang w:eastAsia="tr-TR"/>
        </w:rPr>
        <w:t>[86]</w:t>
      </w:r>
      <w:r w:rsidRPr="00E53DEE">
        <w:rPr>
          <w:rFonts w:ascii="Times New Roman" w:eastAsia="Times New Roman" w:hAnsi="Times New Roman" w:cs="Times New Roman"/>
          <w:sz w:val="16"/>
          <w:szCs w:val="16"/>
          <w:lang w:eastAsia="tr-TR"/>
        </w:rPr>
        <w:t xml:space="preserve"> Qudâmab. Ga'far et son oeuure, dokto</w:t>
      </w:r>
      <w:r w:rsidRPr="00E53DEE">
        <w:rPr>
          <w:rFonts w:ascii="Times New Roman" w:eastAsia="Times New Roman" w:hAnsi="Times New Roman" w:cs="Times New Roman"/>
          <w:sz w:val="16"/>
          <w:szCs w:val="16"/>
          <w:lang w:eastAsia="tr-TR"/>
        </w:rPr>
        <w:softHyphen/>
        <w:t>ra tezi, Paris 1955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4"/>
      </w:r>
      <w:r w:rsidRPr="00E53DEE">
        <w:rPr>
          <w:rFonts w:ascii="Times New Roman" w:eastAsia="Times New Roman" w:hAnsi="Times New Roman" w:cs="Times New Roman"/>
          <w:sz w:val="16"/>
          <w:vertAlign w:val="superscript"/>
          <w:lang w:eastAsia="tr-TR"/>
        </w:rPr>
        <w:t>[87]</w:t>
      </w:r>
      <w:r w:rsidRPr="00E53DEE">
        <w:rPr>
          <w:rFonts w:ascii="Times New Roman" w:eastAsia="Times New Roman" w:hAnsi="Times New Roman" w:cs="Times New Roman"/>
          <w:sz w:val="16"/>
          <w:szCs w:val="16"/>
          <w:lang w:eastAsia="tr-TR"/>
        </w:rPr>
        <w:t xml:space="preserve"> Yaza-riyyetü 'ş-şfr Hnde Kudâme b. Ca'fer fi ki-tâbih Nakdi'ş-şi'n Beyrut i 992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5"/>
      </w:r>
      <w:r w:rsidRPr="00E53DEE">
        <w:rPr>
          <w:rFonts w:ascii="Times New Roman" w:eastAsia="Times New Roman" w:hAnsi="Times New Roman" w:cs="Times New Roman"/>
          <w:sz w:val="16"/>
          <w:vertAlign w:val="superscript"/>
          <w:lang w:eastAsia="tr-TR"/>
        </w:rPr>
        <w:t>[88]</w:t>
      </w:r>
      <w:r w:rsidRPr="00E53DEE">
        <w:rPr>
          <w:rFonts w:ascii="Times New Roman" w:eastAsia="Times New Roman" w:hAnsi="Times New Roman" w:cs="Times New Roman"/>
          <w:sz w:val="16"/>
          <w:szCs w:val="16"/>
          <w:lang w:eastAsia="tr-TR"/>
        </w:rPr>
        <w:t xml:space="preserve"> Ibn Sa'd, 111,396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6"/>
      </w:r>
      <w:r w:rsidRPr="00E53DEE">
        <w:rPr>
          <w:rFonts w:ascii="Times New Roman" w:eastAsia="Times New Roman" w:hAnsi="Times New Roman" w:cs="Times New Roman"/>
          <w:sz w:val="16"/>
          <w:vertAlign w:val="superscript"/>
          <w:lang w:eastAsia="tr-TR"/>
        </w:rPr>
        <w:t>[89]</w:t>
      </w:r>
      <w:r w:rsidRPr="00E53DEE">
        <w:rPr>
          <w:rFonts w:ascii="Times New Roman" w:eastAsia="Times New Roman" w:hAnsi="Times New Roman" w:cs="Times New Roman"/>
          <w:sz w:val="16"/>
          <w:szCs w:val="16"/>
          <w:lang w:eastAsia="tr-TR"/>
        </w:rPr>
        <w:t xml:space="preserve"> Ahmed b. Hüseyin el-Beyhakî, VIII, 316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7"/>
      </w:r>
      <w:r w:rsidRPr="00E53DEE">
        <w:rPr>
          <w:rFonts w:ascii="Times New Roman" w:eastAsia="Times New Roman" w:hAnsi="Times New Roman" w:cs="Times New Roman"/>
          <w:sz w:val="16"/>
          <w:vertAlign w:val="superscript"/>
          <w:lang w:eastAsia="tr-TR"/>
        </w:rPr>
        <w:t>[90]</w:t>
      </w:r>
      <w:r w:rsidRPr="00E53DEE">
        <w:rPr>
          <w:rFonts w:ascii="Times New Roman" w:eastAsia="Times New Roman" w:hAnsi="Times New Roman" w:cs="Times New Roman"/>
          <w:sz w:val="16"/>
          <w:szCs w:val="16"/>
          <w:lang w:eastAsia="tr-TR"/>
        </w:rPr>
        <w:t xml:space="preserve"> el-Mâide 5/ 93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8"/>
      </w:r>
      <w:r w:rsidRPr="00E53DEE">
        <w:rPr>
          <w:rFonts w:ascii="Times New Roman" w:eastAsia="Times New Roman" w:hAnsi="Times New Roman" w:cs="Times New Roman"/>
          <w:sz w:val="16"/>
          <w:vertAlign w:val="superscript"/>
          <w:lang w:eastAsia="tr-TR"/>
        </w:rPr>
        <w:t>[91]</w:t>
      </w:r>
      <w:r w:rsidRPr="00E53DEE">
        <w:rPr>
          <w:rFonts w:ascii="Times New Roman" w:eastAsia="Times New Roman" w:hAnsi="Times New Roman" w:cs="Times New Roman"/>
          <w:sz w:val="16"/>
          <w:szCs w:val="16"/>
          <w:lang w:eastAsia="tr-TR"/>
        </w:rPr>
        <w:t xml:space="preserve"> Dubrovski hikâyesi, 1924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49"/>
      </w:r>
      <w:r w:rsidRPr="00E53DEE">
        <w:rPr>
          <w:rFonts w:ascii="Times New Roman" w:eastAsia="Times New Roman" w:hAnsi="Times New Roman" w:cs="Times New Roman"/>
          <w:sz w:val="16"/>
          <w:vertAlign w:val="superscript"/>
          <w:lang w:eastAsia="tr-TR"/>
        </w:rPr>
        <w:t>[92]</w:t>
      </w:r>
      <w:r w:rsidRPr="00E53DEE">
        <w:rPr>
          <w:rFonts w:ascii="Times New Roman" w:eastAsia="Times New Roman" w:hAnsi="Times New Roman" w:cs="Times New Roman"/>
          <w:sz w:val="16"/>
          <w:szCs w:val="16"/>
          <w:lang w:eastAsia="tr-TR"/>
        </w:rPr>
        <w:t xml:space="preserve"> s. 196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50"/>
      </w:r>
      <w:r w:rsidRPr="00E53DEE">
        <w:rPr>
          <w:rFonts w:ascii="Times New Roman" w:eastAsia="Times New Roman" w:hAnsi="Times New Roman" w:cs="Times New Roman"/>
          <w:sz w:val="16"/>
          <w:vertAlign w:val="superscript"/>
          <w:lang w:eastAsia="tr-TR"/>
        </w:rPr>
        <w:t>[93]</w:t>
      </w:r>
      <w:r w:rsidRPr="00E53DEE">
        <w:rPr>
          <w:rFonts w:ascii="Times New Roman" w:eastAsia="Times New Roman" w:hAnsi="Times New Roman" w:cs="Times New Roman"/>
          <w:sz w:val="16"/>
          <w:szCs w:val="16"/>
          <w:lang w:eastAsia="tr-TR"/>
        </w:rPr>
        <w:t xml:space="preserve"> Şehâbeddin es-Sühreverdî, s. 403-413; Yahya b. Ahmed el-Bâharzî, s. 57. 77-93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51"/>
      </w:r>
      <w:r w:rsidRPr="00E53DEE">
        <w:rPr>
          <w:rFonts w:ascii="Times New Roman" w:eastAsia="Times New Roman" w:hAnsi="Times New Roman" w:cs="Times New Roman"/>
          <w:sz w:val="16"/>
          <w:vertAlign w:val="superscript"/>
          <w:lang w:eastAsia="tr-TR"/>
        </w:rPr>
        <w:t>[94]</w:t>
      </w:r>
      <w:r w:rsidRPr="00E53DEE">
        <w:rPr>
          <w:rFonts w:ascii="Times New Roman" w:eastAsia="Times New Roman" w:hAnsi="Times New Roman" w:cs="Times New Roman"/>
          <w:sz w:val="16"/>
          <w:szCs w:val="16"/>
          <w:lang w:eastAsia="tr-TR"/>
        </w:rPr>
        <w:t xml:space="preserve"> Serrâc, s. 303; Kuşeyrî, s. 251; Herevî, s. 40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52"/>
      </w:r>
      <w:r w:rsidRPr="00E53DEE">
        <w:rPr>
          <w:rFonts w:ascii="Times New Roman" w:eastAsia="Times New Roman" w:hAnsi="Times New Roman" w:cs="Times New Roman"/>
          <w:sz w:val="16"/>
          <w:vertAlign w:val="superscript"/>
          <w:lang w:eastAsia="tr-TR"/>
        </w:rPr>
        <w:t>[95]</w:t>
      </w:r>
      <w:r w:rsidRPr="00E53DEE">
        <w:rPr>
          <w:rFonts w:ascii="Times New Roman" w:eastAsia="Times New Roman" w:hAnsi="Times New Roman" w:cs="Times New Roman"/>
          <w:sz w:val="16"/>
          <w:szCs w:val="16"/>
          <w:lang w:eastAsia="tr-TR"/>
        </w:rPr>
        <w:t xml:space="preserve"> Râgıbe İsfahânî, el-Müfredat, "kds" md.),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53"/>
      </w:r>
      <w:r w:rsidRPr="00E53DEE">
        <w:rPr>
          <w:rFonts w:ascii="Times New Roman" w:eastAsia="Times New Roman" w:hAnsi="Times New Roman" w:cs="Times New Roman"/>
          <w:sz w:val="16"/>
          <w:vertAlign w:val="superscript"/>
          <w:lang w:eastAsia="tr-TR"/>
        </w:rPr>
        <w:t>[96]</w:t>
      </w:r>
      <w:r w:rsidRPr="00E53DEE">
        <w:rPr>
          <w:rFonts w:ascii="Times New Roman" w:eastAsia="Times New Roman" w:hAnsi="Times New Roman" w:cs="Times New Roman"/>
          <w:sz w:val="16"/>
          <w:szCs w:val="16"/>
          <w:lang w:eastAsia="tr-TR"/>
        </w:rPr>
        <w:t xml:space="preserve"> rûhu'l-kudüs-, el-Ba-kara 2/87, 253; el-Mâide 5/110; en-Nahl 16/102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54"/>
      </w:r>
      <w:r w:rsidRPr="00E53DEE">
        <w:rPr>
          <w:rFonts w:ascii="Times New Roman" w:eastAsia="Times New Roman" w:hAnsi="Times New Roman" w:cs="Times New Roman"/>
          <w:sz w:val="16"/>
          <w:vertAlign w:val="superscript"/>
          <w:lang w:eastAsia="tr-TR"/>
        </w:rPr>
        <w:t>[97]</w:t>
      </w:r>
      <w:r w:rsidRPr="00E53DEE">
        <w:rPr>
          <w:rFonts w:ascii="Times New Roman" w:eastAsia="Times New Roman" w:hAnsi="Times New Roman" w:cs="Times New Roman"/>
          <w:sz w:val="16"/>
          <w:szCs w:val="16"/>
          <w:lang w:eastAsia="tr-TR"/>
        </w:rPr>
        <w:t xml:space="preserve"> Tâhâ 20/12; en-Nâziât 79/16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55"/>
      </w:r>
      <w:r w:rsidRPr="00E53DEE">
        <w:rPr>
          <w:rFonts w:ascii="Times New Roman" w:eastAsia="Times New Roman" w:hAnsi="Times New Roman" w:cs="Times New Roman"/>
          <w:sz w:val="16"/>
          <w:vertAlign w:val="superscript"/>
          <w:lang w:eastAsia="tr-TR"/>
        </w:rPr>
        <w:t>[98]</w:t>
      </w:r>
      <w:r w:rsidRPr="00E53DEE">
        <w:rPr>
          <w:rFonts w:ascii="Times New Roman" w:eastAsia="Times New Roman" w:hAnsi="Times New Roman" w:cs="Times New Roman"/>
          <w:sz w:val="16"/>
          <w:szCs w:val="16"/>
          <w:lang w:eastAsia="tr-TR"/>
        </w:rPr>
        <w:t xml:space="preserve"> el-Mâide 5/21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56"/>
      </w:r>
      <w:r w:rsidRPr="00E53DEE">
        <w:rPr>
          <w:rFonts w:ascii="Times New Roman" w:eastAsia="Times New Roman" w:hAnsi="Times New Roman" w:cs="Times New Roman"/>
          <w:sz w:val="16"/>
          <w:vertAlign w:val="superscript"/>
          <w:lang w:eastAsia="tr-TR"/>
        </w:rPr>
        <w:t>[99]</w:t>
      </w:r>
      <w:r w:rsidRPr="00E53DEE">
        <w:rPr>
          <w:rFonts w:ascii="Times New Roman" w:eastAsia="Times New Roman" w:hAnsi="Times New Roman" w:cs="Times New Roman"/>
          <w:sz w:val="16"/>
          <w:szCs w:val="16"/>
          <w:lang w:eastAsia="tr-TR"/>
        </w:rPr>
        <w:t xml:space="preserve"> Ve-şâyâ", 7; Süyûtî, II, 235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57"/>
      </w:r>
      <w:r w:rsidRPr="00E53DEE">
        <w:rPr>
          <w:rFonts w:ascii="Times New Roman" w:eastAsia="Times New Roman" w:hAnsi="Times New Roman" w:cs="Times New Roman"/>
          <w:sz w:val="16"/>
          <w:vertAlign w:val="superscript"/>
          <w:lang w:eastAsia="tr-TR"/>
        </w:rPr>
        <w:t>[100]</w:t>
      </w:r>
      <w:r w:rsidRPr="00E53DEE">
        <w:rPr>
          <w:rFonts w:ascii="Times New Roman" w:eastAsia="Times New Roman" w:hAnsi="Times New Roman" w:cs="Times New Roman"/>
          <w:sz w:val="16"/>
          <w:szCs w:val="16"/>
          <w:lang w:eastAsia="tr-TR"/>
        </w:rPr>
        <w:t xml:space="preserve"> eş-Şems 91/9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58"/>
      </w:r>
      <w:r w:rsidRPr="00E53DEE">
        <w:rPr>
          <w:rFonts w:ascii="Times New Roman" w:eastAsia="Times New Roman" w:hAnsi="Times New Roman" w:cs="Times New Roman"/>
          <w:sz w:val="16"/>
          <w:vertAlign w:val="superscript"/>
          <w:lang w:eastAsia="tr-TR"/>
        </w:rPr>
        <w:t>[101]</w:t>
      </w:r>
      <w:r w:rsidRPr="00E53DEE">
        <w:rPr>
          <w:rFonts w:ascii="Times New Roman" w:eastAsia="Times New Roman" w:hAnsi="Times New Roman" w:cs="Times New Roman"/>
          <w:sz w:val="16"/>
          <w:szCs w:val="16"/>
          <w:lang w:eastAsia="tr-TR"/>
        </w:rPr>
        <w:t xml:space="preserve"> el-Mâide 5/6; el-Ahzâb 33/33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659"/>
      </w:r>
      <w:r w:rsidRPr="00E53DEE">
        <w:rPr>
          <w:rFonts w:ascii="Times New Roman" w:eastAsia="Times New Roman" w:hAnsi="Times New Roman" w:cs="Times New Roman"/>
          <w:sz w:val="16"/>
          <w:vertAlign w:val="superscript"/>
          <w:lang w:eastAsia="tr-TR"/>
        </w:rPr>
        <w:t>[102]</w:t>
      </w:r>
      <w:r w:rsidRPr="00E53DEE">
        <w:rPr>
          <w:rFonts w:ascii="Times New Roman" w:eastAsia="Times New Roman" w:hAnsi="Times New Roman" w:cs="Times New Roman"/>
          <w:sz w:val="16"/>
          <w:szCs w:val="16"/>
          <w:lang w:eastAsia="tr-TR"/>
        </w:rPr>
        <w:t xml:space="preserve"> el-Bakara 2/222. et-Tevbe 9/108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0"/>
      </w:r>
      <w:r w:rsidRPr="00E53DEE">
        <w:rPr>
          <w:rFonts w:ascii="Times New Roman" w:eastAsia="Times New Roman" w:hAnsi="Times New Roman" w:cs="Times New Roman"/>
          <w:sz w:val="16"/>
          <w:vertAlign w:val="superscript"/>
          <w:lang w:eastAsia="tr-TR"/>
        </w:rPr>
        <w:t>[103]</w:t>
      </w:r>
      <w:r w:rsidRPr="00E53DEE">
        <w:rPr>
          <w:rFonts w:ascii="Times New Roman" w:eastAsia="Times New Roman" w:hAnsi="Times New Roman" w:cs="Times New Roman"/>
          <w:sz w:val="16"/>
          <w:szCs w:val="16"/>
          <w:lang w:eastAsia="tr-TR"/>
        </w:rPr>
        <w:t xml:space="preserve"> Müsned, V, 257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1"/>
      </w:r>
      <w:r w:rsidRPr="00E53DEE">
        <w:rPr>
          <w:rFonts w:ascii="Times New Roman" w:eastAsia="Times New Roman" w:hAnsi="Times New Roman" w:cs="Times New Roman"/>
          <w:sz w:val="16"/>
          <w:vertAlign w:val="superscript"/>
          <w:lang w:eastAsia="tr-TR"/>
        </w:rPr>
        <w:t>[104]</w:t>
      </w:r>
      <w:r w:rsidRPr="00E53DEE">
        <w:rPr>
          <w:rFonts w:ascii="Times New Roman" w:eastAsia="Times New Roman" w:hAnsi="Times New Roman" w:cs="Times New Roman"/>
          <w:sz w:val="16"/>
          <w:szCs w:val="16"/>
          <w:lang w:eastAsia="tr-TR"/>
        </w:rPr>
        <w:t xml:space="preserve"> el-Mak-şadü'l-esnâ, s. 43-44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2"/>
      </w:r>
      <w:r w:rsidRPr="00E53DEE">
        <w:rPr>
          <w:rFonts w:ascii="Times New Roman" w:eastAsia="Times New Roman" w:hAnsi="Times New Roman" w:cs="Times New Roman"/>
          <w:sz w:val="16"/>
          <w:vertAlign w:val="superscript"/>
          <w:lang w:eastAsia="tr-TR"/>
        </w:rPr>
        <w:t>[105]</w:t>
      </w:r>
      <w:r w:rsidRPr="00E53DEE">
        <w:rPr>
          <w:rFonts w:ascii="Times New Roman" w:eastAsia="Times New Roman" w:hAnsi="Times New Roman" w:cs="Times New Roman"/>
          <w:sz w:val="16"/>
          <w:szCs w:val="16"/>
          <w:lang w:eastAsia="tr-TR"/>
        </w:rPr>
        <w:t xml:space="preserve"> Hatmü'l-euliyâ\ s. 285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3"/>
      </w:r>
      <w:r w:rsidRPr="00E53DEE">
        <w:rPr>
          <w:rFonts w:ascii="Times New Roman" w:eastAsia="Times New Roman" w:hAnsi="Times New Roman" w:cs="Times New Roman"/>
          <w:sz w:val="16"/>
          <w:vertAlign w:val="superscript"/>
          <w:lang w:eastAsia="tr-TR"/>
        </w:rPr>
        <w:t>[106]</w:t>
      </w:r>
      <w:r w:rsidRPr="00E53DEE">
        <w:rPr>
          <w:rFonts w:ascii="Times New Roman" w:eastAsia="Times New Roman" w:hAnsi="Times New Roman" w:cs="Times New Roman"/>
          <w:sz w:val="16"/>
          <w:szCs w:val="16"/>
          <w:lang w:eastAsia="tr-TR"/>
        </w:rPr>
        <w:t xml:space="preserve"> Sülemî, s. 254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4"/>
      </w:r>
      <w:r w:rsidRPr="00E53DEE">
        <w:rPr>
          <w:rFonts w:ascii="Times New Roman" w:eastAsia="Times New Roman" w:hAnsi="Times New Roman" w:cs="Times New Roman"/>
          <w:sz w:val="16"/>
          <w:vertAlign w:val="superscript"/>
          <w:lang w:eastAsia="tr-TR"/>
        </w:rPr>
        <w:t>[107]</w:t>
      </w:r>
      <w:r w:rsidRPr="00E53DEE">
        <w:rPr>
          <w:rFonts w:ascii="Times New Roman" w:eastAsia="Times New Roman" w:hAnsi="Times New Roman" w:cs="Times New Roman"/>
          <w:sz w:val="16"/>
          <w:szCs w:val="16"/>
          <w:lang w:eastAsia="tr-TR"/>
        </w:rPr>
        <w:t xml:space="preserve"> a.g.e., s. 275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5"/>
      </w:r>
      <w:r w:rsidRPr="00E53DEE">
        <w:rPr>
          <w:rFonts w:ascii="Times New Roman" w:eastAsia="Times New Roman" w:hAnsi="Times New Roman" w:cs="Times New Roman"/>
          <w:sz w:val="16"/>
          <w:vertAlign w:val="superscript"/>
          <w:lang w:eastAsia="tr-TR"/>
        </w:rPr>
        <w:t>[108]</w:t>
      </w:r>
      <w:r w:rsidRPr="00E53DEE">
        <w:rPr>
          <w:rFonts w:ascii="Times New Roman" w:eastAsia="Times New Roman" w:hAnsi="Times New Roman" w:cs="Times New Roman"/>
          <w:sz w:val="16"/>
          <w:szCs w:val="16"/>
          <w:lang w:eastAsia="tr-TR"/>
        </w:rPr>
        <w:t xml:space="preserve"> el-Müfredât, "kds" md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6"/>
      </w:r>
      <w:r w:rsidRPr="00E53DEE">
        <w:rPr>
          <w:rFonts w:ascii="Times New Roman" w:eastAsia="Times New Roman" w:hAnsi="Times New Roman" w:cs="Times New Roman"/>
          <w:sz w:val="16"/>
          <w:vertAlign w:val="superscript"/>
          <w:lang w:eastAsia="tr-TR"/>
        </w:rPr>
        <w:t>[109]</w:t>
      </w:r>
      <w:r w:rsidRPr="00E53DEE">
        <w:rPr>
          <w:rFonts w:ascii="Times New Roman" w:eastAsia="Times New Roman" w:hAnsi="Times New Roman" w:cs="Times New Roman"/>
          <w:sz w:val="16"/>
          <w:szCs w:val="16"/>
          <w:lang w:eastAsia="tr-TR"/>
        </w:rPr>
        <w:t xml:space="preserve"> el-Haşr 59/23; el-Cum'a 62/1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7"/>
      </w:r>
      <w:r w:rsidRPr="00E53DEE">
        <w:rPr>
          <w:rFonts w:ascii="Times New Roman" w:eastAsia="Times New Roman" w:hAnsi="Times New Roman" w:cs="Times New Roman"/>
          <w:sz w:val="16"/>
          <w:vertAlign w:val="superscript"/>
          <w:lang w:eastAsia="tr-TR"/>
        </w:rPr>
        <w:t>[110]</w:t>
      </w:r>
      <w:r w:rsidRPr="00E53DEE">
        <w:rPr>
          <w:rFonts w:ascii="Times New Roman" w:eastAsia="Times New Roman" w:hAnsi="Times New Roman" w:cs="Times New Roman"/>
          <w:sz w:val="16"/>
          <w:szCs w:val="16"/>
          <w:lang w:eastAsia="tr-TR"/>
        </w:rPr>
        <w:t xml:space="preserve"> el-Bakara 2/30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8"/>
      </w:r>
      <w:r w:rsidRPr="00E53DEE">
        <w:rPr>
          <w:rFonts w:ascii="Times New Roman" w:eastAsia="Times New Roman" w:hAnsi="Times New Roman" w:cs="Times New Roman"/>
          <w:sz w:val="16"/>
          <w:vertAlign w:val="superscript"/>
          <w:lang w:eastAsia="tr-TR"/>
        </w:rPr>
        <w:t>[111]</w:t>
      </w:r>
      <w:r w:rsidRPr="00E53DEE">
        <w:rPr>
          <w:rFonts w:ascii="Times New Roman" w:eastAsia="Times New Roman" w:hAnsi="Times New Roman" w:cs="Times New Roman"/>
          <w:sz w:val="16"/>
          <w:szCs w:val="16"/>
          <w:lang w:eastAsia="tr-TR"/>
        </w:rPr>
        <w:t xml:space="preserve"> 7a-berî, XXVIII, 69; Zemahşerî, IV, 509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69"/>
      </w:r>
      <w:r w:rsidRPr="00E53DEE">
        <w:rPr>
          <w:rFonts w:ascii="Times New Roman" w:eastAsia="Times New Roman" w:hAnsi="Times New Roman" w:cs="Times New Roman"/>
          <w:sz w:val="16"/>
          <w:vertAlign w:val="superscript"/>
          <w:lang w:eastAsia="tr-TR"/>
        </w:rPr>
        <w:t>[112]</w:t>
      </w:r>
      <w:r w:rsidRPr="00E53DEE">
        <w:rPr>
          <w:rFonts w:ascii="Times New Roman" w:eastAsia="Times New Roman" w:hAnsi="Times New Roman" w:cs="Times New Roman"/>
          <w:sz w:val="16"/>
          <w:szCs w:val="16"/>
          <w:lang w:eastAsia="tr-TR"/>
        </w:rPr>
        <w:t xml:space="preserve"> el-Baka</w:t>
      </w:r>
      <w:r w:rsidRPr="00E53DEE">
        <w:rPr>
          <w:rFonts w:ascii="Times New Roman" w:eastAsia="Times New Roman" w:hAnsi="Times New Roman" w:cs="Times New Roman"/>
          <w:sz w:val="16"/>
          <w:szCs w:val="16"/>
          <w:lang w:eastAsia="tr-TR"/>
        </w:rPr>
        <w:softHyphen/>
        <w:t>ra 2/30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70"/>
      </w:r>
      <w:r w:rsidRPr="00E53DEE">
        <w:rPr>
          <w:rFonts w:ascii="Times New Roman" w:eastAsia="Times New Roman" w:hAnsi="Times New Roman" w:cs="Times New Roman"/>
          <w:sz w:val="16"/>
          <w:vertAlign w:val="superscript"/>
          <w:lang w:eastAsia="tr-TR"/>
        </w:rPr>
        <w:t>[113]</w:t>
      </w:r>
      <w:r w:rsidRPr="00E53DEE">
        <w:rPr>
          <w:rFonts w:ascii="Times New Roman" w:eastAsia="Times New Roman" w:hAnsi="Times New Roman" w:cs="Times New Roman"/>
          <w:sz w:val="16"/>
          <w:szCs w:val="16"/>
          <w:lang w:eastAsia="tr-TR"/>
        </w:rPr>
        <w:t xml:space="preserve"> Taberî, I, 304; Ebü'1-Kâsımez-Zec-câcî, s. 214; Fahreddiner-Râzî, II, 189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71"/>
      </w:r>
      <w:r w:rsidRPr="00E53DEE">
        <w:rPr>
          <w:rFonts w:ascii="Times New Roman" w:eastAsia="Times New Roman" w:hAnsi="Times New Roman" w:cs="Times New Roman"/>
          <w:sz w:val="16"/>
          <w:vertAlign w:val="superscript"/>
          <w:lang w:eastAsia="tr-TR"/>
        </w:rPr>
        <w:t>[114]</w:t>
      </w:r>
      <w:r w:rsidRPr="00E53DEE">
        <w:rPr>
          <w:rFonts w:ascii="Times New Roman" w:eastAsia="Times New Roman" w:hAnsi="Times New Roman" w:cs="Times New Roman"/>
          <w:sz w:val="16"/>
          <w:szCs w:val="16"/>
          <w:lang w:eastAsia="tr-TR"/>
        </w:rPr>
        <w:t xml:space="preserve"> Da'avât", 82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72"/>
      </w:r>
      <w:r w:rsidRPr="00E53DEE">
        <w:rPr>
          <w:rFonts w:ascii="Times New Roman" w:eastAsia="Times New Roman" w:hAnsi="Times New Roman" w:cs="Times New Roman"/>
          <w:sz w:val="16"/>
          <w:vertAlign w:val="superscript"/>
          <w:lang w:eastAsia="tr-TR"/>
        </w:rPr>
        <w:t>[115]</w:t>
      </w:r>
      <w:r w:rsidRPr="00E53DEE">
        <w:rPr>
          <w:rFonts w:ascii="Times New Roman" w:eastAsia="Times New Roman" w:hAnsi="Times New Roman" w:cs="Times New Roman"/>
          <w:sz w:val="16"/>
          <w:szCs w:val="16"/>
          <w:lang w:eastAsia="tr-TR"/>
        </w:rPr>
        <w:t xml:space="preserve"> Vitir", 34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73"/>
      </w:r>
      <w:r w:rsidRPr="00E53DEE">
        <w:rPr>
          <w:rFonts w:ascii="Times New Roman" w:eastAsia="Times New Roman" w:hAnsi="Times New Roman" w:cs="Times New Roman"/>
          <w:sz w:val="16"/>
          <w:vertAlign w:val="superscript"/>
          <w:lang w:eastAsia="tr-TR"/>
        </w:rPr>
        <w:t>[116]</w:t>
      </w:r>
      <w:r w:rsidRPr="00E53DEE">
        <w:rPr>
          <w:rFonts w:ascii="Times New Roman" w:eastAsia="Times New Roman" w:hAnsi="Times New Roman" w:cs="Times New Roman"/>
          <w:sz w:val="16"/>
          <w:szCs w:val="16"/>
          <w:lang w:eastAsia="tr-TR"/>
        </w:rPr>
        <w:t xml:space="preserve"> Daca-vât", 120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74"/>
      </w:r>
      <w:r w:rsidRPr="00E53DEE">
        <w:rPr>
          <w:rFonts w:ascii="Times New Roman" w:eastAsia="Times New Roman" w:hAnsi="Times New Roman" w:cs="Times New Roman"/>
          <w:sz w:val="16"/>
          <w:vertAlign w:val="superscript"/>
          <w:lang w:eastAsia="tr-TR"/>
        </w:rPr>
        <w:t>[117]</w:t>
      </w:r>
      <w:r w:rsidRPr="00E53DEE">
        <w:rPr>
          <w:rFonts w:ascii="Times New Roman" w:eastAsia="Times New Roman" w:hAnsi="Times New Roman" w:cs="Times New Roman"/>
          <w:sz w:val="16"/>
          <w:szCs w:val="16"/>
          <w:lang w:eastAsia="tr-TR"/>
        </w:rPr>
        <w:t xml:space="preserve"> Sadakat", 17, "Fiten", 20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75"/>
      </w:r>
      <w:r w:rsidRPr="00E53DEE">
        <w:rPr>
          <w:rFonts w:ascii="Times New Roman" w:eastAsia="Times New Roman" w:hAnsi="Times New Roman" w:cs="Times New Roman"/>
          <w:sz w:val="16"/>
          <w:vertAlign w:val="superscript"/>
          <w:lang w:eastAsia="tr-TR"/>
        </w:rPr>
        <w:t>[118]</w:t>
      </w:r>
      <w:r w:rsidRPr="00E53DEE">
        <w:rPr>
          <w:rFonts w:ascii="Times New Roman" w:eastAsia="Times New Roman" w:hAnsi="Times New Roman" w:cs="Times New Roman"/>
          <w:sz w:val="16"/>
          <w:szCs w:val="16"/>
          <w:lang w:eastAsia="tr-TR"/>
        </w:rPr>
        <w:t xml:space="preserve"> II, 134; VI, 76,371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76"/>
      </w:r>
      <w:r w:rsidRPr="00E53DEE">
        <w:rPr>
          <w:rFonts w:ascii="Times New Roman" w:eastAsia="Times New Roman" w:hAnsi="Times New Roman" w:cs="Times New Roman"/>
          <w:sz w:val="16"/>
          <w:vertAlign w:val="superscript"/>
          <w:lang w:eastAsia="tr-TR"/>
        </w:rPr>
        <w:t>[119]</w:t>
      </w:r>
      <w:r w:rsidRPr="00E53DEE">
        <w:rPr>
          <w:rFonts w:ascii="Times New Roman" w:eastAsia="Times New Roman" w:hAnsi="Times New Roman" w:cs="Times New Roman"/>
          <w:sz w:val="16"/>
          <w:szCs w:val="16"/>
          <w:lang w:eastAsia="tr-TR"/>
        </w:rPr>
        <w:t xml:space="preserve"> Müsned, VI, 35, 94, 115- Ebû Dâ</w:t>
      </w:r>
      <w:r w:rsidRPr="00E53DEE">
        <w:rPr>
          <w:rFonts w:ascii="Times New Roman" w:eastAsia="Times New Roman" w:hAnsi="Times New Roman" w:cs="Times New Roman"/>
          <w:sz w:val="16"/>
          <w:szCs w:val="16"/>
          <w:lang w:eastAsia="tr-TR"/>
        </w:rPr>
        <w:softHyphen/>
        <w:t>vûd, "Şalât", 147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77"/>
      </w:r>
      <w:r w:rsidRPr="00E53DEE">
        <w:rPr>
          <w:rFonts w:ascii="Times New Roman" w:eastAsia="Times New Roman" w:hAnsi="Times New Roman" w:cs="Times New Roman"/>
          <w:sz w:val="16"/>
          <w:vertAlign w:val="superscript"/>
          <w:lang w:eastAsia="tr-TR"/>
        </w:rPr>
        <w:t>[120]</w:t>
      </w:r>
      <w:r w:rsidRPr="00E53DEE">
        <w:rPr>
          <w:rFonts w:ascii="Times New Roman" w:eastAsia="Times New Roman" w:hAnsi="Times New Roman" w:cs="Times New Roman"/>
          <w:sz w:val="16"/>
          <w:szCs w:val="16"/>
          <w:lang w:eastAsia="tr-TR"/>
        </w:rPr>
        <w:t xml:space="preserve"> el-Minhâc, 1, 197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78"/>
      </w:r>
      <w:r w:rsidRPr="00E53DEE">
        <w:rPr>
          <w:rFonts w:ascii="Times New Roman" w:eastAsia="Times New Roman" w:hAnsi="Times New Roman" w:cs="Times New Roman"/>
          <w:sz w:val="16"/>
          <w:vertAlign w:val="superscript"/>
          <w:lang w:eastAsia="tr-TR"/>
        </w:rPr>
        <w:t>[121]</w:t>
      </w:r>
      <w:r w:rsidRPr="00E53DEE">
        <w:rPr>
          <w:rFonts w:ascii="Times New Roman" w:eastAsia="Times New Roman" w:hAnsi="Times New Roman" w:cs="Times New Roman"/>
          <w:sz w:val="16"/>
          <w:szCs w:val="16"/>
          <w:lang w:eastAsia="tr-TR"/>
        </w:rPr>
        <w:t xml:space="preserve"> el-Minhâc, 1, 197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679"/>
      </w:r>
      <w:r w:rsidRPr="00E53DEE">
        <w:rPr>
          <w:rFonts w:ascii="Times New Roman" w:eastAsia="Times New Roman" w:hAnsi="Times New Roman" w:cs="Times New Roman"/>
          <w:sz w:val="16"/>
          <w:vertAlign w:val="superscript"/>
          <w:lang w:eastAsia="tr-TR"/>
        </w:rPr>
        <w:t>[122]</w:t>
      </w:r>
      <w:r w:rsidRPr="00E53DEE">
        <w:rPr>
          <w:rFonts w:ascii="Times New Roman" w:eastAsia="Times New Roman" w:hAnsi="Times New Roman" w:cs="Times New Roman"/>
          <w:sz w:val="16"/>
          <w:szCs w:val="16"/>
          <w:lang w:eastAsia="tr-TR"/>
        </w:rPr>
        <w:t xml:space="preserve"> el'Külliyyât, s. 297-298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0"/>
      </w:r>
      <w:r w:rsidRPr="00E53DEE">
        <w:rPr>
          <w:rFonts w:ascii="Times New Roman" w:eastAsia="Times New Roman" w:hAnsi="Times New Roman" w:cs="Times New Roman"/>
          <w:sz w:val="16"/>
          <w:vertAlign w:val="superscript"/>
          <w:lang w:eastAsia="tr-TR"/>
        </w:rPr>
        <w:t>[123]</w:t>
      </w:r>
      <w:r w:rsidRPr="00E53DEE">
        <w:rPr>
          <w:rFonts w:ascii="Times New Roman" w:eastAsia="Times New Roman" w:hAnsi="Times New Roman" w:cs="Times New Roman"/>
          <w:sz w:val="16"/>
          <w:szCs w:val="16"/>
          <w:lang w:eastAsia="tr-TR"/>
        </w:rPr>
        <w:t xml:space="preserve"> el-Ma.ksa.dil 7-esnâ, s. 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1"/>
      </w:r>
      <w:r w:rsidRPr="00E53DEE">
        <w:rPr>
          <w:rFonts w:ascii="Times New Roman" w:eastAsia="Times New Roman" w:hAnsi="Times New Roman" w:cs="Times New Roman"/>
          <w:sz w:val="16"/>
          <w:vertAlign w:val="superscript"/>
          <w:lang w:eastAsia="tr-TR"/>
        </w:rPr>
        <w:t>[124]</w:t>
      </w:r>
      <w:r w:rsidRPr="00E53DEE">
        <w:rPr>
          <w:rFonts w:ascii="Times New Roman" w:eastAsia="Times New Roman" w:hAnsi="Times New Roman" w:cs="Times New Roman"/>
          <w:sz w:val="16"/>
          <w:szCs w:val="16"/>
          <w:lang w:eastAsia="tr-TR"/>
        </w:rPr>
        <w:t xml:space="preserve"> el-Emedü'l-akşâ, vr. 3Ob-31a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2"/>
      </w:r>
      <w:r w:rsidRPr="00E53DEE">
        <w:rPr>
          <w:rFonts w:ascii="Times New Roman" w:eastAsia="Times New Roman" w:hAnsi="Times New Roman" w:cs="Times New Roman"/>
          <w:sz w:val="16"/>
          <w:vertAlign w:val="superscript"/>
          <w:lang w:eastAsia="tr-TR"/>
        </w:rPr>
        <w:t>[125]</w:t>
      </w:r>
      <w:r w:rsidRPr="00E53DEE">
        <w:rPr>
          <w:rFonts w:ascii="Times New Roman" w:eastAsia="Times New Roman" w:hAnsi="Times New Roman" w:cs="Times New Roman"/>
          <w:sz w:val="16"/>
          <w:szCs w:val="16"/>
          <w:lang w:eastAsia="tr-TR"/>
        </w:rPr>
        <w:t xml:space="preserve"> et-Tahbîr fi't-tezkîr, s. 28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3"/>
      </w:r>
      <w:r w:rsidRPr="00E53DEE">
        <w:rPr>
          <w:rFonts w:ascii="Times New Roman" w:eastAsia="Times New Roman" w:hAnsi="Times New Roman" w:cs="Times New Roman"/>
          <w:sz w:val="16"/>
          <w:vertAlign w:val="superscript"/>
          <w:lang w:eastAsia="tr-TR"/>
        </w:rPr>
        <w:t>[126]</w:t>
      </w:r>
      <w:r w:rsidRPr="00E53DEE">
        <w:rPr>
          <w:rFonts w:ascii="Times New Roman" w:eastAsia="Times New Roman" w:hAnsi="Times New Roman" w:cs="Times New Roman"/>
          <w:sz w:val="16"/>
          <w:szCs w:val="16"/>
          <w:lang w:eastAsia="tr-TR"/>
        </w:rPr>
        <w:t xml:space="preserve"> İstanbul 1289, 1295, 1323,! 328; nşr. Ahmet Doğan, Ankara 2002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4"/>
      </w:r>
      <w:r w:rsidRPr="00E53DEE">
        <w:rPr>
          <w:rFonts w:ascii="Times New Roman" w:eastAsia="Times New Roman" w:hAnsi="Times New Roman" w:cs="Times New Roman"/>
          <w:sz w:val="16"/>
          <w:vertAlign w:val="superscript"/>
          <w:lang w:eastAsia="tr-TR"/>
        </w:rPr>
        <w:t>[127]</w:t>
      </w:r>
      <w:r w:rsidRPr="00E53DEE">
        <w:rPr>
          <w:rFonts w:ascii="Times New Roman" w:eastAsia="Times New Roman" w:hAnsi="Times New Roman" w:cs="Times New Roman"/>
          <w:sz w:val="16"/>
          <w:szCs w:val="16"/>
          <w:lang w:eastAsia="tr-TR"/>
        </w:rPr>
        <w:t xml:space="preserve"> s. 661-674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5"/>
      </w:r>
      <w:r w:rsidRPr="00E53DEE">
        <w:rPr>
          <w:rFonts w:ascii="Times New Roman" w:eastAsia="Times New Roman" w:hAnsi="Times New Roman" w:cs="Times New Roman"/>
          <w:sz w:val="16"/>
          <w:vertAlign w:val="superscript"/>
          <w:lang w:eastAsia="tr-TR"/>
        </w:rPr>
        <w:t>[128]</w:t>
      </w:r>
      <w:r w:rsidRPr="00E53DEE">
        <w:rPr>
          <w:rFonts w:ascii="Times New Roman" w:eastAsia="Times New Roman" w:hAnsi="Times New Roman" w:cs="Times New Roman"/>
          <w:sz w:val="16"/>
          <w:szCs w:val="16"/>
          <w:lang w:eastAsia="tr-TR"/>
        </w:rPr>
        <w:t xml:space="preserve"> s 675-676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6"/>
      </w:r>
      <w:r w:rsidRPr="00E53DEE">
        <w:rPr>
          <w:rFonts w:ascii="Times New Roman" w:eastAsia="Times New Roman" w:hAnsi="Times New Roman" w:cs="Times New Roman"/>
          <w:sz w:val="16"/>
          <w:vertAlign w:val="superscript"/>
          <w:lang w:eastAsia="tr-TR"/>
        </w:rPr>
        <w:t>[129]</w:t>
      </w:r>
      <w:r w:rsidRPr="00E53DEE">
        <w:rPr>
          <w:rFonts w:ascii="Times New Roman" w:eastAsia="Times New Roman" w:hAnsi="Times New Roman" w:cs="Times New Roman"/>
          <w:sz w:val="16"/>
          <w:szCs w:val="16"/>
          <w:lang w:eastAsia="tr-TR"/>
        </w:rPr>
        <w:t xml:space="preserve"> s. 677-678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7"/>
      </w:r>
      <w:r w:rsidRPr="00E53DEE">
        <w:rPr>
          <w:rFonts w:ascii="Times New Roman" w:eastAsia="Times New Roman" w:hAnsi="Times New Roman" w:cs="Times New Roman"/>
          <w:sz w:val="16"/>
          <w:vertAlign w:val="superscript"/>
          <w:lang w:eastAsia="tr-TR"/>
        </w:rPr>
        <w:t>[130]</w:t>
      </w:r>
      <w:r w:rsidRPr="00E53DEE">
        <w:rPr>
          <w:rFonts w:ascii="Times New Roman" w:eastAsia="Times New Roman" w:hAnsi="Times New Roman" w:cs="Times New Roman"/>
          <w:sz w:val="16"/>
          <w:szCs w:val="16"/>
          <w:lang w:eastAsia="tr-TR"/>
        </w:rPr>
        <w:t xml:space="preserve"> s. 679-683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8"/>
      </w:r>
      <w:r w:rsidRPr="00E53DEE">
        <w:rPr>
          <w:rFonts w:ascii="Times New Roman" w:eastAsia="Times New Roman" w:hAnsi="Times New Roman" w:cs="Times New Roman"/>
          <w:sz w:val="16"/>
          <w:vertAlign w:val="superscript"/>
          <w:lang w:eastAsia="tr-TR"/>
        </w:rPr>
        <w:t>[131]</w:t>
      </w:r>
      <w:r w:rsidRPr="00E53DEE">
        <w:rPr>
          <w:rFonts w:ascii="Times New Roman" w:eastAsia="Times New Roman" w:hAnsi="Times New Roman" w:cs="Times New Roman"/>
          <w:sz w:val="16"/>
          <w:szCs w:val="16"/>
          <w:lang w:eastAsia="tr-TR"/>
        </w:rPr>
        <w:t xml:space="preserve"> Osmanlı Müellifleri, , 150; Kuyumcu, s. 45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89"/>
      </w:r>
      <w:r w:rsidRPr="00E53DEE">
        <w:rPr>
          <w:rFonts w:ascii="Times New Roman" w:eastAsia="Times New Roman" w:hAnsi="Times New Roman" w:cs="Times New Roman"/>
          <w:sz w:val="16"/>
          <w:vertAlign w:val="superscript"/>
          <w:lang w:eastAsia="tr-TR"/>
        </w:rPr>
        <w:t>[132]</w:t>
      </w:r>
      <w:r w:rsidRPr="00E53DEE">
        <w:rPr>
          <w:rFonts w:ascii="Times New Roman" w:eastAsia="Times New Roman" w:hAnsi="Times New Roman" w:cs="Times New Roman"/>
          <w:sz w:val="16"/>
          <w:szCs w:val="16"/>
          <w:lang w:eastAsia="tr-TR"/>
        </w:rPr>
        <w:t xml:space="preserve"> ei Müfredât, "kdr" md.; krş. LisânüVArab, "kdr" md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90"/>
      </w:r>
      <w:r w:rsidRPr="00E53DEE">
        <w:rPr>
          <w:rFonts w:ascii="Times New Roman" w:eastAsia="Times New Roman" w:hAnsi="Times New Roman" w:cs="Times New Roman"/>
          <w:sz w:val="16"/>
          <w:vertAlign w:val="superscript"/>
          <w:lang w:eastAsia="tr-TR"/>
        </w:rPr>
        <w:t>[133]</w:t>
      </w:r>
      <w:r w:rsidRPr="00E53DEE">
        <w:rPr>
          <w:rFonts w:ascii="Times New Roman" w:eastAsia="Times New Roman" w:hAnsi="Times New Roman" w:cs="Times New Roman"/>
          <w:sz w:val="16"/>
          <w:szCs w:val="16"/>
          <w:lang w:eastAsia="tr-TR"/>
        </w:rPr>
        <w:t xml:space="preserve"> el-Müfre-dât, "kdr" md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91"/>
      </w:r>
      <w:r w:rsidRPr="00E53DEE">
        <w:rPr>
          <w:rFonts w:ascii="Times New Roman" w:eastAsia="Times New Roman" w:hAnsi="Times New Roman" w:cs="Times New Roman"/>
          <w:sz w:val="16"/>
          <w:vertAlign w:val="superscript"/>
          <w:lang w:eastAsia="tr-TR"/>
        </w:rPr>
        <w:t>[134]</w:t>
      </w:r>
      <w:r w:rsidRPr="00E53DEE">
        <w:rPr>
          <w:rFonts w:ascii="Times New Roman" w:eastAsia="Times New Roman" w:hAnsi="Times New Roman" w:cs="Times New Roman"/>
          <w:sz w:val="16"/>
          <w:szCs w:val="16"/>
          <w:lang w:eastAsia="tr-TR"/>
        </w:rPr>
        <w:t xml:space="preserve"> M. F. Abdülbâki, el-Mıfcem, "kdr", "kvy", "vsV, "ydy" md.-leri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92"/>
      </w:r>
      <w:r w:rsidRPr="00E53DEE">
        <w:rPr>
          <w:rFonts w:ascii="Times New Roman" w:eastAsia="Times New Roman" w:hAnsi="Times New Roman" w:cs="Times New Roman"/>
          <w:sz w:val="16"/>
          <w:vertAlign w:val="superscript"/>
          <w:lang w:eastAsia="tr-TR"/>
        </w:rPr>
        <w:t>[135]</w:t>
      </w:r>
      <w:r w:rsidRPr="00E53DEE">
        <w:rPr>
          <w:rFonts w:ascii="Times New Roman" w:eastAsia="Times New Roman" w:hAnsi="Times New Roman" w:cs="Times New Roman"/>
          <w:sz w:val="16"/>
          <w:szCs w:val="16"/>
          <w:lang w:eastAsia="tr-TR"/>
        </w:rPr>
        <w:t xml:space="preserve"> Wensinck, el-Mutcem, "kdr" md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93"/>
      </w:r>
      <w:r w:rsidRPr="00E53DEE">
        <w:rPr>
          <w:rFonts w:ascii="Times New Roman" w:eastAsia="Times New Roman" w:hAnsi="Times New Roman" w:cs="Times New Roman"/>
          <w:sz w:val="16"/>
          <w:vertAlign w:val="superscript"/>
          <w:lang w:eastAsia="tr-TR"/>
        </w:rPr>
        <w:t>[136]</w:t>
      </w:r>
      <w:r w:rsidRPr="00E53DEE">
        <w:rPr>
          <w:rFonts w:ascii="Times New Roman" w:eastAsia="Times New Roman" w:hAnsi="Times New Roman" w:cs="Times New Roman"/>
          <w:sz w:val="16"/>
          <w:szCs w:val="16"/>
          <w:lang w:eastAsia="tr-TR"/>
        </w:rPr>
        <w:t xml:space="preserve"> DÎA, XI, 406-409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94"/>
      </w:r>
      <w:r w:rsidRPr="00E53DEE">
        <w:rPr>
          <w:rFonts w:ascii="Times New Roman" w:eastAsia="Times New Roman" w:hAnsi="Times New Roman" w:cs="Times New Roman"/>
          <w:sz w:val="16"/>
          <w:vertAlign w:val="superscript"/>
          <w:lang w:eastAsia="tr-TR"/>
        </w:rPr>
        <w:t>[137]</w:t>
      </w:r>
      <w:r w:rsidRPr="00E53DEE">
        <w:rPr>
          <w:rFonts w:ascii="Times New Roman" w:eastAsia="Times New Roman" w:hAnsi="Times New Roman" w:cs="Times New Roman"/>
          <w:sz w:val="16"/>
          <w:szCs w:val="16"/>
          <w:lang w:eastAsia="tr-TR"/>
        </w:rPr>
        <w:t xml:space="preserve"> el-Mülk67/14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95"/>
      </w:r>
      <w:r w:rsidRPr="00E53DEE">
        <w:rPr>
          <w:rFonts w:ascii="Times New Roman" w:eastAsia="Times New Roman" w:hAnsi="Times New Roman" w:cs="Times New Roman"/>
          <w:sz w:val="16"/>
          <w:vertAlign w:val="superscript"/>
          <w:lang w:eastAsia="tr-TR"/>
        </w:rPr>
        <w:t>[138]</w:t>
      </w:r>
      <w:r w:rsidRPr="00E53DEE">
        <w:rPr>
          <w:rFonts w:ascii="Times New Roman" w:eastAsia="Times New Roman" w:hAnsi="Times New Roman" w:cs="Times New Roman"/>
          <w:sz w:val="16"/>
          <w:szCs w:val="16"/>
          <w:lang w:eastAsia="tr-TR"/>
        </w:rPr>
        <w:t xml:space="preserve"> bk. hüküm Aklî Hükümler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96"/>
      </w:r>
      <w:r w:rsidRPr="00E53DEE">
        <w:rPr>
          <w:rFonts w:ascii="Times New Roman" w:eastAsia="Times New Roman" w:hAnsi="Times New Roman" w:cs="Times New Roman"/>
          <w:sz w:val="16"/>
          <w:vertAlign w:val="superscript"/>
          <w:lang w:eastAsia="tr-TR"/>
        </w:rPr>
        <w:t>[139]</w:t>
      </w:r>
      <w:r w:rsidRPr="00E53DEE">
        <w:rPr>
          <w:rFonts w:ascii="Times New Roman" w:eastAsia="Times New Roman" w:hAnsi="Times New Roman" w:cs="Times New Roman"/>
          <w:sz w:val="16"/>
          <w:szCs w:val="16"/>
          <w:lang w:eastAsia="tr-TR"/>
        </w:rPr>
        <w:t xml:space="preserve"> el-Küiliyyât, s. 256; Keşşaf, W. 1302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97"/>
      </w:r>
      <w:r w:rsidRPr="00E53DEE">
        <w:rPr>
          <w:rFonts w:ascii="Times New Roman" w:eastAsia="Times New Roman" w:hAnsi="Times New Roman" w:cs="Times New Roman"/>
          <w:sz w:val="16"/>
          <w:vertAlign w:val="superscript"/>
          <w:lang w:eastAsia="tr-TR"/>
        </w:rPr>
        <w:t>[140]</w:t>
      </w:r>
      <w:r w:rsidRPr="00E53DEE">
        <w:rPr>
          <w:rFonts w:ascii="Times New Roman" w:eastAsia="Times New Roman" w:hAnsi="Times New Roman" w:cs="Times New Roman"/>
          <w:sz w:val="16"/>
          <w:szCs w:val="16"/>
          <w:lang w:eastAsia="tr-TR"/>
        </w:rPr>
        <w:t xml:space="preserve"> BeyâzîzâdeAhmed Efendi, s. 44-45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698"/>
      </w:r>
      <w:r w:rsidRPr="00E53DEE">
        <w:rPr>
          <w:rFonts w:ascii="Times New Roman" w:eastAsia="Times New Roman" w:hAnsi="Times New Roman" w:cs="Times New Roman"/>
          <w:sz w:val="16"/>
          <w:vertAlign w:val="superscript"/>
          <w:lang w:eastAsia="tr-TR"/>
        </w:rPr>
        <w:t>[141]</w:t>
      </w:r>
      <w:r w:rsidRPr="00E53DEE">
        <w:rPr>
          <w:rFonts w:ascii="Times New Roman" w:eastAsia="Times New Roman" w:hAnsi="Times New Roman" w:cs="Times New Roman"/>
          <w:sz w:val="16"/>
          <w:szCs w:val="16"/>
          <w:lang w:eastAsia="tr-TR"/>
        </w:rPr>
        <w:t xml:space="preserve"> Kitûbü't-Teuhîd, s. 70-72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699"/>
      </w:r>
      <w:r w:rsidRPr="00E53DEE">
        <w:rPr>
          <w:rFonts w:ascii="Times New Roman" w:eastAsia="Times New Roman" w:hAnsi="Times New Roman" w:cs="Times New Roman"/>
          <w:sz w:val="16"/>
          <w:vertAlign w:val="superscript"/>
          <w:lang w:eastAsia="tr-TR"/>
        </w:rPr>
        <w:t>[142]</w:t>
      </w:r>
      <w:r w:rsidRPr="00E53DEE">
        <w:rPr>
          <w:rFonts w:ascii="Times New Roman" w:eastAsia="Times New Roman" w:hAnsi="Times New Roman" w:cs="Times New Roman"/>
          <w:sz w:val="16"/>
          <w:szCs w:val="16"/>
          <w:lang w:eastAsia="tr-TR"/>
        </w:rPr>
        <w:t xml:space="preserve"> el-Lû-mac, s. 13-14: krş. İbn Fûrek, s. 44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0"/>
      </w:r>
      <w:r w:rsidRPr="00E53DEE">
        <w:rPr>
          <w:rFonts w:ascii="Times New Roman" w:eastAsia="Times New Roman" w:hAnsi="Times New Roman" w:cs="Times New Roman"/>
          <w:sz w:val="16"/>
          <w:vertAlign w:val="superscript"/>
          <w:lang w:eastAsia="tr-TR"/>
        </w:rPr>
        <w:t>[143]</w:t>
      </w:r>
      <w:r w:rsidRPr="00E53DEE">
        <w:rPr>
          <w:rFonts w:ascii="Times New Roman" w:eastAsia="Times New Roman" w:hAnsi="Times New Roman" w:cs="Times New Roman"/>
          <w:sz w:val="16"/>
          <w:szCs w:val="16"/>
          <w:lang w:eastAsia="tr-TR"/>
        </w:rPr>
        <w:t xml:space="preserve"> Kâdî Abdülcebbâr, s. 151-154; Abdülkâhir el-Bağdâdî, s. 90-93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1"/>
      </w:r>
      <w:r w:rsidRPr="00E53DEE">
        <w:rPr>
          <w:rFonts w:ascii="Times New Roman" w:eastAsia="Times New Roman" w:hAnsi="Times New Roman" w:cs="Times New Roman"/>
          <w:sz w:val="16"/>
          <w:vertAlign w:val="superscript"/>
          <w:lang w:eastAsia="tr-TR"/>
        </w:rPr>
        <w:t>[144]</w:t>
      </w:r>
      <w:r w:rsidRPr="00E53DEE">
        <w:rPr>
          <w:rFonts w:ascii="Times New Roman" w:eastAsia="Times New Roman" w:hAnsi="Times New Roman" w:cs="Times New Roman"/>
          <w:sz w:val="16"/>
          <w:szCs w:val="16"/>
          <w:lang w:eastAsia="tr-TR"/>
        </w:rPr>
        <w:t xml:space="preserve"> bk. sıfat</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2"/>
      </w:r>
      <w:r w:rsidRPr="00E53DEE">
        <w:rPr>
          <w:rFonts w:ascii="Times New Roman" w:eastAsia="Times New Roman" w:hAnsi="Times New Roman" w:cs="Times New Roman"/>
          <w:sz w:val="16"/>
          <w:vertAlign w:val="superscript"/>
          <w:lang w:eastAsia="tr-TR"/>
        </w:rPr>
        <w:t>[145]</w:t>
      </w:r>
      <w:r w:rsidRPr="00E53DEE">
        <w:rPr>
          <w:rFonts w:ascii="Times New Roman" w:eastAsia="Times New Roman" w:hAnsi="Times New Roman" w:cs="Times New Roman"/>
          <w:sz w:val="16"/>
          <w:szCs w:val="16"/>
          <w:lang w:eastAsia="tr-TR"/>
        </w:rPr>
        <w:t xml:space="preserve"> Abdülkâhirel-Bağ-dâdî, s. 93-94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3"/>
      </w:r>
      <w:r w:rsidRPr="00E53DEE">
        <w:rPr>
          <w:rFonts w:ascii="Times New Roman" w:eastAsia="Times New Roman" w:hAnsi="Times New Roman" w:cs="Times New Roman"/>
          <w:sz w:val="16"/>
          <w:vertAlign w:val="superscript"/>
          <w:lang w:eastAsia="tr-TR"/>
        </w:rPr>
        <w:t>[146]</w:t>
      </w:r>
      <w:r w:rsidRPr="00E53DEE">
        <w:rPr>
          <w:rFonts w:ascii="Times New Roman" w:eastAsia="Times New Roman" w:hAnsi="Times New Roman" w:cs="Times New Roman"/>
          <w:sz w:val="16"/>
          <w:szCs w:val="16"/>
          <w:lang w:eastAsia="tr-TR"/>
        </w:rPr>
        <w:t xml:space="preserve"> el-İküşâd fı'l-'fti-kâd, s. 80-99; ayrıca bk. Fiil; İstitâat; Kader; Tevlîd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4"/>
      </w:r>
      <w:r w:rsidRPr="00E53DEE">
        <w:rPr>
          <w:rFonts w:ascii="Times New Roman" w:eastAsia="Times New Roman" w:hAnsi="Times New Roman" w:cs="Times New Roman"/>
          <w:sz w:val="16"/>
          <w:vertAlign w:val="superscript"/>
          <w:lang w:eastAsia="tr-TR"/>
        </w:rPr>
        <w:t>[147]</w:t>
      </w:r>
      <w:r w:rsidRPr="00E53DEE">
        <w:rPr>
          <w:rFonts w:ascii="Times New Roman" w:eastAsia="Times New Roman" w:hAnsi="Times New Roman" w:cs="Times New Roman"/>
          <w:sz w:val="16"/>
          <w:szCs w:val="16"/>
          <w:lang w:eastAsia="tr-TR"/>
        </w:rPr>
        <w:t xml:space="preserve"> bk. İstitâat</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5"/>
      </w:r>
      <w:r w:rsidRPr="00E53DEE">
        <w:rPr>
          <w:rFonts w:ascii="Times New Roman" w:eastAsia="Times New Roman" w:hAnsi="Times New Roman" w:cs="Times New Roman"/>
          <w:sz w:val="16"/>
          <w:vertAlign w:val="superscript"/>
          <w:lang w:eastAsia="tr-TR"/>
        </w:rPr>
        <w:t>[148]</w:t>
      </w:r>
      <w:r w:rsidRPr="00E53DEE">
        <w:rPr>
          <w:rFonts w:ascii="Times New Roman" w:eastAsia="Times New Roman" w:hAnsi="Times New Roman" w:cs="Times New Roman"/>
          <w:sz w:val="16"/>
          <w:szCs w:val="16"/>
          <w:lang w:eastAsia="tr-TR"/>
        </w:rPr>
        <w:t xml:space="preserve"> el-Bakara 2/286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6"/>
      </w:r>
      <w:r w:rsidRPr="00E53DEE">
        <w:rPr>
          <w:rFonts w:ascii="Times New Roman" w:eastAsia="Times New Roman" w:hAnsi="Times New Roman" w:cs="Times New Roman"/>
          <w:sz w:val="16"/>
          <w:vertAlign w:val="superscript"/>
          <w:lang w:eastAsia="tr-TR"/>
        </w:rPr>
        <w:t>[149]</w:t>
      </w:r>
      <w:r w:rsidRPr="00E53DEE">
        <w:rPr>
          <w:rFonts w:ascii="Times New Roman" w:eastAsia="Times New Roman" w:hAnsi="Times New Roman" w:cs="Times New Roman"/>
          <w:sz w:val="16"/>
          <w:szCs w:val="16"/>
          <w:lang w:eastAsia="tr-TR"/>
        </w:rPr>
        <w:t xml:space="preserve"> Âl-i İmrân 3/ 97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7"/>
      </w:r>
      <w:r w:rsidRPr="00E53DEE">
        <w:rPr>
          <w:rFonts w:ascii="Times New Roman" w:eastAsia="Times New Roman" w:hAnsi="Times New Roman" w:cs="Times New Roman"/>
          <w:sz w:val="16"/>
          <w:vertAlign w:val="superscript"/>
          <w:lang w:eastAsia="tr-TR"/>
        </w:rPr>
        <w:t>[150]</w:t>
      </w:r>
      <w:r w:rsidRPr="00E53DEE">
        <w:rPr>
          <w:rFonts w:ascii="Times New Roman" w:eastAsia="Times New Roman" w:hAnsi="Times New Roman" w:cs="Times New Roman"/>
          <w:sz w:val="16"/>
          <w:szCs w:val="16"/>
          <w:lang w:eastAsia="tr-TR"/>
        </w:rPr>
        <w:t xml:space="preserve"> el-Bakara 2/184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8"/>
      </w:r>
      <w:r w:rsidRPr="00E53DEE">
        <w:rPr>
          <w:rFonts w:ascii="Times New Roman" w:eastAsia="Times New Roman" w:hAnsi="Times New Roman" w:cs="Times New Roman"/>
          <w:sz w:val="16"/>
          <w:vertAlign w:val="superscript"/>
          <w:lang w:eastAsia="tr-TR"/>
        </w:rPr>
        <w:t>[151]</w:t>
      </w:r>
      <w:r w:rsidRPr="00E53DEE">
        <w:rPr>
          <w:rFonts w:ascii="Times New Roman" w:eastAsia="Times New Roman" w:hAnsi="Times New Roman" w:cs="Times New Roman"/>
          <w:sz w:val="16"/>
          <w:szCs w:val="16"/>
          <w:lang w:eastAsia="tr-TR"/>
        </w:rPr>
        <w:t xml:space="preserve"> Abdülazîz el-Buhârî, IV, 1368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09"/>
      </w:r>
      <w:r w:rsidRPr="00E53DEE">
        <w:rPr>
          <w:rFonts w:ascii="Times New Roman" w:eastAsia="Times New Roman" w:hAnsi="Times New Roman" w:cs="Times New Roman"/>
          <w:sz w:val="16"/>
          <w:vertAlign w:val="superscript"/>
          <w:lang w:eastAsia="tr-TR"/>
        </w:rPr>
        <w:t>[152]</w:t>
      </w:r>
      <w:r w:rsidRPr="00E53DEE">
        <w:rPr>
          <w:rFonts w:ascii="Times New Roman" w:eastAsia="Times New Roman" w:hAnsi="Times New Roman" w:cs="Times New Roman"/>
          <w:sz w:val="16"/>
          <w:szCs w:val="16"/>
          <w:lang w:eastAsia="tr-TR"/>
        </w:rPr>
        <w:t xml:space="preserve"> a.g.e., IV, 1365; Teftâzânî. 1, 198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10"/>
      </w:r>
      <w:r w:rsidRPr="00E53DEE">
        <w:rPr>
          <w:rFonts w:ascii="Times New Roman" w:eastAsia="Times New Roman" w:hAnsi="Times New Roman" w:cs="Times New Roman"/>
          <w:sz w:val="16"/>
          <w:vertAlign w:val="superscript"/>
          <w:lang w:eastAsia="tr-TR"/>
        </w:rPr>
        <w:t>[153]</w:t>
      </w:r>
      <w:r w:rsidRPr="00E53DEE">
        <w:rPr>
          <w:rFonts w:ascii="Times New Roman" w:eastAsia="Times New Roman" w:hAnsi="Times New Roman" w:cs="Times New Roman"/>
          <w:sz w:val="16"/>
          <w:szCs w:val="16"/>
          <w:lang w:eastAsia="tr-TR"/>
        </w:rPr>
        <w:t xml:space="preserve"> Karâfî, I, 161,111, 197; Zerkeşî, 1, 129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11"/>
      </w:r>
      <w:r w:rsidRPr="00E53DEE">
        <w:rPr>
          <w:rFonts w:ascii="Times New Roman" w:eastAsia="Times New Roman" w:hAnsi="Times New Roman" w:cs="Times New Roman"/>
          <w:sz w:val="16"/>
          <w:vertAlign w:val="superscript"/>
          <w:lang w:eastAsia="tr-TR"/>
        </w:rPr>
        <w:t>[154]</w:t>
      </w:r>
      <w:r w:rsidRPr="00E53DEE">
        <w:rPr>
          <w:rFonts w:ascii="Times New Roman" w:eastAsia="Times New Roman" w:hAnsi="Times New Roman" w:cs="Times New Roman"/>
          <w:sz w:val="16"/>
          <w:szCs w:val="16"/>
          <w:lang w:eastAsia="tr-TR"/>
        </w:rPr>
        <w:t xml:space="preserve"> Pezdevî, J, 191-212; Serahsî, el-üşûl, 1,68-71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12"/>
      </w:r>
      <w:r w:rsidRPr="00E53DEE">
        <w:rPr>
          <w:rFonts w:ascii="Times New Roman" w:eastAsia="Times New Roman" w:hAnsi="Times New Roman" w:cs="Times New Roman"/>
          <w:sz w:val="16"/>
          <w:vertAlign w:val="superscript"/>
          <w:lang w:eastAsia="tr-TR"/>
        </w:rPr>
        <w:t>[155]</w:t>
      </w:r>
      <w:r w:rsidRPr="00E53DEE">
        <w:rPr>
          <w:rFonts w:ascii="Times New Roman" w:eastAsia="Times New Roman" w:hAnsi="Times New Roman" w:cs="Times New Roman"/>
          <w:sz w:val="16"/>
          <w:szCs w:val="16"/>
          <w:lang w:eastAsia="tr-TR"/>
        </w:rPr>
        <w:t xml:space="preserve"> Sadrüşşerîa, 1, 198-199; Bahrülulûm el-Leknevî, i, 137; İbnÂbidîn, II, 360-361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13"/>
      </w:r>
      <w:r w:rsidRPr="00E53DEE">
        <w:rPr>
          <w:rFonts w:ascii="Times New Roman" w:eastAsia="Times New Roman" w:hAnsi="Times New Roman" w:cs="Times New Roman"/>
          <w:sz w:val="16"/>
          <w:vertAlign w:val="superscript"/>
          <w:lang w:eastAsia="tr-TR"/>
        </w:rPr>
        <w:t>[156]</w:t>
      </w:r>
      <w:r w:rsidRPr="00E53DEE">
        <w:rPr>
          <w:rFonts w:ascii="Times New Roman" w:eastAsia="Times New Roman" w:hAnsi="Times New Roman" w:cs="Times New Roman"/>
          <w:sz w:val="16"/>
          <w:szCs w:val="16"/>
          <w:lang w:eastAsia="tr-TR"/>
        </w:rPr>
        <w:t xml:space="preserve"> mak-dûrü'1-îfâ, makdûrü't-teslîm</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14"/>
      </w:r>
      <w:r w:rsidRPr="00E53DEE">
        <w:rPr>
          <w:rFonts w:ascii="Times New Roman" w:eastAsia="Times New Roman" w:hAnsi="Times New Roman" w:cs="Times New Roman"/>
          <w:sz w:val="16"/>
          <w:vertAlign w:val="superscript"/>
          <w:lang w:eastAsia="tr-TR"/>
        </w:rPr>
        <w:t>[157]</w:t>
      </w:r>
      <w:r w:rsidRPr="00E53DEE">
        <w:rPr>
          <w:rFonts w:ascii="Times New Roman" w:eastAsia="Times New Roman" w:hAnsi="Times New Roman" w:cs="Times New Roman"/>
          <w:sz w:val="16"/>
          <w:szCs w:val="16"/>
          <w:lang w:eastAsia="tr-TR"/>
        </w:rPr>
        <w:t xml:space="preserve"> Serahsî, el-Mebsût, XII, 130; XIII, 155; Kâsânî, V, 168, 181; Şemseddin er-Remlî, 111, 398; Mecelle, md. 198, 205-209, 213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15"/>
      </w:r>
      <w:r w:rsidRPr="00E53DEE">
        <w:rPr>
          <w:rFonts w:ascii="Times New Roman" w:eastAsia="Times New Roman" w:hAnsi="Times New Roman" w:cs="Times New Roman"/>
          <w:sz w:val="16"/>
          <w:vertAlign w:val="superscript"/>
          <w:lang w:eastAsia="tr-TR"/>
        </w:rPr>
        <w:t>[158]</w:t>
      </w:r>
      <w:r w:rsidRPr="00E53DEE">
        <w:rPr>
          <w:rFonts w:ascii="Times New Roman" w:eastAsia="Times New Roman" w:hAnsi="Times New Roman" w:cs="Times New Roman"/>
          <w:sz w:val="16"/>
          <w:szCs w:val="16"/>
          <w:lang w:eastAsia="tr-TR"/>
        </w:rPr>
        <w:t xml:space="preserve"> Serahsî, el-Mebsût, XIII, 198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16"/>
      </w:r>
      <w:r w:rsidRPr="00E53DEE">
        <w:rPr>
          <w:rFonts w:ascii="Times New Roman" w:eastAsia="Times New Roman" w:hAnsi="Times New Roman" w:cs="Times New Roman"/>
          <w:sz w:val="16"/>
          <w:vertAlign w:val="superscript"/>
          <w:lang w:eastAsia="tr-TR"/>
        </w:rPr>
        <w:t>[159]</w:t>
      </w:r>
      <w:r w:rsidRPr="00E53DEE">
        <w:rPr>
          <w:rFonts w:ascii="Times New Roman" w:eastAsia="Times New Roman" w:hAnsi="Times New Roman" w:cs="Times New Roman"/>
          <w:sz w:val="16"/>
          <w:szCs w:val="16"/>
          <w:lang w:eastAsia="tr-TR"/>
        </w:rPr>
        <w:t xml:space="preserve"> hadîs-i kudsî, el-hadî-sü'1-kudsî</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17"/>
      </w:r>
      <w:r w:rsidRPr="00E53DEE">
        <w:rPr>
          <w:rFonts w:ascii="Times New Roman" w:eastAsia="Times New Roman" w:hAnsi="Times New Roman" w:cs="Times New Roman"/>
          <w:sz w:val="16"/>
          <w:vertAlign w:val="superscript"/>
          <w:lang w:eastAsia="tr-TR"/>
        </w:rPr>
        <w:t>[160]</w:t>
      </w:r>
      <w:r w:rsidRPr="00E53DEE">
        <w:rPr>
          <w:rFonts w:ascii="Times New Roman" w:eastAsia="Times New Roman" w:hAnsi="Times New Roman" w:cs="Times New Roman"/>
          <w:sz w:val="16"/>
          <w:szCs w:val="16"/>
          <w:lang w:eastAsia="tr-TR"/>
        </w:rPr>
        <w:t xml:space="preserve"> Ebüİ-Bekâ, s. 288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18"/>
      </w:r>
      <w:r w:rsidRPr="00E53DEE">
        <w:rPr>
          <w:rFonts w:ascii="Times New Roman" w:eastAsia="Times New Roman" w:hAnsi="Times New Roman" w:cs="Times New Roman"/>
          <w:sz w:val="16"/>
          <w:vertAlign w:val="superscript"/>
          <w:lang w:eastAsia="tr-TR"/>
        </w:rPr>
        <w:t>[161]</w:t>
      </w:r>
      <w:r w:rsidRPr="00E53DEE">
        <w:rPr>
          <w:rFonts w:ascii="Times New Roman" w:eastAsia="Times New Roman" w:hAnsi="Times New Roman" w:cs="Times New Roman"/>
          <w:sz w:val="16"/>
          <w:szCs w:val="16"/>
          <w:lang w:eastAsia="tr-TR"/>
        </w:rPr>
        <w:t xml:space="preserve"> Trabzonî, s. 1!; Mustafa Ahmed ez-Zerkâ, 1/1 [ 1395], s. 91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719"/>
      </w:r>
      <w:r w:rsidRPr="00E53DEE">
        <w:rPr>
          <w:rFonts w:ascii="Times New Roman" w:eastAsia="Times New Roman" w:hAnsi="Times New Roman" w:cs="Times New Roman"/>
          <w:sz w:val="16"/>
          <w:vertAlign w:val="superscript"/>
          <w:lang w:eastAsia="tr-TR"/>
        </w:rPr>
        <w:t>[162]</w:t>
      </w:r>
      <w:r w:rsidRPr="00E53DEE">
        <w:rPr>
          <w:rFonts w:ascii="Times New Roman" w:eastAsia="Times New Roman" w:hAnsi="Times New Roman" w:cs="Times New Roman"/>
          <w:sz w:val="16"/>
          <w:szCs w:val="16"/>
          <w:lang w:eastAsia="tr-TR"/>
        </w:rPr>
        <w:t xml:space="preserve"> Koçyiğit, s. 123-124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0"/>
      </w:r>
      <w:r w:rsidRPr="00E53DEE">
        <w:rPr>
          <w:rFonts w:ascii="Times New Roman" w:eastAsia="Times New Roman" w:hAnsi="Times New Roman" w:cs="Times New Roman"/>
          <w:sz w:val="16"/>
          <w:vertAlign w:val="superscript"/>
          <w:lang w:eastAsia="tr-TR"/>
        </w:rPr>
        <w:t>[163]</w:t>
      </w:r>
      <w:r w:rsidRPr="00E53DEE">
        <w:rPr>
          <w:rFonts w:ascii="Times New Roman" w:eastAsia="Times New Roman" w:hAnsi="Times New Roman" w:cs="Times New Roman"/>
          <w:sz w:val="16"/>
          <w:szCs w:val="16"/>
          <w:lang w:eastAsia="tr-TR"/>
        </w:rPr>
        <w:t xml:space="preserve"> Hasan Muhammed Makbûlî, s. 14; Yılmaz, s. 36-40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1"/>
      </w:r>
      <w:r w:rsidRPr="00E53DEE">
        <w:rPr>
          <w:rFonts w:ascii="Times New Roman" w:eastAsia="Times New Roman" w:hAnsi="Times New Roman" w:cs="Times New Roman"/>
          <w:sz w:val="16"/>
          <w:vertAlign w:val="superscript"/>
          <w:lang w:eastAsia="tr-TR"/>
        </w:rPr>
        <w:t>[164]</w:t>
      </w:r>
      <w:r w:rsidRPr="00E53DEE">
        <w:rPr>
          <w:rFonts w:ascii="Times New Roman" w:eastAsia="Times New Roman" w:hAnsi="Times New Roman" w:cs="Times New Roman"/>
          <w:sz w:val="16"/>
          <w:szCs w:val="16"/>
          <w:lang w:eastAsia="tr-TR"/>
        </w:rPr>
        <w:t xml:space="preserve"> M. Ebû Zehv, s. 16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2"/>
      </w:r>
      <w:r w:rsidRPr="00E53DEE">
        <w:rPr>
          <w:rFonts w:ascii="Times New Roman" w:eastAsia="Times New Roman" w:hAnsi="Times New Roman" w:cs="Times New Roman"/>
          <w:sz w:val="16"/>
          <w:vertAlign w:val="superscript"/>
          <w:lang w:eastAsia="tr-TR"/>
        </w:rPr>
        <w:t>[165]</w:t>
      </w:r>
      <w:r w:rsidRPr="00E53DEE">
        <w:rPr>
          <w:rFonts w:ascii="Times New Roman" w:eastAsia="Times New Roman" w:hAnsi="Times New Roman" w:cs="Times New Roman"/>
          <w:sz w:val="16"/>
          <w:szCs w:val="16"/>
          <w:lang w:eastAsia="tr-TR"/>
        </w:rPr>
        <w:t xml:space="preserve"> Aclûnî, II, 132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3"/>
      </w:r>
      <w:r w:rsidRPr="00E53DEE">
        <w:rPr>
          <w:rFonts w:ascii="Times New Roman" w:eastAsia="Times New Roman" w:hAnsi="Times New Roman" w:cs="Times New Roman"/>
          <w:sz w:val="16"/>
          <w:vertAlign w:val="superscript"/>
          <w:lang w:eastAsia="tr-TR"/>
        </w:rPr>
        <w:t>[166]</w:t>
      </w:r>
      <w:r w:rsidRPr="00E53DEE">
        <w:rPr>
          <w:rFonts w:ascii="Times New Roman" w:eastAsia="Times New Roman" w:hAnsi="Times New Roman" w:cs="Times New Roman"/>
          <w:sz w:val="16"/>
          <w:szCs w:val="16"/>
          <w:lang w:eastAsia="tr-TR"/>
        </w:rPr>
        <w:t xml:space="preserve"> Lam-mens.s. 106-107; Massignon, s. 126-128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4"/>
      </w:r>
      <w:r w:rsidRPr="00E53DEE">
        <w:rPr>
          <w:rFonts w:ascii="Times New Roman" w:eastAsia="Times New Roman" w:hAnsi="Times New Roman" w:cs="Times New Roman"/>
          <w:sz w:val="16"/>
          <w:vertAlign w:val="superscript"/>
          <w:lang w:eastAsia="tr-TR"/>
        </w:rPr>
        <w:t>[167]</w:t>
      </w:r>
      <w:r w:rsidRPr="00E53DEE">
        <w:rPr>
          <w:rFonts w:ascii="Times New Roman" w:eastAsia="Times New Roman" w:hAnsi="Times New Roman" w:cs="Times New Roman"/>
          <w:sz w:val="16"/>
          <w:szCs w:val="16"/>
          <w:lang w:eastAsia="tr-TR"/>
        </w:rPr>
        <w:t xml:space="preserve"> MüslimStudies, II, 346-362; Zwemer, XII |1922|, s. 263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5"/>
      </w:r>
      <w:r w:rsidRPr="00E53DEE">
        <w:rPr>
          <w:rFonts w:ascii="Times New Roman" w:eastAsia="Times New Roman" w:hAnsi="Times New Roman" w:cs="Times New Roman"/>
          <w:sz w:val="16"/>
          <w:vertAlign w:val="superscript"/>
          <w:lang w:eastAsia="tr-TR"/>
        </w:rPr>
        <w:t>[168]</w:t>
      </w:r>
      <w:r w:rsidRPr="00E53DEE">
        <w:rPr>
          <w:rFonts w:ascii="Times New Roman" w:eastAsia="Times New Roman" w:hAnsi="Times New Roman" w:cs="Times New Roman"/>
          <w:sz w:val="16"/>
          <w:szCs w:val="16"/>
          <w:lang w:eastAsia="tr-TR"/>
        </w:rPr>
        <w:t xml:space="preserve"> Graham, s. 57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6"/>
      </w:r>
      <w:r w:rsidRPr="00E53DEE">
        <w:rPr>
          <w:rFonts w:ascii="Times New Roman" w:eastAsia="Times New Roman" w:hAnsi="Times New Roman" w:cs="Times New Roman"/>
          <w:sz w:val="16"/>
          <w:vertAlign w:val="superscript"/>
          <w:lang w:eastAsia="tr-TR"/>
        </w:rPr>
        <w:t>[169]</w:t>
      </w:r>
      <w:r w:rsidRPr="00E53DEE">
        <w:rPr>
          <w:rFonts w:ascii="Times New Roman" w:eastAsia="Times New Roman" w:hAnsi="Times New Roman" w:cs="Times New Roman"/>
          <w:sz w:val="16"/>
          <w:szCs w:val="16"/>
          <w:lang w:eastAsia="tr-TR"/>
        </w:rPr>
        <w:t xml:space="preserve"> nşr. Muhammed Râgıb et-Tabbâh, Halep 1346; Kahire i 369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7"/>
      </w:r>
      <w:r w:rsidRPr="00E53DEE">
        <w:rPr>
          <w:rFonts w:ascii="Times New Roman" w:eastAsia="Times New Roman" w:hAnsi="Times New Roman" w:cs="Times New Roman"/>
          <w:sz w:val="16"/>
          <w:vertAlign w:val="superscript"/>
          <w:lang w:eastAsia="tr-TR"/>
        </w:rPr>
        <w:t>[170]</w:t>
      </w:r>
      <w:r w:rsidRPr="00E53DEE">
        <w:rPr>
          <w:rFonts w:ascii="Times New Roman" w:eastAsia="Times New Roman" w:hAnsi="Times New Roman" w:cs="Times New Roman"/>
          <w:sz w:val="16"/>
          <w:szCs w:val="16"/>
          <w:lang w:eastAsia="tr-TR"/>
        </w:rPr>
        <w:t xml:space="preserve"> trc. Muhammed Valsan, Pa</w:t>
      </w:r>
      <w:r w:rsidRPr="00E53DEE">
        <w:rPr>
          <w:rFonts w:ascii="Times New Roman" w:eastAsia="Times New Roman" w:hAnsi="Times New Roman" w:cs="Times New Roman"/>
          <w:sz w:val="16"/>
          <w:szCs w:val="16"/>
          <w:lang w:eastAsia="tr-TR"/>
        </w:rPr>
        <w:softHyphen/>
        <w:t>ris 1983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8"/>
      </w:r>
      <w:r w:rsidRPr="00E53DEE">
        <w:rPr>
          <w:rFonts w:ascii="Times New Roman" w:eastAsia="Times New Roman" w:hAnsi="Times New Roman" w:cs="Times New Roman"/>
          <w:sz w:val="16"/>
          <w:vertAlign w:val="superscript"/>
          <w:lang w:eastAsia="tr-TR"/>
        </w:rPr>
        <w:t>[171]</w:t>
      </w:r>
      <w:r w:rsidRPr="00E53DEE">
        <w:rPr>
          <w:rFonts w:ascii="Times New Roman" w:eastAsia="Times New Roman" w:hAnsi="Times New Roman" w:cs="Times New Roman"/>
          <w:sz w:val="16"/>
          <w:szCs w:val="16"/>
          <w:lang w:eastAsia="tr-TR"/>
        </w:rPr>
        <w:t xml:space="preserve"> trc. Mehmet Demirci, İstanbul 1990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29"/>
      </w:r>
      <w:r w:rsidRPr="00E53DEE">
        <w:rPr>
          <w:rFonts w:ascii="Times New Roman" w:eastAsia="Times New Roman" w:hAnsi="Times New Roman" w:cs="Times New Roman"/>
          <w:sz w:val="16"/>
          <w:vertAlign w:val="superscript"/>
          <w:lang w:eastAsia="tr-TR"/>
        </w:rPr>
        <w:t>[172]</w:t>
      </w:r>
      <w:r w:rsidRPr="00E53DEE">
        <w:rPr>
          <w:rFonts w:ascii="Times New Roman" w:eastAsia="Times New Roman" w:hAnsi="Times New Roman" w:cs="Times New Roman"/>
          <w:sz w:val="16"/>
          <w:szCs w:val="16"/>
          <w:lang w:eastAsia="tr-TR"/>
        </w:rPr>
        <w:t xml:space="preserve"> nşr. Muhyiddin Mestû-Muhammed el-îdel-Hatrâvî, Bey</w:t>
      </w:r>
      <w:r w:rsidRPr="00E53DEE">
        <w:rPr>
          <w:rFonts w:ascii="Times New Roman" w:eastAsia="Times New Roman" w:hAnsi="Times New Roman" w:cs="Times New Roman"/>
          <w:sz w:val="16"/>
          <w:szCs w:val="16"/>
          <w:lang w:eastAsia="tr-TR"/>
        </w:rPr>
        <w:softHyphen/>
        <w:t>rut 1966; Dımaşk 1988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30"/>
      </w:r>
      <w:r w:rsidRPr="00E53DEE">
        <w:rPr>
          <w:rFonts w:ascii="Times New Roman" w:eastAsia="Times New Roman" w:hAnsi="Times New Roman" w:cs="Times New Roman"/>
          <w:sz w:val="16"/>
          <w:vertAlign w:val="superscript"/>
          <w:lang w:eastAsia="tr-TR"/>
        </w:rPr>
        <w:t>[173]</w:t>
      </w:r>
      <w:r w:rsidRPr="00E53DEE">
        <w:rPr>
          <w:rFonts w:ascii="Times New Roman" w:eastAsia="Times New Roman" w:hAnsi="Times New Roman" w:cs="Times New Roman"/>
          <w:sz w:val="16"/>
          <w:szCs w:val="16"/>
          <w:lang w:eastAsia="tr-TR"/>
        </w:rPr>
        <w:t xml:space="preserve"> nşr. Mustafa Âşûr, Kahire 1978; Tunus 1983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31"/>
      </w:r>
      <w:r w:rsidRPr="00E53DEE">
        <w:rPr>
          <w:rFonts w:ascii="Times New Roman" w:eastAsia="Times New Roman" w:hAnsi="Times New Roman" w:cs="Times New Roman"/>
          <w:sz w:val="16"/>
          <w:vertAlign w:val="superscript"/>
          <w:lang w:eastAsia="tr-TR"/>
        </w:rPr>
        <w:t>[174]</w:t>
      </w:r>
      <w:r w:rsidRPr="00E53DEE">
        <w:rPr>
          <w:rFonts w:ascii="Times New Roman" w:eastAsia="Times New Roman" w:hAnsi="Times New Roman" w:cs="Times New Roman"/>
          <w:sz w:val="16"/>
          <w:szCs w:val="16"/>
          <w:lang w:eastAsia="tr-TR"/>
        </w:rPr>
        <w:t xml:space="preserve"> Mısır 1354; Cid</w:t>
      </w:r>
      <w:r w:rsidRPr="00E53DEE">
        <w:rPr>
          <w:rFonts w:ascii="Times New Roman" w:eastAsia="Times New Roman" w:hAnsi="Times New Roman" w:cs="Times New Roman"/>
          <w:sz w:val="16"/>
          <w:szCs w:val="16"/>
          <w:lang w:eastAsia="tr-TR"/>
        </w:rPr>
        <w:softHyphen/>
        <w:t>de 1407/1987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32"/>
      </w:r>
      <w:r w:rsidRPr="00E53DEE">
        <w:rPr>
          <w:rFonts w:ascii="Times New Roman" w:eastAsia="Times New Roman" w:hAnsi="Times New Roman" w:cs="Times New Roman"/>
          <w:sz w:val="16"/>
          <w:vertAlign w:val="superscript"/>
          <w:lang w:eastAsia="tr-TR"/>
        </w:rPr>
        <w:t>[175]</w:t>
      </w:r>
      <w:r w:rsidRPr="00E53DEE">
        <w:rPr>
          <w:rFonts w:ascii="Times New Roman" w:eastAsia="Times New Roman" w:hAnsi="Times New Roman" w:cs="Times New Roman"/>
          <w:sz w:val="16"/>
          <w:szCs w:val="16"/>
          <w:lang w:eastAsia="tr-TR"/>
        </w:rPr>
        <w:t xml:space="preserve"> nşr. Ali el-Mahallâtî, Bombay 1302; Necef 1384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33"/>
      </w:r>
      <w:r w:rsidRPr="00E53DEE">
        <w:rPr>
          <w:rFonts w:ascii="Times New Roman" w:eastAsia="Times New Roman" w:hAnsi="Times New Roman" w:cs="Times New Roman"/>
          <w:sz w:val="16"/>
          <w:vertAlign w:val="superscript"/>
          <w:lang w:eastAsia="tr-TR"/>
        </w:rPr>
        <w:t>[176]</w:t>
      </w:r>
      <w:r w:rsidRPr="00E53DEE">
        <w:rPr>
          <w:rFonts w:ascii="Times New Roman" w:eastAsia="Times New Roman" w:hAnsi="Times New Roman" w:cs="Times New Roman"/>
          <w:sz w:val="16"/>
          <w:szCs w:val="16"/>
          <w:lang w:eastAsia="tr-TR"/>
        </w:rPr>
        <w:t xml:space="preserve"> Süleymaniye Ktp., Hacı Mahmud Efendi, nr. 590/3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34"/>
      </w:r>
      <w:r w:rsidRPr="00E53DEE">
        <w:rPr>
          <w:rFonts w:ascii="Times New Roman" w:eastAsia="Times New Roman" w:hAnsi="Times New Roman" w:cs="Times New Roman"/>
          <w:sz w:val="16"/>
          <w:vertAlign w:val="superscript"/>
          <w:lang w:eastAsia="tr-TR"/>
        </w:rPr>
        <w:t>[177]</w:t>
      </w:r>
      <w:r w:rsidRPr="00E53DEE">
        <w:rPr>
          <w:rFonts w:ascii="Times New Roman" w:eastAsia="Times New Roman" w:hAnsi="Times New Roman" w:cs="Times New Roman"/>
          <w:sz w:val="16"/>
          <w:szCs w:val="16"/>
          <w:lang w:eastAsia="tr-TR"/>
        </w:rPr>
        <w:t xml:space="preserve"> nşr. Naim Erdoğan, İstan</w:t>
      </w:r>
      <w:r w:rsidRPr="00E53DEE">
        <w:rPr>
          <w:rFonts w:ascii="Times New Roman" w:eastAsia="Times New Roman" w:hAnsi="Times New Roman" w:cs="Times New Roman"/>
          <w:sz w:val="16"/>
          <w:szCs w:val="16"/>
          <w:lang w:eastAsia="tr-TR"/>
        </w:rPr>
        <w:softHyphen/>
        <w:t>bul İ981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35"/>
      </w:r>
      <w:r w:rsidRPr="00E53DEE">
        <w:rPr>
          <w:rFonts w:ascii="Times New Roman" w:eastAsia="Times New Roman" w:hAnsi="Times New Roman" w:cs="Times New Roman"/>
          <w:sz w:val="16"/>
          <w:vertAlign w:val="superscript"/>
          <w:lang w:eastAsia="tr-TR"/>
        </w:rPr>
        <w:t>[178]</w:t>
      </w:r>
      <w:r w:rsidRPr="00E53DEE">
        <w:rPr>
          <w:rFonts w:ascii="Times New Roman" w:eastAsia="Times New Roman" w:hAnsi="Times New Roman" w:cs="Times New Roman"/>
          <w:sz w:val="16"/>
          <w:szCs w:val="16"/>
          <w:lang w:eastAsia="tr-TR"/>
        </w:rPr>
        <w:t xml:space="preserve"> trc. Ahmet Varol, I-ll, İs</w:t>
      </w:r>
      <w:r w:rsidRPr="00E53DEE">
        <w:rPr>
          <w:rFonts w:ascii="Times New Roman" w:eastAsia="Times New Roman" w:hAnsi="Times New Roman" w:cs="Times New Roman"/>
          <w:sz w:val="16"/>
          <w:szCs w:val="16"/>
          <w:lang w:eastAsia="tr-TR"/>
        </w:rPr>
        <w:softHyphen/>
        <w:t>tanbul 1991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36"/>
      </w:r>
      <w:r w:rsidRPr="00E53DEE">
        <w:rPr>
          <w:rFonts w:ascii="Times New Roman" w:eastAsia="Times New Roman" w:hAnsi="Times New Roman" w:cs="Times New Roman"/>
          <w:sz w:val="16"/>
          <w:vertAlign w:val="superscript"/>
          <w:lang w:eastAsia="tr-TR"/>
        </w:rPr>
        <w:t>[179]</w:t>
      </w:r>
      <w:r w:rsidRPr="00E53DEE">
        <w:rPr>
          <w:rFonts w:ascii="Times New Roman" w:eastAsia="Times New Roman" w:hAnsi="Times New Roman" w:cs="Times New Roman"/>
          <w:sz w:val="16"/>
          <w:szCs w:val="16"/>
          <w:lang w:eastAsia="tr-TR"/>
        </w:rPr>
        <w:t xml:space="preserve"> trc. Kadir Kabakçı, İstanbul, ts.[Kültür Basın-Yayın Bİrliği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37"/>
      </w:r>
      <w:r w:rsidRPr="00E53DEE">
        <w:rPr>
          <w:rFonts w:ascii="Times New Roman" w:eastAsia="Times New Roman" w:hAnsi="Times New Roman" w:cs="Times New Roman"/>
          <w:sz w:val="16"/>
          <w:vertAlign w:val="superscript"/>
          <w:lang w:eastAsia="tr-TR"/>
        </w:rPr>
        <w:t>[180]</w:t>
      </w:r>
      <w:r w:rsidRPr="00E53DEE">
        <w:rPr>
          <w:rFonts w:ascii="Times New Roman" w:eastAsia="Times New Roman" w:hAnsi="Times New Roman" w:cs="Times New Roman"/>
          <w:sz w:val="16"/>
          <w:szCs w:val="16"/>
          <w:lang w:eastAsia="tr-TR"/>
        </w:rPr>
        <w:t xml:space="preserve"> I-1I1, Kahire, ts</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38"/>
      </w:r>
      <w:r w:rsidRPr="00E53DEE">
        <w:rPr>
          <w:rFonts w:ascii="Times New Roman" w:eastAsia="Times New Roman" w:hAnsi="Times New Roman" w:cs="Times New Roman"/>
          <w:sz w:val="16"/>
          <w:vertAlign w:val="superscript"/>
          <w:lang w:eastAsia="tr-TR"/>
        </w:rPr>
        <w:t>[181]</w:t>
      </w:r>
      <w:r w:rsidRPr="00E53DEE">
        <w:rPr>
          <w:rFonts w:ascii="Times New Roman" w:eastAsia="Times New Roman" w:hAnsi="Times New Roman" w:cs="Times New Roman"/>
          <w:sz w:val="16"/>
          <w:szCs w:val="16"/>
          <w:lang w:eastAsia="tr-TR"/>
        </w:rPr>
        <w:t xml:space="preserve"> Keşfü'z-zunûn, II, 1038-1039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739"/>
      </w:r>
      <w:r w:rsidRPr="00E53DEE">
        <w:rPr>
          <w:rFonts w:ascii="Times New Roman" w:eastAsia="Times New Roman" w:hAnsi="Times New Roman" w:cs="Times New Roman"/>
          <w:sz w:val="16"/>
          <w:vertAlign w:val="superscript"/>
          <w:lang w:eastAsia="tr-TR"/>
        </w:rPr>
        <w:t>[182]</w:t>
      </w:r>
      <w:r w:rsidRPr="00E53DEE">
        <w:rPr>
          <w:rFonts w:ascii="Times New Roman" w:eastAsia="Times New Roman" w:hAnsi="Times New Roman" w:cs="Times New Roman"/>
          <w:sz w:val="16"/>
          <w:szCs w:val="16"/>
          <w:lang w:eastAsia="tr-TR"/>
        </w:rPr>
        <w:t xml:space="preserve"> Sü-leymaniye Ktp., Esad Efendi, nr. 314/ 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0"/>
      </w:r>
      <w:r w:rsidRPr="00E53DEE">
        <w:rPr>
          <w:rFonts w:ascii="Times New Roman" w:eastAsia="Times New Roman" w:hAnsi="Times New Roman" w:cs="Times New Roman"/>
          <w:sz w:val="16"/>
          <w:vertAlign w:val="superscript"/>
          <w:lang w:eastAsia="tr-TR"/>
        </w:rPr>
        <w:t>[183]</w:t>
      </w:r>
      <w:r w:rsidRPr="00E53DEE">
        <w:rPr>
          <w:rFonts w:ascii="Times New Roman" w:eastAsia="Times New Roman" w:hAnsi="Times New Roman" w:cs="Times New Roman"/>
          <w:sz w:val="16"/>
          <w:szCs w:val="16"/>
          <w:lang w:eastAsia="tr-TR"/>
        </w:rPr>
        <w:t xml:space="preserve"> İstanbul 1312, \3i6,Mişkâtü'l-enuâr'm sonunda. Halep 1927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1"/>
      </w:r>
      <w:r w:rsidRPr="00E53DEE">
        <w:rPr>
          <w:rFonts w:ascii="Times New Roman" w:eastAsia="Times New Roman" w:hAnsi="Times New Roman" w:cs="Times New Roman"/>
          <w:sz w:val="16"/>
          <w:vertAlign w:val="superscript"/>
          <w:lang w:eastAsia="tr-TR"/>
        </w:rPr>
        <w:t>[184]</w:t>
      </w:r>
      <w:r w:rsidRPr="00E53DEE">
        <w:rPr>
          <w:rFonts w:ascii="Times New Roman" w:eastAsia="Times New Roman" w:hAnsi="Times New Roman" w:cs="Times New Roman"/>
          <w:sz w:val="16"/>
          <w:szCs w:val="16"/>
          <w:lang w:eastAsia="tr-TR"/>
        </w:rPr>
        <w:t xml:space="preserve"> Kırk Kudsî Hadis, Ankara 1952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2"/>
      </w:r>
      <w:r w:rsidRPr="00E53DEE">
        <w:rPr>
          <w:rFonts w:ascii="Times New Roman" w:eastAsia="Times New Roman" w:hAnsi="Times New Roman" w:cs="Times New Roman"/>
          <w:sz w:val="16"/>
          <w:vertAlign w:val="superscript"/>
          <w:lang w:eastAsia="tr-TR"/>
        </w:rPr>
        <w:t>[185]</w:t>
      </w:r>
      <w:r w:rsidRPr="00E53DEE">
        <w:rPr>
          <w:rFonts w:ascii="Times New Roman" w:eastAsia="Times New Roman" w:hAnsi="Times New Roman" w:cs="Times New Roman"/>
          <w:sz w:val="16"/>
          <w:szCs w:val="16"/>
          <w:lang w:eastAsia="tr-TR"/>
        </w:rPr>
        <w:t xml:space="preserve"> Kırk Kudsî Hadis ue Muhtasar Hadis Usû</w:t>
      </w:r>
      <w:r w:rsidRPr="00E53DEE">
        <w:rPr>
          <w:rFonts w:ascii="Times New Roman" w:eastAsia="Times New Roman" w:hAnsi="Times New Roman" w:cs="Times New Roman"/>
          <w:sz w:val="16"/>
          <w:szCs w:val="16"/>
          <w:lang w:eastAsia="tr-TR"/>
        </w:rPr>
        <w:softHyphen/>
        <w:t>lü, İstanbul 1983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3"/>
      </w:r>
      <w:r w:rsidRPr="00E53DEE">
        <w:rPr>
          <w:rFonts w:ascii="Times New Roman" w:eastAsia="Times New Roman" w:hAnsi="Times New Roman" w:cs="Times New Roman"/>
          <w:sz w:val="16"/>
          <w:vertAlign w:val="superscript"/>
          <w:lang w:eastAsia="tr-TR"/>
        </w:rPr>
        <w:t>[186]</w:t>
      </w:r>
      <w:r w:rsidRPr="00E53DEE">
        <w:rPr>
          <w:rFonts w:ascii="Times New Roman" w:eastAsia="Times New Roman" w:hAnsi="Times New Roman" w:cs="Times New Roman"/>
          <w:sz w:val="16"/>
          <w:szCs w:val="16"/>
          <w:lang w:eastAsia="tr-TR"/>
        </w:rPr>
        <w:t xml:space="preserve"> Süleymaniye Ktp., Amcaza</w:t>
      </w:r>
      <w:r w:rsidRPr="00E53DEE">
        <w:rPr>
          <w:rFonts w:ascii="Times New Roman" w:eastAsia="Times New Roman" w:hAnsi="Times New Roman" w:cs="Times New Roman"/>
          <w:sz w:val="16"/>
          <w:szCs w:val="16"/>
          <w:lang w:eastAsia="tr-TR"/>
        </w:rPr>
        <w:softHyphen/>
        <w:t>de Hüseyin Paşa, nr. 94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4"/>
      </w:r>
      <w:r w:rsidRPr="00E53DEE">
        <w:rPr>
          <w:rFonts w:ascii="Times New Roman" w:eastAsia="Times New Roman" w:hAnsi="Times New Roman" w:cs="Times New Roman"/>
          <w:sz w:val="16"/>
          <w:vertAlign w:val="superscript"/>
          <w:lang w:eastAsia="tr-TR"/>
        </w:rPr>
        <w:t>[187]</w:t>
      </w:r>
      <w:r w:rsidRPr="00E53DEE">
        <w:rPr>
          <w:rFonts w:ascii="Times New Roman" w:eastAsia="Times New Roman" w:hAnsi="Times New Roman" w:cs="Times New Roman"/>
          <w:sz w:val="16"/>
          <w:szCs w:val="16"/>
          <w:lang w:eastAsia="tr-TR"/>
        </w:rPr>
        <w:t xml:space="preserve"> Süleymaniye Ktp., Hacı Mahmud Efendi, nr. 1410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5"/>
      </w:r>
      <w:r w:rsidRPr="00E53DEE">
        <w:rPr>
          <w:rFonts w:ascii="Times New Roman" w:eastAsia="Times New Roman" w:hAnsi="Times New Roman" w:cs="Times New Roman"/>
          <w:sz w:val="16"/>
          <w:vertAlign w:val="superscript"/>
          <w:lang w:eastAsia="tr-TR"/>
        </w:rPr>
        <w:t>[188]</w:t>
      </w:r>
      <w:r w:rsidRPr="00E53DEE">
        <w:rPr>
          <w:rFonts w:ascii="Times New Roman" w:eastAsia="Times New Roman" w:hAnsi="Times New Roman" w:cs="Times New Roman"/>
          <w:sz w:val="16"/>
          <w:szCs w:val="16"/>
          <w:lang w:eastAsia="tr-TR"/>
        </w:rPr>
        <w:t xml:space="preserve"> Süleymaniye Ktp., Pertev Paşa, nr. 647/4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6"/>
      </w:r>
      <w:r w:rsidRPr="00E53DEE">
        <w:rPr>
          <w:rFonts w:ascii="Times New Roman" w:eastAsia="Times New Roman" w:hAnsi="Times New Roman" w:cs="Times New Roman"/>
          <w:sz w:val="16"/>
          <w:vertAlign w:val="superscript"/>
          <w:lang w:eastAsia="tr-TR"/>
        </w:rPr>
        <w:t>[189]</w:t>
      </w:r>
      <w:r w:rsidRPr="00E53DEE">
        <w:rPr>
          <w:rFonts w:ascii="Times New Roman" w:eastAsia="Times New Roman" w:hAnsi="Times New Roman" w:cs="Times New Roman"/>
          <w:sz w:val="16"/>
          <w:szCs w:val="16"/>
          <w:lang w:eastAsia="tr-TR"/>
        </w:rPr>
        <w:t xml:space="preserve"> Süleymaniye Ktp., Pertev Paşa, nr. 647/ 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7"/>
      </w:r>
      <w:r w:rsidRPr="00E53DEE">
        <w:rPr>
          <w:rFonts w:ascii="Times New Roman" w:eastAsia="Times New Roman" w:hAnsi="Times New Roman" w:cs="Times New Roman"/>
          <w:sz w:val="16"/>
          <w:vertAlign w:val="superscript"/>
          <w:lang w:eastAsia="tr-TR"/>
        </w:rPr>
        <w:t>[190]</w:t>
      </w:r>
      <w:r w:rsidRPr="00E53DEE">
        <w:rPr>
          <w:rFonts w:ascii="Times New Roman" w:eastAsia="Times New Roman" w:hAnsi="Times New Roman" w:cs="Times New Roman"/>
          <w:sz w:val="16"/>
          <w:szCs w:val="16"/>
          <w:lang w:eastAsia="tr-TR"/>
        </w:rPr>
        <w:t xml:space="preserve"> Süleymaniye Ktp., Serez, nr. 3909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8"/>
      </w:r>
      <w:r w:rsidRPr="00E53DEE">
        <w:rPr>
          <w:rFonts w:ascii="Times New Roman" w:eastAsia="Times New Roman" w:hAnsi="Times New Roman" w:cs="Times New Roman"/>
          <w:sz w:val="16"/>
          <w:vertAlign w:val="superscript"/>
          <w:lang w:eastAsia="tr-TR"/>
        </w:rPr>
        <w:t>[191]</w:t>
      </w:r>
      <w:r w:rsidRPr="00E53DEE">
        <w:rPr>
          <w:rFonts w:ascii="Times New Roman" w:eastAsia="Times New Roman" w:hAnsi="Times New Roman" w:cs="Times New Roman"/>
          <w:sz w:val="16"/>
          <w:szCs w:val="16"/>
          <w:lang w:eastAsia="tr-TR"/>
        </w:rPr>
        <w:t xml:space="preserve"> Süleymaniye Ktp., Pertev Paşa, nr. 613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49"/>
      </w:r>
      <w:r w:rsidRPr="00E53DEE">
        <w:rPr>
          <w:rFonts w:ascii="Times New Roman" w:eastAsia="Times New Roman" w:hAnsi="Times New Roman" w:cs="Times New Roman"/>
          <w:sz w:val="16"/>
          <w:vertAlign w:val="superscript"/>
          <w:lang w:eastAsia="tr-TR"/>
        </w:rPr>
        <w:t>[192]</w:t>
      </w:r>
      <w:r w:rsidRPr="00E53DEE">
        <w:rPr>
          <w:rFonts w:ascii="Times New Roman" w:eastAsia="Times New Roman" w:hAnsi="Times New Roman" w:cs="Times New Roman"/>
          <w:sz w:val="16"/>
          <w:szCs w:val="16"/>
          <w:lang w:eastAsia="tr-TR"/>
        </w:rPr>
        <w:t xml:space="preserve"> Sü-leymanlye Ktp.,Tırnovalı, nr. 898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50"/>
      </w:r>
      <w:r w:rsidRPr="00E53DEE">
        <w:rPr>
          <w:rFonts w:ascii="Times New Roman" w:eastAsia="Times New Roman" w:hAnsi="Times New Roman" w:cs="Times New Roman"/>
          <w:sz w:val="16"/>
          <w:vertAlign w:val="superscript"/>
          <w:lang w:eastAsia="tr-TR"/>
        </w:rPr>
        <w:t>[193]</w:t>
      </w:r>
      <w:r w:rsidRPr="00E53DEE">
        <w:rPr>
          <w:rFonts w:ascii="Times New Roman" w:eastAsia="Times New Roman" w:hAnsi="Times New Roman" w:cs="Times New Roman"/>
          <w:sz w:val="16"/>
          <w:szCs w:val="16"/>
          <w:lang w:eastAsia="tr-TR"/>
        </w:rPr>
        <w:t xml:space="preserve"> GAL, 1,421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51"/>
      </w:r>
      <w:r w:rsidRPr="00E53DEE">
        <w:rPr>
          <w:rFonts w:ascii="Times New Roman" w:eastAsia="Times New Roman" w:hAnsi="Times New Roman" w:cs="Times New Roman"/>
          <w:sz w:val="16"/>
          <w:vertAlign w:val="superscript"/>
          <w:lang w:eastAsia="tr-TR"/>
        </w:rPr>
        <w:t>[194]</w:t>
      </w:r>
      <w:r w:rsidRPr="00E53DEE">
        <w:rPr>
          <w:rFonts w:ascii="Times New Roman" w:eastAsia="Times New Roman" w:hAnsi="Times New Roman" w:cs="Times New Roman"/>
          <w:sz w:val="16"/>
          <w:szCs w:val="16"/>
          <w:lang w:eastAsia="tr-TR"/>
        </w:rPr>
        <w:t xml:space="preserve"> I-VIII, Beyrut 1988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52"/>
      </w:r>
      <w:r w:rsidRPr="00E53DEE">
        <w:rPr>
          <w:rFonts w:ascii="Times New Roman" w:eastAsia="Times New Roman" w:hAnsi="Times New Roman" w:cs="Times New Roman"/>
          <w:sz w:val="16"/>
          <w:vertAlign w:val="superscript"/>
          <w:lang w:eastAsia="tr-TR"/>
        </w:rPr>
        <w:t>[195]</w:t>
      </w:r>
      <w:r w:rsidRPr="00E53DEE">
        <w:rPr>
          <w:rFonts w:ascii="Times New Roman" w:eastAsia="Times New Roman" w:hAnsi="Times New Roman" w:cs="Times New Roman"/>
          <w:sz w:val="16"/>
          <w:szCs w:val="16"/>
          <w:lang w:eastAsia="tr-TR"/>
        </w:rPr>
        <w:t xml:space="preserve"> Hüsrev Paşa, nr. 4/2, vr. 37b-49a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53"/>
      </w:r>
      <w:r w:rsidRPr="00E53DEE">
        <w:rPr>
          <w:rFonts w:ascii="Times New Roman" w:eastAsia="Times New Roman" w:hAnsi="Times New Roman" w:cs="Times New Roman"/>
          <w:sz w:val="16"/>
          <w:vertAlign w:val="superscript"/>
          <w:lang w:eastAsia="tr-TR"/>
        </w:rPr>
        <w:t>[196]</w:t>
      </w:r>
      <w:r w:rsidRPr="00E53DEE">
        <w:rPr>
          <w:rFonts w:ascii="Times New Roman" w:eastAsia="Times New Roman" w:hAnsi="Times New Roman" w:cs="Times New Roman"/>
          <w:sz w:val="16"/>
          <w:szCs w:val="16"/>
          <w:lang w:eastAsia="tr-TR"/>
        </w:rPr>
        <w:t xml:space="preserve"> Beyazıt Devlet Ktp., Veliyyüd-din Efendi, nr. 1142/18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54"/>
      </w:r>
      <w:r w:rsidRPr="00E53DEE">
        <w:rPr>
          <w:rFonts w:ascii="Times New Roman" w:eastAsia="Times New Roman" w:hAnsi="Times New Roman" w:cs="Times New Roman"/>
          <w:sz w:val="16"/>
          <w:vertAlign w:val="superscript"/>
          <w:lang w:eastAsia="tr-TR"/>
        </w:rPr>
        <w:t>[197]</w:t>
      </w:r>
      <w:r w:rsidRPr="00E53DEE">
        <w:rPr>
          <w:rFonts w:ascii="Times New Roman" w:eastAsia="Times New Roman" w:hAnsi="Times New Roman" w:cs="Times New Roman"/>
          <w:sz w:val="16"/>
          <w:szCs w:val="16"/>
          <w:lang w:eastAsia="tr-TR"/>
        </w:rPr>
        <w:t xml:space="preserve"> yk. bk</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55"/>
      </w:r>
      <w:r w:rsidRPr="00E53DEE">
        <w:rPr>
          <w:rFonts w:ascii="Times New Roman" w:eastAsia="Times New Roman" w:hAnsi="Times New Roman" w:cs="Times New Roman"/>
          <w:sz w:val="16"/>
          <w:vertAlign w:val="superscript"/>
          <w:lang w:eastAsia="tr-TR"/>
        </w:rPr>
        <w:t>[198]</w:t>
      </w:r>
      <w:r w:rsidRPr="00E53DEE">
        <w:rPr>
          <w:rFonts w:ascii="Times New Roman" w:eastAsia="Times New Roman" w:hAnsi="Times New Roman" w:cs="Times New Roman"/>
          <w:sz w:val="16"/>
          <w:szCs w:val="16"/>
          <w:lang w:eastAsia="tr-TR"/>
        </w:rPr>
        <w:t xml:space="preserve"> bk. bibi.; Stu-dies in Popular İslam, London 1939, s. 121-135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56"/>
      </w:r>
      <w:r w:rsidRPr="00E53DEE">
        <w:rPr>
          <w:rFonts w:ascii="Times New Roman" w:eastAsia="Times New Roman" w:hAnsi="Times New Roman" w:cs="Times New Roman"/>
          <w:sz w:val="16"/>
          <w:vertAlign w:val="superscript"/>
          <w:lang w:eastAsia="tr-TR"/>
        </w:rPr>
        <w:t>[199]</w:t>
      </w:r>
      <w:r w:rsidRPr="00E53DEE">
        <w:rPr>
          <w:rFonts w:ascii="Times New Roman" w:eastAsia="Times New Roman" w:hAnsi="Times New Roman" w:cs="Times New Roman"/>
          <w:sz w:val="16"/>
          <w:szCs w:val="16"/>
          <w:lang w:eastAsia="tr-TR"/>
        </w:rPr>
        <w:t xml:space="preserve"> bk. bibi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57"/>
      </w:r>
      <w:r w:rsidRPr="00E53DEE">
        <w:rPr>
          <w:rFonts w:ascii="Times New Roman" w:eastAsia="Times New Roman" w:hAnsi="Times New Roman" w:cs="Times New Roman"/>
          <w:sz w:val="16"/>
          <w:vertAlign w:val="superscript"/>
          <w:lang w:eastAsia="tr-TR"/>
        </w:rPr>
        <w:t>[200]</w:t>
      </w:r>
      <w:r w:rsidRPr="00E53DEE">
        <w:rPr>
          <w:rFonts w:ascii="Times New Roman" w:eastAsia="Times New Roman" w:hAnsi="Times New Roman" w:cs="Times New Roman"/>
          <w:sz w:val="16"/>
          <w:szCs w:val="16"/>
          <w:lang w:eastAsia="tr-TR"/>
        </w:rPr>
        <w:t xml:space="preserve"> bk. bibi.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58"/>
      </w:r>
      <w:r w:rsidRPr="00E53DEE">
        <w:rPr>
          <w:rFonts w:ascii="Times New Roman" w:eastAsia="Times New Roman" w:hAnsi="Times New Roman" w:cs="Times New Roman"/>
          <w:sz w:val="16"/>
          <w:vertAlign w:val="superscript"/>
          <w:lang w:eastAsia="tr-TR"/>
        </w:rPr>
        <w:t>[201]</w:t>
      </w:r>
      <w:r w:rsidRPr="00E53DEE">
        <w:rPr>
          <w:rFonts w:ascii="Times New Roman" w:eastAsia="Times New Roman" w:hAnsi="Times New Roman" w:cs="Times New Roman"/>
          <w:sz w:val="16"/>
          <w:szCs w:val="16"/>
          <w:lang w:eastAsia="tr-TR"/>
        </w:rPr>
        <w:t xml:space="preserve"> bk. Kutsiyet</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759"/>
      </w:r>
      <w:r w:rsidRPr="00E53DEE">
        <w:rPr>
          <w:rFonts w:ascii="Times New Roman" w:eastAsia="Times New Roman" w:hAnsi="Times New Roman" w:cs="Times New Roman"/>
          <w:sz w:val="16"/>
          <w:vertAlign w:val="superscript"/>
          <w:lang w:eastAsia="tr-TR"/>
        </w:rPr>
        <w:t>[202]</w:t>
      </w:r>
      <w:r w:rsidRPr="00E53DEE">
        <w:rPr>
          <w:rFonts w:ascii="Times New Roman" w:eastAsia="Times New Roman" w:hAnsi="Times New Roman" w:cs="Times New Roman"/>
          <w:sz w:val="16"/>
          <w:szCs w:val="16"/>
          <w:lang w:eastAsia="tr-TR"/>
        </w:rPr>
        <w:t xml:space="preserve"> El2, II, 486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0"/>
      </w:r>
      <w:r w:rsidRPr="00E53DEE">
        <w:rPr>
          <w:rFonts w:ascii="Times New Roman" w:eastAsia="Times New Roman" w:hAnsi="Times New Roman" w:cs="Times New Roman"/>
          <w:sz w:val="16"/>
          <w:vertAlign w:val="superscript"/>
          <w:lang w:eastAsia="tr-TR"/>
        </w:rPr>
        <w:t>[203]</w:t>
      </w:r>
      <w:r w:rsidRPr="00E53DEE">
        <w:rPr>
          <w:rFonts w:ascii="Times New Roman" w:eastAsia="Times New Roman" w:hAnsi="Times New Roman" w:cs="Times New Roman"/>
          <w:sz w:val="16"/>
          <w:szCs w:val="16"/>
          <w:lang w:eastAsia="tr-TR"/>
        </w:rPr>
        <w:t xml:space="preserve"> M. Zâhid Kevserî, s. 104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1"/>
      </w:r>
      <w:r w:rsidRPr="00E53DEE">
        <w:rPr>
          <w:rFonts w:ascii="Times New Roman" w:eastAsia="Times New Roman" w:hAnsi="Times New Roman" w:cs="Times New Roman"/>
          <w:sz w:val="16"/>
          <w:vertAlign w:val="superscript"/>
          <w:lang w:eastAsia="tr-TR"/>
        </w:rPr>
        <w:t>[204]</w:t>
      </w:r>
      <w:r w:rsidRPr="00E53DEE">
        <w:rPr>
          <w:rFonts w:ascii="Times New Roman" w:eastAsia="Times New Roman" w:hAnsi="Times New Roman" w:cs="Times New Roman"/>
          <w:sz w:val="16"/>
          <w:szCs w:val="16"/>
          <w:lang w:eastAsia="tr-TR"/>
        </w:rPr>
        <w:t xml:space="preserve"> Yâküt, XV, 54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2"/>
      </w:r>
      <w:r w:rsidRPr="00E53DEE">
        <w:rPr>
          <w:rFonts w:ascii="Times New Roman" w:eastAsia="Times New Roman" w:hAnsi="Times New Roman" w:cs="Times New Roman"/>
          <w:sz w:val="16"/>
          <w:vertAlign w:val="superscript"/>
          <w:lang w:eastAsia="tr-TR"/>
        </w:rPr>
        <w:t>[205]</w:t>
      </w:r>
      <w:r w:rsidRPr="00E53DEE">
        <w:rPr>
          <w:rFonts w:ascii="Times New Roman" w:eastAsia="Times New Roman" w:hAnsi="Times New Roman" w:cs="Times New Roman"/>
          <w:sz w:val="16"/>
          <w:szCs w:val="16"/>
          <w:lang w:eastAsia="tr-TR"/>
        </w:rPr>
        <w:t xml:space="preserve"> Leknevî, s. 30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3"/>
      </w:r>
      <w:r w:rsidRPr="00E53DEE">
        <w:rPr>
          <w:rFonts w:ascii="Times New Roman" w:eastAsia="Times New Roman" w:hAnsi="Times New Roman" w:cs="Times New Roman"/>
          <w:sz w:val="16"/>
          <w:vertAlign w:val="superscript"/>
          <w:lang w:eastAsia="tr-TR"/>
        </w:rPr>
        <w:t>[206]</w:t>
      </w:r>
      <w:r w:rsidRPr="00E53DEE">
        <w:rPr>
          <w:rFonts w:ascii="Times New Roman" w:eastAsia="Times New Roman" w:hAnsi="Times New Roman" w:cs="Times New Roman"/>
          <w:sz w:val="16"/>
          <w:szCs w:val="16"/>
          <w:lang w:eastAsia="tr-TR"/>
        </w:rPr>
        <w:t xml:space="preserve"> 24 Nisan veya 4 Mayıs 1037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4"/>
      </w:r>
      <w:r w:rsidRPr="00E53DEE">
        <w:rPr>
          <w:rFonts w:ascii="Times New Roman" w:eastAsia="Times New Roman" w:hAnsi="Times New Roman" w:cs="Times New Roman"/>
          <w:sz w:val="16"/>
          <w:vertAlign w:val="superscript"/>
          <w:lang w:eastAsia="tr-TR"/>
        </w:rPr>
        <w:t>[207]</w:t>
      </w:r>
      <w:r w:rsidRPr="00E53DEE">
        <w:rPr>
          <w:rFonts w:ascii="Times New Roman" w:eastAsia="Times New Roman" w:hAnsi="Times New Roman" w:cs="Times New Roman"/>
          <w:sz w:val="16"/>
          <w:szCs w:val="16"/>
          <w:lang w:eastAsia="tr-TR"/>
        </w:rPr>
        <w:t xml:space="preserve"> Lahor 1287; Bombay</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5"/>
      </w:r>
      <w:r w:rsidRPr="00E53DEE">
        <w:rPr>
          <w:rFonts w:ascii="Times New Roman" w:eastAsia="Times New Roman" w:hAnsi="Times New Roman" w:cs="Times New Roman"/>
          <w:sz w:val="16"/>
          <w:vertAlign w:val="superscript"/>
          <w:lang w:eastAsia="tr-TR"/>
        </w:rPr>
        <w:t>[208]</w:t>
      </w:r>
      <w:r w:rsidRPr="00E53DEE">
        <w:rPr>
          <w:rFonts w:ascii="Times New Roman" w:eastAsia="Times New Roman" w:hAnsi="Times New Roman" w:cs="Times New Roman"/>
          <w:sz w:val="16"/>
          <w:szCs w:val="16"/>
          <w:lang w:eastAsia="tr-TR"/>
        </w:rPr>
        <w:t xml:space="preserve"> et-Taknbü'l-eovel</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6"/>
      </w:r>
      <w:r w:rsidRPr="00E53DEE">
        <w:rPr>
          <w:rFonts w:ascii="Times New Roman" w:eastAsia="Times New Roman" w:hAnsi="Times New Roman" w:cs="Times New Roman"/>
          <w:sz w:val="16"/>
          <w:vertAlign w:val="superscript"/>
          <w:lang w:eastAsia="tr-TR"/>
        </w:rPr>
        <w:t>[209]</w:t>
      </w:r>
      <w:r w:rsidRPr="00E53DEE">
        <w:rPr>
          <w:rFonts w:ascii="Times New Roman" w:eastAsia="Times New Roman" w:hAnsi="Times New Roman" w:cs="Times New Roman"/>
          <w:sz w:val="16"/>
          <w:szCs w:val="16"/>
          <w:lang w:eastAsia="tr-TR"/>
        </w:rPr>
        <w:t xml:space="preserve"> et-Takrîbü 'ş-şânt</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7"/>
      </w:r>
      <w:r w:rsidRPr="00E53DEE">
        <w:rPr>
          <w:rFonts w:ascii="Times New Roman" w:eastAsia="Times New Roman" w:hAnsi="Times New Roman" w:cs="Times New Roman"/>
          <w:sz w:val="16"/>
          <w:vertAlign w:val="superscript"/>
          <w:lang w:eastAsia="tr-TR"/>
        </w:rPr>
        <w:t>[210]</w:t>
      </w:r>
      <w:r w:rsidRPr="00E53DEE">
        <w:rPr>
          <w:rFonts w:ascii="Times New Roman" w:eastAsia="Times New Roman" w:hAnsi="Times New Roman" w:cs="Times New Roman"/>
          <w:sz w:val="16"/>
          <w:szCs w:val="16"/>
          <w:lang w:eastAsia="tr-TR"/>
        </w:rPr>
        <w:t xml:space="preserve"> nr. 18832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8"/>
      </w:r>
      <w:r w:rsidRPr="00E53DEE">
        <w:rPr>
          <w:rFonts w:ascii="Times New Roman" w:eastAsia="Times New Roman" w:hAnsi="Times New Roman" w:cs="Times New Roman"/>
          <w:sz w:val="16"/>
          <w:vertAlign w:val="superscript"/>
          <w:lang w:eastAsia="tr-TR"/>
        </w:rPr>
        <w:t>[211]</w:t>
      </w:r>
      <w:r w:rsidRPr="00E53DEE">
        <w:rPr>
          <w:rFonts w:ascii="Times New Roman" w:eastAsia="Times New Roman" w:hAnsi="Times New Roman" w:cs="Times New Roman"/>
          <w:sz w:val="16"/>
          <w:szCs w:val="16"/>
          <w:lang w:eastAsia="tr-TR"/>
        </w:rPr>
        <w:t xml:space="preserve"> nr. 18827-18829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69"/>
      </w:r>
      <w:r w:rsidRPr="00E53DEE">
        <w:rPr>
          <w:rFonts w:ascii="Times New Roman" w:eastAsia="Times New Roman" w:hAnsi="Times New Roman" w:cs="Times New Roman"/>
          <w:sz w:val="16"/>
          <w:vertAlign w:val="superscript"/>
          <w:lang w:eastAsia="tr-TR"/>
        </w:rPr>
        <w:t>[212]</w:t>
      </w:r>
      <w:r w:rsidRPr="00E53DEE">
        <w:rPr>
          <w:rFonts w:ascii="Times New Roman" w:eastAsia="Times New Roman" w:hAnsi="Times New Roman" w:cs="Times New Roman"/>
          <w:sz w:val="16"/>
          <w:szCs w:val="16"/>
          <w:lang w:eastAsia="tr-TR"/>
        </w:rPr>
        <w:t xml:space="preserve"> nr. 1405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70"/>
      </w:r>
      <w:r w:rsidRPr="00E53DEE">
        <w:rPr>
          <w:rFonts w:ascii="Times New Roman" w:eastAsia="Times New Roman" w:hAnsi="Times New Roman" w:cs="Times New Roman"/>
          <w:sz w:val="16"/>
          <w:vertAlign w:val="superscript"/>
          <w:lang w:eastAsia="tr-TR"/>
        </w:rPr>
        <w:t>[213]</w:t>
      </w:r>
      <w:r w:rsidRPr="00E53DEE">
        <w:rPr>
          <w:rFonts w:ascii="Times New Roman" w:eastAsia="Times New Roman" w:hAnsi="Times New Roman" w:cs="Times New Roman"/>
          <w:sz w:val="16"/>
          <w:szCs w:val="16"/>
          <w:lang w:eastAsia="tr-TR"/>
        </w:rPr>
        <w:t xml:space="preserve"> Fâtih, nr. 2040; Damad İb</w:t>
      </w:r>
      <w:r w:rsidRPr="00E53DEE">
        <w:rPr>
          <w:rFonts w:ascii="Times New Roman" w:eastAsia="Times New Roman" w:hAnsi="Times New Roman" w:cs="Times New Roman"/>
          <w:sz w:val="16"/>
          <w:szCs w:val="16"/>
          <w:lang w:eastAsia="tr-TR"/>
        </w:rPr>
        <w:softHyphen/>
        <w:t>rahim Paşa, nr. 679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71"/>
      </w:r>
      <w:r w:rsidRPr="00E53DEE">
        <w:rPr>
          <w:rFonts w:ascii="Times New Roman" w:eastAsia="Times New Roman" w:hAnsi="Times New Roman" w:cs="Times New Roman"/>
          <w:sz w:val="16"/>
          <w:vertAlign w:val="superscript"/>
          <w:lang w:eastAsia="tr-TR"/>
        </w:rPr>
        <w:t>[214]</w:t>
      </w:r>
      <w:r w:rsidRPr="00E53DEE">
        <w:rPr>
          <w:rFonts w:ascii="Times New Roman" w:eastAsia="Times New Roman" w:hAnsi="Times New Roman" w:cs="Times New Roman"/>
          <w:sz w:val="16"/>
          <w:szCs w:val="16"/>
          <w:lang w:eastAsia="tr-TR"/>
        </w:rPr>
        <w:t xml:space="preserve"> III. Ahmed. nr. 981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72"/>
      </w:r>
      <w:r w:rsidRPr="00E53DEE">
        <w:rPr>
          <w:rFonts w:ascii="Times New Roman" w:eastAsia="Times New Roman" w:hAnsi="Times New Roman" w:cs="Times New Roman"/>
          <w:sz w:val="16"/>
          <w:vertAlign w:val="superscript"/>
          <w:lang w:eastAsia="tr-TR"/>
        </w:rPr>
        <w:t>[215]</w:t>
      </w:r>
      <w:r w:rsidRPr="00E53DEE">
        <w:rPr>
          <w:rFonts w:ascii="Times New Roman" w:eastAsia="Times New Roman" w:hAnsi="Times New Roman" w:cs="Times New Roman"/>
          <w:sz w:val="16"/>
          <w:szCs w:val="16"/>
          <w:lang w:eastAsia="tr-TR"/>
        </w:rPr>
        <w:t xml:space="preserve"> kaynakların bazıları bunu şerh, bazıları da muhtasar olarak kaydetmektedir; bk. Kureşî, 111, 435; İbn Kutluboğa, s. 7\;Keşfü'?-zunûn, II, 1357; Osman/ı Müelliften, !, 219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73"/>
      </w:r>
      <w:r w:rsidRPr="00E53DEE">
        <w:rPr>
          <w:rFonts w:ascii="Times New Roman" w:eastAsia="Times New Roman" w:hAnsi="Times New Roman" w:cs="Times New Roman"/>
          <w:sz w:val="16"/>
          <w:vertAlign w:val="superscript"/>
          <w:lang w:eastAsia="tr-TR"/>
        </w:rPr>
        <w:t>[216]</w:t>
      </w:r>
      <w:r w:rsidRPr="00E53DEE">
        <w:rPr>
          <w:rFonts w:ascii="Times New Roman" w:eastAsia="Times New Roman" w:hAnsi="Times New Roman" w:cs="Times New Roman"/>
          <w:sz w:val="16"/>
          <w:szCs w:val="16"/>
          <w:lang w:eastAsia="tr-TR"/>
        </w:rPr>
        <w:t xml:space="preserve"> Süleymaniye Ktp., Lâleli, nr. 1000, Damad İbrahim Paşa, nr. 563-, Köprülü Ktp., Hacı Ahmed Paşa, nr. 93-95; Beyazıt Devlet Ktp., Veliyyüd-din Efendi, nr. 1226-1229; Atıf Efendi Ktp., Atıf Efendi, nr. 910; Millet Ktp., Feyzullah Efendi, nr. 804; Murad Molla Ktp., nr. 895-897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74"/>
      </w:r>
      <w:r w:rsidRPr="00E53DEE">
        <w:rPr>
          <w:rFonts w:ascii="Times New Roman" w:eastAsia="Times New Roman" w:hAnsi="Times New Roman" w:cs="Times New Roman"/>
          <w:sz w:val="16"/>
          <w:vertAlign w:val="superscript"/>
          <w:lang w:eastAsia="tr-TR"/>
        </w:rPr>
        <w:t>[217]</w:t>
      </w:r>
      <w:r w:rsidRPr="00E53DEE">
        <w:rPr>
          <w:rFonts w:ascii="Times New Roman" w:eastAsia="Times New Roman" w:hAnsi="Times New Roman" w:cs="Times New Roman"/>
          <w:sz w:val="16"/>
          <w:szCs w:val="16"/>
          <w:lang w:eastAsia="tr-TR"/>
        </w:rPr>
        <w:t xml:space="preserve"> nr. 1479, vr. 69a-71a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75"/>
      </w:r>
      <w:r w:rsidRPr="00E53DEE">
        <w:rPr>
          <w:rFonts w:ascii="Times New Roman" w:eastAsia="Times New Roman" w:hAnsi="Times New Roman" w:cs="Times New Roman"/>
          <w:sz w:val="16"/>
          <w:vertAlign w:val="superscript"/>
          <w:lang w:eastAsia="tr-TR"/>
        </w:rPr>
        <w:t>[218]</w:t>
      </w:r>
      <w:r w:rsidRPr="00E53DEE">
        <w:rPr>
          <w:rFonts w:ascii="Times New Roman" w:eastAsia="Times New Roman" w:hAnsi="Times New Roman" w:cs="Times New Roman"/>
          <w:sz w:val="16"/>
          <w:szCs w:val="16"/>
          <w:lang w:eastAsia="tr-TR"/>
        </w:rPr>
        <w:t xml:space="preserve"> Fâzıl Ahmed Paşa, nr. 1584, vr. 41a-44a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76"/>
      </w:r>
      <w:r w:rsidRPr="00E53DEE">
        <w:rPr>
          <w:rFonts w:ascii="Times New Roman" w:eastAsia="Times New Roman" w:hAnsi="Times New Roman" w:cs="Times New Roman"/>
          <w:sz w:val="16"/>
          <w:vertAlign w:val="superscript"/>
          <w:lang w:eastAsia="tr-TR"/>
        </w:rPr>
        <w:t>[219]</w:t>
      </w:r>
      <w:r w:rsidRPr="00E53DEE">
        <w:rPr>
          <w:rFonts w:ascii="Times New Roman" w:eastAsia="Times New Roman" w:hAnsi="Times New Roman" w:cs="Times New Roman"/>
          <w:sz w:val="16"/>
          <w:szCs w:val="16"/>
          <w:lang w:eastAsia="tr-TR"/>
        </w:rPr>
        <w:t xml:space="preserve"> yukarıdaki eserlerin- diğer yazmaları İçin bk. Ahiwardt, [V, 59-60; Brockelmann.GAL, 1. 183-184; Supp/., I, 295-296; Arberry, III, 11,31; Sezgin, 1, 451 -455-, M. Mutî' el-Hâfız, 1,456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77"/>
      </w:r>
      <w:r w:rsidRPr="00E53DEE">
        <w:rPr>
          <w:rFonts w:ascii="Times New Roman" w:eastAsia="Times New Roman" w:hAnsi="Times New Roman" w:cs="Times New Roman"/>
          <w:sz w:val="16"/>
          <w:vertAlign w:val="superscript"/>
          <w:lang w:eastAsia="tr-TR"/>
        </w:rPr>
        <w:t>[220]</w:t>
      </w:r>
      <w:r w:rsidRPr="00E53DEE">
        <w:rPr>
          <w:rFonts w:ascii="Times New Roman" w:eastAsia="Times New Roman" w:hAnsi="Times New Roman" w:cs="Times New Roman"/>
          <w:sz w:val="16"/>
          <w:szCs w:val="16"/>
          <w:lang w:eastAsia="tr-TR"/>
        </w:rPr>
        <w:t xml:space="preserve"> Keşfü'z-zunûn, I, 46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778"/>
      </w:r>
      <w:r w:rsidRPr="00E53DEE">
        <w:rPr>
          <w:rFonts w:ascii="Times New Roman" w:eastAsia="Times New Roman" w:hAnsi="Times New Roman" w:cs="Times New Roman"/>
          <w:sz w:val="16"/>
          <w:vertAlign w:val="superscript"/>
          <w:lang w:eastAsia="tr-TR"/>
        </w:rPr>
        <w:t>[221]</w:t>
      </w:r>
      <w:r w:rsidRPr="00E53DEE">
        <w:rPr>
          <w:rFonts w:ascii="Times New Roman" w:eastAsia="Times New Roman" w:hAnsi="Times New Roman" w:cs="Times New Roman"/>
          <w:sz w:val="16"/>
          <w:szCs w:val="16"/>
          <w:lang w:eastAsia="tr-TR"/>
        </w:rPr>
        <w:t xml:space="preserve"> IDB, II, 843; EJd., IX, 1379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79"/>
      </w:r>
      <w:r w:rsidRPr="00E53DEE">
        <w:rPr>
          <w:rFonts w:ascii="Times New Roman" w:eastAsia="Times New Roman" w:hAnsi="Times New Roman" w:cs="Times New Roman"/>
          <w:sz w:val="16"/>
          <w:vertAlign w:val="superscript"/>
          <w:lang w:eastAsia="tr-TR"/>
        </w:rPr>
        <w:t>[222]</w:t>
      </w:r>
      <w:r w:rsidRPr="00E53DEE">
        <w:rPr>
          <w:rFonts w:ascii="Times New Roman" w:eastAsia="Times New Roman" w:hAnsi="Times New Roman" w:cs="Times New Roman"/>
          <w:sz w:val="16"/>
          <w:szCs w:val="16"/>
          <w:lang w:eastAsia="tr-TR"/>
        </w:rPr>
        <w:t xml:space="preserve"> DB, III/2, s. 1318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0"/>
      </w:r>
      <w:r w:rsidRPr="00E53DEE">
        <w:rPr>
          <w:rFonts w:ascii="Times New Roman" w:eastAsia="Times New Roman" w:hAnsi="Times New Roman" w:cs="Times New Roman"/>
          <w:sz w:val="16"/>
          <w:vertAlign w:val="superscript"/>
          <w:lang w:eastAsia="tr-TR"/>
        </w:rPr>
        <w:t>[223]</w:t>
      </w:r>
      <w:r w:rsidRPr="00E53DEE">
        <w:rPr>
          <w:rFonts w:ascii="Times New Roman" w:eastAsia="Times New Roman" w:hAnsi="Times New Roman" w:cs="Times New Roman"/>
          <w:sz w:val="16"/>
          <w:szCs w:val="16"/>
          <w:lang w:eastAsia="tr-TR"/>
        </w:rPr>
        <w:t xml:space="preserve"> DBS, IV, 898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1"/>
      </w:r>
      <w:r w:rsidRPr="00E53DEE">
        <w:rPr>
          <w:rFonts w:ascii="Times New Roman" w:eastAsia="Times New Roman" w:hAnsi="Times New Roman" w:cs="Times New Roman"/>
          <w:sz w:val="16"/>
          <w:vertAlign w:val="superscript"/>
          <w:lang w:eastAsia="tr-TR"/>
        </w:rPr>
        <w:t>[224]</w:t>
      </w:r>
      <w:r w:rsidRPr="00E53DEE">
        <w:rPr>
          <w:rFonts w:ascii="Times New Roman" w:eastAsia="Times New Roman" w:hAnsi="Times New Roman" w:cs="Times New Roman"/>
          <w:sz w:val="16"/>
          <w:szCs w:val="16"/>
          <w:lang w:eastAsia="tr-TR"/>
        </w:rPr>
        <w:t xml:space="preserve"> IDB, II. 843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2"/>
      </w:r>
      <w:r w:rsidRPr="00E53DEE">
        <w:rPr>
          <w:rFonts w:ascii="Times New Roman" w:eastAsia="Times New Roman" w:hAnsi="Times New Roman" w:cs="Times New Roman"/>
          <w:sz w:val="16"/>
          <w:vertAlign w:val="superscript"/>
          <w:lang w:eastAsia="tr-TR"/>
        </w:rPr>
        <w:t>[225]</w:t>
      </w:r>
      <w:r w:rsidRPr="00E53DEE">
        <w:rPr>
          <w:rFonts w:ascii="Times New Roman" w:eastAsia="Times New Roman" w:hAnsi="Times New Roman" w:cs="Times New Roman"/>
          <w:sz w:val="16"/>
          <w:szCs w:val="16"/>
          <w:lang w:eastAsia="tr-TR"/>
        </w:rPr>
        <w:t xml:space="preserve"> Moriah, II. Tarihler, 3/1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3"/>
      </w:r>
      <w:r w:rsidRPr="00E53DEE">
        <w:rPr>
          <w:rFonts w:ascii="Times New Roman" w:eastAsia="Times New Roman" w:hAnsi="Times New Roman" w:cs="Times New Roman"/>
          <w:sz w:val="16"/>
          <w:vertAlign w:val="superscript"/>
          <w:lang w:eastAsia="tr-TR"/>
        </w:rPr>
        <w:t>[226]</w:t>
      </w:r>
      <w:r w:rsidRPr="00E53DEE">
        <w:rPr>
          <w:rFonts w:ascii="Times New Roman" w:eastAsia="Times New Roman" w:hAnsi="Times New Roman" w:cs="Times New Roman"/>
          <w:sz w:val="16"/>
          <w:szCs w:val="16"/>
          <w:lang w:eastAsia="tr-TR"/>
        </w:rPr>
        <w:t xml:space="preserve"> Hâkimler, 19/10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4"/>
      </w:r>
      <w:r w:rsidRPr="00E53DEE">
        <w:rPr>
          <w:rFonts w:ascii="Times New Roman" w:eastAsia="Times New Roman" w:hAnsi="Times New Roman" w:cs="Times New Roman"/>
          <w:sz w:val="16"/>
          <w:vertAlign w:val="superscript"/>
          <w:lang w:eastAsia="tr-TR"/>
        </w:rPr>
        <w:t>[227]</w:t>
      </w:r>
      <w:r w:rsidRPr="00E53DEE">
        <w:rPr>
          <w:rFonts w:ascii="Times New Roman" w:eastAsia="Times New Roman" w:hAnsi="Times New Roman" w:cs="Times New Roman"/>
          <w:sz w:val="16"/>
          <w:szCs w:val="16"/>
          <w:lang w:eastAsia="tr-TR"/>
        </w:rPr>
        <w:t xml:space="preserve"> II. Samuel, 5/7,9; I. Tarihler, 11/5. 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5"/>
      </w:r>
      <w:r w:rsidRPr="00E53DEE">
        <w:rPr>
          <w:rFonts w:ascii="Times New Roman" w:eastAsia="Times New Roman" w:hAnsi="Times New Roman" w:cs="Times New Roman"/>
          <w:sz w:val="16"/>
          <w:vertAlign w:val="superscript"/>
          <w:lang w:eastAsia="tr-TR"/>
        </w:rPr>
        <w:t>[228]</w:t>
      </w:r>
      <w:r w:rsidRPr="00E53DEE">
        <w:rPr>
          <w:rFonts w:ascii="Times New Roman" w:eastAsia="Times New Roman" w:hAnsi="Times New Roman" w:cs="Times New Roman"/>
          <w:sz w:val="16"/>
          <w:szCs w:val="16"/>
          <w:lang w:eastAsia="tr-TR"/>
        </w:rPr>
        <w:t xml:space="preserve"> İşaya. 29/1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6"/>
      </w:r>
      <w:r w:rsidRPr="00E53DEE">
        <w:rPr>
          <w:rFonts w:ascii="Times New Roman" w:eastAsia="Times New Roman" w:hAnsi="Times New Roman" w:cs="Times New Roman"/>
          <w:sz w:val="16"/>
          <w:vertAlign w:val="superscript"/>
          <w:lang w:eastAsia="tr-TR"/>
        </w:rPr>
        <w:t>[229]</w:t>
      </w:r>
      <w:r w:rsidRPr="00E53DEE">
        <w:rPr>
          <w:rFonts w:ascii="Times New Roman" w:eastAsia="Times New Roman" w:hAnsi="Times New Roman" w:cs="Times New Roman"/>
          <w:sz w:val="16"/>
          <w:szCs w:val="16"/>
          <w:lang w:eastAsia="tr-TR"/>
        </w:rPr>
        <w:t xml:space="preserve"> Yeremya, 31/23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7"/>
      </w:r>
      <w:r w:rsidRPr="00E53DEE">
        <w:rPr>
          <w:rFonts w:ascii="Times New Roman" w:eastAsia="Times New Roman" w:hAnsi="Times New Roman" w:cs="Times New Roman"/>
          <w:sz w:val="16"/>
          <w:vertAlign w:val="superscript"/>
          <w:lang w:eastAsia="tr-TR"/>
        </w:rPr>
        <w:t>[230]</w:t>
      </w:r>
      <w:r w:rsidRPr="00E53DEE">
        <w:rPr>
          <w:rFonts w:ascii="Times New Roman" w:eastAsia="Times New Roman" w:hAnsi="Times New Roman" w:cs="Times New Roman"/>
          <w:sz w:val="16"/>
          <w:szCs w:val="16"/>
          <w:lang w:eastAsia="tr-TR"/>
        </w:rPr>
        <w:t xml:space="preserve"> İşaya, 1/26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8"/>
      </w:r>
      <w:r w:rsidRPr="00E53DEE">
        <w:rPr>
          <w:rFonts w:ascii="Times New Roman" w:eastAsia="Times New Roman" w:hAnsi="Times New Roman" w:cs="Times New Roman"/>
          <w:sz w:val="16"/>
          <w:vertAlign w:val="superscript"/>
          <w:lang w:eastAsia="tr-TR"/>
        </w:rPr>
        <w:t>[231]</w:t>
      </w:r>
      <w:r w:rsidRPr="00E53DEE">
        <w:rPr>
          <w:rFonts w:ascii="Times New Roman" w:eastAsia="Times New Roman" w:hAnsi="Times New Roman" w:cs="Times New Roman"/>
          <w:sz w:val="16"/>
          <w:szCs w:val="16"/>
          <w:lang w:eastAsia="tr-TR"/>
        </w:rPr>
        <w:t xml:space="preserve"> ir Eiohim; Mezmur. 46/4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89"/>
      </w:r>
      <w:r w:rsidRPr="00E53DEE">
        <w:rPr>
          <w:rFonts w:ascii="Times New Roman" w:eastAsia="Times New Roman" w:hAnsi="Times New Roman" w:cs="Times New Roman"/>
          <w:sz w:val="16"/>
          <w:vertAlign w:val="superscript"/>
          <w:lang w:eastAsia="tr-TR"/>
        </w:rPr>
        <w:t>[232]</w:t>
      </w:r>
      <w:r w:rsidRPr="00E53DEE">
        <w:rPr>
          <w:rFonts w:ascii="Times New Roman" w:eastAsia="Times New Roman" w:hAnsi="Times New Roman" w:cs="Times New Roman"/>
          <w:sz w:val="16"/>
          <w:szCs w:val="16"/>
          <w:lang w:eastAsia="tr-TR"/>
        </w:rPr>
        <w:t xml:space="preserve"> İr Yahveh şebâ-ât; Mezmur, 48/8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90"/>
      </w:r>
      <w:r w:rsidRPr="00E53DEE">
        <w:rPr>
          <w:rFonts w:ascii="Times New Roman" w:eastAsia="Times New Roman" w:hAnsi="Times New Roman" w:cs="Times New Roman"/>
          <w:sz w:val="16"/>
          <w:vertAlign w:val="superscript"/>
          <w:lang w:eastAsia="tr-TR"/>
        </w:rPr>
        <w:t>[233]</w:t>
      </w:r>
      <w:r w:rsidRPr="00E53DEE">
        <w:rPr>
          <w:rFonts w:ascii="Times New Roman" w:eastAsia="Times New Roman" w:hAnsi="Times New Roman" w:cs="Times New Roman"/>
          <w:sz w:val="16"/>
          <w:szCs w:val="16"/>
          <w:lang w:eastAsia="tr-TR"/>
        </w:rPr>
        <w:t xml:space="preserve"> ir haq-qodeş; Nehemya, ! 1/18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91"/>
      </w:r>
      <w:r w:rsidRPr="00E53DEE">
        <w:rPr>
          <w:rFonts w:ascii="Times New Roman" w:eastAsia="Times New Roman" w:hAnsi="Times New Roman" w:cs="Times New Roman"/>
          <w:sz w:val="16"/>
          <w:vertAlign w:val="superscript"/>
          <w:lang w:eastAsia="tr-TR"/>
        </w:rPr>
        <w:t>[234]</w:t>
      </w:r>
      <w:r w:rsidRPr="00E53DEE">
        <w:rPr>
          <w:rFonts w:ascii="Times New Roman" w:eastAsia="Times New Roman" w:hAnsi="Times New Roman" w:cs="Times New Roman"/>
          <w:sz w:val="16"/>
          <w:szCs w:val="16"/>
          <w:lang w:eastAsia="tr-TR"/>
        </w:rPr>
        <w:t xml:space="preserve"> DB, 111/2, s. 1319; EJd., IX, 1379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92"/>
      </w:r>
      <w:r w:rsidRPr="00E53DEE">
        <w:rPr>
          <w:rFonts w:ascii="Times New Roman" w:eastAsia="Times New Roman" w:hAnsi="Times New Roman" w:cs="Times New Roman"/>
          <w:sz w:val="16"/>
          <w:vertAlign w:val="superscript"/>
          <w:lang w:eastAsia="tr-TR"/>
        </w:rPr>
        <w:t>[235]</w:t>
      </w:r>
      <w:r w:rsidRPr="00E53DEE">
        <w:rPr>
          <w:rFonts w:ascii="Times New Roman" w:eastAsia="Times New Roman" w:hAnsi="Times New Roman" w:cs="Times New Roman"/>
          <w:sz w:val="16"/>
          <w:szCs w:val="16"/>
          <w:lang w:eastAsia="tr-TR"/>
        </w:rPr>
        <w:t xml:space="preserve"> Lisânü'lMrab, "kds" md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93"/>
      </w:r>
      <w:r w:rsidRPr="00E53DEE">
        <w:rPr>
          <w:rFonts w:ascii="Times New Roman" w:eastAsia="Times New Roman" w:hAnsi="Times New Roman" w:cs="Times New Roman"/>
          <w:sz w:val="16"/>
          <w:vertAlign w:val="superscript"/>
          <w:lang w:eastAsia="tr-TR"/>
        </w:rPr>
        <w:t>[236]</w:t>
      </w:r>
      <w:r w:rsidRPr="00E53DEE">
        <w:rPr>
          <w:rFonts w:ascii="Times New Roman" w:eastAsia="Times New Roman" w:hAnsi="Times New Roman" w:cs="Times New Roman"/>
          <w:sz w:val="16"/>
          <w:szCs w:val="16"/>
          <w:lang w:eastAsia="tr-TR"/>
        </w:rPr>
        <w:t xml:space="preserve"> Yâkût, IV, 353; V, 193-201; İbn Kesîr, VIII, 373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94"/>
      </w:r>
      <w:r w:rsidRPr="00E53DEE">
        <w:rPr>
          <w:rFonts w:ascii="Times New Roman" w:eastAsia="Times New Roman" w:hAnsi="Times New Roman" w:cs="Times New Roman"/>
          <w:sz w:val="16"/>
          <w:vertAlign w:val="superscript"/>
          <w:lang w:eastAsia="tr-TR"/>
        </w:rPr>
        <w:t>[237]</w:t>
      </w:r>
      <w:r w:rsidRPr="00E53DEE">
        <w:rPr>
          <w:rFonts w:ascii="Times New Roman" w:eastAsia="Times New Roman" w:hAnsi="Times New Roman" w:cs="Times New Roman"/>
          <w:sz w:val="16"/>
          <w:szCs w:val="16"/>
          <w:lang w:eastAsia="tr-TR"/>
        </w:rPr>
        <w:t xml:space="preserve"> el-İsrâ 17/l</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95"/>
      </w:r>
      <w:r w:rsidRPr="00E53DEE">
        <w:rPr>
          <w:rFonts w:ascii="Times New Roman" w:eastAsia="Times New Roman" w:hAnsi="Times New Roman" w:cs="Times New Roman"/>
          <w:sz w:val="16"/>
          <w:vertAlign w:val="superscript"/>
          <w:lang w:eastAsia="tr-TR"/>
        </w:rPr>
        <w:t>[238]</w:t>
      </w:r>
      <w:r w:rsidRPr="00E53DEE">
        <w:rPr>
          <w:rFonts w:ascii="Times New Roman" w:eastAsia="Times New Roman" w:hAnsi="Times New Roman" w:cs="Times New Roman"/>
          <w:sz w:val="16"/>
          <w:szCs w:val="16"/>
          <w:lang w:eastAsia="tr-TR"/>
        </w:rPr>
        <w:t xml:space="preserve"> Yûnus 10/93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96"/>
      </w:r>
      <w:r w:rsidRPr="00E53DEE">
        <w:rPr>
          <w:rFonts w:ascii="Times New Roman" w:eastAsia="Times New Roman" w:hAnsi="Times New Roman" w:cs="Times New Roman"/>
          <w:sz w:val="16"/>
          <w:vertAlign w:val="superscript"/>
          <w:lang w:eastAsia="tr-TR"/>
        </w:rPr>
        <w:t>[239]</w:t>
      </w:r>
      <w:r w:rsidRPr="00E53DEE">
        <w:rPr>
          <w:rFonts w:ascii="Times New Roman" w:eastAsia="Times New Roman" w:hAnsi="Times New Roman" w:cs="Times New Roman"/>
          <w:sz w:val="16"/>
          <w:szCs w:val="16"/>
          <w:lang w:eastAsia="tr-TR"/>
        </w:rPr>
        <w:t xml:space="preserve"> el-Mâide 5/21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97"/>
      </w:r>
      <w:r w:rsidRPr="00E53DEE">
        <w:rPr>
          <w:rFonts w:ascii="Times New Roman" w:eastAsia="Times New Roman" w:hAnsi="Times New Roman" w:cs="Times New Roman"/>
          <w:sz w:val="16"/>
          <w:vertAlign w:val="superscript"/>
          <w:lang w:eastAsia="tr-TR"/>
        </w:rPr>
        <w:t>[240]</w:t>
      </w:r>
      <w:r w:rsidRPr="00E53DEE">
        <w:rPr>
          <w:rFonts w:ascii="Times New Roman" w:eastAsia="Times New Roman" w:hAnsi="Times New Roman" w:cs="Times New Roman"/>
          <w:sz w:val="16"/>
          <w:szCs w:val="16"/>
          <w:lang w:eastAsia="tr-TR"/>
        </w:rPr>
        <w:t xml:space="preserve"> Fahreddiner-Râzî, XI, 196-197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798"/>
      </w:r>
      <w:r w:rsidRPr="00E53DEE">
        <w:rPr>
          <w:rFonts w:ascii="Times New Roman" w:eastAsia="Times New Roman" w:hAnsi="Times New Roman" w:cs="Times New Roman"/>
          <w:sz w:val="16"/>
          <w:vertAlign w:val="superscript"/>
          <w:lang w:eastAsia="tr-TR"/>
        </w:rPr>
        <w:t>[241]</w:t>
      </w:r>
      <w:r w:rsidRPr="00E53DEE">
        <w:rPr>
          <w:rFonts w:ascii="Times New Roman" w:eastAsia="Times New Roman" w:hAnsi="Times New Roman" w:cs="Times New Roman"/>
          <w:sz w:val="16"/>
          <w:szCs w:val="16"/>
          <w:lang w:eastAsia="tr-TR"/>
        </w:rPr>
        <w:t xml:space="preserve"> Hak Dini, IV, 3144-3145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799"/>
      </w:r>
      <w:r w:rsidRPr="00E53DEE">
        <w:rPr>
          <w:rFonts w:ascii="Times New Roman" w:eastAsia="Times New Roman" w:hAnsi="Times New Roman" w:cs="Times New Roman"/>
          <w:sz w:val="16"/>
          <w:vertAlign w:val="superscript"/>
          <w:lang w:eastAsia="tr-TR"/>
        </w:rPr>
        <w:t>[242]</w:t>
      </w:r>
      <w:r w:rsidRPr="00E53DEE">
        <w:rPr>
          <w:rFonts w:ascii="Times New Roman" w:eastAsia="Times New Roman" w:hAnsi="Times New Roman" w:cs="Times New Roman"/>
          <w:sz w:val="16"/>
          <w:szCs w:val="16"/>
          <w:lang w:eastAsia="tr-TR"/>
        </w:rPr>
        <w:t xml:space="preserve"> a.g.e.,V, 322; Dictionnaire encyclopediqu.edu Judaisme, s. 574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0"/>
      </w:r>
      <w:r w:rsidRPr="00E53DEE">
        <w:rPr>
          <w:rFonts w:ascii="Times New Roman" w:eastAsia="Times New Roman" w:hAnsi="Times New Roman" w:cs="Times New Roman"/>
          <w:sz w:val="16"/>
          <w:vertAlign w:val="superscript"/>
          <w:lang w:eastAsia="tr-TR"/>
        </w:rPr>
        <w:t>[243]</w:t>
      </w:r>
      <w:r w:rsidRPr="00E53DEE">
        <w:rPr>
          <w:rFonts w:ascii="Times New Roman" w:eastAsia="Times New Roman" w:hAnsi="Times New Roman" w:cs="Times New Roman"/>
          <w:sz w:val="16"/>
          <w:szCs w:val="16"/>
          <w:lang w:eastAsia="tr-TR"/>
        </w:rPr>
        <w:t xml:space="preserve"> Fran-ken.s. 17-30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1"/>
      </w:r>
      <w:r w:rsidRPr="00E53DEE">
        <w:rPr>
          <w:rFonts w:ascii="Times New Roman" w:eastAsia="Times New Roman" w:hAnsi="Times New Roman" w:cs="Times New Roman"/>
          <w:sz w:val="16"/>
          <w:vertAlign w:val="superscript"/>
          <w:lang w:eastAsia="tr-TR"/>
        </w:rPr>
        <w:t>[244]</w:t>
      </w:r>
      <w:r w:rsidRPr="00E53DEE">
        <w:rPr>
          <w:rFonts w:ascii="Times New Roman" w:eastAsia="Times New Roman" w:hAnsi="Times New Roman" w:cs="Times New Roman"/>
          <w:sz w:val="16"/>
          <w:szCs w:val="16"/>
          <w:lang w:eastAsia="tr-TR"/>
        </w:rPr>
        <w:t xml:space="preserve"> Tekvîn. 14/18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2"/>
      </w:r>
      <w:r w:rsidRPr="00E53DEE">
        <w:rPr>
          <w:rFonts w:ascii="Times New Roman" w:eastAsia="Times New Roman" w:hAnsi="Times New Roman" w:cs="Times New Roman"/>
          <w:sz w:val="16"/>
          <w:vertAlign w:val="superscript"/>
          <w:lang w:eastAsia="tr-TR"/>
        </w:rPr>
        <w:t>[245]</w:t>
      </w:r>
      <w:r w:rsidRPr="00E53DEE">
        <w:rPr>
          <w:rFonts w:ascii="Times New Roman" w:eastAsia="Times New Roman" w:hAnsi="Times New Roman" w:cs="Times New Roman"/>
          <w:sz w:val="16"/>
          <w:szCs w:val="16"/>
          <w:lang w:eastAsia="tr-TR"/>
        </w:rPr>
        <w:t xml:space="preserve"> II. Tarihler, 3/1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3"/>
      </w:r>
      <w:r w:rsidRPr="00E53DEE">
        <w:rPr>
          <w:rFonts w:ascii="Times New Roman" w:eastAsia="Times New Roman" w:hAnsi="Times New Roman" w:cs="Times New Roman"/>
          <w:sz w:val="16"/>
          <w:vertAlign w:val="superscript"/>
          <w:lang w:eastAsia="tr-TR"/>
        </w:rPr>
        <w:t>[246]</w:t>
      </w:r>
      <w:r w:rsidRPr="00E53DEE">
        <w:rPr>
          <w:rFonts w:ascii="Times New Roman" w:eastAsia="Times New Roman" w:hAnsi="Times New Roman" w:cs="Times New Roman"/>
          <w:sz w:val="16"/>
          <w:szCs w:val="16"/>
          <w:lang w:eastAsia="tr-TR"/>
        </w:rPr>
        <w:t xml:space="preserve"> bk.</w:t>
      </w:r>
      <w:r w:rsidRPr="00E53DEE">
        <w:rPr>
          <w:rFonts w:ascii="Arial" w:eastAsia="Times New Roman" w:hAnsi="Arial" w:cs="Times New Roman"/>
          <w:sz w:val="16"/>
          <w:szCs w:val="16"/>
          <w:lang w:eastAsia="tr-TR"/>
        </w:rPr>
        <w:t xml:space="preserve"> </w:t>
      </w:r>
      <w:r w:rsidRPr="00E53DEE">
        <w:rPr>
          <w:rFonts w:ascii="Times New Roman" w:eastAsia="Times New Roman" w:hAnsi="Times New Roman" w:cs="Times New Roman"/>
          <w:sz w:val="16"/>
          <w:szCs w:val="16"/>
          <w:lang w:eastAsia="tr-TR"/>
        </w:rPr>
        <w:t>İsmail</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4"/>
      </w:r>
      <w:r w:rsidRPr="00E53DEE">
        <w:rPr>
          <w:rFonts w:ascii="Times New Roman" w:eastAsia="Times New Roman" w:hAnsi="Times New Roman" w:cs="Times New Roman"/>
          <w:sz w:val="16"/>
          <w:vertAlign w:val="superscript"/>
          <w:lang w:eastAsia="tr-TR"/>
        </w:rPr>
        <w:t>[247]</w:t>
      </w:r>
      <w:r w:rsidRPr="00E53DEE">
        <w:rPr>
          <w:rFonts w:ascii="Times New Roman" w:eastAsia="Times New Roman" w:hAnsi="Times New Roman" w:cs="Times New Roman"/>
          <w:sz w:val="16"/>
          <w:szCs w:val="16"/>
          <w:lang w:eastAsia="tr-TR"/>
        </w:rPr>
        <w:t xml:space="preserve"> a.g.e., s. 30-39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5"/>
      </w:r>
      <w:r w:rsidRPr="00E53DEE">
        <w:rPr>
          <w:rFonts w:ascii="Times New Roman" w:eastAsia="Times New Roman" w:hAnsi="Times New Roman" w:cs="Times New Roman"/>
          <w:sz w:val="16"/>
          <w:vertAlign w:val="superscript"/>
          <w:lang w:eastAsia="tr-TR"/>
        </w:rPr>
        <w:t>[248]</w:t>
      </w:r>
      <w:r w:rsidRPr="00E53DEE">
        <w:rPr>
          <w:rFonts w:ascii="Times New Roman" w:eastAsia="Times New Roman" w:hAnsi="Times New Roman" w:cs="Times New Roman"/>
          <w:sz w:val="16"/>
          <w:szCs w:val="16"/>
          <w:lang w:eastAsia="tr-TR"/>
        </w:rPr>
        <w:t xml:space="preserve"> Yeşu, 10/1-43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6"/>
      </w:r>
      <w:r w:rsidRPr="00E53DEE">
        <w:rPr>
          <w:rFonts w:ascii="Times New Roman" w:eastAsia="Times New Roman" w:hAnsi="Times New Roman" w:cs="Times New Roman"/>
          <w:sz w:val="16"/>
          <w:vertAlign w:val="superscript"/>
          <w:lang w:eastAsia="tr-TR"/>
        </w:rPr>
        <w:t>[249]</w:t>
      </w:r>
      <w:r w:rsidRPr="00E53DEE">
        <w:rPr>
          <w:rFonts w:ascii="Times New Roman" w:eastAsia="Times New Roman" w:hAnsi="Times New Roman" w:cs="Times New Roman"/>
          <w:sz w:val="16"/>
          <w:szCs w:val="16"/>
          <w:lang w:eastAsia="tr-TR"/>
        </w:rPr>
        <w:t xml:space="preserve"> Ye-şu, 15/8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7"/>
      </w:r>
      <w:r w:rsidRPr="00E53DEE">
        <w:rPr>
          <w:rFonts w:ascii="Times New Roman" w:eastAsia="Times New Roman" w:hAnsi="Times New Roman" w:cs="Times New Roman"/>
          <w:sz w:val="16"/>
          <w:vertAlign w:val="superscript"/>
          <w:lang w:eastAsia="tr-TR"/>
        </w:rPr>
        <w:t>[250]</w:t>
      </w:r>
      <w:r w:rsidRPr="00E53DEE">
        <w:rPr>
          <w:rFonts w:ascii="Times New Roman" w:eastAsia="Times New Roman" w:hAnsi="Times New Roman" w:cs="Times New Roman"/>
          <w:sz w:val="16"/>
          <w:szCs w:val="16"/>
          <w:lang w:eastAsia="tr-TR"/>
        </w:rPr>
        <w:t xml:space="preserve"> Hâkimler, 1/1-8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8"/>
      </w:r>
      <w:r w:rsidRPr="00E53DEE">
        <w:rPr>
          <w:rFonts w:ascii="Times New Roman" w:eastAsia="Times New Roman" w:hAnsi="Times New Roman" w:cs="Times New Roman"/>
          <w:sz w:val="16"/>
          <w:vertAlign w:val="superscript"/>
          <w:lang w:eastAsia="tr-TR"/>
        </w:rPr>
        <w:t>[251]</w:t>
      </w:r>
      <w:r w:rsidRPr="00E53DEE">
        <w:rPr>
          <w:rFonts w:ascii="Times New Roman" w:eastAsia="Times New Roman" w:hAnsi="Times New Roman" w:cs="Times New Roman"/>
          <w:sz w:val="16"/>
          <w:szCs w:val="16"/>
          <w:lang w:eastAsia="tr-TR"/>
        </w:rPr>
        <w:t xml:space="preserve"> II. Samuel, 5/6-9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09"/>
      </w:r>
      <w:r w:rsidRPr="00E53DEE">
        <w:rPr>
          <w:rFonts w:ascii="Times New Roman" w:eastAsia="Times New Roman" w:hAnsi="Times New Roman" w:cs="Times New Roman"/>
          <w:sz w:val="16"/>
          <w:vertAlign w:val="superscript"/>
          <w:lang w:eastAsia="tr-TR"/>
        </w:rPr>
        <w:t>[252]</w:t>
      </w:r>
      <w:r w:rsidRPr="00E53DEE">
        <w:rPr>
          <w:rFonts w:ascii="Times New Roman" w:eastAsia="Times New Roman" w:hAnsi="Times New Roman" w:cs="Times New Roman"/>
          <w:sz w:val="16"/>
          <w:szCs w:val="16"/>
          <w:lang w:eastAsia="tr-TR"/>
        </w:rPr>
        <w:t xml:space="preserve"> II. Samuel, 7/12-13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10"/>
      </w:r>
      <w:r w:rsidRPr="00E53DEE">
        <w:rPr>
          <w:rFonts w:ascii="Times New Roman" w:eastAsia="Times New Roman" w:hAnsi="Times New Roman" w:cs="Times New Roman"/>
          <w:sz w:val="16"/>
          <w:vertAlign w:val="superscript"/>
          <w:lang w:eastAsia="tr-TR"/>
        </w:rPr>
        <w:t>[253]</w:t>
      </w:r>
      <w:r w:rsidRPr="00E53DEE">
        <w:rPr>
          <w:rFonts w:ascii="Times New Roman" w:eastAsia="Times New Roman" w:hAnsi="Times New Roman" w:cs="Times New Roman"/>
          <w:sz w:val="16"/>
          <w:szCs w:val="16"/>
          <w:lang w:eastAsia="tr-TR"/>
        </w:rPr>
        <w:t xml:space="preserve"> Mendenhail, s. 42-52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11"/>
      </w:r>
      <w:r w:rsidRPr="00E53DEE">
        <w:rPr>
          <w:rFonts w:ascii="Times New Roman" w:eastAsia="Times New Roman" w:hAnsi="Times New Roman" w:cs="Times New Roman"/>
          <w:sz w:val="16"/>
          <w:vertAlign w:val="superscript"/>
          <w:lang w:eastAsia="tr-TR"/>
        </w:rPr>
        <w:t>[254]</w:t>
      </w:r>
      <w:r w:rsidRPr="00E53DEE">
        <w:rPr>
          <w:rFonts w:ascii="Times New Roman" w:eastAsia="Times New Roman" w:hAnsi="Times New Roman" w:cs="Times New Roman"/>
          <w:sz w:val="16"/>
          <w:szCs w:val="16"/>
          <w:lang w:eastAsia="tr-TR"/>
        </w:rPr>
        <w:t xml:space="preserve"> 1. Krallar, 3/1; 5-7; 8/1-6; 9/1 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12"/>
      </w:r>
      <w:r w:rsidRPr="00E53DEE">
        <w:rPr>
          <w:rFonts w:ascii="Times New Roman" w:eastAsia="Times New Roman" w:hAnsi="Times New Roman" w:cs="Times New Roman"/>
          <w:sz w:val="16"/>
          <w:vertAlign w:val="superscript"/>
          <w:lang w:eastAsia="tr-TR"/>
        </w:rPr>
        <w:t>[255]</w:t>
      </w:r>
      <w:r w:rsidRPr="00E53DEE">
        <w:rPr>
          <w:rFonts w:ascii="Times New Roman" w:eastAsia="Times New Roman" w:hAnsi="Times New Roman" w:cs="Times New Roman"/>
          <w:sz w:val="16"/>
          <w:szCs w:val="16"/>
          <w:lang w:eastAsia="tr-TR"/>
        </w:rPr>
        <w:t xml:space="preserve"> 1. Krallar, 14/25-27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13"/>
      </w:r>
      <w:r w:rsidRPr="00E53DEE">
        <w:rPr>
          <w:rFonts w:ascii="Times New Roman" w:eastAsia="Times New Roman" w:hAnsi="Times New Roman" w:cs="Times New Roman"/>
          <w:sz w:val="16"/>
          <w:vertAlign w:val="superscript"/>
          <w:lang w:eastAsia="tr-TR"/>
        </w:rPr>
        <w:t>[256]</w:t>
      </w:r>
      <w:r w:rsidRPr="00E53DEE">
        <w:rPr>
          <w:rFonts w:ascii="Times New Roman" w:eastAsia="Times New Roman" w:hAnsi="Times New Roman" w:cs="Times New Roman"/>
          <w:sz w:val="16"/>
          <w:szCs w:val="16"/>
          <w:lang w:eastAsia="tr-TR"/>
        </w:rPr>
        <w:t xml:space="preserve"> II. Tarihler. 21/17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14"/>
      </w:r>
      <w:r w:rsidRPr="00E53DEE">
        <w:rPr>
          <w:rFonts w:ascii="Times New Roman" w:eastAsia="Times New Roman" w:hAnsi="Times New Roman" w:cs="Times New Roman"/>
          <w:sz w:val="16"/>
          <w:vertAlign w:val="superscript"/>
          <w:lang w:eastAsia="tr-TR"/>
        </w:rPr>
        <w:t>[257]</w:t>
      </w:r>
      <w:r w:rsidRPr="00E53DEE">
        <w:rPr>
          <w:rFonts w:ascii="Times New Roman" w:eastAsia="Times New Roman" w:hAnsi="Times New Roman" w:cs="Times New Roman"/>
          <w:sz w:val="16"/>
          <w:szCs w:val="16"/>
          <w:lang w:eastAsia="tr-TR"/>
        </w:rPr>
        <w:t xml:space="preserve"> II. Tarihler, 26/9; 27/3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15"/>
      </w:r>
      <w:r w:rsidRPr="00E53DEE">
        <w:rPr>
          <w:rFonts w:ascii="Times New Roman" w:eastAsia="Times New Roman" w:hAnsi="Times New Roman" w:cs="Times New Roman"/>
          <w:sz w:val="16"/>
          <w:vertAlign w:val="superscript"/>
          <w:lang w:eastAsia="tr-TR"/>
        </w:rPr>
        <w:t>[258]</w:t>
      </w:r>
      <w:r w:rsidRPr="00E53DEE">
        <w:rPr>
          <w:rFonts w:ascii="Times New Roman" w:eastAsia="Times New Roman" w:hAnsi="Times New Roman" w:cs="Times New Roman"/>
          <w:sz w:val="16"/>
          <w:szCs w:val="16"/>
          <w:lang w:eastAsia="tr-TR"/>
        </w:rPr>
        <w:t xml:space="preserve"> Amos, 1/1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16"/>
      </w:r>
      <w:r w:rsidRPr="00E53DEE">
        <w:rPr>
          <w:rFonts w:ascii="Times New Roman" w:eastAsia="Times New Roman" w:hAnsi="Times New Roman" w:cs="Times New Roman"/>
          <w:sz w:val="16"/>
          <w:vertAlign w:val="superscript"/>
          <w:lang w:eastAsia="tr-TR"/>
        </w:rPr>
        <w:t>[259]</w:t>
      </w:r>
      <w:r w:rsidRPr="00E53DEE">
        <w:rPr>
          <w:rFonts w:ascii="Times New Roman" w:eastAsia="Times New Roman" w:hAnsi="Times New Roman" w:cs="Times New Roman"/>
          <w:sz w:val="16"/>
          <w:szCs w:val="16"/>
          <w:lang w:eastAsia="tr-TR"/>
        </w:rPr>
        <w:t xml:space="preserve"> II. Krallar, 16/5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17"/>
      </w:r>
      <w:r w:rsidRPr="00E53DEE">
        <w:rPr>
          <w:rFonts w:ascii="Times New Roman" w:eastAsia="Times New Roman" w:hAnsi="Times New Roman" w:cs="Times New Roman"/>
          <w:sz w:val="16"/>
          <w:vertAlign w:val="superscript"/>
          <w:lang w:eastAsia="tr-TR"/>
        </w:rPr>
        <w:t>[260]</w:t>
      </w:r>
      <w:r w:rsidRPr="00E53DEE">
        <w:rPr>
          <w:rFonts w:ascii="Times New Roman" w:eastAsia="Times New Roman" w:hAnsi="Times New Roman" w:cs="Times New Roman"/>
          <w:sz w:val="16"/>
          <w:szCs w:val="16"/>
          <w:lang w:eastAsia="tr-TR"/>
        </w:rPr>
        <w:t xml:space="preserve"> II. Tarihler, 33/14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818"/>
      </w:r>
      <w:r w:rsidRPr="00E53DEE">
        <w:rPr>
          <w:rFonts w:ascii="Times New Roman" w:eastAsia="Times New Roman" w:hAnsi="Times New Roman" w:cs="Times New Roman"/>
          <w:sz w:val="16"/>
          <w:vertAlign w:val="superscript"/>
          <w:lang w:eastAsia="tr-TR"/>
        </w:rPr>
        <w:t>[261]</w:t>
      </w:r>
      <w:r w:rsidRPr="00E53DEE">
        <w:rPr>
          <w:rFonts w:ascii="Times New Roman" w:eastAsia="Times New Roman" w:hAnsi="Times New Roman" w:cs="Times New Roman"/>
          <w:sz w:val="16"/>
          <w:szCs w:val="16"/>
          <w:lang w:eastAsia="tr-TR"/>
        </w:rPr>
        <w:t xml:space="preserve"> II. Krallar, 16/2 vd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19"/>
      </w:r>
      <w:r w:rsidRPr="00E53DEE">
        <w:rPr>
          <w:rFonts w:ascii="Times New Roman" w:eastAsia="Times New Roman" w:hAnsi="Times New Roman" w:cs="Times New Roman"/>
          <w:sz w:val="16"/>
          <w:vertAlign w:val="superscript"/>
          <w:lang w:eastAsia="tr-TR"/>
        </w:rPr>
        <w:t>[262]</w:t>
      </w:r>
      <w:r w:rsidRPr="00E53DEE">
        <w:rPr>
          <w:rFonts w:ascii="Times New Roman" w:eastAsia="Times New Roman" w:hAnsi="Times New Roman" w:cs="Times New Roman"/>
          <w:sz w:val="16"/>
          <w:szCs w:val="16"/>
          <w:lang w:eastAsia="tr-TR"/>
        </w:rPr>
        <w:t xml:space="preserve"> II. Tarihler, 24/21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0"/>
      </w:r>
      <w:r w:rsidRPr="00E53DEE">
        <w:rPr>
          <w:rFonts w:ascii="Times New Roman" w:eastAsia="Times New Roman" w:hAnsi="Times New Roman" w:cs="Times New Roman"/>
          <w:sz w:val="16"/>
          <w:vertAlign w:val="superscript"/>
          <w:lang w:eastAsia="tr-TR"/>
        </w:rPr>
        <w:t>[263]</w:t>
      </w:r>
      <w:r w:rsidRPr="00E53DEE">
        <w:rPr>
          <w:rFonts w:ascii="Times New Roman" w:eastAsia="Times New Roman" w:hAnsi="Times New Roman" w:cs="Times New Roman"/>
          <w:sz w:val="16"/>
          <w:szCs w:val="16"/>
          <w:lang w:eastAsia="tr-TR"/>
        </w:rPr>
        <w:t xml:space="preserve"> II. Krallar, 24/1-16; M. Tarihler, 36/6-7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1"/>
      </w:r>
      <w:r w:rsidRPr="00E53DEE">
        <w:rPr>
          <w:rFonts w:ascii="Times New Roman" w:eastAsia="Times New Roman" w:hAnsi="Times New Roman" w:cs="Times New Roman"/>
          <w:sz w:val="16"/>
          <w:vertAlign w:val="superscript"/>
          <w:lang w:eastAsia="tr-TR"/>
        </w:rPr>
        <w:t>[264]</w:t>
      </w:r>
      <w:r w:rsidRPr="00E53DEE">
        <w:rPr>
          <w:rFonts w:ascii="Times New Roman" w:eastAsia="Times New Roman" w:hAnsi="Times New Roman" w:cs="Times New Roman"/>
          <w:sz w:val="16"/>
          <w:szCs w:val="16"/>
          <w:lang w:eastAsia="tr-TR"/>
        </w:rPr>
        <w:t xml:space="preserve"> II. Krallar, 25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2"/>
      </w:r>
      <w:r w:rsidRPr="00E53DEE">
        <w:rPr>
          <w:rFonts w:ascii="Times New Roman" w:eastAsia="Times New Roman" w:hAnsi="Times New Roman" w:cs="Times New Roman"/>
          <w:sz w:val="16"/>
          <w:vertAlign w:val="superscript"/>
          <w:lang w:eastAsia="tr-TR"/>
        </w:rPr>
        <w:t>[265]</w:t>
      </w:r>
      <w:r w:rsidRPr="00E53DEE">
        <w:rPr>
          <w:rFonts w:ascii="Times New Roman" w:eastAsia="Times New Roman" w:hAnsi="Times New Roman" w:cs="Times New Roman"/>
          <w:sz w:val="16"/>
          <w:szCs w:val="16"/>
          <w:lang w:eastAsia="tr-TR"/>
        </w:rPr>
        <w:t xml:space="preserve"> el-İsrâ 17/4-5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3"/>
      </w:r>
      <w:r w:rsidRPr="00E53DEE">
        <w:rPr>
          <w:rFonts w:ascii="Times New Roman" w:eastAsia="Times New Roman" w:hAnsi="Times New Roman" w:cs="Times New Roman"/>
          <w:sz w:val="16"/>
          <w:vertAlign w:val="superscript"/>
          <w:lang w:eastAsia="tr-TR"/>
        </w:rPr>
        <w:t>[266]</w:t>
      </w:r>
      <w:r w:rsidRPr="00E53DEE">
        <w:rPr>
          <w:rFonts w:ascii="Times New Roman" w:eastAsia="Times New Roman" w:hAnsi="Times New Roman" w:cs="Times New Roman"/>
          <w:sz w:val="16"/>
          <w:szCs w:val="16"/>
          <w:lang w:eastAsia="tr-TR"/>
        </w:rPr>
        <w:t xml:space="preserve"> Ezra, 3/8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4"/>
      </w:r>
      <w:r w:rsidRPr="00E53DEE">
        <w:rPr>
          <w:rFonts w:ascii="Times New Roman" w:eastAsia="Times New Roman" w:hAnsi="Times New Roman" w:cs="Times New Roman"/>
          <w:sz w:val="16"/>
          <w:vertAlign w:val="superscript"/>
          <w:lang w:eastAsia="tr-TR"/>
        </w:rPr>
        <w:t>[267]</w:t>
      </w:r>
      <w:r w:rsidRPr="00E53DEE">
        <w:rPr>
          <w:rFonts w:ascii="Times New Roman" w:eastAsia="Times New Roman" w:hAnsi="Times New Roman" w:cs="Times New Roman"/>
          <w:sz w:val="16"/>
          <w:szCs w:val="16"/>
          <w:lang w:eastAsia="tr-TR"/>
        </w:rPr>
        <w:t xml:space="preserve"> a.g.e., s. 53-74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5"/>
      </w:r>
      <w:r w:rsidRPr="00E53DEE">
        <w:rPr>
          <w:rFonts w:ascii="Times New Roman" w:eastAsia="Times New Roman" w:hAnsi="Times New Roman" w:cs="Times New Roman"/>
          <w:sz w:val="16"/>
          <w:vertAlign w:val="superscript"/>
          <w:lang w:eastAsia="tr-TR"/>
        </w:rPr>
        <w:t>[268]</w:t>
      </w:r>
      <w:r w:rsidRPr="00E53DEE">
        <w:rPr>
          <w:rFonts w:ascii="Times New Roman" w:eastAsia="Times New Roman" w:hAnsi="Times New Roman" w:cs="Times New Roman"/>
          <w:sz w:val="16"/>
          <w:szCs w:val="16"/>
          <w:lang w:eastAsia="tr-TR"/>
        </w:rPr>
        <w:t xml:space="preserve"> Peters, s. 61-87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6"/>
      </w:r>
      <w:r w:rsidRPr="00E53DEE">
        <w:rPr>
          <w:rFonts w:ascii="Times New Roman" w:eastAsia="Times New Roman" w:hAnsi="Times New Roman" w:cs="Times New Roman"/>
          <w:sz w:val="16"/>
          <w:vertAlign w:val="superscript"/>
          <w:lang w:eastAsia="tr-TR"/>
        </w:rPr>
        <w:t>[269]</w:t>
      </w:r>
      <w:r w:rsidRPr="00E53DEE">
        <w:rPr>
          <w:rFonts w:ascii="Times New Roman" w:eastAsia="Times New Roman" w:hAnsi="Times New Roman" w:cs="Times New Roman"/>
          <w:sz w:val="16"/>
          <w:szCs w:val="16"/>
          <w:lang w:eastAsia="tr-TR"/>
        </w:rPr>
        <w:t xml:space="preserve"> Ar. İliyâ</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7"/>
      </w:r>
      <w:r w:rsidRPr="00E53DEE">
        <w:rPr>
          <w:rFonts w:ascii="Times New Roman" w:eastAsia="Times New Roman" w:hAnsi="Times New Roman" w:cs="Times New Roman"/>
          <w:sz w:val="16"/>
          <w:vertAlign w:val="superscript"/>
          <w:lang w:eastAsia="tr-TR"/>
        </w:rPr>
        <w:t>[270]</w:t>
      </w:r>
      <w:r w:rsidRPr="00E53DEE">
        <w:rPr>
          <w:rFonts w:ascii="Times New Roman" w:eastAsia="Times New Roman" w:hAnsi="Times New Roman" w:cs="Times New Roman"/>
          <w:sz w:val="16"/>
          <w:szCs w:val="16"/>
          <w:lang w:eastAsia="tr-TR"/>
        </w:rPr>
        <w:t xml:space="preserve"> Saint Sepulcre, Holy Sepulcher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8"/>
      </w:r>
      <w:r w:rsidRPr="00E53DEE">
        <w:rPr>
          <w:rFonts w:ascii="Times New Roman" w:eastAsia="Times New Roman" w:hAnsi="Times New Roman" w:cs="Times New Roman"/>
          <w:sz w:val="16"/>
          <w:vertAlign w:val="superscript"/>
          <w:lang w:eastAsia="tr-TR"/>
        </w:rPr>
        <w:t>[271]</w:t>
      </w:r>
      <w:r w:rsidRPr="00E53DEE">
        <w:rPr>
          <w:rFonts w:ascii="Times New Roman" w:eastAsia="Times New Roman" w:hAnsi="Times New Roman" w:cs="Times New Roman"/>
          <w:sz w:val="16"/>
          <w:szCs w:val="16"/>
          <w:lang w:eastAsia="tr-TR"/>
        </w:rPr>
        <w:t xml:space="preserve"> İA, VI, 954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29"/>
      </w:r>
      <w:r w:rsidRPr="00E53DEE">
        <w:rPr>
          <w:rFonts w:ascii="Times New Roman" w:eastAsia="Times New Roman" w:hAnsi="Times New Roman" w:cs="Times New Roman"/>
          <w:sz w:val="16"/>
          <w:vertAlign w:val="superscript"/>
          <w:lang w:eastAsia="tr-TR"/>
        </w:rPr>
        <w:t>[272]</w:t>
      </w:r>
      <w:r w:rsidRPr="00E53DEE">
        <w:rPr>
          <w:rFonts w:ascii="Times New Roman" w:eastAsia="Times New Roman" w:hAnsi="Times New Roman" w:cs="Times New Roman"/>
          <w:sz w:val="16"/>
          <w:szCs w:val="16"/>
          <w:lang w:eastAsia="tr-TR"/>
        </w:rPr>
        <w:t xml:space="preserve"> Matta, 24/2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30"/>
      </w:r>
      <w:r w:rsidRPr="00E53DEE">
        <w:rPr>
          <w:rFonts w:ascii="Times New Roman" w:eastAsia="Times New Roman" w:hAnsi="Times New Roman" w:cs="Times New Roman"/>
          <w:sz w:val="16"/>
          <w:vertAlign w:val="superscript"/>
          <w:lang w:eastAsia="tr-TR"/>
        </w:rPr>
        <w:t>[273]</w:t>
      </w:r>
      <w:r w:rsidRPr="00E53DEE">
        <w:rPr>
          <w:rFonts w:ascii="Times New Roman" w:eastAsia="Times New Roman" w:hAnsi="Times New Roman" w:cs="Times New Roman"/>
          <w:sz w:val="16"/>
          <w:szCs w:val="16"/>
          <w:lang w:eastAsia="tr-TR"/>
        </w:rPr>
        <w:t xml:space="preserve"> Tekvîn. 14/18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31"/>
      </w:r>
      <w:r w:rsidRPr="00E53DEE">
        <w:rPr>
          <w:rFonts w:ascii="Times New Roman" w:eastAsia="Times New Roman" w:hAnsi="Times New Roman" w:cs="Times New Roman"/>
          <w:sz w:val="16"/>
          <w:vertAlign w:val="superscript"/>
          <w:lang w:eastAsia="tr-TR"/>
        </w:rPr>
        <w:t>[274]</w:t>
      </w:r>
      <w:r w:rsidRPr="00E53DEE">
        <w:rPr>
          <w:rFonts w:ascii="Times New Roman" w:eastAsia="Times New Roman" w:hAnsi="Times New Roman" w:cs="Times New Roman"/>
          <w:sz w:val="16"/>
          <w:szCs w:val="16"/>
          <w:lang w:eastAsia="tr-TR"/>
        </w:rPr>
        <w:t xml:space="preserve"> II. Samuel. 6-7; bab-lar, 24/18-25; I. Tarihler. 21/18-22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32"/>
      </w:r>
      <w:r w:rsidRPr="00E53DEE">
        <w:rPr>
          <w:rFonts w:ascii="Times New Roman" w:eastAsia="Times New Roman" w:hAnsi="Times New Roman" w:cs="Times New Roman"/>
          <w:sz w:val="16"/>
          <w:vertAlign w:val="superscript"/>
          <w:lang w:eastAsia="tr-TR"/>
        </w:rPr>
        <w:t>[275]</w:t>
      </w:r>
      <w:r w:rsidRPr="00E53DEE">
        <w:rPr>
          <w:rFonts w:ascii="Times New Roman" w:eastAsia="Times New Roman" w:hAnsi="Times New Roman" w:cs="Times New Roman"/>
          <w:sz w:val="16"/>
          <w:szCs w:val="16"/>
          <w:lang w:eastAsia="tr-TR"/>
        </w:rPr>
        <w:t xml:space="preserve"> II- Samuel, 7/13-16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33"/>
      </w:r>
      <w:r w:rsidRPr="00E53DEE">
        <w:rPr>
          <w:rFonts w:ascii="Times New Roman" w:eastAsia="Times New Roman" w:hAnsi="Times New Roman" w:cs="Times New Roman"/>
          <w:sz w:val="16"/>
          <w:vertAlign w:val="superscript"/>
          <w:lang w:eastAsia="tr-TR"/>
        </w:rPr>
        <w:t>[276]</w:t>
      </w:r>
      <w:r w:rsidRPr="00E53DEE">
        <w:rPr>
          <w:rFonts w:ascii="Times New Roman" w:eastAsia="Times New Roman" w:hAnsi="Times New Roman" w:cs="Times New Roman"/>
          <w:sz w:val="16"/>
          <w:szCs w:val="16"/>
          <w:lang w:eastAsia="tr-TR"/>
        </w:rPr>
        <w:t xml:space="preserve"> Mezmur, 132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34"/>
      </w:r>
      <w:r w:rsidRPr="00E53DEE">
        <w:rPr>
          <w:rFonts w:ascii="Times New Roman" w:eastAsia="Times New Roman" w:hAnsi="Times New Roman" w:cs="Times New Roman"/>
          <w:sz w:val="16"/>
          <w:vertAlign w:val="superscript"/>
          <w:lang w:eastAsia="tr-TR"/>
        </w:rPr>
        <w:t>[277]</w:t>
      </w:r>
      <w:r w:rsidRPr="00E53DEE">
        <w:rPr>
          <w:rFonts w:ascii="Times New Roman" w:eastAsia="Times New Roman" w:hAnsi="Times New Roman" w:cs="Times New Roman"/>
          <w:sz w:val="16"/>
          <w:szCs w:val="16"/>
          <w:lang w:eastAsia="tr-TR"/>
        </w:rPr>
        <w:t xml:space="preserve"> Mezmur, 48/2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35"/>
      </w:r>
      <w:r w:rsidRPr="00E53DEE">
        <w:rPr>
          <w:rFonts w:ascii="Times New Roman" w:eastAsia="Times New Roman" w:hAnsi="Times New Roman" w:cs="Times New Roman"/>
          <w:sz w:val="16"/>
          <w:vertAlign w:val="superscript"/>
          <w:lang w:eastAsia="tr-TR"/>
        </w:rPr>
        <w:t>[278]</w:t>
      </w:r>
      <w:r w:rsidRPr="00E53DEE">
        <w:rPr>
          <w:rFonts w:ascii="Times New Roman" w:eastAsia="Times New Roman" w:hAnsi="Times New Roman" w:cs="Times New Roman"/>
          <w:sz w:val="16"/>
          <w:szCs w:val="16"/>
          <w:lang w:eastAsia="tr-TR"/>
        </w:rPr>
        <w:t xml:space="preserve"> Mezmur, 50/2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36"/>
      </w:r>
      <w:r w:rsidRPr="00E53DEE">
        <w:rPr>
          <w:rFonts w:ascii="Times New Roman" w:eastAsia="Times New Roman" w:hAnsi="Times New Roman" w:cs="Times New Roman"/>
          <w:sz w:val="16"/>
          <w:vertAlign w:val="superscript"/>
          <w:lang w:eastAsia="tr-TR"/>
        </w:rPr>
        <w:t>[279]</w:t>
      </w:r>
      <w:r w:rsidRPr="00E53DEE">
        <w:rPr>
          <w:rFonts w:ascii="Times New Roman" w:eastAsia="Times New Roman" w:hAnsi="Times New Roman" w:cs="Times New Roman"/>
          <w:sz w:val="16"/>
          <w:szCs w:val="16"/>
          <w:lang w:eastAsia="tr-TR"/>
        </w:rPr>
        <w:t xml:space="preserve"> Mezmur, 137/5-6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37"/>
      </w:r>
      <w:r w:rsidRPr="00E53DEE">
        <w:rPr>
          <w:rFonts w:ascii="Times New Roman" w:eastAsia="Times New Roman" w:hAnsi="Times New Roman" w:cs="Times New Roman"/>
          <w:sz w:val="16"/>
          <w:vertAlign w:val="superscript"/>
          <w:lang w:eastAsia="tr-TR"/>
        </w:rPr>
        <w:t>[280]</w:t>
      </w:r>
      <w:r w:rsidRPr="00E53DEE">
        <w:rPr>
          <w:rFonts w:ascii="Times New Roman" w:eastAsia="Times New Roman" w:hAnsi="Times New Roman" w:cs="Times New Roman"/>
          <w:sz w:val="16"/>
          <w:szCs w:val="16"/>
          <w:lang w:eastAsia="tr-TR"/>
        </w:rPr>
        <w:t xml:space="preserve"> 11. Krallar. 21/4; Mezmur, 132/13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838"/>
      </w:r>
      <w:r w:rsidRPr="00E53DEE">
        <w:rPr>
          <w:rFonts w:ascii="Times New Roman" w:eastAsia="Times New Roman" w:hAnsi="Times New Roman" w:cs="Times New Roman"/>
          <w:sz w:val="16"/>
          <w:vertAlign w:val="superscript"/>
          <w:lang w:eastAsia="tr-TR"/>
        </w:rPr>
        <w:t>[281]</w:t>
      </w:r>
      <w:r w:rsidRPr="00E53DEE">
        <w:rPr>
          <w:rFonts w:ascii="Times New Roman" w:eastAsia="Times New Roman" w:hAnsi="Times New Roman" w:cs="Times New Roman"/>
          <w:sz w:val="16"/>
          <w:szCs w:val="16"/>
          <w:lang w:eastAsia="tr-TR"/>
        </w:rPr>
        <w:t xml:space="preserve"> Çıkış, 23/17; Tes-niye, 16/16-17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39"/>
      </w:r>
      <w:r w:rsidRPr="00E53DEE">
        <w:rPr>
          <w:rFonts w:ascii="Times New Roman" w:eastAsia="Times New Roman" w:hAnsi="Times New Roman" w:cs="Times New Roman"/>
          <w:sz w:val="16"/>
          <w:vertAlign w:val="superscript"/>
          <w:lang w:eastAsia="tr-TR"/>
        </w:rPr>
        <w:t>[282]</w:t>
      </w:r>
      <w:r w:rsidRPr="00E53DEE">
        <w:rPr>
          <w:rFonts w:ascii="Times New Roman" w:eastAsia="Times New Roman" w:hAnsi="Times New Roman" w:cs="Times New Roman"/>
          <w:sz w:val="16"/>
          <w:szCs w:val="16"/>
          <w:lang w:eastAsia="tr-TR"/>
        </w:rPr>
        <w:t xml:space="preserve"> Neşîdeler Ne-şîdesi, 6/4; Mezmur, 48/2; 50/2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0"/>
      </w:r>
      <w:r w:rsidRPr="00E53DEE">
        <w:rPr>
          <w:rFonts w:ascii="Times New Roman" w:eastAsia="Times New Roman" w:hAnsi="Times New Roman" w:cs="Times New Roman"/>
          <w:sz w:val="16"/>
          <w:vertAlign w:val="superscript"/>
          <w:lang w:eastAsia="tr-TR"/>
        </w:rPr>
        <w:t>[283]</w:t>
      </w:r>
      <w:r w:rsidRPr="00E53DEE">
        <w:rPr>
          <w:rFonts w:ascii="Times New Roman" w:eastAsia="Times New Roman" w:hAnsi="Times New Roman" w:cs="Times New Roman"/>
          <w:sz w:val="16"/>
          <w:szCs w:val="16"/>
          <w:lang w:eastAsia="tr-TR"/>
        </w:rPr>
        <w:t xml:space="preserve"> Sukkot, 51 b</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1"/>
      </w:r>
      <w:r w:rsidRPr="00E53DEE">
        <w:rPr>
          <w:rFonts w:ascii="Times New Roman" w:eastAsia="Times New Roman" w:hAnsi="Times New Roman" w:cs="Times New Roman"/>
          <w:sz w:val="16"/>
          <w:vertAlign w:val="superscript"/>
          <w:lang w:eastAsia="tr-TR"/>
        </w:rPr>
        <w:t>[284]</w:t>
      </w:r>
      <w:r w:rsidRPr="00E53DEE">
        <w:rPr>
          <w:rFonts w:ascii="Times New Roman" w:eastAsia="Times New Roman" w:hAnsi="Times New Roman" w:cs="Times New Roman"/>
          <w:sz w:val="16"/>
          <w:szCs w:val="16"/>
          <w:lang w:eastAsia="tr-TR"/>
        </w:rPr>
        <w:t xml:space="preserve"> Genesis Rabbah. 14,8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2"/>
      </w:r>
      <w:r w:rsidRPr="00E53DEE">
        <w:rPr>
          <w:rFonts w:ascii="Times New Roman" w:eastAsia="Times New Roman" w:hAnsi="Times New Roman" w:cs="Times New Roman"/>
          <w:sz w:val="16"/>
          <w:vertAlign w:val="superscript"/>
          <w:lang w:eastAsia="tr-TR"/>
        </w:rPr>
        <w:t>[285]</w:t>
      </w:r>
      <w:r w:rsidRPr="00E53DEE">
        <w:rPr>
          <w:rFonts w:ascii="Times New Roman" w:eastAsia="Times New Roman" w:hAnsi="Times New Roman" w:cs="Times New Roman"/>
          <w:sz w:val="16"/>
          <w:szCs w:val="16"/>
          <w:lang w:eastAsia="tr-TR"/>
        </w:rPr>
        <w:t xml:space="preserve"> Neusner.V, 15-16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3"/>
      </w:r>
      <w:r w:rsidRPr="00E53DEE">
        <w:rPr>
          <w:rFonts w:ascii="Times New Roman" w:eastAsia="Times New Roman" w:hAnsi="Times New Roman" w:cs="Times New Roman"/>
          <w:sz w:val="16"/>
          <w:vertAlign w:val="superscript"/>
          <w:lang w:eastAsia="tr-TR"/>
        </w:rPr>
        <w:t>[286]</w:t>
      </w:r>
      <w:r w:rsidRPr="00E53DEE">
        <w:rPr>
          <w:rFonts w:ascii="Times New Roman" w:eastAsia="Times New Roman" w:hAnsi="Times New Roman" w:cs="Times New Roman"/>
          <w:sz w:val="16"/>
          <w:szCs w:val="16"/>
          <w:lang w:eastAsia="tr-TR"/>
        </w:rPr>
        <w:t xml:space="preserve"> Dicüonnaire encyclopedique duJudaisme, s. 573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4"/>
      </w:r>
      <w:r w:rsidRPr="00E53DEE">
        <w:rPr>
          <w:rFonts w:ascii="Times New Roman" w:eastAsia="Times New Roman" w:hAnsi="Times New Roman" w:cs="Times New Roman"/>
          <w:sz w:val="16"/>
          <w:vertAlign w:val="superscript"/>
          <w:lang w:eastAsia="tr-TR"/>
        </w:rPr>
        <w:t>[287]</w:t>
      </w:r>
      <w:r w:rsidRPr="00E53DEE">
        <w:rPr>
          <w:rFonts w:ascii="Times New Roman" w:eastAsia="Times New Roman" w:hAnsi="Times New Roman" w:cs="Times New Roman"/>
          <w:sz w:val="16"/>
          <w:szCs w:val="16"/>
          <w:lang w:eastAsia="tr-TR"/>
        </w:rPr>
        <w:t xml:space="preserve"> el-lsrâ 17/1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5"/>
      </w:r>
      <w:r w:rsidRPr="00E53DEE">
        <w:rPr>
          <w:rFonts w:ascii="Times New Roman" w:eastAsia="Times New Roman" w:hAnsi="Times New Roman" w:cs="Times New Roman"/>
          <w:sz w:val="16"/>
          <w:vertAlign w:val="superscript"/>
          <w:lang w:eastAsia="tr-TR"/>
        </w:rPr>
        <w:t>[288]</w:t>
      </w:r>
      <w:r w:rsidRPr="00E53DEE">
        <w:rPr>
          <w:rFonts w:ascii="Times New Roman" w:eastAsia="Times New Roman" w:hAnsi="Times New Roman" w:cs="Times New Roman"/>
          <w:sz w:val="16"/>
          <w:szCs w:val="16"/>
          <w:lang w:eastAsia="tr-TR"/>
        </w:rPr>
        <w:t xml:space="preserve"> el-Mâide 5/21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6"/>
      </w:r>
      <w:r w:rsidRPr="00E53DEE">
        <w:rPr>
          <w:rFonts w:ascii="Times New Roman" w:eastAsia="Times New Roman" w:hAnsi="Times New Roman" w:cs="Times New Roman"/>
          <w:sz w:val="16"/>
          <w:vertAlign w:val="superscript"/>
          <w:lang w:eastAsia="tr-TR"/>
        </w:rPr>
        <w:t>[289]</w:t>
      </w:r>
      <w:r w:rsidRPr="00E53DEE">
        <w:rPr>
          <w:rFonts w:ascii="Times New Roman" w:eastAsia="Times New Roman" w:hAnsi="Times New Roman" w:cs="Times New Roman"/>
          <w:sz w:val="16"/>
          <w:szCs w:val="16"/>
          <w:lang w:eastAsia="tr-TR"/>
        </w:rPr>
        <w:t xml:space="preserve"> Yûnus 10/ 93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7"/>
      </w:r>
      <w:r w:rsidRPr="00E53DEE">
        <w:rPr>
          <w:rFonts w:ascii="Times New Roman" w:eastAsia="Times New Roman" w:hAnsi="Times New Roman" w:cs="Times New Roman"/>
          <w:sz w:val="16"/>
          <w:vertAlign w:val="superscript"/>
          <w:lang w:eastAsia="tr-TR"/>
        </w:rPr>
        <w:t>[290]</w:t>
      </w:r>
      <w:r w:rsidRPr="00E53DEE">
        <w:rPr>
          <w:rFonts w:ascii="Times New Roman" w:eastAsia="Times New Roman" w:hAnsi="Times New Roman" w:cs="Times New Roman"/>
          <w:sz w:val="16"/>
          <w:szCs w:val="16"/>
          <w:lang w:eastAsia="tr-TR"/>
        </w:rPr>
        <w:t xml:space="preserve"> Buharı, "Fazlü'ş-şalât fi mescidi Mekke ve'1-Medîne", 6, "Hac", 26, "Enbiyâ3", 8, 40; Müslim, "Hac", 288, "Mesâcid", 2;Nesâî,"Mesâcid", 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8"/>
      </w:r>
      <w:r w:rsidRPr="00E53DEE">
        <w:rPr>
          <w:rFonts w:ascii="Times New Roman" w:eastAsia="Times New Roman" w:hAnsi="Times New Roman" w:cs="Times New Roman"/>
          <w:sz w:val="16"/>
          <w:vertAlign w:val="superscript"/>
          <w:lang w:eastAsia="tr-TR"/>
        </w:rPr>
        <w:t>[291]</w:t>
      </w:r>
      <w:r w:rsidRPr="00E53DEE">
        <w:rPr>
          <w:rFonts w:ascii="Times New Roman" w:eastAsia="Times New Roman" w:hAnsi="Times New Roman" w:cs="Times New Roman"/>
          <w:sz w:val="16"/>
          <w:szCs w:val="16"/>
          <w:lang w:eastAsia="tr-TR"/>
        </w:rPr>
        <w:t xml:space="preserve"> Ebû Dâvûd. "Şalât", 14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49"/>
      </w:r>
      <w:r w:rsidRPr="00E53DEE">
        <w:rPr>
          <w:rFonts w:ascii="Times New Roman" w:eastAsia="Times New Roman" w:hAnsi="Times New Roman" w:cs="Times New Roman"/>
          <w:sz w:val="16"/>
          <w:vertAlign w:val="superscript"/>
          <w:lang w:eastAsia="tr-TR"/>
        </w:rPr>
        <w:t>[292]</w:t>
      </w:r>
      <w:r w:rsidRPr="00E53DEE">
        <w:rPr>
          <w:rFonts w:ascii="Times New Roman" w:eastAsia="Times New Roman" w:hAnsi="Times New Roman" w:cs="Times New Roman"/>
          <w:sz w:val="16"/>
          <w:szCs w:val="16"/>
          <w:lang w:eastAsia="tr-TR"/>
        </w:rPr>
        <w:t xml:space="preserve"> İbn Sa'd, I, 243; Kurtubî, II, 150; Fahred-din er-Râzî, IV, 110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50"/>
      </w:r>
      <w:r w:rsidRPr="00E53DEE">
        <w:rPr>
          <w:rFonts w:ascii="Times New Roman" w:eastAsia="Times New Roman" w:hAnsi="Times New Roman" w:cs="Times New Roman"/>
          <w:sz w:val="16"/>
          <w:vertAlign w:val="superscript"/>
          <w:lang w:eastAsia="tr-TR"/>
        </w:rPr>
        <w:t>[293]</w:t>
      </w:r>
      <w:r w:rsidRPr="00E53DEE">
        <w:rPr>
          <w:rFonts w:ascii="Times New Roman" w:eastAsia="Times New Roman" w:hAnsi="Times New Roman" w:cs="Times New Roman"/>
          <w:sz w:val="16"/>
          <w:szCs w:val="16"/>
          <w:lang w:eastAsia="tr-TR"/>
        </w:rPr>
        <w:t xml:space="preserve"> Buhârî, "Şa</w:t>
      </w:r>
      <w:r w:rsidRPr="00E53DEE">
        <w:rPr>
          <w:rFonts w:ascii="Times New Roman" w:eastAsia="Times New Roman" w:hAnsi="Times New Roman" w:cs="Times New Roman"/>
          <w:sz w:val="16"/>
          <w:szCs w:val="16"/>
          <w:lang w:eastAsia="tr-TR"/>
        </w:rPr>
        <w:softHyphen/>
        <w:t>lât", 31, "Tefsir", 18; Müslim, "Mesâcid", 11-12; ayncabk. KIBLE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51"/>
      </w:r>
      <w:r w:rsidRPr="00E53DEE">
        <w:rPr>
          <w:rFonts w:ascii="Times New Roman" w:eastAsia="Times New Roman" w:hAnsi="Times New Roman" w:cs="Times New Roman"/>
          <w:sz w:val="16"/>
          <w:vertAlign w:val="superscript"/>
          <w:lang w:eastAsia="tr-TR"/>
        </w:rPr>
        <w:t>[294]</w:t>
      </w:r>
      <w:r w:rsidRPr="00E53DEE">
        <w:rPr>
          <w:rFonts w:ascii="Times New Roman" w:eastAsia="Times New Roman" w:hAnsi="Times New Roman" w:cs="Times New Roman"/>
          <w:sz w:val="16"/>
          <w:szCs w:val="16"/>
          <w:lang w:eastAsia="tr-TR"/>
        </w:rPr>
        <w:t xml:space="preserve"> el-İsrâ 17/1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52"/>
      </w:r>
      <w:r w:rsidRPr="00E53DEE">
        <w:rPr>
          <w:rFonts w:ascii="Times New Roman" w:eastAsia="Times New Roman" w:hAnsi="Times New Roman" w:cs="Times New Roman"/>
          <w:sz w:val="16"/>
          <w:vertAlign w:val="superscript"/>
          <w:lang w:eastAsia="tr-TR"/>
        </w:rPr>
        <w:t>[295]</w:t>
      </w:r>
      <w:r w:rsidRPr="00E53DEE">
        <w:rPr>
          <w:rFonts w:ascii="Times New Roman" w:eastAsia="Times New Roman" w:hAnsi="Times New Roman" w:cs="Times New Roman"/>
          <w:sz w:val="16"/>
          <w:szCs w:val="16"/>
          <w:lang w:eastAsia="tr-TR"/>
        </w:rPr>
        <w:t xml:space="preserve"> İs</w:t>
      </w:r>
      <w:r w:rsidRPr="00E53DEE">
        <w:rPr>
          <w:rFonts w:ascii="Times New Roman" w:eastAsia="Times New Roman" w:hAnsi="Times New Roman" w:cs="Times New Roman"/>
          <w:sz w:val="16"/>
          <w:szCs w:val="16"/>
          <w:lang w:eastAsia="tr-TR"/>
        </w:rPr>
        <w:softHyphen/>
        <w:t>lâm Peygamberi, I, 150-151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53"/>
      </w:r>
      <w:r w:rsidRPr="00E53DEE">
        <w:rPr>
          <w:rFonts w:ascii="Times New Roman" w:eastAsia="Times New Roman" w:hAnsi="Times New Roman" w:cs="Times New Roman"/>
          <w:sz w:val="16"/>
          <w:vertAlign w:val="superscript"/>
          <w:lang w:eastAsia="tr-TR"/>
        </w:rPr>
        <w:t>[296]</w:t>
      </w:r>
      <w:r w:rsidRPr="00E53DEE">
        <w:rPr>
          <w:rFonts w:ascii="Times New Roman" w:eastAsia="Times New Roman" w:hAnsi="Times New Roman" w:cs="Times New Roman"/>
          <w:sz w:val="16"/>
          <w:szCs w:val="16"/>
          <w:lang w:eastAsia="tr-TR"/>
        </w:rPr>
        <w:t xml:space="preserve"> bk. Mescid-İ Aksa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54"/>
      </w:r>
      <w:r w:rsidRPr="00E53DEE">
        <w:rPr>
          <w:rFonts w:ascii="Times New Roman" w:eastAsia="Times New Roman" w:hAnsi="Times New Roman" w:cs="Times New Roman"/>
          <w:sz w:val="16"/>
          <w:vertAlign w:val="superscript"/>
          <w:lang w:eastAsia="tr-TR"/>
        </w:rPr>
        <w:t>[297]</w:t>
      </w:r>
      <w:r w:rsidRPr="00E53DEE">
        <w:rPr>
          <w:rFonts w:ascii="Times New Roman" w:eastAsia="Times New Roman" w:hAnsi="Times New Roman" w:cs="Times New Roman"/>
          <w:sz w:val="16"/>
          <w:szCs w:val="16"/>
          <w:lang w:eastAsia="tr-TR"/>
        </w:rPr>
        <w:t xml:space="preserve"> Ebü'l-Ferec İbnü'l-Cevzî, s. 63-147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55"/>
      </w:r>
      <w:r w:rsidRPr="00E53DEE">
        <w:rPr>
          <w:rFonts w:ascii="Times New Roman" w:eastAsia="Times New Roman" w:hAnsi="Times New Roman" w:cs="Times New Roman"/>
          <w:sz w:val="16"/>
          <w:vertAlign w:val="superscript"/>
          <w:lang w:eastAsia="tr-TR"/>
        </w:rPr>
        <w:t>[298]</w:t>
      </w:r>
      <w:r w:rsidRPr="00E53DEE">
        <w:rPr>
          <w:rFonts w:ascii="Times New Roman" w:eastAsia="Times New Roman" w:hAnsi="Times New Roman" w:cs="Times New Roman"/>
          <w:sz w:val="16"/>
          <w:szCs w:val="16"/>
          <w:lang w:eastAsia="tr-TR"/>
        </w:rPr>
        <w:t xml:space="preserve"> Taberî, III, 607-608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56"/>
      </w:r>
      <w:r w:rsidRPr="00E53DEE">
        <w:rPr>
          <w:rFonts w:ascii="Times New Roman" w:eastAsia="Times New Roman" w:hAnsi="Times New Roman" w:cs="Times New Roman"/>
          <w:sz w:val="16"/>
          <w:vertAlign w:val="superscript"/>
          <w:lang w:eastAsia="tr-TR"/>
        </w:rPr>
        <w:t>[299]</w:t>
      </w:r>
      <w:r w:rsidRPr="00E53DEE">
        <w:rPr>
          <w:rFonts w:ascii="Times New Roman" w:eastAsia="Times New Roman" w:hAnsi="Times New Roman" w:cs="Times New Roman"/>
          <w:sz w:val="16"/>
          <w:szCs w:val="16"/>
          <w:lang w:eastAsia="tr-TR"/>
        </w:rPr>
        <w:t xml:space="preserve"> Belâzürî, s. 144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57"/>
      </w:r>
      <w:r w:rsidRPr="00E53DEE">
        <w:rPr>
          <w:rFonts w:ascii="Times New Roman" w:eastAsia="Times New Roman" w:hAnsi="Times New Roman" w:cs="Times New Roman"/>
          <w:sz w:val="16"/>
          <w:vertAlign w:val="superscript"/>
          <w:lang w:eastAsia="tr-TR"/>
        </w:rPr>
        <w:t>[300]</w:t>
      </w:r>
      <w:r w:rsidRPr="00E53DEE">
        <w:rPr>
          <w:rFonts w:ascii="Times New Roman" w:eastAsia="Times New Roman" w:hAnsi="Times New Roman" w:cs="Times New Roman"/>
          <w:sz w:val="16"/>
          <w:szCs w:val="16"/>
          <w:lang w:eastAsia="tr-TR"/>
        </w:rPr>
        <w:t xml:space="preserve"> Fütüh, s. 138-139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858"/>
      </w:r>
      <w:r w:rsidRPr="00E53DEE">
        <w:rPr>
          <w:rFonts w:ascii="Times New Roman" w:eastAsia="Times New Roman" w:hAnsi="Times New Roman" w:cs="Times New Roman"/>
          <w:sz w:val="16"/>
          <w:vertAlign w:val="superscript"/>
          <w:lang w:eastAsia="tr-TR"/>
        </w:rPr>
        <w:t>[301]</w:t>
      </w:r>
      <w:r w:rsidRPr="00E53DEE">
        <w:rPr>
          <w:rFonts w:ascii="Times New Roman" w:eastAsia="Times New Roman" w:hAnsi="Times New Roman" w:cs="Times New Roman"/>
          <w:sz w:val="16"/>
          <w:szCs w:val="16"/>
          <w:lang w:eastAsia="tr-TR"/>
        </w:rPr>
        <w:t xml:space="preserve"> Makdisî, s. 171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59"/>
      </w:r>
      <w:r w:rsidRPr="00E53DEE">
        <w:rPr>
          <w:rFonts w:ascii="Times New Roman" w:eastAsia="Times New Roman" w:hAnsi="Times New Roman" w:cs="Times New Roman"/>
          <w:sz w:val="16"/>
          <w:vertAlign w:val="superscript"/>
          <w:lang w:eastAsia="tr-TR"/>
        </w:rPr>
        <w:t>[302]</w:t>
      </w:r>
      <w:r w:rsidRPr="00E53DEE">
        <w:rPr>
          <w:rFonts w:ascii="Times New Roman" w:eastAsia="Times New Roman" w:hAnsi="Times New Roman" w:cs="Times New Roman"/>
          <w:sz w:val="16"/>
          <w:szCs w:val="16"/>
          <w:lang w:eastAsia="tr-TR"/>
        </w:rPr>
        <w:t xml:space="preserve"> İbn Sa'd, IV, 254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0"/>
      </w:r>
      <w:r w:rsidRPr="00E53DEE">
        <w:rPr>
          <w:rFonts w:ascii="Times New Roman" w:eastAsia="Times New Roman" w:hAnsi="Times New Roman" w:cs="Times New Roman"/>
          <w:sz w:val="16"/>
          <w:vertAlign w:val="superscript"/>
          <w:lang w:eastAsia="tr-TR"/>
        </w:rPr>
        <w:t>[303]</w:t>
      </w:r>
      <w:r w:rsidRPr="00E53DEE">
        <w:rPr>
          <w:rFonts w:ascii="Times New Roman" w:eastAsia="Times New Roman" w:hAnsi="Times New Roman" w:cs="Times New Roman"/>
          <w:sz w:val="16"/>
          <w:szCs w:val="16"/>
          <w:lang w:eastAsia="tr-TR"/>
        </w:rPr>
        <w:t xml:space="preserve"> Târih, II, 261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1"/>
      </w:r>
      <w:r w:rsidRPr="00E53DEE">
        <w:rPr>
          <w:rFonts w:ascii="Times New Roman" w:eastAsia="Times New Roman" w:hAnsi="Times New Roman" w:cs="Times New Roman"/>
          <w:sz w:val="16"/>
          <w:vertAlign w:val="superscript"/>
          <w:lang w:eastAsia="tr-TR"/>
        </w:rPr>
        <w:t>[304]</w:t>
      </w:r>
      <w:r w:rsidRPr="00E53DEE">
        <w:rPr>
          <w:rFonts w:ascii="Times New Roman" w:eastAsia="Times New Roman" w:hAnsi="Times New Roman" w:cs="Times New Roman"/>
          <w:sz w:val="16"/>
          <w:szCs w:val="16"/>
          <w:lang w:eastAsia="tr-TR"/>
        </w:rPr>
        <w:t xml:space="preserve"> Ahsenü't-telfâsîm, s. 159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2"/>
      </w:r>
      <w:r w:rsidRPr="00E53DEE">
        <w:rPr>
          <w:rFonts w:ascii="Times New Roman" w:eastAsia="Times New Roman" w:hAnsi="Times New Roman" w:cs="Times New Roman"/>
          <w:sz w:val="16"/>
          <w:vertAlign w:val="superscript"/>
          <w:lang w:eastAsia="tr-TR"/>
        </w:rPr>
        <w:t>[305]</w:t>
      </w:r>
      <w:r w:rsidRPr="00E53DEE">
        <w:rPr>
          <w:rFonts w:ascii="Times New Roman" w:eastAsia="Times New Roman" w:hAnsi="Times New Roman" w:cs="Times New Roman"/>
          <w:sz w:val="16"/>
          <w:szCs w:val="16"/>
          <w:lang w:eastAsia="tr-TR"/>
        </w:rPr>
        <w:t xml:space="preserve"> Abdul Aziz Duri, s. 111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3"/>
      </w:r>
      <w:r w:rsidRPr="00E53DEE">
        <w:rPr>
          <w:rFonts w:ascii="Times New Roman" w:eastAsia="Times New Roman" w:hAnsi="Times New Roman" w:cs="Times New Roman"/>
          <w:sz w:val="16"/>
          <w:vertAlign w:val="superscript"/>
          <w:lang w:eastAsia="tr-TR"/>
        </w:rPr>
        <w:t>[306]</w:t>
      </w:r>
      <w:r w:rsidRPr="00E53DEE">
        <w:rPr>
          <w:rFonts w:ascii="Times New Roman" w:eastAsia="Times New Roman" w:hAnsi="Times New Roman" w:cs="Times New Roman"/>
          <w:sz w:val="16"/>
          <w:szCs w:val="16"/>
          <w:lang w:eastAsia="tr-TR"/>
        </w:rPr>
        <w:t xml:space="preserve"> a.g.e.,s. 113; EP İng. V. 326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4"/>
      </w:r>
      <w:r w:rsidRPr="00E53DEE">
        <w:rPr>
          <w:rFonts w:ascii="Times New Roman" w:eastAsia="Times New Roman" w:hAnsi="Times New Roman" w:cs="Times New Roman"/>
          <w:sz w:val="16"/>
          <w:vertAlign w:val="superscript"/>
          <w:lang w:eastAsia="tr-TR"/>
        </w:rPr>
        <w:t>[307]</w:t>
      </w:r>
      <w:r w:rsidRPr="00E53DEE">
        <w:rPr>
          <w:rFonts w:ascii="Times New Roman" w:eastAsia="Times New Roman" w:hAnsi="Times New Roman" w:cs="Times New Roman"/>
          <w:sz w:val="16"/>
          <w:szCs w:val="16"/>
          <w:lang w:eastAsia="tr-TR"/>
        </w:rPr>
        <w:t xml:space="preserve"> İbnül-Kalânisî, s. 98-99; İbnü'l-Esîr, X, 68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5"/>
      </w:r>
      <w:r w:rsidRPr="00E53DEE">
        <w:rPr>
          <w:rFonts w:ascii="Times New Roman" w:eastAsia="Times New Roman" w:hAnsi="Times New Roman" w:cs="Times New Roman"/>
          <w:sz w:val="16"/>
          <w:vertAlign w:val="superscript"/>
          <w:lang w:eastAsia="tr-TR"/>
        </w:rPr>
        <w:t>[308]</w:t>
      </w:r>
      <w:r w:rsidRPr="00E53DEE">
        <w:rPr>
          <w:rFonts w:ascii="Times New Roman" w:eastAsia="Times New Roman" w:hAnsi="Times New Roman" w:cs="Times New Roman"/>
          <w:sz w:val="16"/>
          <w:szCs w:val="16"/>
          <w:lang w:eastAsia="tr-TR"/>
        </w:rPr>
        <w:t xml:space="preserve"> Atsızın Kudüs'ü 465'te 11073| zaptettiği de rivayet edilir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6"/>
      </w:r>
      <w:r w:rsidRPr="00E53DEE">
        <w:rPr>
          <w:rFonts w:ascii="Times New Roman" w:eastAsia="Times New Roman" w:hAnsi="Times New Roman" w:cs="Times New Roman"/>
          <w:sz w:val="16"/>
          <w:vertAlign w:val="superscript"/>
          <w:lang w:eastAsia="tr-TR"/>
        </w:rPr>
        <w:t>[309]</w:t>
      </w:r>
      <w:r w:rsidRPr="00E53DEE">
        <w:rPr>
          <w:rFonts w:ascii="Times New Roman" w:eastAsia="Times New Roman" w:hAnsi="Times New Roman" w:cs="Times New Roman"/>
          <w:sz w:val="16"/>
          <w:szCs w:val="16"/>
          <w:lang w:eastAsia="tr-TR"/>
        </w:rPr>
        <w:t xml:space="preserve"> Şaban 491 /"temmuz 1098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7"/>
      </w:r>
      <w:r w:rsidRPr="00E53DEE">
        <w:rPr>
          <w:rFonts w:ascii="Times New Roman" w:eastAsia="Times New Roman" w:hAnsi="Times New Roman" w:cs="Times New Roman"/>
          <w:sz w:val="16"/>
          <w:vertAlign w:val="superscript"/>
          <w:lang w:eastAsia="tr-TR"/>
        </w:rPr>
        <w:t>[310]</w:t>
      </w:r>
      <w:r w:rsidRPr="00E53DEE">
        <w:rPr>
          <w:rFonts w:ascii="Times New Roman" w:eastAsia="Times New Roman" w:hAnsi="Times New Roman" w:cs="Times New Roman"/>
          <w:sz w:val="16"/>
          <w:szCs w:val="16"/>
          <w:lang w:eastAsia="tr-TR"/>
        </w:rPr>
        <w:t xml:space="preserve"> el-'Auâştm, II. 61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8"/>
      </w:r>
      <w:r w:rsidRPr="00E53DEE">
        <w:rPr>
          <w:rFonts w:ascii="Times New Roman" w:eastAsia="Times New Roman" w:hAnsi="Times New Roman" w:cs="Times New Roman"/>
          <w:sz w:val="16"/>
          <w:vertAlign w:val="superscript"/>
          <w:lang w:eastAsia="tr-TR"/>
        </w:rPr>
        <w:t>[311]</w:t>
      </w:r>
      <w:r w:rsidRPr="00E53DEE">
        <w:rPr>
          <w:rFonts w:ascii="Times New Roman" w:eastAsia="Times New Roman" w:hAnsi="Times New Roman" w:cs="Times New Roman"/>
          <w:sz w:val="16"/>
          <w:szCs w:val="16"/>
          <w:lang w:eastAsia="tr-TR"/>
        </w:rPr>
        <w:t xml:space="preserve"> Fezâitü Beyti 'l-Makdis) literatürü oluşmuş</w:t>
      </w:r>
      <w:r w:rsidRPr="00E53DEE">
        <w:rPr>
          <w:rFonts w:ascii="Times New Roman" w:eastAsia="Times New Roman" w:hAnsi="Times New Roman" w:cs="Times New Roman"/>
          <w:sz w:val="16"/>
          <w:szCs w:val="16"/>
          <w:lang w:eastAsia="tr-TR"/>
        </w:rPr>
        <w:softHyphen/>
        <w:t>tur (Mahmûd İbrahim, s. 83-97; Suleiman A. Mourad, XL1V 1996. s. 31 -48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69"/>
      </w:r>
      <w:r w:rsidRPr="00E53DEE">
        <w:rPr>
          <w:rFonts w:ascii="Times New Roman" w:eastAsia="Times New Roman" w:hAnsi="Times New Roman" w:cs="Times New Roman"/>
          <w:sz w:val="16"/>
          <w:vertAlign w:val="superscript"/>
          <w:lang w:eastAsia="tr-TR"/>
        </w:rPr>
        <w:t>[312]</w:t>
      </w:r>
      <w:r w:rsidRPr="00E53DEE">
        <w:rPr>
          <w:rFonts w:ascii="Times New Roman" w:eastAsia="Times New Roman" w:hAnsi="Times New Roman" w:cs="Times New Roman"/>
          <w:sz w:val="16"/>
          <w:szCs w:val="16"/>
          <w:lang w:eastAsia="tr-TR"/>
        </w:rPr>
        <w:t xml:space="preserve"> Demirkent,Haçlı Seferleri, s. 201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70"/>
      </w:r>
      <w:r w:rsidRPr="00E53DEE">
        <w:rPr>
          <w:rFonts w:ascii="Times New Roman" w:eastAsia="Times New Roman" w:hAnsi="Times New Roman" w:cs="Times New Roman"/>
          <w:sz w:val="16"/>
          <w:vertAlign w:val="superscript"/>
          <w:lang w:eastAsia="tr-TR"/>
        </w:rPr>
        <w:t>[313]</w:t>
      </w:r>
      <w:r w:rsidRPr="00E53DEE">
        <w:rPr>
          <w:rFonts w:ascii="Times New Roman" w:eastAsia="Times New Roman" w:hAnsi="Times New Roman" w:cs="Times New Roman"/>
          <w:sz w:val="16"/>
          <w:szCs w:val="16"/>
          <w:lang w:eastAsia="tr-TR"/>
        </w:rPr>
        <w:t xml:space="preserve"> Cemâziyelevvel 642 / Ekim 1244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71"/>
      </w:r>
      <w:r w:rsidRPr="00E53DEE">
        <w:rPr>
          <w:rFonts w:ascii="Times New Roman" w:eastAsia="Times New Roman" w:hAnsi="Times New Roman" w:cs="Times New Roman"/>
          <w:sz w:val="16"/>
          <w:vertAlign w:val="superscript"/>
          <w:lang w:eastAsia="tr-TR"/>
        </w:rPr>
        <w:t>[314]</w:t>
      </w:r>
      <w:r w:rsidRPr="00E53DEE">
        <w:rPr>
          <w:rFonts w:ascii="Times New Roman" w:eastAsia="Times New Roman" w:hAnsi="Times New Roman" w:cs="Times New Roman"/>
          <w:sz w:val="16"/>
          <w:szCs w:val="16"/>
          <w:lang w:eastAsia="tr-TR"/>
        </w:rPr>
        <w:t xml:space="preserve"> Şubhu'i â,VII, 186-187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72"/>
      </w:r>
      <w:r w:rsidRPr="00E53DEE">
        <w:rPr>
          <w:rFonts w:ascii="Times New Roman" w:eastAsia="Times New Roman" w:hAnsi="Times New Roman" w:cs="Times New Roman"/>
          <w:sz w:val="16"/>
          <w:vertAlign w:val="superscript"/>
          <w:lang w:eastAsia="tr-TR"/>
        </w:rPr>
        <w:t>[315]</w:t>
      </w:r>
      <w:r w:rsidRPr="00E53DEE">
        <w:rPr>
          <w:rFonts w:ascii="Times New Roman" w:eastAsia="Times New Roman" w:hAnsi="Times New Roman" w:cs="Times New Roman"/>
          <w:sz w:val="16"/>
          <w:szCs w:val="16"/>
          <w:lang w:eastAsia="tr-TR"/>
        </w:rPr>
        <w:t xml:space="preserve"> en-Nücûmü'z-zâhire, VIII, 258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73"/>
      </w:r>
      <w:r w:rsidRPr="00E53DEE">
        <w:rPr>
          <w:rFonts w:ascii="Times New Roman" w:eastAsia="Times New Roman" w:hAnsi="Times New Roman" w:cs="Times New Roman"/>
          <w:sz w:val="16"/>
          <w:vertAlign w:val="superscript"/>
          <w:lang w:eastAsia="tr-TR"/>
        </w:rPr>
        <w:t>[316]</w:t>
      </w:r>
      <w:r w:rsidRPr="00E53DEE">
        <w:rPr>
          <w:rFonts w:ascii="Times New Roman" w:eastAsia="Times New Roman" w:hAnsi="Times New Roman" w:cs="Times New Roman"/>
          <w:sz w:val="16"/>
          <w:szCs w:val="16"/>
          <w:lang w:eastAsia="tr-TR"/>
        </w:rPr>
        <w:t xml:space="preserve"> emîr-İ mie mukaddemü'1-elf</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74"/>
      </w:r>
      <w:r w:rsidRPr="00E53DEE">
        <w:rPr>
          <w:rFonts w:ascii="Times New Roman" w:eastAsia="Times New Roman" w:hAnsi="Times New Roman" w:cs="Times New Roman"/>
          <w:sz w:val="16"/>
          <w:vertAlign w:val="superscript"/>
          <w:lang w:eastAsia="tr-TR"/>
        </w:rPr>
        <w:t>[317]</w:t>
      </w:r>
      <w:r w:rsidRPr="00E53DEE">
        <w:rPr>
          <w:rFonts w:ascii="Times New Roman" w:eastAsia="Times New Roman" w:hAnsi="Times New Roman" w:cs="Times New Roman"/>
          <w:sz w:val="16"/>
          <w:szCs w:val="16"/>
          <w:lang w:eastAsia="tr-TR"/>
        </w:rPr>
        <w:t xml:space="preserve"> s. 1293-1294, 1299-1309, 1309-1341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75"/>
      </w:r>
      <w:r w:rsidRPr="00E53DEE">
        <w:rPr>
          <w:rFonts w:ascii="Times New Roman" w:eastAsia="Times New Roman" w:hAnsi="Times New Roman" w:cs="Times New Roman"/>
          <w:sz w:val="16"/>
          <w:vertAlign w:val="superscript"/>
          <w:lang w:eastAsia="tr-TR"/>
        </w:rPr>
        <w:t>[318]</w:t>
      </w:r>
      <w:r w:rsidRPr="00E53DEE">
        <w:rPr>
          <w:rFonts w:ascii="Times New Roman" w:eastAsia="Times New Roman" w:hAnsi="Times New Roman" w:cs="Times New Roman"/>
          <w:sz w:val="16"/>
          <w:szCs w:val="16"/>
          <w:lang w:eastAsia="tr-TR"/>
        </w:rPr>
        <w:t xml:space="preserve"> Ercan, s. 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76"/>
      </w:r>
      <w:r w:rsidRPr="00E53DEE">
        <w:rPr>
          <w:rFonts w:ascii="Times New Roman" w:eastAsia="Times New Roman" w:hAnsi="Times New Roman" w:cs="Times New Roman"/>
          <w:sz w:val="16"/>
          <w:vertAlign w:val="superscript"/>
          <w:lang w:eastAsia="tr-TR"/>
        </w:rPr>
        <w:t>[319]</w:t>
      </w:r>
      <w:r w:rsidRPr="00E53DEE">
        <w:rPr>
          <w:rFonts w:ascii="Times New Roman" w:eastAsia="Times New Roman" w:hAnsi="Times New Roman" w:cs="Times New Roman"/>
          <w:sz w:val="16"/>
          <w:szCs w:val="16"/>
          <w:lang w:eastAsia="tr-TR"/>
        </w:rPr>
        <w:t xml:space="preserve"> Kudüs Şer'iyye Sicil</w:t>
      </w:r>
      <w:r w:rsidRPr="00E53DEE">
        <w:rPr>
          <w:rFonts w:ascii="Times New Roman" w:eastAsia="Times New Roman" w:hAnsi="Times New Roman" w:cs="Times New Roman"/>
          <w:sz w:val="16"/>
          <w:szCs w:val="16"/>
          <w:lang w:eastAsia="tr-TR"/>
        </w:rPr>
        <w:softHyphen/>
        <w:t>leri, nr. 70, s. 18-50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877"/>
      </w:r>
      <w:r w:rsidRPr="00E53DEE">
        <w:rPr>
          <w:rFonts w:ascii="Times New Roman" w:eastAsia="Times New Roman" w:hAnsi="Times New Roman" w:cs="Times New Roman"/>
          <w:sz w:val="16"/>
          <w:vertAlign w:val="superscript"/>
          <w:lang w:eastAsia="tr-TR"/>
        </w:rPr>
        <w:t>[320]</w:t>
      </w:r>
      <w:r w:rsidRPr="00E53DEE">
        <w:rPr>
          <w:rFonts w:ascii="Times New Roman" w:eastAsia="Times New Roman" w:hAnsi="Times New Roman" w:cs="Times New Roman"/>
          <w:sz w:val="16"/>
          <w:szCs w:val="16"/>
          <w:lang w:eastAsia="tr-TR"/>
        </w:rPr>
        <w:t xml:space="preserve"> Heyd, s. 76,89,91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78"/>
      </w:r>
      <w:r w:rsidRPr="00E53DEE">
        <w:rPr>
          <w:rFonts w:ascii="Times New Roman" w:eastAsia="Times New Roman" w:hAnsi="Times New Roman" w:cs="Times New Roman"/>
          <w:sz w:val="16"/>
          <w:vertAlign w:val="superscript"/>
          <w:lang w:eastAsia="tr-TR"/>
        </w:rPr>
        <w:t>[321]</w:t>
      </w:r>
      <w:r w:rsidRPr="00E53DEE">
        <w:rPr>
          <w:rFonts w:ascii="Times New Roman" w:eastAsia="Times New Roman" w:hAnsi="Times New Roman" w:cs="Times New Roman"/>
          <w:sz w:val="16"/>
          <w:szCs w:val="16"/>
          <w:lang w:eastAsia="tr-TR"/>
        </w:rPr>
        <w:t xml:space="preserve"> Kudüs Şer'iyye Sicilleri, nr. 24, s. 3; nr. 268, s. 35; nr. 271, s. 24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79"/>
      </w:r>
      <w:r w:rsidRPr="00E53DEE">
        <w:rPr>
          <w:rFonts w:ascii="Times New Roman" w:eastAsia="Times New Roman" w:hAnsi="Times New Roman" w:cs="Times New Roman"/>
          <w:sz w:val="16"/>
          <w:vertAlign w:val="superscript"/>
          <w:lang w:eastAsia="tr-TR"/>
        </w:rPr>
        <w:t>[322]</w:t>
      </w:r>
      <w:r w:rsidRPr="00E53DEE">
        <w:rPr>
          <w:rFonts w:ascii="Times New Roman" w:eastAsia="Times New Roman" w:hAnsi="Times New Roman" w:cs="Times New Roman"/>
          <w:sz w:val="16"/>
          <w:szCs w:val="16"/>
          <w:lang w:eastAsia="tr-TR"/>
        </w:rPr>
        <w:t xml:space="preserve"> Bâbü'l-Hitta, Bâbü'l-Kattânîn, Ze-râine, Rîşe,BenîHârİs,Akabe-i Sit. Hâlidî, Şeref, Bâbü'l-Âmûd, BenîZeyd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0"/>
      </w:r>
      <w:r w:rsidRPr="00E53DEE">
        <w:rPr>
          <w:rFonts w:ascii="Times New Roman" w:eastAsia="Times New Roman" w:hAnsi="Times New Roman" w:cs="Times New Roman"/>
          <w:sz w:val="16"/>
          <w:vertAlign w:val="superscript"/>
          <w:lang w:eastAsia="tr-TR"/>
        </w:rPr>
        <w:t>[323]</w:t>
      </w:r>
      <w:r w:rsidRPr="00E53DEE">
        <w:rPr>
          <w:rFonts w:ascii="Times New Roman" w:eastAsia="Times New Roman" w:hAnsi="Times New Roman" w:cs="Times New Roman"/>
          <w:sz w:val="16"/>
          <w:szCs w:val="16"/>
          <w:lang w:eastAsia="tr-TR"/>
        </w:rPr>
        <w:t xml:space="preserve"> yaklaşık 3100 kişi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1"/>
      </w:r>
      <w:r w:rsidRPr="00E53DEE">
        <w:rPr>
          <w:rFonts w:ascii="Times New Roman" w:eastAsia="Times New Roman" w:hAnsi="Times New Roman" w:cs="Times New Roman"/>
          <w:sz w:val="16"/>
          <w:vertAlign w:val="superscript"/>
          <w:lang w:eastAsia="tr-TR"/>
        </w:rPr>
        <w:t>[324]</w:t>
      </w:r>
      <w:r w:rsidRPr="00E53DEE">
        <w:rPr>
          <w:rFonts w:ascii="Times New Roman" w:eastAsia="Times New Roman" w:hAnsi="Times New Roman" w:cs="Times New Roman"/>
          <w:sz w:val="16"/>
          <w:szCs w:val="16"/>
          <w:lang w:eastAsia="tr-TR"/>
        </w:rPr>
        <w:t xml:space="preserve"> toplam 1528 hâne, 160 bekâr, tahminen7900-8000 kişi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2"/>
      </w:r>
      <w:r w:rsidRPr="00E53DEE">
        <w:rPr>
          <w:rFonts w:ascii="Times New Roman" w:eastAsia="Times New Roman" w:hAnsi="Times New Roman" w:cs="Times New Roman"/>
          <w:sz w:val="16"/>
          <w:vertAlign w:val="superscript"/>
          <w:lang w:eastAsia="tr-TR"/>
        </w:rPr>
        <w:t>[325]</w:t>
      </w:r>
      <w:r w:rsidRPr="00E53DEE">
        <w:rPr>
          <w:rFonts w:ascii="Times New Roman" w:eastAsia="Times New Roman" w:hAnsi="Times New Roman" w:cs="Times New Roman"/>
          <w:sz w:val="16"/>
          <w:szCs w:val="16"/>
          <w:lang w:eastAsia="tr-TR"/>
        </w:rPr>
        <w:t xml:space="preserve"> 1538de yirmi iki hâ</w:t>
      </w:r>
      <w:r w:rsidRPr="00E53DEE">
        <w:rPr>
          <w:rFonts w:ascii="Times New Roman" w:eastAsia="Times New Roman" w:hAnsi="Times New Roman" w:cs="Times New Roman"/>
          <w:sz w:val="16"/>
          <w:szCs w:val="16"/>
          <w:lang w:eastAsia="tr-TR"/>
        </w:rPr>
        <w:softHyphen/>
        <w:t>ne. 1553'te on sekiz hâne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3"/>
      </w:r>
      <w:r w:rsidRPr="00E53DEE">
        <w:rPr>
          <w:rFonts w:ascii="Times New Roman" w:eastAsia="Times New Roman" w:hAnsi="Times New Roman" w:cs="Times New Roman"/>
          <w:sz w:val="16"/>
          <w:vertAlign w:val="superscript"/>
          <w:lang w:eastAsia="tr-TR"/>
        </w:rPr>
        <w:t>[326]</w:t>
      </w:r>
      <w:r w:rsidRPr="00E53DEE">
        <w:rPr>
          <w:rFonts w:ascii="Times New Roman" w:eastAsia="Times New Roman" w:hAnsi="Times New Roman" w:cs="Times New Roman"/>
          <w:sz w:val="16"/>
          <w:szCs w:val="16"/>
          <w:lang w:eastAsia="tr-TR"/>
        </w:rPr>
        <w:t xml:space="preserve"> toplam 2451 hâne, 249 bekâr, tahminen 12.600-12.800 kişi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4"/>
      </w:r>
      <w:r w:rsidRPr="00E53DEE">
        <w:rPr>
          <w:rFonts w:ascii="Times New Roman" w:eastAsia="Times New Roman" w:hAnsi="Times New Roman" w:cs="Times New Roman"/>
          <w:sz w:val="16"/>
          <w:vertAlign w:val="superscript"/>
          <w:lang w:eastAsia="tr-TR"/>
        </w:rPr>
        <w:t>[327]</w:t>
      </w:r>
      <w:r w:rsidRPr="00E53DEE">
        <w:rPr>
          <w:rFonts w:ascii="Times New Roman" w:eastAsia="Times New Roman" w:hAnsi="Times New Roman" w:cs="Times New Roman"/>
          <w:sz w:val="16"/>
          <w:szCs w:val="16"/>
          <w:lang w:eastAsia="tr-TR"/>
        </w:rPr>
        <w:t xml:space="preserve"> Polonyalı Sime-on'un Seyahatnamesi, s. 128-129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5"/>
      </w:r>
      <w:r w:rsidRPr="00E53DEE">
        <w:rPr>
          <w:rFonts w:ascii="Times New Roman" w:eastAsia="Times New Roman" w:hAnsi="Times New Roman" w:cs="Times New Roman"/>
          <w:sz w:val="16"/>
          <w:vertAlign w:val="superscript"/>
          <w:lang w:eastAsia="tr-TR"/>
        </w:rPr>
        <w:t>[328]</w:t>
      </w:r>
      <w:r w:rsidRPr="00E53DEE">
        <w:rPr>
          <w:rFonts w:ascii="Times New Roman" w:eastAsia="Times New Roman" w:hAnsi="Times New Roman" w:cs="Times New Roman"/>
          <w:sz w:val="16"/>
          <w:szCs w:val="16"/>
          <w:lang w:eastAsia="tr-TR"/>
        </w:rPr>
        <w:t xml:space="preserve"> Me-moires,]], 106-110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6"/>
      </w:r>
      <w:r w:rsidRPr="00E53DEE">
        <w:rPr>
          <w:rFonts w:ascii="Times New Roman" w:eastAsia="Times New Roman" w:hAnsi="Times New Roman" w:cs="Times New Roman"/>
          <w:sz w:val="16"/>
          <w:vertAlign w:val="superscript"/>
          <w:lang w:eastAsia="tr-TR"/>
        </w:rPr>
        <w:t>[329]</w:t>
      </w:r>
      <w:r w:rsidRPr="00E53DEE">
        <w:rPr>
          <w:rFonts w:ascii="Times New Roman" w:eastAsia="Times New Roman" w:hAnsi="Times New Roman" w:cs="Times New Roman"/>
          <w:sz w:val="16"/>
          <w:szCs w:val="16"/>
          <w:lang w:eastAsia="tr-TR"/>
        </w:rPr>
        <w:t xml:space="preserve"> Seyahatna</w:t>
      </w:r>
      <w:r w:rsidRPr="00E53DEE">
        <w:rPr>
          <w:rFonts w:ascii="Times New Roman" w:eastAsia="Times New Roman" w:hAnsi="Times New Roman" w:cs="Times New Roman"/>
          <w:sz w:val="16"/>
          <w:szCs w:val="16"/>
          <w:lang w:eastAsia="tr-TR"/>
        </w:rPr>
        <w:softHyphen/>
        <w:t>me, \X, 463-466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7"/>
      </w:r>
      <w:r w:rsidRPr="00E53DEE">
        <w:rPr>
          <w:rFonts w:ascii="Times New Roman" w:eastAsia="Times New Roman" w:hAnsi="Times New Roman" w:cs="Times New Roman"/>
          <w:sz w:val="16"/>
          <w:vertAlign w:val="superscript"/>
          <w:lang w:eastAsia="tr-TR"/>
        </w:rPr>
        <w:t>[330]</w:t>
      </w:r>
      <w:r w:rsidRPr="00E53DEE">
        <w:rPr>
          <w:rFonts w:ascii="Times New Roman" w:eastAsia="Times New Roman" w:hAnsi="Times New Roman" w:cs="Times New Roman"/>
          <w:sz w:val="16"/>
          <w:szCs w:val="16"/>
          <w:lang w:eastAsia="tr-TR"/>
        </w:rPr>
        <w:t xml:space="preserve"> Travels, I. 304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8"/>
      </w:r>
      <w:r w:rsidRPr="00E53DEE">
        <w:rPr>
          <w:rFonts w:ascii="Times New Roman" w:eastAsia="Times New Roman" w:hAnsi="Times New Roman" w:cs="Times New Roman"/>
          <w:sz w:val="16"/>
          <w:vertAlign w:val="superscript"/>
          <w:lang w:eastAsia="tr-TR"/>
        </w:rPr>
        <w:t>[331]</w:t>
      </w:r>
      <w:r w:rsidRPr="00E53DEE">
        <w:rPr>
          <w:rFonts w:ascii="Times New Roman" w:eastAsia="Times New Roman" w:hAnsi="Times New Roman" w:cs="Times New Roman"/>
          <w:sz w:val="16"/>
          <w:szCs w:val="16"/>
          <w:lang w:eastAsia="tr-TR"/>
        </w:rPr>
        <w:t xml:space="preserve"> Jerıt-salem in History, s. 220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89"/>
      </w:r>
      <w:r w:rsidRPr="00E53DEE">
        <w:rPr>
          <w:rFonts w:ascii="Times New Roman" w:eastAsia="Times New Roman" w:hAnsi="Times New Roman" w:cs="Times New Roman"/>
          <w:sz w:val="16"/>
          <w:vertAlign w:val="superscript"/>
          <w:lang w:eastAsia="tr-TR"/>
        </w:rPr>
        <w:t>[332]</w:t>
      </w:r>
      <w:r w:rsidRPr="00E53DEE">
        <w:rPr>
          <w:rFonts w:ascii="Times New Roman" w:eastAsia="Times New Roman" w:hAnsi="Times New Roman" w:cs="Times New Roman"/>
          <w:sz w:val="16"/>
          <w:szCs w:val="16"/>
          <w:lang w:eastAsia="tr-TR"/>
        </w:rPr>
        <w:t xml:space="preserve"> Reisen-durch Syrien, II, 21-23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90"/>
      </w:r>
      <w:r w:rsidRPr="00E53DEE">
        <w:rPr>
          <w:rFonts w:ascii="Times New Roman" w:eastAsia="Times New Roman" w:hAnsi="Times New Roman" w:cs="Times New Roman"/>
          <w:sz w:val="16"/>
          <w:vertAlign w:val="superscript"/>
          <w:lang w:eastAsia="tr-TR"/>
        </w:rPr>
        <w:t>[333]</w:t>
      </w:r>
      <w:r w:rsidRPr="00E53DEE">
        <w:rPr>
          <w:rFonts w:ascii="Times New Roman" w:eastAsia="Times New Roman" w:hAnsi="Times New Roman" w:cs="Times New Roman"/>
          <w:sz w:val="16"/>
          <w:szCs w:val="16"/>
          <w:lang w:eastAsia="tr-TR"/>
        </w:rPr>
        <w:t xml:space="preserve"> Kudüs Şer'iyye Sicilleri, nr. 44, s. 500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91"/>
      </w:r>
      <w:r w:rsidRPr="00E53DEE">
        <w:rPr>
          <w:rFonts w:ascii="Times New Roman" w:eastAsia="Times New Roman" w:hAnsi="Times New Roman" w:cs="Times New Roman"/>
          <w:sz w:val="16"/>
          <w:vertAlign w:val="superscript"/>
          <w:lang w:eastAsia="tr-TR"/>
        </w:rPr>
        <w:t>[334]</w:t>
      </w:r>
      <w:r w:rsidRPr="00E53DEE">
        <w:rPr>
          <w:rFonts w:ascii="Times New Roman" w:eastAsia="Times New Roman" w:hAnsi="Times New Roman" w:cs="Times New Roman"/>
          <w:sz w:val="16"/>
          <w:szCs w:val="16"/>
          <w:lang w:eastAsia="tr-TR"/>
        </w:rPr>
        <w:t xml:space="preserve"> a.g.e., nr. 272. s. 147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92"/>
      </w:r>
      <w:r w:rsidRPr="00E53DEE">
        <w:rPr>
          <w:rFonts w:ascii="Times New Roman" w:eastAsia="Times New Roman" w:hAnsi="Times New Roman" w:cs="Times New Roman"/>
          <w:sz w:val="16"/>
          <w:vertAlign w:val="superscript"/>
          <w:lang w:eastAsia="tr-TR"/>
        </w:rPr>
        <w:t>[335]</w:t>
      </w:r>
      <w:r w:rsidRPr="00E53DEE">
        <w:rPr>
          <w:rFonts w:ascii="Times New Roman" w:eastAsia="Times New Roman" w:hAnsi="Times New Roman" w:cs="Times New Roman"/>
          <w:sz w:val="16"/>
          <w:szCs w:val="16"/>
          <w:lang w:eastAsia="tr-TR"/>
        </w:rPr>
        <w:t xml:space="preserve"> a.g.e., nr. 267, s. 156-162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93"/>
      </w:r>
      <w:r w:rsidRPr="00E53DEE">
        <w:rPr>
          <w:rFonts w:ascii="Times New Roman" w:eastAsia="Times New Roman" w:hAnsi="Times New Roman" w:cs="Times New Roman"/>
          <w:sz w:val="16"/>
          <w:vertAlign w:val="superscript"/>
          <w:lang w:eastAsia="tr-TR"/>
        </w:rPr>
        <w:t>[336]</w:t>
      </w:r>
      <w:r w:rsidRPr="00E53DEE">
        <w:rPr>
          <w:rFonts w:ascii="Times New Roman" w:eastAsia="Times New Roman" w:hAnsi="Times New Roman" w:cs="Times New Roman"/>
          <w:sz w:val="16"/>
          <w:szCs w:val="16"/>
          <w:lang w:eastAsia="tr-TR"/>
        </w:rPr>
        <w:t xml:space="preserve"> a.g.e., nr. 231. s. 65-66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94"/>
      </w:r>
      <w:r w:rsidRPr="00E53DEE">
        <w:rPr>
          <w:rFonts w:ascii="Times New Roman" w:eastAsia="Times New Roman" w:hAnsi="Times New Roman" w:cs="Times New Roman"/>
          <w:sz w:val="16"/>
          <w:vertAlign w:val="superscript"/>
          <w:lang w:eastAsia="tr-TR"/>
        </w:rPr>
        <w:t>[337]</w:t>
      </w:r>
      <w:r w:rsidRPr="00E53DEE">
        <w:rPr>
          <w:rFonts w:ascii="Times New Roman" w:eastAsia="Times New Roman" w:hAnsi="Times New Roman" w:cs="Times New Roman"/>
          <w:sz w:val="16"/>
          <w:szCs w:val="16"/>
          <w:lang w:eastAsia="tr-TR"/>
        </w:rPr>
        <w:t xml:space="preserve"> 2000'li yıllara yaklaşıldı</w:t>
      </w:r>
      <w:r w:rsidRPr="00E53DEE">
        <w:rPr>
          <w:rFonts w:ascii="Times New Roman" w:eastAsia="Times New Roman" w:hAnsi="Times New Roman" w:cs="Times New Roman"/>
          <w:sz w:val="16"/>
          <w:szCs w:val="16"/>
          <w:lang w:eastAsia="tr-TR"/>
        </w:rPr>
        <w:softHyphen/>
        <w:t>ğında 557.000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95"/>
      </w:r>
      <w:r w:rsidRPr="00E53DEE">
        <w:rPr>
          <w:rFonts w:ascii="Times New Roman" w:eastAsia="Times New Roman" w:hAnsi="Times New Roman" w:cs="Times New Roman"/>
          <w:sz w:val="16"/>
          <w:vertAlign w:val="superscript"/>
          <w:lang w:eastAsia="tr-TR"/>
        </w:rPr>
        <w:t>[338]</w:t>
      </w:r>
      <w:r w:rsidRPr="00E53DEE">
        <w:rPr>
          <w:rFonts w:ascii="Times New Roman" w:eastAsia="Times New Roman" w:hAnsi="Times New Roman" w:cs="Times New Roman"/>
          <w:sz w:val="16"/>
          <w:szCs w:val="16"/>
          <w:lang w:eastAsia="tr-TR"/>
        </w:rPr>
        <w:t xml:space="preserve"> Belâzürî. s. 275; Yâküt. IV. 558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96"/>
      </w:r>
      <w:r w:rsidRPr="00E53DEE">
        <w:rPr>
          <w:rFonts w:ascii="Times New Roman" w:eastAsia="Times New Roman" w:hAnsi="Times New Roman" w:cs="Times New Roman"/>
          <w:sz w:val="16"/>
          <w:vertAlign w:val="superscript"/>
          <w:lang w:eastAsia="tr-TR"/>
        </w:rPr>
        <w:t>[339]</w:t>
      </w:r>
      <w:r w:rsidRPr="00E53DEE">
        <w:rPr>
          <w:rFonts w:ascii="Times New Roman" w:eastAsia="Times New Roman" w:hAnsi="Times New Roman" w:cs="Times New Roman"/>
          <w:sz w:val="16"/>
          <w:szCs w:val="16"/>
          <w:lang w:eastAsia="tr-TR"/>
        </w:rPr>
        <w:t xml:space="preserve"> Yâküt, IV, 557-558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897"/>
      </w:r>
      <w:r w:rsidRPr="00E53DEE">
        <w:rPr>
          <w:rFonts w:ascii="Times New Roman" w:eastAsia="Times New Roman" w:hAnsi="Times New Roman" w:cs="Times New Roman"/>
          <w:sz w:val="16"/>
          <w:vertAlign w:val="superscript"/>
          <w:lang w:eastAsia="tr-TR"/>
        </w:rPr>
        <w:t>[340]</w:t>
      </w:r>
      <w:r w:rsidRPr="00E53DEE">
        <w:rPr>
          <w:rFonts w:ascii="Times New Roman" w:eastAsia="Times New Roman" w:hAnsi="Times New Roman" w:cs="Times New Roman"/>
          <w:sz w:val="16"/>
          <w:szCs w:val="16"/>
          <w:lang w:eastAsia="tr-TR"/>
        </w:rPr>
        <w:t xml:space="preserve"> Belâzürî, s. 274, 276; Taberî, III, 598; V, 40 vd.; Yâküt, IV, 558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98"/>
      </w:r>
      <w:r w:rsidRPr="00E53DEE">
        <w:rPr>
          <w:rFonts w:ascii="Times New Roman" w:eastAsia="Times New Roman" w:hAnsi="Times New Roman" w:cs="Times New Roman"/>
          <w:sz w:val="16"/>
          <w:vertAlign w:val="superscript"/>
          <w:lang w:eastAsia="tr-TR"/>
        </w:rPr>
        <w:t>[341]</w:t>
      </w:r>
      <w:r w:rsidRPr="00E53DEE">
        <w:rPr>
          <w:rFonts w:ascii="Times New Roman" w:eastAsia="Times New Roman" w:hAnsi="Times New Roman" w:cs="Times New Roman"/>
          <w:sz w:val="16"/>
          <w:szCs w:val="16"/>
          <w:lang w:eastAsia="tr-TR"/>
        </w:rPr>
        <w:t xml:space="preserve"> Taberî, IV, 45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899"/>
      </w:r>
      <w:r w:rsidRPr="00E53DEE">
        <w:rPr>
          <w:rFonts w:ascii="Times New Roman" w:eastAsia="Times New Roman" w:hAnsi="Times New Roman" w:cs="Times New Roman"/>
          <w:sz w:val="16"/>
          <w:vertAlign w:val="superscript"/>
          <w:lang w:eastAsia="tr-TR"/>
        </w:rPr>
        <w:t>[342]</w:t>
      </w:r>
      <w:r w:rsidRPr="00E53DEE">
        <w:rPr>
          <w:rFonts w:ascii="Times New Roman" w:eastAsia="Times New Roman" w:hAnsi="Times New Roman" w:cs="Times New Roman"/>
          <w:sz w:val="16"/>
          <w:szCs w:val="16"/>
          <w:lang w:eastAsia="tr-TR"/>
        </w:rPr>
        <w:t xml:space="preserve"> Fütûh,s. 275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0"/>
      </w:r>
      <w:r w:rsidRPr="00E53DEE">
        <w:rPr>
          <w:rFonts w:ascii="Times New Roman" w:eastAsia="Times New Roman" w:hAnsi="Times New Roman" w:cs="Times New Roman"/>
          <w:sz w:val="16"/>
          <w:vertAlign w:val="superscript"/>
          <w:lang w:eastAsia="tr-TR"/>
        </w:rPr>
        <w:t>[343]</w:t>
      </w:r>
      <w:r w:rsidRPr="00E53DEE">
        <w:rPr>
          <w:rFonts w:ascii="Times New Roman" w:eastAsia="Times New Roman" w:hAnsi="Times New Roman" w:cs="Times New Roman"/>
          <w:sz w:val="16"/>
          <w:szCs w:val="16"/>
          <w:lang w:eastAsia="tr-TR"/>
        </w:rPr>
        <w:t xml:space="preserve"> Taberî, IV, 48; Aytekin, s. 11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1"/>
      </w:r>
      <w:r w:rsidRPr="00E53DEE">
        <w:rPr>
          <w:rFonts w:ascii="Times New Roman" w:eastAsia="Times New Roman" w:hAnsi="Times New Roman" w:cs="Times New Roman"/>
          <w:sz w:val="16"/>
          <w:vertAlign w:val="superscript"/>
          <w:lang w:eastAsia="tr-TR"/>
        </w:rPr>
        <w:t>[344]</w:t>
      </w:r>
      <w:r w:rsidRPr="00E53DEE">
        <w:rPr>
          <w:rFonts w:ascii="Times New Roman" w:eastAsia="Times New Roman" w:hAnsi="Times New Roman" w:cs="Times New Roman"/>
          <w:sz w:val="16"/>
          <w:szCs w:val="16"/>
          <w:lang w:eastAsia="tr-TR"/>
        </w:rPr>
        <w:t xml:space="preserve"> Hişâm Caît, el~Kûfe, s. 282; Söylemez, s. 95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2"/>
      </w:r>
      <w:r w:rsidRPr="00E53DEE">
        <w:rPr>
          <w:rFonts w:ascii="Times New Roman" w:eastAsia="Times New Roman" w:hAnsi="Times New Roman" w:cs="Times New Roman"/>
          <w:sz w:val="16"/>
          <w:vertAlign w:val="superscript"/>
          <w:lang w:eastAsia="tr-TR"/>
        </w:rPr>
        <w:t>[345]</w:t>
      </w:r>
      <w:r w:rsidRPr="00E53DEE">
        <w:rPr>
          <w:rFonts w:ascii="Times New Roman" w:eastAsia="Times New Roman" w:hAnsi="Times New Roman" w:cs="Times New Roman"/>
          <w:sz w:val="16"/>
          <w:szCs w:val="16"/>
          <w:lang w:eastAsia="tr-TR"/>
        </w:rPr>
        <w:t xml:space="preserve"> M. Saîd et-Turayhî, I, 6-8; Hişâm Caît, ei-Kûfe, s. 313-315; Söylemez, s- 56-58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3"/>
      </w:r>
      <w:r w:rsidRPr="00E53DEE">
        <w:rPr>
          <w:rFonts w:ascii="Times New Roman" w:eastAsia="Times New Roman" w:hAnsi="Times New Roman" w:cs="Times New Roman"/>
          <w:sz w:val="16"/>
          <w:vertAlign w:val="superscript"/>
          <w:lang w:eastAsia="tr-TR"/>
        </w:rPr>
        <w:t>[346]</w:t>
      </w:r>
      <w:r w:rsidRPr="00E53DEE">
        <w:rPr>
          <w:rFonts w:ascii="Times New Roman" w:eastAsia="Times New Roman" w:hAnsi="Times New Roman" w:cs="Times New Roman"/>
          <w:sz w:val="16"/>
          <w:szCs w:val="16"/>
          <w:lang w:eastAsia="tr-TR"/>
        </w:rPr>
        <w:t xml:space="preserve"> 10 Muharrem 61 / 10 Ekim 680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4"/>
      </w:r>
      <w:r w:rsidRPr="00E53DEE">
        <w:rPr>
          <w:rFonts w:ascii="Times New Roman" w:eastAsia="Times New Roman" w:hAnsi="Times New Roman" w:cs="Times New Roman"/>
          <w:sz w:val="16"/>
          <w:vertAlign w:val="superscript"/>
          <w:lang w:eastAsia="tr-TR"/>
        </w:rPr>
        <w:t>[347]</w:t>
      </w:r>
      <w:r w:rsidRPr="00E53DEE">
        <w:rPr>
          <w:rFonts w:ascii="Times New Roman" w:eastAsia="Times New Roman" w:hAnsi="Times New Roman" w:cs="Times New Roman"/>
          <w:sz w:val="16"/>
          <w:szCs w:val="16"/>
          <w:lang w:eastAsia="tr-TR"/>
        </w:rPr>
        <w:t xml:space="preserve"> 9 Muharrem 67/ 5 Ağus</w:t>
      </w:r>
      <w:r w:rsidRPr="00E53DEE">
        <w:rPr>
          <w:rFonts w:ascii="Times New Roman" w:eastAsia="Times New Roman" w:hAnsi="Times New Roman" w:cs="Times New Roman"/>
          <w:sz w:val="16"/>
          <w:szCs w:val="16"/>
          <w:lang w:eastAsia="tr-TR"/>
        </w:rPr>
        <w:softHyphen/>
        <w:t>tos 686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5"/>
      </w:r>
      <w:r w:rsidRPr="00E53DEE">
        <w:rPr>
          <w:rFonts w:ascii="Times New Roman" w:eastAsia="Times New Roman" w:hAnsi="Times New Roman" w:cs="Times New Roman"/>
          <w:sz w:val="16"/>
          <w:vertAlign w:val="superscript"/>
          <w:lang w:eastAsia="tr-TR"/>
        </w:rPr>
        <w:t>[348]</w:t>
      </w:r>
      <w:r w:rsidRPr="00E53DEE">
        <w:rPr>
          <w:rFonts w:ascii="Times New Roman" w:eastAsia="Times New Roman" w:hAnsi="Times New Roman" w:cs="Times New Roman"/>
          <w:sz w:val="16"/>
          <w:szCs w:val="16"/>
          <w:lang w:eastAsia="tr-TR"/>
        </w:rPr>
        <w:t xml:space="preserve"> Taberî, VI, 202-204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6"/>
      </w:r>
      <w:r w:rsidRPr="00E53DEE">
        <w:rPr>
          <w:rFonts w:ascii="Times New Roman" w:eastAsia="Times New Roman" w:hAnsi="Times New Roman" w:cs="Times New Roman"/>
          <w:sz w:val="16"/>
          <w:vertAlign w:val="superscript"/>
          <w:lang w:eastAsia="tr-TR"/>
        </w:rPr>
        <w:t>[349]</w:t>
      </w:r>
      <w:r w:rsidRPr="00E53DEE">
        <w:rPr>
          <w:rFonts w:ascii="Times New Roman" w:eastAsia="Times New Roman" w:hAnsi="Times New Roman" w:cs="Times New Roman"/>
          <w:sz w:val="16"/>
          <w:szCs w:val="16"/>
          <w:lang w:eastAsia="tr-TR"/>
        </w:rPr>
        <w:t xml:space="preserve"> er-Rihle, s. 187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7"/>
      </w:r>
      <w:r w:rsidRPr="00E53DEE">
        <w:rPr>
          <w:rFonts w:ascii="Times New Roman" w:eastAsia="Times New Roman" w:hAnsi="Times New Roman" w:cs="Times New Roman"/>
          <w:sz w:val="16"/>
          <w:vertAlign w:val="superscript"/>
          <w:lang w:eastAsia="tr-TR"/>
        </w:rPr>
        <w:t>[350]</w:t>
      </w:r>
      <w:r w:rsidRPr="00E53DEE">
        <w:rPr>
          <w:rFonts w:ascii="Times New Roman" w:eastAsia="Times New Roman" w:hAnsi="Times New Roman" w:cs="Times New Roman"/>
          <w:sz w:val="16"/>
          <w:szCs w:val="16"/>
          <w:lang w:eastAsia="tr-TR"/>
        </w:rPr>
        <w:t xml:space="preserve"> er-Rihte, II, 54-55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8"/>
      </w:r>
      <w:r w:rsidRPr="00E53DEE">
        <w:rPr>
          <w:rFonts w:ascii="Times New Roman" w:eastAsia="Times New Roman" w:hAnsi="Times New Roman" w:cs="Times New Roman"/>
          <w:sz w:val="16"/>
          <w:vertAlign w:val="superscript"/>
          <w:lang w:eastAsia="tr-TR"/>
        </w:rPr>
        <w:t>[351]</w:t>
      </w:r>
      <w:r w:rsidRPr="00E53DEE">
        <w:rPr>
          <w:rFonts w:ascii="Times New Roman" w:eastAsia="Times New Roman" w:hAnsi="Times New Roman" w:cs="Times New Roman"/>
          <w:sz w:val="16"/>
          <w:szCs w:val="16"/>
          <w:lang w:eastAsia="tr-TR"/>
        </w:rPr>
        <w:t xml:space="preserve"> bk. Kû</w:t>
      </w:r>
      <w:r w:rsidRPr="00E53DEE">
        <w:rPr>
          <w:rFonts w:ascii="Times New Roman" w:eastAsia="Times New Roman" w:hAnsi="Times New Roman" w:cs="Times New Roman"/>
          <w:sz w:val="16"/>
          <w:szCs w:val="16"/>
          <w:lang w:eastAsia="tr-TR"/>
        </w:rPr>
        <w:softHyphen/>
        <w:t>fiyyûn</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09"/>
      </w:r>
      <w:r w:rsidRPr="00E53DEE">
        <w:rPr>
          <w:rFonts w:ascii="Times New Roman" w:eastAsia="Times New Roman" w:hAnsi="Times New Roman" w:cs="Times New Roman"/>
          <w:sz w:val="16"/>
          <w:vertAlign w:val="superscript"/>
          <w:lang w:eastAsia="tr-TR"/>
        </w:rPr>
        <w:t>[352]</w:t>
      </w:r>
      <w:r w:rsidRPr="00E53DEE">
        <w:rPr>
          <w:rFonts w:ascii="Times New Roman" w:eastAsia="Times New Roman" w:hAnsi="Times New Roman" w:cs="Times New Roman"/>
          <w:sz w:val="16"/>
          <w:szCs w:val="16"/>
          <w:lang w:eastAsia="tr-TR"/>
        </w:rPr>
        <w:t xml:space="preserve"> ayrıca bk. Salih Ahmed Ali, XXIV 11974|, S. 140-146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10"/>
      </w:r>
      <w:r w:rsidRPr="00E53DEE">
        <w:rPr>
          <w:rFonts w:ascii="Times New Roman" w:eastAsia="Times New Roman" w:hAnsi="Times New Roman" w:cs="Times New Roman"/>
          <w:sz w:val="16"/>
          <w:vertAlign w:val="superscript"/>
          <w:lang w:eastAsia="tr-TR"/>
        </w:rPr>
        <w:t>[353]</w:t>
      </w:r>
      <w:r w:rsidRPr="00E53DEE">
        <w:rPr>
          <w:rFonts w:ascii="Times New Roman" w:eastAsia="Times New Roman" w:hAnsi="Times New Roman" w:cs="Times New Roman"/>
          <w:sz w:val="16"/>
          <w:szCs w:val="16"/>
          <w:lang w:eastAsia="tr-TR"/>
        </w:rPr>
        <w:t xml:space="preserve"> Minhâ-cü'l-işâbe, s. 185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11"/>
      </w:r>
      <w:r w:rsidRPr="00E53DEE">
        <w:rPr>
          <w:rFonts w:ascii="Times New Roman" w:eastAsia="Times New Roman" w:hAnsi="Times New Roman" w:cs="Times New Roman"/>
          <w:sz w:val="16"/>
          <w:vertAlign w:val="superscript"/>
          <w:lang w:eastAsia="tr-TR"/>
        </w:rPr>
        <w:t>[354]</w:t>
      </w:r>
      <w:r w:rsidRPr="00E53DEE">
        <w:rPr>
          <w:rFonts w:ascii="Times New Roman" w:eastAsia="Times New Roman" w:hAnsi="Times New Roman" w:cs="Times New Roman"/>
          <w:sz w:val="16"/>
          <w:szCs w:val="16"/>
          <w:lang w:eastAsia="tr-TR"/>
        </w:rPr>
        <w:t xml:space="preserve"> el-Fihrist, s. 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12"/>
      </w:r>
      <w:r w:rsidRPr="00E53DEE">
        <w:rPr>
          <w:rFonts w:ascii="Times New Roman" w:eastAsia="Times New Roman" w:hAnsi="Times New Roman" w:cs="Times New Roman"/>
          <w:sz w:val="16"/>
          <w:vertAlign w:val="superscript"/>
          <w:lang w:eastAsia="tr-TR"/>
        </w:rPr>
        <w:t>[355]</w:t>
      </w:r>
      <w:r w:rsidRPr="00E53DEE">
        <w:rPr>
          <w:rFonts w:ascii="Times New Roman" w:eastAsia="Times New Roman" w:hAnsi="Times New Roman" w:cs="Times New Roman"/>
          <w:sz w:val="16"/>
          <w:szCs w:val="16"/>
          <w:lang w:eastAsia="tr-TR"/>
        </w:rPr>
        <w:t xml:space="preserve"> Ar, nr. 1605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13"/>
      </w:r>
      <w:r w:rsidRPr="00E53DEE">
        <w:rPr>
          <w:rFonts w:ascii="Times New Roman" w:eastAsia="Times New Roman" w:hAnsi="Times New Roman" w:cs="Times New Roman"/>
          <w:sz w:val="16"/>
          <w:vertAlign w:val="superscript"/>
          <w:lang w:eastAsia="tr-TR"/>
        </w:rPr>
        <w:t>[356]</w:t>
      </w:r>
      <w:r w:rsidRPr="00E53DEE">
        <w:rPr>
          <w:rFonts w:ascii="Times New Roman" w:eastAsia="Times New Roman" w:hAnsi="Times New Roman" w:cs="Times New Roman"/>
          <w:sz w:val="16"/>
          <w:szCs w:val="16"/>
          <w:lang w:eastAsia="tr-TR"/>
        </w:rPr>
        <w:t xml:space="preserve"> Hûd 11/ 4-12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14"/>
      </w:r>
      <w:r w:rsidRPr="00E53DEE">
        <w:rPr>
          <w:rFonts w:ascii="Times New Roman" w:eastAsia="Times New Roman" w:hAnsi="Times New Roman" w:cs="Times New Roman"/>
          <w:sz w:val="16"/>
          <w:vertAlign w:val="superscript"/>
          <w:lang w:eastAsia="tr-TR"/>
        </w:rPr>
        <w:t>[357]</w:t>
      </w:r>
      <w:r w:rsidRPr="00E53DEE">
        <w:rPr>
          <w:rFonts w:ascii="Times New Roman" w:eastAsia="Times New Roman" w:hAnsi="Times New Roman" w:cs="Times New Roman"/>
          <w:sz w:val="16"/>
          <w:szCs w:val="16"/>
          <w:lang w:eastAsia="tr-TR"/>
        </w:rPr>
        <w:t xml:space="preserve"> Şubhu'l-a'şâ, III, 11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15"/>
      </w:r>
      <w:r w:rsidRPr="00E53DEE">
        <w:rPr>
          <w:rFonts w:ascii="Times New Roman" w:eastAsia="Times New Roman" w:hAnsi="Times New Roman" w:cs="Times New Roman"/>
          <w:sz w:val="16"/>
          <w:vertAlign w:val="superscript"/>
          <w:lang w:eastAsia="tr-TR"/>
        </w:rPr>
        <w:t>[358]</w:t>
      </w:r>
      <w:r w:rsidRPr="00E53DEE">
        <w:rPr>
          <w:rFonts w:ascii="Times New Roman" w:eastAsia="Times New Roman" w:hAnsi="Times New Roman" w:cs="Times New Roman"/>
          <w:sz w:val="16"/>
          <w:szCs w:val="16"/>
          <w:lang w:eastAsia="tr-TR"/>
        </w:rPr>
        <w:t xml:space="preserve"> bk. Kitabe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16"/>
      </w:r>
      <w:r w:rsidRPr="00E53DEE">
        <w:rPr>
          <w:rFonts w:ascii="Times New Roman" w:eastAsia="Times New Roman" w:hAnsi="Times New Roman" w:cs="Times New Roman"/>
          <w:sz w:val="16"/>
          <w:vertAlign w:val="superscript"/>
          <w:lang w:eastAsia="tr-TR"/>
        </w:rPr>
        <w:t>[359]</w:t>
      </w:r>
      <w:r w:rsidRPr="00E53DEE">
        <w:rPr>
          <w:rFonts w:ascii="Times New Roman" w:eastAsia="Times New Roman" w:hAnsi="Times New Roman" w:cs="Times New Roman"/>
          <w:sz w:val="16"/>
          <w:szCs w:val="16"/>
          <w:lang w:eastAsia="tr-TR"/>
        </w:rPr>
        <w:t xml:space="preserve"> el-kûfiyyü'1-madfûr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917"/>
      </w:r>
      <w:r w:rsidRPr="00E53DEE">
        <w:rPr>
          <w:rFonts w:ascii="Times New Roman" w:eastAsia="Times New Roman" w:hAnsi="Times New Roman" w:cs="Times New Roman"/>
          <w:sz w:val="16"/>
          <w:vertAlign w:val="superscript"/>
          <w:lang w:eastAsia="tr-TR"/>
        </w:rPr>
        <w:t>[360]</w:t>
      </w:r>
      <w:r w:rsidRPr="00E53DEE">
        <w:rPr>
          <w:rFonts w:ascii="Times New Roman" w:eastAsia="Times New Roman" w:hAnsi="Times New Roman" w:cs="Times New Roman"/>
          <w:sz w:val="16"/>
          <w:szCs w:val="16"/>
          <w:lang w:eastAsia="tr-TR"/>
        </w:rPr>
        <w:t xml:space="preserve"> Ebü'l-Kâsım ez-Zeccâcî, s. 9-10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18"/>
      </w:r>
      <w:r w:rsidRPr="00E53DEE">
        <w:rPr>
          <w:rFonts w:ascii="Times New Roman" w:eastAsia="Times New Roman" w:hAnsi="Times New Roman" w:cs="Times New Roman"/>
          <w:sz w:val="16"/>
          <w:vertAlign w:val="superscript"/>
          <w:lang w:eastAsia="tr-TR"/>
        </w:rPr>
        <w:t>[361]</w:t>
      </w:r>
      <w:r w:rsidRPr="00E53DEE">
        <w:rPr>
          <w:rFonts w:ascii="Times New Roman" w:eastAsia="Times New Roman" w:hAnsi="Times New Roman" w:cs="Times New Roman"/>
          <w:sz w:val="16"/>
          <w:szCs w:val="16"/>
          <w:lang w:eastAsia="tr-TR"/>
        </w:rPr>
        <w:t xml:space="preserve"> Şevki Dayf, s. 155-156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19"/>
      </w:r>
      <w:r w:rsidRPr="00E53DEE">
        <w:rPr>
          <w:rFonts w:ascii="Times New Roman" w:eastAsia="Times New Roman" w:hAnsi="Times New Roman" w:cs="Times New Roman"/>
          <w:sz w:val="16"/>
          <w:vertAlign w:val="superscript"/>
          <w:lang w:eastAsia="tr-TR"/>
        </w:rPr>
        <w:t>[362]</w:t>
      </w:r>
      <w:r w:rsidRPr="00E53DEE">
        <w:rPr>
          <w:rFonts w:ascii="Times New Roman" w:eastAsia="Times New Roman" w:hAnsi="Times New Roman" w:cs="Times New Roman"/>
          <w:sz w:val="16"/>
          <w:szCs w:val="16"/>
          <w:lang w:eastAsia="tr-TR"/>
        </w:rPr>
        <w:t xml:space="preserve"> geniş bilgi için bk. Basriyyûn</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0"/>
      </w:r>
      <w:r w:rsidRPr="00E53DEE">
        <w:rPr>
          <w:rFonts w:ascii="Times New Roman" w:eastAsia="Times New Roman" w:hAnsi="Times New Roman" w:cs="Times New Roman"/>
          <w:sz w:val="16"/>
          <w:vertAlign w:val="superscript"/>
          <w:lang w:eastAsia="tr-TR"/>
        </w:rPr>
        <w:t>[363]</w:t>
      </w:r>
      <w:r w:rsidRPr="00E53DEE">
        <w:rPr>
          <w:rFonts w:ascii="Times New Roman" w:eastAsia="Times New Roman" w:hAnsi="Times New Roman" w:cs="Times New Roman"/>
          <w:sz w:val="16"/>
          <w:szCs w:val="16"/>
          <w:lang w:eastAsia="tr-TR"/>
        </w:rPr>
        <w:t xml:space="preserve"> CemîlAllûş, s. 241-243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1"/>
      </w:r>
      <w:r w:rsidRPr="00E53DEE">
        <w:rPr>
          <w:rFonts w:ascii="Times New Roman" w:eastAsia="Times New Roman" w:hAnsi="Times New Roman" w:cs="Times New Roman"/>
          <w:sz w:val="16"/>
          <w:vertAlign w:val="superscript"/>
          <w:lang w:eastAsia="tr-TR"/>
        </w:rPr>
        <w:t>[364]</w:t>
      </w:r>
      <w:r w:rsidRPr="00E53DEE">
        <w:rPr>
          <w:rFonts w:ascii="Times New Roman" w:eastAsia="Times New Roman" w:hAnsi="Times New Roman" w:cs="Times New Roman"/>
          <w:sz w:val="16"/>
          <w:szCs w:val="16"/>
          <w:lang w:eastAsia="tr-TR"/>
        </w:rPr>
        <w:t xml:space="preserve"> bk. bibi.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2"/>
      </w:r>
      <w:r w:rsidRPr="00E53DEE">
        <w:rPr>
          <w:rFonts w:ascii="Times New Roman" w:eastAsia="Times New Roman" w:hAnsi="Times New Roman" w:cs="Times New Roman"/>
          <w:sz w:val="16"/>
          <w:vertAlign w:val="superscript"/>
          <w:lang w:eastAsia="tr-TR"/>
        </w:rPr>
        <w:t>[365]</w:t>
      </w:r>
      <w:r w:rsidRPr="00E53DEE">
        <w:rPr>
          <w:rFonts w:ascii="Times New Roman" w:eastAsia="Times New Roman" w:hAnsi="Times New Roman" w:cs="Times New Roman"/>
          <w:sz w:val="16"/>
          <w:szCs w:val="16"/>
          <w:lang w:eastAsia="tr-TR"/>
        </w:rPr>
        <w:t xml:space="preserve"> Mi. Kahire 1953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3"/>
      </w:r>
      <w:r w:rsidRPr="00E53DEE">
        <w:rPr>
          <w:rFonts w:ascii="Times New Roman" w:eastAsia="Times New Roman" w:hAnsi="Times New Roman" w:cs="Times New Roman"/>
          <w:sz w:val="16"/>
          <w:vertAlign w:val="superscript"/>
          <w:lang w:eastAsia="tr-TR"/>
        </w:rPr>
        <w:t>[366]</w:t>
      </w:r>
      <w:r w:rsidRPr="00E53DEE">
        <w:rPr>
          <w:rFonts w:ascii="Times New Roman" w:eastAsia="Times New Roman" w:hAnsi="Times New Roman" w:cs="Times New Roman"/>
          <w:sz w:val="16"/>
          <w:szCs w:val="16"/>
          <w:lang w:eastAsia="tr-TR"/>
        </w:rPr>
        <w:t xml:space="preserve"> el-Me-sâ'il'alâ mezhebi'n-nahuiyyîn mimma'h-tetefe fîhi'l-Başriyyûn ve'l-Kûfıyyûn</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4"/>
      </w:r>
      <w:r w:rsidRPr="00E53DEE">
        <w:rPr>
          <w:rFonts w:ascii="Times New Roman" w:eastAsia="Times New Roman" w:hAnsi="Times New Roman" w:cs="Times New Roman"/>
          <w:sz w:val="16"/>
          <w:vertAlign w:val="superscript"/>
          <w:lang w:eastAsia="tr-TR"/>
        </w:rPr>
        <w:t>[367]</w:t>
      </w:r>
      <w:r w:rsidRPr="00E53DEE">
        <w:rPr>
          <w:rFonts w:ascii="Times New Roman" w:eastAsia="Times New Roman" w:hAnsi="Times New Roman" w:cs="Times New Roman"/>
          <w:sz w:val="16"/>
          <w:szCs w:val="16"/>
          <w:lang w:eastAsia="tr-TR"/>
        </w:rPr>
        <w:t xml:space="preserve"> Ukberî, neşredeningirişi, s. 77-83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5"/>
      </w:r>
      <w:r w:rsidRPr="00E53DEE">
        <w:rPr>
          <w:rFonts w:ascii="Times New Roman" w:eastAsia="Times New Roman" w:hAnsi="Times New Roman" w:cs="Times New Roman"/>
          <w:sz w:val="16"/>
          <w:vertAlign w:val="superscript"/>
          <w:lang w:eastAsia="tr-TR"/>
        </w:rPr>
        <w:t>[368]</w:t>
      </w:r>
      <w:r w:rsidRPr="00E53DEE">
        <w:rPr>
          <w:rFonts w:ascii="Times New Roman" w:eastAsia="Times New Roman" w:hAnsi="Times New Roman" w:cs="Times New Roman"/>
          <w:sz w:val="16"/>
          <w:szCs w:val="16"/>
          <w:lang w:eastAsia="tr-TR"/>
        </w:rPr>
        <w:t xml:space="preserve"> kış tahavvül-İ şemsîsi, winter solstice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6"/>
      </w:r>
      <w:r w:rsidRPr="00E53DEE">
        <w:rPr>
          <w:rFonts w:ascii="Times New Roman" w:eastAsia="Times New Roman" w:hAnsi="Times New Roman" w:cs="Times New Roman"/>
          <w:sz w:val="16"/>
          <w:vertAlign w:val="superscript"/>
          <w:lang w:eastAsia="tr-TR"/>
        </w:rPr>
        <w:t>[369]</w:t>
      </w:r>
      <w:r w:rsidRPr="00E53DEE">
        <w:rPr>
          <w:rFonts w:ascii="Times New Roman" w:eastAsia="Times New Roman" w:hAnsi="Times New Roman" w:cs="Times New Roman"/>
          <w:sz w:val="16"/>
          <w:szCs w:val="16"/>
          <w:lang w:eastAsia="tr-TR"/>
        </w:rPr>
        <w:t xml:space="preserve"> yaz tahavvül-i şemsîsi, summer solstice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7"/>
      </w:r>
      <w:r w:rsidRPr="00E53DEE">
        <w:rPr>
          <w:rFonts w:ascii="Times New Roman" w:eastAsia="Times New Roman" w:hAnsi="Times New Roman" w:cs="Times New Roman"/>
          <w:sz w:val="16"/>
          <w:vertAlign w:val="superscript"/>
          <w:lang w:eastAsia="tr-TR"/>
        </w:rPr>
        <w:t>[370]</w:t>
      </w:r>
      <w:r w:rsidRPr="00E53DEE">
        <w:rPr>
          <w:rFonts w:ascii="Times New Roman" w:eastAsia="Times New Roman" w:hAnsi="Times New Roman" w:cs="Times New Roman"/>
          <w:sz w:val="16"/>
          <w:szCs w:val="16"/>
          <w:lang w:eastAsia="tr-TR"/>
        </w:rPr>
        <w:t xml:space="preserve"> Ihbârü'l-'ulemâ', s. 353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8"/>
      </w:r>
      <w:r w:rsidRPr="00E53DEE">
        <w:rPr>
          <w:rFonts w:ascii="Times New Roman" w:eastAsia="Times New Roman" w:hAnsi="Times New Roman" w:cs="Times New Roman"/>
          <w:sz w:val="16"/>
          <w:vertAlign w:val="superscript"/>
          <w:lang w:eastAsia="tr-TR"/>
        </w:rPr>
        <w:t>[371]</w:t>
      </w:r>
      <w:r w:rsidRPr="00E53DEE">
        <w:rPr>
          <w:rFonts w:ascii="Times New Roman" w:eastAsia="Times New Roman" w:hAnsi="Times New Roman" w:cs="Times New Roman"/>
          <w:sz w:val="16"/>
          <w:szCs w:val="16"/>
          <w:lang w:eastAsia="tr-TR"/>
        </w:rPr>
        <w:t xml:space="preserve"> şekil</w:t>
      </w:r>
      <w:r w:rsidRPr="00E53DEE">
        <w:rPr>
          <w:rFonts w:ascii="Times New Roman" w:eastAsia="Times New Roman" w:hAnsi="Times New Roman" w:cs="Times New Roman"/>
          <w:sz w:val="16"/>
          <w:szCs w:val="16"/>
          <w:lang w:eastAsia="tr-TR"/>
        </w:rPr>
        <w:softHyphen/>
        <w:t>deki AB yayı</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29"/>
      </w:r>
      <w:r w:rsidRPr="00E53DEE">
        <w:rPr>
          <w:rFonts w:ascii="Times New Roman" w:eastAsia="Times New Roman" w:hAnsi="Times New Roman" w:cs="Times New Roman"/>
          <w:sz w:val="16"/>
          <w:vertAlign w:val="superscript"/>
          <w:lang w:eastAsia="tr-TR"/>
        </w:rPr>
        <w:t>[372]</w:t>
      </w:r>
      <w:r w:rsidRPr="00E53DEE">
        <w:rPr>
          <w:rFonts w:ascii="Times New Roman" w:eastAsia="Times New Roman" w:hAnsi="Times New Roman" w:cs="Times New Roman"/>
          <w:sz w:val="16"/>
          <w:szCs w:val="16"/>
          <w:lang w:eastAsia="tr-TR"/>
        </w:rPr>
        <w:t xml:space="preserve"> Trois traites ara-bes sur le compas parfait", Notices et ex-traits des manuserits, XX1I/1 11874|, s. 1-21,68-111, 145-175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30"/>
      </w:r>
      <w:r w:rsidRPr="00E53DEE">
        <w:rPr>
          <w:rFonts w:ascii="Times New Roman" w:eastAsia="Times New Roman" w:hAnsi="Times New Roman" w:cs="Times New Roman"/>
          <w:sz w:val="16"/>
          <w:vertAlign w:val="superscript"/>
          <w:lang w:eastAsia="tr-TR"/>
        </w:rPr>
        <w:t>[373]</w:t>
      </w:r>
      <w:r w:rsidRPr="00E53DEE">
        <w:rPr>
          <w:rFonts w:ascii="Times New Roman" w:eastAsia="Times New Roman" w:hAnsi="Times New Roman" w:cs="Times New Roman"/>
          <w:sz w:val="16"/>
          <w:szCs w:val="16"/>
          <w:lang w:eastAsia="tr-TR"/>
        </w:rPr>
        <w:t xml:space="preserve"> Die Konstruk-tion des regelmassigen Siebenecks nach Abü Sahi al-Qühi VVaiganlbn Rustam", Janus, L 11963|, s. 227-249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31"/>
      </w:r>
      <w:r w:rsidRPr="00E53DEE">
        <w:rPr>
          <w:rFonts w:ascii="Times New Roman" w:eastAsia="Times New Roman" w:hAnsi="Times New Roman" w:cs="Times New Roman"/>
          <w:sz w:val="16"/>
          <w:vertAlign w:val="superscript"/>
          <w:lang w:eastAsia="tr-TR"/>
        </w:rPr>
        <w:t>[374]</w:t>
      </w:r>
      <w:r w:rsidRPr="00E53DEE">
        <w:rPr>
          <w:rFonts w:ascii="Times New Roman" w:eastAsia="Times New Roman" w:hAnsi="Times New Roman" w:cs="Times New Roman"/>
          <w:sz w:val="16"/>
          <w:szCs w:val="16"/>
          <w:lang w:eastAsia="tr-TR"/>
        </w:rPr>
        <w:t xml:space="preserve"> bk. bibi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32"/>
      </w:r>
      <w:r w:rsidRPr="00E53DEE">
        <w:rPr>
          <w:rFonts w:ascii="Times New Roman" w:eastAsia="Times New Roman" w:hAnsi="Times New Roman" w:cs="Times New Roman"/>
          <w:sz w:val="16"/>
          <w:vertAlign w:val="superscript"/>
          <w:lang w:eastAsia="tr-TR"/>
        </w:rPr>
        <w:t>[375]</w:t>
      </w:r>
      <w:r w:rsidRPr="00E53DEE">
        <w:rPr>
          <w:rFonts w:ascii="Times New Roman" w:eastAsia="Times New Roman" w:hAnsi="Times New Roman" w:cs="Times New Roman"/>
          <w:sz w:val="16"/>
          <w:szCs w:val="16"/>
          <w:lang w:eastAsia="tr-TR"/>
        </w:rPr>
        <w:t xml:space="preserve"> Haydarâbâd 1948; Frankfurt am Main 1998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33"/>
      </w:r>
      <w:r w:rsidRPr="00E53DEE">
        <w:rPr>
          <w:rFonts w:ascii="Times New Roman" w:eastAsia="Times New Roman" w:hAnsi="Times New Roman" w:cs="Times New Roman"/>
          <w:sz w:val="16"/>
          <w:vertAlign w:val="superscript"/>
          <w:lang w:eastAsia="tr-TR"/>
        </w:rPr>
        <w:t>[376]</w:t>
      </w:r>
      <w:r w:rsidRPr="00E53DEE">
        <w:rPr>
          <w:rFonts w:ascii="Times New Roman" w:eastAsia="Times New Roman" w:hAnsi="Times New Roman" w:cs="Times New Roman"/>
          <w:sz w:val="16"/>
          <w:szCs w:val="16"/>
          <w:lang w:eastAsia="tr-TR"/>
        </w:rPr>
        <w:t xml:space="preserve"> Die Ab-handlungenThâbitb. Kurras und Abu Sahi al-Kühîs über die Ausmessung der Paraboloide", Sltzungsberichte derPhys-ikaiisch-medizinischen Sozietat in Ertan-gen, XLVH[-XLIX 11916-171, s. 2 1 3-221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34"/>
      </w:r>
      <w:r w:rsidRPr="00E53DEE">
        <w:rPr>
          <w:rFonts w:ascii="Times New Roman" w:eastAsia="Times New Roman" w:hAnsi="Times New Roman" w:cs="Times New Roman"/>
          <w:sz w:val="16"/>
          <w:vertAlign w:val="superscript"/>
          <w:lang w:eastAsia="tr-TR"/>
        </w:rPr>
        <w:t>[377]</w:t>
      </w:r>
      <w:r w:rsidRPr="00E53DEE">
        <w:rPr>
          <w:rFonts w:ascii="Times New Roman" w:eastAsia="Times New Roman" w:hAnsi="Times New Roman" w:cs="Times New Roman"/>
          <w:sz w:val="16"/>
          <w:szCs w:val="16"/>
          <w:lang w:eastAsia="tr-TR"/>
        </w:rPr>
        <w:t xml:space="preserve"> Ebû Sehl El Kûhî'nin Bir Açıyı Üç Eşit Kısma Bölme Problemi İçin Buldu</w:t>
      </w:r>
      <w:r w:rsidRPr="00E53DEE">
        <w:rPr>
          <w:rFonts w:ascii="Times New Roman" w:eastAsia="Times New Roman" w:hAnsi="Times New Roman" w:cs="Times New Roman"/>
          <w:sz w:val="16"/>
          <w:szCs w:val="16"/>
          <w:lang w:eastAsia="tr-TR"/>
        </w:rPr>
        <w:softHyphen/>
        <w:t>ğu Çözüm", TTK Belleten, XXV!/104 119621, s. 693-700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35"/>
      </w:r>
      <w:r w:rsidRPr="00E53DEE">
        <w:rPr>
          <w:rFonts w:ascii="Times New Roman" w:eastAsia="Times New Roman" w:hAnsi="Times New Roman" w:cs="Times New Roman"/>
          <w:sz w:val="16"/>
          <w:vertAlign w:val="superscript"/>
          <w:lang w:eastAsia="tr-TR"/>
        </w:rPr>
        <w:t>[378]</w:t>
      </w:r>
      <w:r w:rsidRPr="00E53DEE">
        <w:rPr>
          <w:rFonts w:ascii="Times New Roman" w:eastAsia="Times New Roman" w:hAnsi="Times New Roman" w:cs="Times New Roman"/>
          <w:sz w:val="16"/>
          <w:szCs w:val="16"/>
          <w:lang w:eastAsia="tr-TR"/>
        </w:rPr>
        <w:t xml:space="preserve"> Les cercles tangents d'Al-Qûhi", Arabic Sciences and Philoso-phy, V 19951, s. 263-295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36"/>
      </w:r>
      <w:r w:rsidRPr="00E53DEE">
        <w:rPr>
          <w:rFonts w:ascii="Times New Roman" w:eastAsia="Times New Roman" w:hAnsi="Times New Roman" w:cs="Times New Roman"/>
          <w:sz w:val="16"/>
          <w:vertAlign w:val="superscript"/>
          <w:lang w:eastAsia="tr-TR"/>
        </w:rPr>
        <w:t>[379]</w:t>
      </w:r>
      <w:r w:rsidRPr="00E53DEE">
        <w:rPr>
          <w:rFonts w:ascii="Times New Roman" w:eastAsia="Times New Roman" w:hAnsi="Times New Roman" w:cs="Times New Roman"/>
          <w:sz w:val="16"/>
          <w:szCs w:val="16"/>
          <w:lang w:eastAsia="tr-TR"/>
        </w:rPr>
        <w:t xml:space="preserve"> Abü Sahl's Additions to Book II of Euclid's Elements", Zeitschrift für Ge-schichte der Arabisch-lslamischen Wis-senschaften,VU j 1991-92], s. 73-135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937"/>
      </w:r>
      <w:r w:rsidRPr="00E53DEE">
        <w:rPr>
          <w:rFonts w:ascii="Times New Roman" w:eastAsia="Times New Roman" w:hAnsi="Times New Roman" w:cs="Times New Roman"/>
          <w:sz w:val="16"/>
          <w:vertAlign w:val="superscript"/>
          <w:lang w:eastAsia="tr-TR"/>
        </w:rPr>
        <w:t>[380]</w:t>
      </w:r>
      <w:r w:rsidRPr="00E53DEE">
        <w:rPr>
          <w:rFonts w:ascii="Times New Roman" w:eastAsia="Times New Roman" w:hAnsi="Times New Roman" w:cs="Times New Roman"/>
          <w:sz w:val="16"/>
          <w:szCs w:val="16"/>
          <w:lang w:eastAsia="tr-TR"/>
        </w:rPr>
        <w:t xml:space="preserve"> Paris 1993, s. 65-82.191-230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38"/>
      </w:r>
      <w:r w:rsidRPr="00E53DEE">
        <w:rPr>
          <w:rFonts w:ascii="Times New Roman" w:eastAsia="Times New Roman" w:hAnsi="Times New Roman" w:cs="Times New Roman"/>
          <w:sz w:val="16"/>
          <w:vertAlign w:val="superscript"/>
          <w:lang w:eastAsia="tr-TR"/>
        </w:rPr>
        <w:t>[381]</w:t>
      </w:r>
      <w:r w:rsidRPr="00E53DEE">
        <w:rPr>
          <w:rFonts w:ascii="Times New Roman" w:eastAsia="Times New Roman" w:hAnsi="Times New Roman" w:cs="Times New Roman"/>
          <w:sz w:val="16"/>
          <w:szCs w:val="16"/>
          <w:lang w:eastAsia="tr-TR"/>
        </w:rPr>
        <w:t xml:space="preserve"> Beyrut 1996, s. 251-268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39"/>
      </w:r>
      <w:r w:rsidRPr="00E53DEE">
        <w:rPr>
          <w:rFonts w:ascii="Times New Roman" w:eastAsia="Times New Roman" w:hAnsi="Times New Roman" w:cs="Times New Roman"/>
          <w:sz w:val="16"/>
          <w:vertAlign w:val="superscript"/>
          <w:lang w:eastAsia="tr-TR"/>
        </w:rPr>
        <w:t>[382]</w:t>
      </w:r>
      <w:r w:rsidRPr="00E53DEE">
        <w:rPr>
          <w:rFonts w:ascii="Times New Roman" w:eastAsia="Times New Roman" w:hAnsi="Times New Roman" w:cs="Times New Roman"/>
          <w:sz w:val="16"/>
          <w:szCs w:val="16"/>
          <w:lang w:eastAsia="tr-TR"/>
        </w:rPr>
        <w:t xml:space="preserve"> Mecelietü (â-rihi&gt;l-cutümi'l-'Arabiyye, VII/1-2 Halep 1983], s. 39-124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0"/>
      </w:r>
      <w:r w:rsidRPr="00E53DEE">
        <w:rPr>
          <w:rFonts w:ascii="Times New Roman" w:eastAsia="Times New Roman" w:hAnsi="Times New Roman" w:cs="Times New Roman"/>
          <w:sz w:val="16"/>
          <w:vertAlign w:val="superscript"/>
          <w:lang w:eastAsia="tr-TR"/>
        </w:rPr>
        <w:t>[383]</w:t>
      </w:r>
      <w:r w:rsidRPr="00E53DEE">
        <w:rPr>
          <w:rFonts w:ascii="Times New Roman" w:eastAsia="Times New Roman" w:hAnsi="Times New Roman" w:cs="Times New Roman"/>
          <w:sz w:val="16"/>
          <w:szCs w:val="16"/>
          <w:lang w:eastAsia="tr-TR"/>
        </w:rPr>
        <w:t xml:space="preserve"> Kûhî'nin Sınırlı Zamanda Sonsuz Hareket Hakkındaki Yazısı", TTK Belleten, XXl/83 1957, s. 489-495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1"/>
      </w:r>
      <w:r w:rsidRPr="00E53DEE">
        <w:rPr>
          <w:rFonts w:ascii="Times New Roman" w:eastAsia="Times New Roman" w:hAnsi="Times New Roman" w:cs="Times New Roman"/>
          <w:sz w:val="16"/>
          <w:vertAlign w:val="superscript"/>
          <w:lang w:eastAsia="tr-TR"/>
        </w:rPr>
        <w:t>[384]</w:t>
      </w:r>
      <w:r w:rsidRPr="00E53DEE">
        <w:rPr>
          <w:rFonts w:ascii="Times New Roman" w:eastAsia="Times New Roman" w:hAnsi="Times New Roman" w:cs="Times New Roman"/>
          <w:sz w:val="16"/>
          <w:szCs w:val="16"/>
          <w:lang w:eastAsia="tr-TR"/>
        </w:rPr>
        <w:t xml:space="preserve"> Al-Qühl vs. Aristotle: On Motİon", Arabic Sciences andPhilosophy, IX 1999, s. 20-21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2"/>
      </w:r>
      <w:r w:rsidRPr="00E53DEE">
        <w:rPr>
          <w:rFonts w:ascii="Times New Roman" w:eastAsia="Times New Roman" w:hAnsi="Times New Roman" w:cs="Times New Roman"/>
          <w:sz w:val="16"/>
          <w:vertAlign w:val="superscript"/>
          <w:lang w:eastAsia="tr-TR"/>
        </w:rPr>
        <w:t>[385]</w:t>
      </w:r>
      <w:r w:rsidRPr="00E53DEE">
        <w:rPr>
          <w:rFonts w:ascii="Times New Roman" w:eastAsia="Times New Roman" w:hAnsi="Times New Roman" w:cs="Times New Roman"/>
          <w:sz w:val="16"/>
          <w:szCs w:val="16"/>
          <w:lang w:eastAsia="tr-TR"/>
        </w:rPr>
        <w:t xml:space="preserve"> bu eserlerin yazma nüshaları için bk. Sezgin, V, 314-321; VI, 218-219; VII. 407-408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3"/>
      </w:r>
      <w:r w:rsidRPr="00E53DEE">
        <w:rPr>
          <w:rFonts w:ascii="Times New Roman" w:eastAsia="Times New Roman" w:hAnsi="Times New Roman" w:cs="Times New Roman"/>
          <w:sz w:val="16"/>
          <w:vertAlign w:val="superscript"/>
          <w:lang w:eastAsia="tr-TR"/>
        </w:rPr>
        <w:t>[386]</w:t>
      </w:r>
      <w:r w:rsidRPr="00E53DEE">
        <w:rPr>
          <w:rFonts w:ascii="Times New Roman" w:eastAsia="Times New Roman" w:hAnsi="Times New Roman" w:cs="Times New Roman"/>
          <w:sz w:val="16"/>
          <w:szCs w:val="16"/>
          <w:lang w:eastAsia="tr-TR"/>
        </w:rPr>
        <w:t xml:space="preserve"> 1347/1928; 1332 hş./l953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4"/>
      </w:r>
      <w:r w:rsidRPr="00E53DEE">
        <w:rPr>
          <w:rFonts w:ascii="Times New Roman" w:eastAsia="Times New Roman" w:hAnsi="Times New Roman" w:cs="Times New Roman"/>
          <w:sz w:val="16"/>
          <w:vertAlign w:val="superscript"/>
          <w:lang w:eastAsia="tr-TR"/>
        </w:rPr>
        <w:t>[387]</w:t>
      </w:r>
      <w:r w:rsidRPr="00E53DEE">
        <w:rPr>
          <w:rFonts w:ascii="Times New Roman" w:eastAsia="Times New Roman" w:hAnsi="Times New Roman" w:cs="Times New Roman"/>
          <w:sz w:val="16"/>
          <w:szCs w:val="16"/>
          <w:lang w:eastAsia="tr-TR"/>
        </w:rPr>
        <w:t xml:space="preserve"> MI. İstanbul 1289, 1291, 1298, 1299, 1300, 1303; Leknev 1309; I-I1I. nşr. W. Nassau Lees, Kalküta 1284; Kazan 1880, 1890, 1894, 1898-1899, 1902-1903; Kahire 1903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5"/>
      </w:r>
      <w:r w:rsidRPr="00E53DEE">
        <w:rPr>
          <w:rFonts w:ascii="Times New Roman" w:eastAsia="Times New Roman" w:hAnsi="Times New Roman" w:cs="Times New Roman"/>
          <w:sz w:val="16"/>
          <w:vertAlign w:val="superscript"/>
          <w:lang w:eastAsia="tr-TR"/>
        </w:rPr>
        <w:t>[388]</w:t>
      </w:r>
      <w:r w:rsidRPr="00E53DEE">
        <w:rPr>
          <w:rFonts w:ascii="Times New Roman" w:eastAsia="Times New Roman" w:hAnsi="Times New Roman" w:cs="Times New Roman"/>
          <w:sz w:val="16"/>
          <w:szCs w:val="16"/>
          <w:lang w:eastAsia="tr-TR"/>
        </w:rPr>
        <w:t xml:space="preserve"> Keşfü'Z'Zunûn, II, 1971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6"/>
      </w:r>
      <w:r w:rsidRPr="00E53DEE">
        <w:rPr>
          <w:rFonts w:ascii="Times New Roman" w:eastAsia="Times New Roman" w:hAnsi="Times New Roman" w:cs="Times New Roman"/>
          <w:sz w:val="16"/>
          <w:vertAlign w:val="superscript"/>
          <w:lang w:eastAsia="tr-TR"/>
        </w:rPr>
        <w:t>[389]</w:t>
      </w:r>
      <w:r w:rsidRPr="00E53DEE">
        <w:rPr>
          <w:rFonts w:ascii="Times New Roman" w:eastAsia="Times New Roman" w:hAnsi="Times New Roman" w:cs="Times New Roman"/>
          <w:sz w:val="16"/>
          <w:szCs w:val="16"/>
          <w:lang w:eastAsia="tr-TR"/>
        </w:rPr>
        <w:t xml:space="preserve"> Şerhu Fıkhi'l-Keydânî</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7"/>
      </w:r>
      <w:r w:rsidRPr="00E53DEE">
        <w:rPr>
          <w:rFonts w:ascii="Times New Roman" w:eastAsia="Times New Roman" w:hAnsi="Times New Roman" w:cs="Times New Roman"/>
          <w:sz w:val="16"/>
          <w:vertAlign w:val="superscript"/>
          <w:lang w:eastAsia="tr-TR"/>
        </w:rPr>
        <w:t>[390]</w:t>
      </w:r>
      <w:r w:rsidRPr="00E53DEE">
        <w:rPr>
          <w:rFonts w:ascii="Times New Roman" w:eastAsia="Times New Roman" w:hAnsi="Times New Roman" w:cs="Times New Roman"/>
          <w:sz w:val="16"/>
          <w:szCs w:val="16"/>
          <w:lang w:eastAsia="tr-TR"/>
        </w:rPr>
        <w:t xml:space="preserve"> Kazan 1894; Farsça satır arası şerhle birlikte, Lahor 1315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8"/>
      </w:r>
      <w:r w:rsidRPr="00E53DEE">
        <w:rPr>
          <w:rFonts w:ascii="Times New Roman" w:eastAsia="Times New Roman" w:hAnsi="Times New Roman" w:cs="Times New Roman"/>
          <w:sz w:val="16"/>
          <w:vertAlign w:val="superscript"/>
          <w:lang w:eastAsia="tr-TR"/>
        </w:rPr>
        <w:t>[391]</w:t>
      </w:r>
      <w:r w:rsidRPr="00E53DEE">
        <w:rPr>
          <w:rFonts w:ascii="Times New Roman" w:eastAsia="Times New Roman" w:hAnsi="Times New Roman" w:cs="Times New Roman"/>
          <w:sz w:val="16"/>
          <w:szCs w:val="16"/>
          <w:lang w:eastAsia="tr-TR"/>
        </w:rPr>
        <w:t xml:space="preserve"> yazma nüshaları için bk. Brockelmann, GAL, I, 369; SuppL, 1,533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49"/>
      </w:r>
      <w:r w:rsidRPr="00E53DEE">
        <w:rPr>
          <w:rFonts w:ascii="Times New Roman" w:eastAsia="Times New Roman" w:hAnsi="Times New Roman" w:cs="Times New Roman"/>
          <w:sz w:val="16"/>
          <w:vertAlign w:val="superscript"/>
          <w:lang w:eastAsia="tr-TR"/>
        </w:rPr>
        <w:t>[392]</w:t>
      </w:r>
      <w:r w:rsidRPr="00E53DEE">
        <w:rPr>
          <w:rFonts w:ascii="Times New Roman" w:eastAsia="Times New Roman" w:hAnsi="Times New Roman" w:cs="Times New Roman"/>
          <w:sz w:val="16"/>
          <w:szCs w:val="16"/>
          <w:lang w:eastAsia="tr-TR"/>
        </w:rPr>
        <w:t xml:space="preserve"> bk. Abd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50"/>
      </w:r>
      <w:r w:rsidRPr="00E53DEE">
        <w:rPr>
          <w:rFonts w:ascii="Times New Roman" w:eastAsia="Times New Roman" w:hAnsi="Times New Roman" w:cs="Times New Roman"/>
          <w:sz w:val="16"/>
          <w:vertAlign w:val="superscript"/>
          <w:lang w:eastAsia="tr-TR"/>
        </w:rPr>
        <w:t>[393]</w:t>
      </w:r>
      <w:r w:rsidRPr="00E53DEE">
        <w:rPr>
          <w:rFonts w:ascii="Times New Roman" w:eastAsia="Times New Roman" w:hAnsi="Times New Roman" w:cs="Times New Roman"/>
          <w:sz w:val="16"/>
          <w:szCs w:val="16"/>
          <w:lang w:eastAsia="tr-TR"/>
        </w:rPr>
        <w:t xml:space="preserve"> İnalcık, Fatih Devri, s. 198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51"/>
      </w:r>
      <w:r w:rsidRPr="00E53DEE">
        <w:rPr>
          <w:rFonts w:ascii="Times New Roman" w:eastAsia="Times New Roman" w:hAnsi="Times New Roman" w:cs="Times New Roman"/>
          <w:sz w:val="16"/>
          <w:vertAlign w:val="superscript"/>
          <w:lang w:eastAsia="tr-TR"/>
        </w:rPr>
        <w:t>[394]</w:t>
      </w:r>
      <w:r w:rsidRPr="00E53DEE">
        <w:rPr>
          <w:rFonts w:ascii="Times New Roman" w:eastAsia="Times New Roman" w:hAnsi="Times New Roman" w:cs="Times New Roman"/>
          <w:sz w:val="16"/>
          <w:szCs w:val="16"/>
          <w:lang w:eastAsia="tr-TR"/>
        </w:rPr>
        <w:t xml:space="preserve"> Barkan, s. 575 vd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52"/>
      </w:r>
      <w:r w:rsidRPr="00E53DEE">
        <w:rPr>
          <w:rFonts w:ascii="Times New Roman" w:eastAsia="Times New Roman" w:hAnsi="Times New Roman" w:cs="Times New Roman"/>
          <w:sz w:val="16"/>
          <w:vertAlign w:val="superscript"/>
          <w:lang w:eastAsia="tr-TR"/>
        </w:rPr>
        <w:t>[395]</w:t>
      </w:r>
      <w:r w:rsidRPr="00E53DEE">
        <w:rPr>
          <w:rFonts w:ascii="Times New Roman" w:eastAsia="Times New Roman" w:hAnsi="Times New Roman" w:cs="Times New Roman"/>
          <w:sz w:val="16"/>
          <w:szCs w:val="16"/>
          <w:lang w:eastAsia="tr-TR"/>
        </w:rPr>
        <w:t xml:space="preserve"> Siyâsetnâme, s. 146 vd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53"/>
      </w:r>
      <w:r w:rsidRPr="00E53DEE">
        <w:rPr>
          <w:rFonts w:ascii="Times New Roman" w:eastAsia="Times New Roman" w:hAnsi="Times New Roman" w:cs="Times New Roman"/>
          <w:sz w:val="16"/>
          <w:vertAlign w:val="superscript"/>
          <w:lang w:eastAsia="tr-TR"/>
        </w:rPr>
        <w:t>[396]</w:t>
      </w:r>
      <w:r w:rsidRPr="00E53DEE">
        <w:rPr>
          <w:rFonts w:ascii="Times New Roman" w:eastAsia="Times New Roman" w:hAnsi="Times New Roman" w:cs="Times New Roman"/>
          <w:sz w:val="16"/>
          <w:szCs w:val="16"/>
          <w:lang w:eastAsia="tr-TR"/>
        </w:rPr>
        <w:t xml:space="preserve"> Rumeli Beylerbeyi Şehâbeddin Paşa ve Zağanos Mehmed Paşa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54"/>
      </w:r>
      <w:r w:rsidRPr="00E53DEE">
        <w:rPr>
          <w:rFonts w:ascii="Times New Roman" w:eastAsia="Times New Roman" w:hAnsi="Times New Roman" w:cs="Times New Roman"/>
          <w:sz w:val="16"/>
          <w:vertAlign w:val="superscript"/>
          <w:lang w:eastAsia="tr-TR"/>
        </w:rPr>
        <w:t>[397]</w:t>
      </w:r>
      <w:r w:rsidRPr="00E53DEE">
        <w:rPr>
          <w:rFonts w:ascii="Times New Roman" w:eastAsia="Times New Roman" w:hAnsi="Times New Roman" w:cs="Times New Roman"/>
          <w:sz w:val="16"/>
          <w:szCs w:val="16"/>
          <w:lang w:eastAsia="tr-TR"/>
        </w:rPr>
        <w:t xml:space="preserve"> DİA, VI, 343-344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55"/>
      </w:r>
      <w:r w:rsidRPr="00E53DEE">
        <w:rPr>
          <w:rFonts w:ascii="Times New Roman" w:eastAsia="Times New Roman" w:hAnsi="Times New Roman" w:cs="Times New Roman"/>
          <w:sz w:val="16"/>
          <w:vertAlign w:val="superscript"/>
          <w:lang w:eastAsia="tr-TR"/>
        </w:rPr>
        <w:t>[398]</w:t>
      </w:r>
      <w:r w:rsidRPr="00E53DEE">
        <w:rPr>
          <w:rFonts w:ascii="Times New Roman" w:eastAsia="Times New Roman" w:hAnsi="Times New Roman" w:cs="Times New Roman"/>
          <w:sz w:val="16"/>
          <w:szCs w:val="16"/>
          <w:lang w:eastAsia="tr-TR"/>
        </w:rPr>
        <w:t xml:space="preserve"> Mecdî, s. 104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956"/>
      </w:r>
      <w:r w:rsidRPr="00E53DEE">
        <w:rPr>
          <w:rFonts w:ascii="Times New Roman" w:eastAsia="Times New Roman" w:hAnsi="Times New Roman" w:cs="Times New Roman"/>
          <w:sz w:val="16"/>
          <w:vertAlign w:val="superscript"/>
          <w:lang w:eastAsia="tr-TR"/>
        </w:rPr>
        <w:t>[399]</w:t>
      </w:r>
      <w:r w:rsidRPr="00E53DEE">
        <w:rPr>
          <w:rFonts w:ascii="Times New Roman" w:eastAsia="Times New Roman" w:hAnsi="Times New Roman" w:cs="Times New Roman"/>
          <w:sz w:val="16"/>
          <w:szCs w:val="16"/>
          <w:lang w:eastAsia="tr-TR"/>
        </w:rPr>
        <w:t xml:space="preserve"> Özcan, TD, sy. 33 1974, s. 30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57"/>
      </w:r>
      <w:r w:rsidRPr="00E53DEE">
        <w:rPr>
          <w:rFonts w:ascii="Times New Roman" w:eastAsia="Times New Roman" w:hAnsi="Times New Roman" w:cs="Times New Roman"/>
          <w:sz w:val="16"/>
          <w:vertAlign w:val="superscript"/>
          <w:lang w:eastAsia="tr-TR"/>
        </w:rPr>
        <w:t>[400]</w:t>
      </w:r>
      <w:r w:rsidRPr="00E53DEE">
        <w:rPr>
          <w:rFonts w:ascii="Times New Roman" w:eastAsia="Times New Roman" w:hAnsi="Times New Roman" w:cs="Times New Roman"/>
          <w:sz w:val="16"/>
          <w:szCs w:val="16"/>
          <w:lang w:eastAsia="tr-TR"/>
        </w:rPr>
        <w:t xml:space="preserve"> Mecdî, s. 210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58"/>
      </w:r>
      <w:r w:rsidRPr="00E53DEE">
        <w:rPr>
          <w:rFonts w:ascii="Times New Roman" w:eastAsia="Times New Roman" w:hAnsi="Times New Roman" w:cs="Times New Roman"/>
          <w:sz w:val="16"/>
          <w:vertAlign w:val="superscript"/>
          <w:lang w:eastAsia="tr-TR"/>
        </w:rPr>
        <w:t>[401]</w:t>
      </w:r>
      <w:r w:rsidRPr="00E53DEE">
        <w:rPr>
          <w:rFonts w:ascii="Times New Roman" w:eastAsia="Times New Roman" w:hAnsi="Times New Roman" w:cs="Times New Roman"/>
          <w:sz w:val="16"/>
          <w:szCs w:val="16"/>
          <w:lang w:eastAsia="tr-TR"/>
        </w:rPr>
        <w:t xml:space="preserve"> Lybyer, s. 47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59"/>
      </w:r>
      <w:r w:rsidRPr="00E53DEE">
        <w:rPr>
          <w:rFonts w:ascii="Times New Roman" w:eastAsia="Times New Roman" w:hAnsi="Times New Roman" w:cs="Times New Roman"/>
          <w:sz w:val="16"/>
          <w:vertAlign w:val="superscript"/>
          <w:lang w:eastAsia="tr-TR"/>
        </w:rPr>
        <w:t>[402]</w:t>
      </w:r>
      <w:r w:rsidRPr="00E53DEE">
        <w:rPr>
          <w:rFonts w:ascii="Times New Roman" w:eastAsia="Times New Roman" w:hAnsi="Times New Roman" w:cs="Times New Roman"/>
          <w:sz w:val="16"/>
          <w:szCs w:val="16"/>
          <w:lang w:eastAsia="tr-TR"/>
        </w:rPr>
        <w:t xml:space="preserve"> Türkiye'yi Böyle Gör</w:t>
      </w:r>
      <w:r w:rsidRPr="00E53DEE">
        <w:rPr>
          <w:rFonts w:ascii="Times New Roman" w:eastAsia="Times New Roman" w:hAnsi="Times New Roman" w:cs="Times New Roman"/>
          <w:sz w:val="16"/>
          <w:szCs w:val="16"/>
          <w:lang w:eastAsia="tr-TR"/>
        </w:rPr>
        <w:softHyphen/>
        <w:t>düm, s. 42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0"/>
      </w:r>
      <w:r w:rsidRPr="00E53DEE">
        <w:rPr>
          <w:rFonts w:ascii="Times New Roman" w:eastAsia="Times New Roman" w:hAnsi="Times New Roman" w:cs="Times New Roman"/>
          <w:sz w:val="16"/>
          <w:vertAlign w:val="superscript"/>
          <w:lang w:eastAsia="tr-TR"/>
        </w:rPr>
        <w:t>[403]</w:t>
      </w:r>
      <w:r w:rsidRPr="00E53DEE">
        <w:rPr>
          <w:rFonts w:ascii="Times New Roman" w:eastAsia="Times New Roman" w:hAnsi="Times New Roman" w:cs="Times New Roman"/>
          <w:sz w:val="16"/>
          <w:szCs w:val="16"/>
          <w:lang w:eastAsia="tr-TR"/>
        </w:rPr>
        <w:t xml:space="preserve"> Âsa/hâme, s. 68, 92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1"/>
      </w:r>
      <w:r w:rsidRPr="00E53DEE">
        <w:rPr>
          <w:rFonts w:ascii="Times New Roman" w:eastAsia="Times New Roman" w:hAnsi="Times New Roman" w:cs="Times New Roman"/>
          <w:sz w:val="16"/>
          <w:vertAlign w:val="superscript"/>
          <w:lang w:eastAsia="tr-TR"/>
        </w:rPr>
        <w:t>[404]</w:t>
      </w:r>
      <w:r w:rsidRPr="00E53DEE">
        <w:rPr>
          <w:rFonts w:ascii="Times New Roman" w:eastAsia="Times New Roman" w:hAnsi="Times New Roman" w:cs="Times New Roman"/>
          <w:sz w:val="16"/>
          <w:szCs w:val="16"/>
          <w:lang w:eastAsia="tr-TR"/>
        </w:rPr>
        <w:t xml:space="preserve"> meselâ bk. İbnü'l-Arabî, I, 148; Şâtıbî, li, 315 vd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2"/>
      </w:r>
      <w:r w:rsidRPr="00E53DEE">
        <w:rPr>
          <w:rFonts w:ascii="Times New Roman" w:eastAsia="Times New Roman" w:hAnsi="Times New Roman" w:cs="Times New Roman"/>
          <w:sz w:val="16"/>
          <w:vertAlign w:val="superscript"/>
          <w:lang w:eastAsia="tr-TR"/>
        </w:rPr>
        <w:t>[405]</w:t>
      </w:r>
      <w:r w:rsidRPr="00E53DEE">
        <w:rPr>
          <w:rFonts w:ascii="Times New Roman" w:eastAsia="Times New Roman" w:hAnsi="Times New Roman" w:cs="Times New Roman"/>
          <w:sz w:val="16"/>
          <w:szCs w:val="16"/>
          <w:lang w:eastAsia="tr-TR"/>
        </w:rPr>
        <w:t xml:space="preserve"> meselâ bk. el-İsrâ 17/26; er-Rûm 30/38; ez-Zâriyât 51/19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3"/>
      </w:r>
      <w:r w:rsidRPr="00E53DEE">
        <w:rPr>
          <w:rFonts w:ascii="Times New Roman" w:eastAsia="Times New Roman" w:hAnsi="Times New Roman" w:cs="Times New Roman"/>
          <w:sz w:val="16"/>
          <w:vertAlign w:val="superscript"/>
          <w:lang w:eastAsia="tr-TR"/>
        </w:rPr>
        <w:t>[406]</w:t>
      </w:r>
      <w:r w:rsidRPr="00E53DEE">
        <w:rPr>
          <w:rFonts w:ascii="Times New Roman" w:eastAsia="Times New Roman" w:hAnsi="Times New Roman" w:cs="Times New Roman"/>
          <w:sz w:val="16"/>
          <w:szCs w:val="16"/>
          <w:lang w:eastAsia="tr-TR"/>
        </w:rPr>
        <w:t xml:space="preserve"> el-Bakara 2/282; en-Nisâ4/58;el-En'âm6/i52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4"/>
      </w:r>
      <w:r w:rsidRPr="00E53DEE">
        <w:rPr>
          <w:rFonts w:ascii="Times New Roman" w:eastAsia="Times New Roman" w:hAnsi="Times New Roman" w:cs="Times New Roman"/>
          <w:sz w:val="16"/>
          <w:vertAlign w:val="superscript"/>
          <w:lang w:eastAsia="tr-TR"/>
        </w:rPr>
        <w:t>[407]</w:t>
      </w:r>
      <w:r w:rsidRPr="00E53DEE">
        <w:rPr>
          <w:rFonts w:ascii="Times New Roman" w:eastAsia="Times New Roman" w:hAnsi="Times New Roman" w:cs="Times New Roman"/>
          <w:sz w:val="16"/>
          <w:szCs w:val="16"/>
          <w:lang w:eastAsia="tr-TR"/>
        </w:rPr>
        <w:t xml:space="preserve"> en-Nisâ 4/127, 135; el-Mâide 5/8, 42; Hûd 11/ 85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5"/>
      </w:r>
      <w:r w:rsidRPr="00E53DEE">
        <w:rPr>
          <w:rFonts w:ascii="Times New Roman" w:eastAsia="Times New Roman" w:hAnsi="Times New Roman" w:cs="Times New Roman"/>
          <w:sz w:val="16"/>
          <w:vertAlign w:val="superscript"/>
          <w:lang w:eastAsia="tr-TR"/>
        </w:rPr>
        <w:t>[408]</w:t>
      </w:r>
      <w:r w:rsidRPr="00E53DEE">
        <w:rPr>
          <w:rFonts w:ascii="Times New Roman" w:eastAsia="Times New Roman" w:hAnsi="Times New Roman" w:cs="Times New Roman"/>
          <w:sz w:val="16"/>
          <w:szCs w:val="16"/>
          <w:lang w:eastAsia="tr-TR"/>
        </w:rPr>
        <w:t xml:space="preserve"> el-Bakara2/279;en-Nisâ4/ 10. 30; el-Hac 22/39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6"/>
      </w:r>
      <w:r w:rsidRPr="00E53DEE">
        <w:rPr>
          <w:rFonts w:ascii="Times New Roman" w:eastAsia="Times New Roman" w:hAnsi="Times New Roman" w:cs="Times New Roman"/>
          <w:sz w:val="16"/>
          <w:vertAlign w:val="superscript"/>
          <w:lang w:eastAsia="tr-TR"/>
        </w:rPr>
        <w:t>[409]</w:t>
      </w:r>
      <w:r w:rsidRPr="00E53DEE">
        <w:rPr>
          <w:rFonts w:ascii="Times New Roman" w:eastAsia="Times New Roman" w:hAnsi="Times New Roman" w:cs="Times New Roman"/>
          <w:sz w:val="16"/>
          <w:szCs w:val="16"/>
          <w:lang w:eastAsia="tr-TR"/>
        </w:rPr>
        <w:t xml:space="preserve"> meselâ bk. el-Bakara 2/ 188; Al-i İmrân 3/161; en-Nisâ 4/29-30, 161; et-Tevbe 9/34; el-İsrâ 17/34-35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7"/>
      </w:r>
      <w:r w:rsidRPr="00E53DEE">
        <w:rPr>
          <w:rFonts w:ascii="Times New Roman" w:eastAsia="Times New Roman" w:hAnsi="Times New Roman" w:cs="Times New Roman"/>
          <w:sz w:val="16"/>
          <w:vertAlign w:val="superscript"/>
          <w:lang w:eastAsia="tr-TR"/>
        </w:rPr>
        <w:t>[410]</w:t>
      </w:r>
      <w:r w:rsidRPr="00E53DEE">
        <w:rPr>
          <w:rFonts w:ascii="Times New Roman" w:eastAsia="Times New Roman" w:hAnsi="Times New Roman" w:cs="Times New Roman"/>
          <w:sz w:val="16"/>
          <w:szCs w:val="16"/>
          <w:lang w:eastAsia="tr-TR"/>
        </w:rPr>
        <w:t xml:space="preserve"> el-Bakara 2/84-85; en-Ni</w:t>
      </w:r>
      <w:r w:rsidRPr="00E53DEE">
        <w:rPr>
          <w:rFonts w:ascii="Times New Roman" w:eastAsia="Times New Roman" w:hAnsi="Times New Roman" w:cs="Times New Roman"/>
          <w:sz w:val="16"/>
          <w:szCs w:val="16"/>
          <w:lang w:eastAsia="tr-TR"/>
        </w:rPr>
        <w:softHyphen/>
        <w:t>sâ 4/92-93; el-Mâide 5/32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8"/>
      </w:r>
      <w:r w:rsidRPr="00E53DEE">
        <w:rPr>
          <w:rFonts w:ascii="Times New Roman" w:eastAsia="Times New Roman" w:hAnsi="Times New Roman" w:cs="Times New Roman"/>
          <w:sz w:val="16"/>
          <w:vertAlign w:val="superscript"/>
          <w:lang w:eastAsia="tr-TR"/>
        </w:rPr>
        <w:t>[411]</w:t>
      </w:r>
      <w:r w:rsidRPr="00E53DEE">
        <w:rPr>
          <w:rFonts w:ascii="Times New Roman" w:eastAsia="Times New Roman" w:hAnsi="Times New Roman" w:cs="Times New Roman"/>
          <w:sz w:val="16"/>
          <w:szCs w:val="16"/>
          <w:lang w:eastAsia="tr-TR"/>
        </w:rPr>
        <w:t xml:space="preserve"> en-Nisâ 4/112; el-Hucurât 49/11-12; el-Kalem 68/1 1; el-Hümeze 104/1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69"/>
      </w:r>
      <w:r w:rsidRPr="00E53DEE">
        <w:rPr>
          <w:rFonts w:ascii="Times New Roman" w:eastAsia="Times New Roman" w:hAnsi="Times New Roman" w:cs="Times New Roman"/>
          <w:sz w:val="16"/>
          <w:vertAlign w:val="superscript"/>
          <w:lang w:eastAsia="tr-TR"/>
        </w:rPr>
        <w:t>[412]</w:t>
      </w:r>
      <w:r w:rsidRPr="00E53DEE">
        <w:rPr>
          <w:rFonts w:ascii="Times New Roman" w:eastAsia="Times New Roman" w:hAnsi="Times New Roman" w:cs="Times New Roman"/>
          <w:sz w:val="16"/>
          <w:szCs w:val="16"/>
          <w:lang w:eastAsia="tr-TR"/>
        </w:rPr>
        <w:t xml:space="preserve"> el-Bakara 2/1 i4, 174; el-A'râf 7/86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70"/>
      </w:r>
      <w:r w:rsidRPr="00E53DEE">
        <w:rPr>
          <w:rFonts w:ascii="Times New Roman" w:eastAsia="Times New Roman" w:hAnsi="Times New Roman" w:cs="Times New Roman"/>
          <w:sz w:val="16"/>
          <w:vertAlign w:val="superscript"/>
          <w:lang w:eastAsia="tr-TR"/>
        </w:rPr>
        <w:t>[413]</w:t>
      </w:r>
      <w:r w:rsidRPr="00E53DEE">
        <w:rPr>
          <w:rFonts w:ascii="Times New Roman" w:eastAsia="Times New Roman" w:hAnsi="Times New Roman" w:cs="Times New Roman"/>
          <w:sz w:val="16"/>
          <w:szCs w:val="16"/>
          <w:lang w:eastAsia="tr-TR"/>
        </w:rPr>
        <w:t xml:space="preserve"> el-Bakara 2/84-85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71"/>
      </w:r>
      <w:r w:rsidRPr="00E53DEE">
        <w:rPr>
          <w:rFonts w:ascii="Times New Roman" w:eastAsia="Times New Roman" w:hAnsi="Times New Roman" w:cs="Times New Roman"/>
          <w:sz w:val="16"/>
          <w:vertAlign w:val="superscript"/>
          <w:lang w:eastAsia="tr-TR"/>
        </w:rPr>
        <w:t>[414]</w:t>
      </w:r>
      <w:r w:rsidRPr="00E53DEE">
        <w:rPr>
          <w:rFonts w:ascii="Times New Roman" w:eastAsia="Times New Roman" w:hAnsi="Times New Roman" w:cs="Times New Roman"/>
          <w:sz w:val="16"/>
          <w:szCs w:val="16"/>
          <w:lang w:eastAsia="tr-TR"/>
        </w:rPr>
        <w:t xml:space="preserve"> ez-Zâriyât 51/ 19; el-Meâric 70/24-25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72"/>
      </w:r>
      <w:r w:rsidRPr="00E53DEE">
        <w:rPr>
          <w:rFonts w:ascii="Times New Roman" w:eastAsia="Times New Roman" w:hAnsi="Times New Roman" w:cs="Times New Roman"/>
          <w:sz w:val="16"/>
          <w:vertAlign w:val="superscript"/>
          <w:lang w:eastAsia="tr-TR"/>
        </w:rPr>
        <w:t>[415]</w:t>
      </w:r>
      <w:r w:rsidRPr="00E53DEE">
        <w:rPr>
          <w:rFonts w:ascii="Times New Roman" w:eastAsia="Times New Roman" w:hAnsi="Times New Roman" w:cs="Times New Roman"/>
          <w:sz w:val="16"/>
          <w:szCs w:val="16"/>
          <w:lang w:eastAsia="tr-TR"/>
        </w:rPr>
        <w:t xml:space="preserve"> meselâ bk. et-Tevbe 9/34-35; el-Fecr 89/1 7-20; el-Mâûn 107/2-3, 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73"/>
      </w:r>
      <w:r w:rsidRPr="00E53DEE">
        <w:rPr>
          <w:rFonts w:ascii="Times New Roman" w:eastAsia="Times New Roman" w:hAnsi="Times New Roman" w:cs="Times New Roman"/>
          <w:sz w:val="16"/>
          <w:vertAlign w:val="superscript"/>
          <w:lang w:eastAsia="tr-TR"/>
        </w:rPr>
        <w:t>[416]</w:t>
      </w:r>
      <w:r w:rsidRPr="00E53DEE">
        <w:rPr>
          <w:rFonts w:ascii="Times New Roman" w:eastAsia="Times New Roman" w:hAnsi="Times New Roman" w:cs="Times New Roman"/>
          <w:sz w:val="16"/>
          <w:szCs w:val="16"/>
          <w:lang w:eastAsia="tr-TR"/>
        </w:rPr>
        <w:t xml:space="preserve"> meselâ bk. Âl-i İmrân 3/180; en-Nisâ 4/37; el-Leyl 92/ 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74"/>
      </w:r>
      <w:r w:rsidRPr="00E53DEE">
        <w:rPr>
          <w:rFonts w:ascii="Times New Roman" w:eastAsia="Times New Roman" w:hAnsi="Times New Roman" w:cs="Times New Roman"/>
          <w:sz w:val="16"/>
          <w:vertAlign w:val="superscript"/>
          <w:lang w:eastAsia="tr-TR"/>
        </w:rPr>
        <w:t>[417]</w:t>
      </w:r>
      <w:r w:rsidRPr="00E53DEE">
        <w:rPr>
          <w:rFonts w:ascii="Times New Roman" w:eastAsia="Times New Roman" w:hAnsi="Times New Roman" w:cs="Times New Roman"/>
          <w:sz w:val="16"/>
          <w:szCs w:val="16"/>
          <w:lang w:eastAsia="tr-TR"/>
        </w:rPr>
        <w:t xml:space="preserve"> meselâ bk. el-Bakara 2/83, 231-232, 241; en-Nisâ 4/2, 4, 6, 10, 19-21,24-25, 34, 36; el-ATâf 7/141; el-İsrâ 1 7/23-27, 34; Abese 80/1-10; et-Tekvîr81/8-9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75"/>
      </w:r>
      <w:r w:rsidRPr="00E53DEE">
        <w:rPr>
          <w:rFonts w:ascii="Times New Roman" w:eastAsia="Times New Roman" w:hAnsi="Times New Roman" w:cs="Times New Roman"/>
          <w:sz w:val="16"/>
          <w:vertAlign w:val="superscript"/>
          <w:lang w:eastAsia="tr-TR"/>
        </w:rPr>
        <w:t>[418]</w:t>
      </w:r>
      <w:r w:rsidRPr="00E53DEE">
        <w:rPr>
          <w:rFonts w:ascii="Times New Roman" w:eastAsia="Times New Roman" w:hAnsi="Times New Roman" w:cs="Times New Roman"/>
          <w:sz w:val="16"/>
          <w:szCs w:val="16"/>
          <w:lang w:eastAsia="tr-TR"/>
        </w:rPr>
        <w:t xml:space="preserve"> Buhârî, "Mezâlim", 3; Müslim, "Birr", 32, 58; Tirmizî, "Birr", 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976"/>
      </w:r>
      <w:r w:rsidRPr="00E53DEE">
        <w:rPr>
          <w:rFonts w:ascii="Times New Roman" w:eastAsia="Times New Roman" w:hAnsi="Times New Roman" w:cs="Times New Roman"/>
          <w:sz w:val="16"/>
          <w:vertAlign w:val="superscript"/>
          <w:lang w:eastAsia="tr-TR"/>
        </w:rPr>
        <w:t>[419]</w:t>
      </w:r>
      <w:r w:rsidRPr="00E53DEE">
        <w:rPr>
          <w:rFonts w:ascii="Times New Roman" w:eastAsia="Times New Roman" w:hAnsi="Times New Roman" w:cs="Times New Roman"/>
          <w:sz w:val="16"/>
          <w:szCs w:val="16"/>
          <w:lang w:eastAsia="tr-TR"/>
        </w:rPr>
        <w:t xml:space="preserve"> Buhârî. "îmân", l-"Edeb", 29; Müslim, "îmân", 71-73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77"/>
      </w:r>
      <w:r w:rsidRPr="00E53DEE">
        <w:rPr>
          <w:rFonts w:ascii="Times New Roman" w:eastAsia="Times New Roman" w:hAnsi="Times New Roman" w:cs="Times New Roman"/>
          <w:sz w:val="16"/>
          <w:vertAlign w:val="superscript"/>
          <w:lang w:eastAsia="tr-TR"/>
        </w:rPr>
        <w:t>[420]</w:t>
      </w:r>
      <w:r w:rsidRPr="00E53DEE">
        <w:rPr>
          <w:rFonts w:ascii="Times New Roman" w:eastAsia="Times New Roman" w:hAnsi="Times New Roman" w:cs="Times New Roman"/>
          <w:sz w:val="16"/>
          <w:szCs w:val="16"/>
          <w:lang w:eastAsia="tr-TR"/>
        </w:rPr>
        <w:t xml:space="preserve"> Buhârî, "Edeb", 31,85; Müslim, "îmân", 74,75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78"/>
      </w:r>
      <w:r w:rsidRPr="00E53DEE">
        <w:rPr>
          <w:rFonts w:ascii="Times New Roman" w:eastAsia="Times New Roman" w:hAnsi="Times New Roman" w:cs="Times New Roman"/>
          <w:sz w:val="16"/>
          <w:vertAlign w:val="superscript"/>
          <w:lang w:eastAsia="tr-TR"/>
        </w:rPr>
        <w:t>[421]</w:t>
      </w:r>
      <w:r w:rsidRPr="00E53DEE">
        <w:rPr>
          <w:rFonts w:ascii="Times New Roman" w:eastAsia="Times New Roman" w:hAnsi="Times New Roman" w:cs="Times New Roman"/>
          <w:sz w:val="16"/>
          <w:szCs w:val="16"/>
          <w:lang w:eastAsia="tr-TR"/>
        </w:rPr>
        <w:t xml:space="preserve"> Buhârî, "Edeb", 18; Müslim, "Fezâ'il", 66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79"/>
      </w:r>
      <w:r w:rsidRPr="00E53DEE">
        <w:rPr>
          <w:rFonts w:ascii="Times New Roman" w:eastAsia="Times New Roman" w:hAnsi="Times New Roman" w:cs="Times New Roman"/>
          <w:sz w:val="16"/>
          <w:vertAlign w:val="superscript"/>
          <w:lang w:eastAsia="tr-TR"/>
        </w:rPr>
        <w:t>[422]</w:t>
      </w:r>
      <w:r w:rsidRPr="00E53DEE">
        <w:rPr>
          <w:rFonts w:ascii="Times New Roman" w:eastAsia="Times New Roman" w:hAnsi="Times New Roman" w:cs="Times New Roman"/>
          <w:sz w:val="16"/>
          <w:szCs w:val="16"/>
          <w:lang w:eastAsia="tr-TR"/>
        </w:rPr>
        <w:t xml:space="preserve"> Buhârî, "Hac", 132; Müslim, "Kasâme", 29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0"/>
      </w:r>
      <w:r w:rsidRPr="00E53DEE">
        <w:rPr>
          <w:rFonts w:ascii="Times New Roman" w:eastAsia="Times New Roman" w:hAnsi="Times New Roman" w:cs="Times New Roman"/>
          <w:sz w:val="16"/>
          <w:vertAlign w:val="superscript"/>
          <w:lang w:eastAsia="tr-TR"/>
        </w:rPr>
        <w:t>[423]</w:t>
      </w:r>
      <w:r w:rsidRPr="00E53DEE">
        <w:rPr>
          <w:rFonts w:ascii="Times New Roman" w:eastAsia="Times New Roman" w:hAnsi="Times New Roman" w:cs="Times New Roman"/>
          <w:sz w:val="16"/>
          <w:szCs w:val="16"/>
          <w:lang w:eastAsia="tr-TR"/>
        </w:rPr>
        <w:t xml:space="preserve"> Buhârî,"îmân", 4-5; Müslim, "îmân", 64-65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1"/>
      </w:r>
      <w:r w:rsidRPr="00E53DEE">
        <w:rPr>
          <w:rFonts w:ascii="Times New Roman" w:eastAsia="Times New Roman" w:hAnsi="Times New Roman" w:cs="Times New Roman"/>
          <w:sz w:val="16"/>
          <w:vertAlign w:val="superscript"/>
          <w:lang w:eastAsia="tr-TR"/>
        </w:rPr>
        <w:t>[424]</w:t>
      </w:r>
      <w:r w:rsidRPr="00E53DEE">
        <w:rPr>
          <w:rFonts w:ascii="Times New Roman" w:eastAsia="Times New Roman" w:hAnsi="Times New Roman" w:cs="Times New Roman"/>
          <w:sz w:val="16"/>
          <w:szCs w:val="16"/>
          <w:lang w:eastAsia="tr-TR"/>
        </w:rPr>
        <w:t xml:space="preserve"> Müslim, "Birr", 59; ayrı</w:t>
      </w:r>
      <w:r w:rsidRPr="00E53DEE">
        <w:rPr>
          <w:rFonts w:ascii="Times New Roman" w:eastAsia="Times New Roman" w:hAnsi="Times New Roman" w:cs="Times New Roman"/>
          <w:sz w:val="16"/>
          <w:szCs w:val="16"/>
          <w:lang w:eastAsia="tr-TR"/>
        </w:rPr>
        <w:softHyphen/>
        <w:t>ca bk. Buhârî, "Mezâlim", 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2"/>
      </w:r>
      <w:r w:rsidRPr="00E53DEE">
        <w:rPr>
          <w:rFonts w:ascii="Times New Roman" w:eastAsia="Times New Roman" w:hAnsi="Times New Roman" w:cs="Times New Roman"/>
          <w:sz w:val="16"/>
          <w:vertAlign w:val="superscript"/>
          <w:lang w:eastAsia="tr-TR"/>
        </w:rPr>
        <w:t>[425]</w:t>
      </w:r>
      <w:r w:rsidRPr="00E53DEE">
        <w:rPr>
          <w:rFonts w:ascii="Times New Roman" w:eastAsia="Times New Roman" w:hAnsi="Times New Roman" w:cs="Times New Roman"/>
          <w:sz w:val="16"/>
          <w:szCs w:val="16"/>
          <w:lang w:eastAsia="tr-TR"/>
        </w:rPr>
        <w:t xml:space="preserve"> Zehebî, s. 40-181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3"/>
      </w:r>
      <w:r w:rsidRPr="00E53DEE">
        <w:rPr>
          <w:rFonts w:ascii="Times New Roman" w:eastAsia="Times New Roman" w:hAnsi="Times New Roman" w:cs="Times New Roman"/>
          <w:sz w:val="16"/>
          <w:vertAlign w:val="superscript"/>
          <w:lang w:eastAsia="tr-TR"/>
        </w:rPr>
        <w:t>[426]</w:t>
      </w:r>
      <w:r w:rsidRPr="00E53DEE">
        <w:rPr>
          <w:rFonts w:ascii="Times New Roman" w:eastAsia="Times New Roman" w:hAnsi="Times New Roman" w:cs="Times New Roman"/>
          <w:sz w:val="16"/>
          <w:szCs w:val="16"/>
          <w:lang w:eastAsia="tr-TR"/>
        </w:rPr>
        <w:t xml:space="preserve"> Müs-ned, VI, 240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4"/>
      </w:r>
      <w:r w:rsidRPr="00E53DEE">
        <w:rPr>
          <w:rFonts w:ascii="Times New Roman" w:eastAsia="Times New Roman" w:hAnsi="Times New Roman" w:cs="Times New Roman"/>
          <w:sz w:val="16"/>
          <w:vertAlign w:val="superscript"/>
          <w:lang w:eastAsia="tr-TR"/>
        </w:rPr>
        <w:t>[427]</w:t>
      </w:r>
      <w:r w:rsidRPr="00E53DEE">
        <w:rPr>
          <w:rFonts w:ascii="Times New Roman" w:eastAsia="Times New Roman" w:hAnsi="Times New Roman" w:cs="Times New Roman"/>
          <w:sz w:val="16"/>
          <w:szCs w:val="16"/>
          <w:lang w:eastAsia="tr-TR"/>
        </w:rPr>
        <w:t xml:space="preserve"> Buhârî, "Mezâlim", 10; "Rikâk", 48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5"/>
      </w:r>
      <w:r w:rsidRPr="00E53DEE">
        <w:rPr>
          <w:rFonts w:ascii="Times New Roman" w:eastAsia="Times New Roman" w:hAnsi="Times New Roman" w:cs="Times New Roman"/>
          <w:sz w:val="16"/>
          <w:vertAlign w:val="superscript"/>
          <w:lang w:eastAsia="tr-TR"/>
        </w:rPr>
        <w:t>[428]</w:t>
      </w:r>
      <w:r w:rsidRPr="00E53DEE">
        <w:rPr>
          <w:rFonts w:ascii="Times New Roman" w:eastAsia="Times New Roman" w:hAnsi="Times New Roman" w:cs="Times New Roman"/>
          <w:sz w:val="16"/>
          <w:szCs w:val="16"/>
          <w:lang w:eastAsia="tr-TR"/>
        </w:rPr>
        <w:t xml:space="preserve"> bk. tövbe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6"/>
      </w:r>
      <w:r w:rsidRPr="00E53DEE">
        <w:rPr>
          <w:rFonts w:ascii="Times New Roman" w:eastAsia="Times New Roman" w:hAnsi="Times New Roman" w:cs="Times New Roman"/>
          <w:sz w:val="16"/>
          <w:vertAlign w:val="superscript"/>
          <w:lang w:eastAsia="tr-TR"/>
        </w:rPr>
        <w:t>[429]</w:t>
      </w:r>
      <w:r w:rsidRPr="00E53DEE">
        <w:rPr>
          <w:rFonts w:ascii="Times New Roman" w:eastAsia="Times New Roman" w:hAnsi="Times New Roman" w:cs="Times New Roman"/>
          <w:sz w:val="16"/>
          <w:szCs w:val="16"/>
          <w:lang w:eastAsia="tr-TR"/>
        </w:rPr>
        <w:t xml:space="preserve"> M, 157-221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7"/>
      </w:r>
      <w:r w:rsidRPr="00E53DEE">
        <w:rPr>
          <w:rFonts w:ascii="Times New Roman" w:eastAsia="Times New Roman" w:hAnsi="Times New Roman" w:cs="Times New Roman"/>
          <w:sz w:val="16"/>
          <w:vertAlign w:val="superscript"/>
          <w:lang w:eastAsia="tr-TR"/>
        </w:rPr>
        <w:t>[430]</w:t>
      </w:r>
      <w:r w:rsidRPr="00E53DEE">
        <w:rPr>
          <w:rFonts w:ascii="Times New Roman" w:eastAsia="Times New Roman" w:hAnsi="Times New Roman" w:cs="Times New Roman"/>
          <w:sz w:val="16"/>
          <w:szCs w:val="16"/>
          <w:lang w:eastAsia="tr-TR"/>
        </w:rPr>
        <w:t xml:space="preserve"> ayrı</w:t>
      </w:r>
      <w:r w:rsidRPr="00E53DEE">
        <w:rPr>
          <w:rFonts w:ascii="Times New Roman" w:eastAsia="Times New Roman" w:hAnsi="Times New Roman" w:cs="Times New Roman"/>
          <w:sz w:val="16"/>
          <w:szCs w:val="16"/>
          <w:lang w:eastAsia="tr-TR"/>
        </w:rPr>
        <w:softHyphen/>
        <w:t>ca bk. Hak; İnsan Hakları</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8"/>
      </w:r>
      <w:r w:rsidRPr="00E53DEE">
        <w:rPr>
          <w:rFonts w:ascii="Times New Roman" w:eastAsia="Times New Roman" w:hAnsi="Times New Roman" w:cs="Times New Roman"/>
          <w:sz w:val="16"/>
          <w:vertAlign w:val="superscript"/>
          <w:lang w:eastAsia="tr-TR"/>
        </w:rPr>
        <w:t>[431]</w:t>
      </w:r>
      <w:r w:rsidRPr="00E53DEE">
        <w:rPr>
          <w:rFonts w:ascii="Times New Roman" w:eastAsia="Times New Roman" w:hAnsi="Times New Roman" w:cs="Times New Roman"/>
          <w:sz w:val="16"/>
          <w:szCs w:val="16"/>
          <w:lang w:eastAsia="tr-TR"/>
        </w:rPr>
        <w:t xml:space="preserve"> Aslanoğlu, Kut Himmet: Yaşamı, Kişiliği ue Şiirleri, s. 3, 119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89"/>
      </w:r>
      <w:r w:rsidRPr="00E53DEE">
        <w:rPr>
          <w:rFonts w:ascii="Times New Roman" w:eastAsia="Times New Roman" w:hAnsi="Times New Roman" w:cs="Times New Roman"/>
          <w:sz w:val="16"/>
          <w:vertAlign w:val="superscript"/>
          <w:lang w:eastAsia="tr-TR"/>
        </w:rPr>
        <w:t>[432]</w:t>
      </w:r>
      <w:r w:rsidRPr="00E53DEE">
        <w:rPr>
          <w:rFonts w:ascii="Times New Roman" w:eastAsia="Times New Roman" w:hAnsi="Times New Roman" w:cs="Times New Roman"/>
          <w:sz w:val="16"/>
          <w:szCs w:val="16"/>
          <w:lang w:eastAsia="tr-TR"/>
        </w:rPr>
        <w:t xml:space="preserve"> a.g.e., s. 11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90"/>
      </w:r>
      <w:r w:rsidRPr="00E53DEE">
        <w:rPr>
          <w:rFonts w:ascii="Times New Roman" w:eastAsia="Times New Roman" w:hAnsi="Times New Roman" w:cs="Times New Roman"/>
          <w:sz w:val="16"/>
          <w:vertAlign w:val="superscript"/>
          <w:lang w:eastAsia="tr-TR"/>
        </w:rPr>
        <w:t>[433]</w:t>
      </w:r>
      <w:r w:rsidRPr="00E53DEE">
        <w:rPr>
          <w:rFonts w:ascii="Times New Roman" w:eastAsia="Times New Roman" w:hAnsi="Times New Roman" w:cs="Times New Roman"/>
          <w:sz w:val="16"/>
          <w:szCs w:val="16"/>
          <w:lang w:eastAsia="tr-TR"/>
        </w:rPr>
        <w:t xml:space="preserve"> Toska, s. 238-239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91"/>
      </w:r>
      <w:r w:rsidRPr="00E53DEE">
        <w:rPr>
          <w:rFonts w:ascii="Times New Roman" w:eastAsia="Times New Roman" w:hAnsi="Times New Roman" w:cs="Times New Roman"/>
          <w:sz w:val="16"/>
          <w:vertAlign w:val="superscript"/>
          <w:lang w:eastAsia="tr-TR"/>
        </w:rPr>
        <w:t>[434]</w:t>
      </w:r>
      <w:r w:rsidRPr="00E53DEE">
        <w:rPr>
          <w:rFonts w:ascii="Times New Roman" w:eastAsia="Times New Roman" w:hAnsi="Times New Roman" w:cs="Times New Roman"/>
          <w:sz w:val="16"/>
          <w:szCs w:val="16"/>
          <w:lang w:eastAsia="tr-TR"/>
        </w:rPr>
        <w:t xml:space="preserve"> a.g.e., s. 242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92"/>
      </w:r>
      <w:r w:rsidRPr="00E53DEE">
        <w:rPr>
          <w:rFonts w:ascii="Times New Roman" w:eastAsia="Times New Roman" w:hAnsi="Times New Roman" w:cs="Times New Roman"/>
          <w:sz w:val="16"/>
          <w:vertAlign w:val="superscript"/>
          <w:lang w:eastAsia="tr-TR"/>
        </w:rPr>
        <w:t>[435]</w:t>
      </w:r>
      <w:r w:rsidRPr="00E53DEE">
        <w:rPr>
          <w:rFonts w:ascii="Times New Roman" w:eastAsia="Times New Roman" w:hAnsi="Times New Roman" w:cs="Times New Roman"/>
          <w:sz w:val="16"/>
          <w:szCs w:val="16"/>
          <w:lang w:eastAsia="tr-TR"/>
        </w:rPr>
        <w:t xml:space="preserve"> Süleymaniye Ktp.. Lâleli, nr. i 897; Zeyl 216b-232a varakları arasında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93"/>
      </w:r>
      <w:r w:rsidRPr="00E53DEE">
        <w:rPr>
          <w:rFonts w:ascii="Times New Roman" w:eastAsia="Times New Roman" w:hAnsi="Times New Roman" w:cs="Times New Roman"/>
          <w:sz w:val="16"/>
          <w:vertAlign w:val="superscript"/>
          <w:lang w:eastAsia="tr-TR"/>
        </w:rPr>
        <w:t>[436]</w:t>
      </w:r>
      <w:r w:rsidRPr="00E53DEE">
        <w:rPr>
          <w:rFonts w:ascii="Times New Roman" w:eastAsia="Times New Roman" w:hAnsi="Times New Roman" w:cs="Times New Roman"/>
          <w:sz w:val="16"/>
          <w:szCs w:val="16"/>
          <w:lang w:eastAsia="tr-TR"/>
        </w:rPr>
        <w:t xml:space="preserve"> Özteliİ, Onyedinci Yüzyıl Tekke Şairi Kul Nesîmî, s. 8, 28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94"/>
      </w:r>
      <w:r w:rsidRPr="00E53DEE">
        <w:rPr>
          <w:rFonts w:ascii="Times New Roman" w:eastAsia="Times New Roman" w:hAnsi="Times New Roman" w:cs="Times New Roman"/>
          <w:sz w:val="16"/>
          <w:vertAlign w:val="superscript"/>
          <w:lang w:eastAsia="tr-TR"/>
        </w:rPr>
        <w:t>[437]</w:t>
      </w:r>
      <w:r w:rsidRPr="00E53DEE">
        <w:rPr>
          <w:rFonts w:ascii="Times New Roman" w:eastAsia="Times New Roman" w:hAnsi="Times New Roman" w:cs="Times New Roman"/>
          <w:sz w:val="16"/>
          <w:szCs w:val="16"/>
          <w:lang w:eastAsia="tr-TR"/>
        </w:rPr>
        <w:t xml:space="preserve"> Köprülü, 11/42 1927, s. 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995"/>
      </w:r>
      <w:r w:rsidRPr="00E53DEE">
        <w:rPr>
          <w:rFonts w:ascii="Times New Roman" w:eastAsia="Times New Roman" w:hAnsi="Times New Roman" w:cs="Times New Roman"/>
          <w:sz w:val="16"/>
          <w:vertAlign w:val="superscript"/>
          <w:lang w:eastAsia="tr-TR"/>
        </w:rPr>
        <w:t>[438]</w:t>
      </w:r>
      <w:r w:rsidRPr="00E53DEE">
        <w:rPr>
          <w:rFonts w:ascii="Times New Roman" w:eastAsia="Times New Roman" w:hAnsi="Times New Roman" w:cs="Times New Roman"/>
          <w:sz w:val="16"/>
          <w:szCs w:val="16"/>
          <w:lang w:eastAsia="tr-TR"/>
        </w:rPr>
        <w:t xml:space="preserve"> Öztelli, Onyedinci Yüzyıl Tekke Şairi Kul Nesîmî, s. 62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96"/>
      </w:r>
      <w:r w:rsidRPr="00E53DEE">
        <w:rPr>
          <w:rFonts w:ascii="Times New Roman" w:eastAsia="Times New Roman" w:hAnsi="Times New Roman" w:cs="Times New Roman"/>
          <w:sz w:val="16"/>
          <w:vertAlign w:val="superscript"/>
          <w:lang w:eastAsia="tr-TR"/>
        </w:rPr>
        <w:t>[439]</w:t>
      </w:r>
      <w:r w:rsidRPr="00E53DEE">
        <w:rPr>
          <w:rFonts w:ascii="Times New Roman" w:eastAsia="Times New Roman" w:hAnsi="Times New Roman" w:cs="Times New Roman"/>
          <w:sz w:val="16"/>
          <w:szCs w:val="16"/>
          <w:lang w:eastAsia="tr-TR"/>
        </w:rPr>
        <w:t xml:space="preserve"> BektaşîŞairleri, s. 295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97"/>
      </w:r>
      <w:r w:rsidRPr="00E53DEE">
        <w:rPr>
          <w:rFonts w:ascii="Times New Roman" w:eastAsia="Times New Roman" w:hAnsi="Times New Roman" w:cs="Times New Roman"/>
          <w:sz w:val="16"/>
          <w:vertAlign w:val="superscript"/>
          <w:lang w:eastAsia="tr-TR"/>
        </w:rPr>
        <w:t>[440]</w:t>
      </w:r>
      <w:r w:rsidRPr="00E53DEE">
        <w:rPr>
          <w:rFonts w:ascii="Times New Roman" w:eastAsia="Times New Roman" w:hAnsi="Times New Roman" w:cs="Times New Roman"/>
          <w:sz w:val="16"/>
          <w:szCs w:val="16"/>
          <w:lang w:eastAsia="tr-TR"/>
        </w:rPr>
        <w:t xml:space="preserve"> a.g.e., s. 76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98"/>
      </w:r>
      <w:r w:rsidRPr="00E53DEE">
        <w:rPr>
          <w:rFonts w:ascii="Times New Roman" w:eastAsia="Times New Roman" w:hAnsi="Times New Roman" w:cs="Times New Roman"/>
          <w:sz w:val="16"/>
          <w:vertAlign w:val="superscript"/>
          <w:lang w:eastAsia="tr-TR"/>
        </w:rPr>
        <w:t>[441]</w:t>
      </w:r>
      <w:r w:rsidRPr="00E53DEE">
        <w:rPr>
          <w:rFonts w:ascii="Times New Roman" w:eastAsia="Times New Roman" w:hAnsi="Times New Roman" w:cs="Times New Roman"/>
          <w:sz w:val="16"/>
          <w:szCs w:val="16"/>
          <w:lang w:eastAsia="tr-TR"/>
        </w:rPr>
        <w:t xml:space="preserve"> Vekov, XXVI/l-2  1998 s. 122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999"/>
      </w:r>
      <w:r w:rsidRPr="00E53DEE">
        <w:rPr>
          <w:rFonts w:ascii="Times New Roman" w:eastAsia="Times New Roman" w:hAnsi="Times New Roman" w:cs="Times New Roman"/>
          <w:sz w:val="16"/>
          <w:vertAlign w:val="superscript"/>
          <w:lang w:eastAsia="tr-TR"/>
        </w:rPr>
        <w:t>[442]</w:t>
      </w:r>
      <w:r w:rsidRPr="00E53DEE">
        <w:rPr>
          <w:rFonts w:ascii="Times New Roman" w:eastAsia="Times New Roman" w:hAnsi="Times New Roman" w:cs="Times New Roman"/>
          <w:sz w:val="16"/>
          <w:szCs w:val="16"/>
          <w:lang w:eastAsia="tr-TR"/>
        </w:rPr>
        <w:t xml:space="preserve"> 4 ar</w:t>
      </w:r>
      <w:r w:rsidRPr="00E53DEE">
        <w:rPr>
          <w:rFonts w:ascii="Times New Roman" w:eastAsia="Times New Roman" w:hAnsi="Times New Roman" w:cs="Times New Roman"/>
          <w:sz w:val="16"/>
          <w:szCs w:val="16"/>
          <w:lang w:eastAsia="tr-TR"/>
        </w:rPr>
        <w:softHyphen/>
        <w:t>şın = 96 parmak = 768 arpa; bk. Ebü'1-Fazl el-Allâmî, I, 420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0"/>
      </w:r>
      <w:r w:rsidRPr="00E53DEE">
        <w:rPr>
          <w:rFonts w:ascii="Times New Roman" w:eastAsia="Times New Roman" w:hAnsi="Times New Roman" w:cs="Times New Roman"/>
          <w:sz w:val="16"/>
          <w:vertAlign w:val="superscript"/>
          <w:lang w:eastAsia="tr-TR"/>
        </w:rPr>
        <w:t>[443]</w:t>
      </w:r>
      <w:r w:rsidRPr="00E53DEE">
        <w:rPr>
          <w:rFonts w:ascii="Times New Roman" w:eastAsia="Times New Roman" w:hAnsi="Times New Roman" w:cs="Times New Roman"/>
          <w:sz w:val="16"/>
          <w:szCs w:val="16"/>
          <w:lang w:eastAsia="tr-TR"/>
        </w:rPr>
        <w:t xml:space="preserve"> Nevevî, XVII, 12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1"/>
      </w:r>
      <w:r w:rsidRPr="00E53DEE">
        <w:rPr>
          <w:rFonts w:ascii="Times New Roman" w:eastAsia="Times New Roman" w:hAnsi="Times New Roman" w:cs="Times New Roman"/>
          <w:sz w:val="16"/>
          <w:vertAlign w:val="superscript"/>
          <w:lang w:eastAsia="tr-TR"/>
        </w:rPr>
        <w:t>[444]</w:t>
      </w:r>
      <w:r w:rsidRPr="00E53DEE">
        <w:rPr>
          <w:rFonts w:ascii="Times New Roman" w:eastAsia="Times New Roman" w:hAnsi="Times New Roman" w:cs="Times New Roman"/>
          <w:sz w:val="16"/>
          <w:szCs w:val="16"/>
          <w:lang w:eastAsia="tr-TR"/>
        </w:rPr>
        <w:t xml:space="preserve"> et-Münteka, s. 29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2"/>
      </w:r>
      <w:r w:rsidRPr="00E53DEE">
        <w:rPr>
          <w:rFonts w:ascii="Times New Roman" w:eastAsia="Times New Roman" w:hAnsi="Times New Roman" w:cs="Times New Roman"/>
          <w:sz w:val="16"/>
          <w:vertAlign w:val="superscript"/>
          <w:lang w:eastAsia="tr-TR"/>
        </w:rPr>
        <w:t>[445]</w:t>
      </w:r>
      <w:r w:rsidRPr="00E53DEE">
        <w:rPr>
          <w:rFonts w:ascii="Times New Roman" w:eastAsia="Times New Roman" w:hAnsi="Times New Roman" w:cs="Times New Roman"/>
          <w:sz w:val="16"/>
          <w:szCs w:val="16"/>
          <w:lang w:eastAsia="tr-TR"/>
        </w:rPr>
        <w:t xml:space="preserve"> Nufybetü'd-dehr, s. 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3"/>
      </w:r>
      <w:r w:rsidRPr="00E53DEE">
        <w:rPr>
          <w:rFonts w:ascii="Times New Roman" w:eastAsia="Times New Roman" w:hAnsi="Times New Roman" w:cs="Times New Roman"/>
          <w:sz w:val="16"/>
          <w:vertAlign w:val="superscript"/>
          <w:lang w:eastAsia="tr-TR"/>
        </w:rPr>
        <w:t>[446]</w:t>
      </w:r>
      <w:r w:rsidRPr="00E53DEE">
        <w:rPr>
          <w:rFonts w:ascii="Times New Roman" w:eastAsia="Times New Roman" w:hAnsi="Times New Roman" w:cs="Times New Roman"/>
          <w:sz w:val="16"/>
          <w:szCs w:val="16"/>
          <w:lang w:eastAsia="tr-TR"/>
        </w:rPr>
        <w:t xml:space="preserve"> İstamischeMasse,s, 54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4"/>
      </w:r>
      <w:r w:rsidRPr="00E53DEE">
        <w:rPr>
          <w:rFonts w:ascii="Times New Roman" w:eastAsia="Times New Roman" w:hAnsi="Times New Roman" w:cs="Times New Roman"/>
          <w:sz w:val="16"/>
          <w:vertAlign w:val="superscript"/>
          <w:lang w:eastAsia="tr-TR"/>
        </w:rPr>
        <w:t>[447]</w:t>
      </w:r>
      <w:r w:rsidRPr="00E53DEE">
        <w:rPr>
          <w:rFonts w:ascii="Times New Roman" w:eastAsia="Times New Roman" w:hAnsi="Times New Roman" w:cs="Times New Roman"/>
          <w:sz w:val="16"/>
          <w:szCs w:val="16"/>
          <w:lang w:eastAsia="tr-TR"/>
        </w:rPr>
        <w:t xml:space="preserve"> krş. Giographie d'Aboul-feda, I, s. CCLXV; II/l, s. 18; ayrıca bk. Ar</w:t>
      </w:r>
      <w:r w:rsidRPr="00E53DEE">
        <w:rPr>
          <w:rFonts w:ascii="Times New Roman" w:eastAsia="Times New Roman" w:hAnsi="Times New Roman" w:cs="Times New Roman"/>
          <w:sz w:val="16"/>
          <w:szCs w:val="16"/>
          <w:lang w:eastAsia="tr-TR"/>
        </w:rPr>
        <w:softHyphen/>
        <w:t>şın</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5"/>
      </w:r>
      <w:r w:rsidRPr="00E53DEE">
        <w:rPr>
          <w:rFonts w:ascii="Times New Roman" w:eastAsia="Times New Roman" w:hAnsi="Times New Roman" w:cs="Times New Roman"/>
          <w:sz w:val="16"/>
          <w:vertAlign w:val="superscript"/>
          <w:lang w:eastAsia="tr-TR"/>
        </w:rPr>
        <w:t>[448]</w:t>
      </w:r>
      <w:r w:rsidRPr="00E53DEE">
        <w:rPr>
          <w:rFonts w:ascii="Times New Roman" w:eastAsia="Times New Roman" w:hAnsi="Times New Roman" w:cs="Times New Roman"/>
          <w:sz w:val="16"/>
          <w:szCs w:val="16"/>
          <w:lang w:eastAsia="tr-TR"/>
        </w:rPr>
        <w:t xml:space="preserve"> el-Evzân ue'l-mekâdîr,s. 20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6"/>
      </w:r>
      <w:r w:rsidRPr="00E53DEE">
        <w:rPr>
          <w:rFonts w:ascii="Times New Roman" w:eastAsia="Times New Roman" w:hAnsi="Times New Roman" w:cs="Times New Roman"/>
          <w:sz w:val="16"/>
          <w:vertAlign w:val="superscript"/>
          <w:lang w:eastAsia="tr-TR"/>
        </w:rPr>
        <w:t>[449]</w:t>
      </w:r>
      <w:r w:rsidRPr="00E53DEE">
        <w:rPr>
          <w:rFonts w:ascii="Times New Roman" w:eastAsia="Times New Roman" w:hAnsi="Times New Roman" w:cs="Times New Roman"/>
          <w:sz w:val="16"/>
          <w:szCs w:val="16"/>
          <w:lang w:eastAsia="tr-TR"/>
        </w:rPr>
        <w:t xml:space="preserve"> Â'în-i Akbarî, 1,420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7"/>
      </w:r>
      <w:r w:rsidRPr="00E53DEE">
        <w:rPr>
          <w:rFonts w:ascii="Times New Roman" w:eastAsia="Times New Roman" w:hAnsi="Times New Roman" w:cs="Times New Roman"/>
          <w:sz w:val="16"/>
          <w:vertAlign w:val="superscript"/>
          <w:lang w:eastAsia="tr-TR"/>
        </w:rPr>
        <w:t>[450]</w:t>
      </w:r>
      <w:r w:rsidRPr="00E53DEE">
        <w:rPr>
          <w:rFonts w:ascii="Times New Roman" w:eastAsia="Times New Roman" w:hAnsi="Times New Roman" w:cs="Times New Roman"/>
          <w:sz w:val="16"/>
          <w:szCs w:val="16"/>
          <w:lang w:eastAsia="tr-TR"/>
        </w:rPr>
        <w:t xml:space="preserve"> Pakalın, II, 314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8"/>
      </w:r>
      <w:r w:rsidRPr="00E53DEE">
        <w:rPr>
          <w:rFonts w:ascii="Times New Roman" w:eastAsia="Times New Roman" w:hAnsi="Times New Roman" w:cs="Times New Roman"/>
          <w:sz w:val="16"/>
          <w:vertAlign w:val="superscript"/>
          <w:lang w:eastAsia="tr-TR"/>
        </w:rPr>
        <w:t>[451]</w:t>
      </w:r>
      <w:r w:rsidRPr="00E53DEE">
        <w:rPr>
          <w:rFonts w:ascii="Times New Roman" w:eastAsia="Times New Roman" w:hAnsi="Times New Roman" w:cs="Times New Roman"/>
          <w:sz w:val="16"/>
          <w:szCs w:val="16"/>
          <w:lang w:eastAsia="tr-TR"/>
        </w:rPr>
        <w:t xml:space="preserve"> Mahmûd Ferve, sy. 7-8 11993|, s. 241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09"/>
      </w:r>
      <w:r w:rsidRPr="00E53DEE">
        <w:rPr>
          <w:rFonts w:ascii="Times New Roman" w:eastAsia="Times New Roman" w:hAnsi="Times New Roman" w:cs="Times New Roman"/>
          <w:sz w:val="16"/>
          <w:vertAlign w:val="superscript"/>
          <w:lang w:eastAsia="tr-TR"/>
        </w:rPr>
        <w:t>[452]</w:t>
      </w:r>
      <w:r w:rsidRPr="00E53DEE">
        <w:rPr>
          <w:rFonts w:ascii="Times New Roman" w:eastAsia="Times New Roman" w:hAnsi="Times New Roman" w:cs="Times New Roman"/>
          <w:sz w:val="16"/>
          <w:szCs w:val="16"/>
          <w:lang w:eastAsia="tr-TR"/>
        </w:rPr>
        <w:t xml:space="preserve"> Bulgarian Historical Reuieıv, XXVl/l-2 |1998], s. 122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10"/>
      </w:r>
      <w:r w:rsidRPr="00E53DEE">
        <w:rPr>
          <w:rFonts w:ascii="Times New Roman" w:eastAsia="Times New Roman" w:hAnsi="Times New Roman" w:cs="Times New Roman"/>
          <w:sz w:val="16"/>
          <w:vertAlign w:val="superscript"/>
          <w:lang w:eastAsia="tr-TR"/>
        </w:rPr>
        <w:t>[453]</w:t>
      </w:r>
      <w:r w:rsidRPr="00E53DEE">
        <w:rPr>
          <w:rFonts w:ascii="Times New Roman" w:eastAsia="Times New Roman" w:hAnsi="Times New Roman" w:cs="Times New Roman"/>
          <w:sz w:val="16"/>
          <w:szCs w:val="16"/>
          <w:lang w:eastAsia="tr-TR"/>
        </w:rPr>
        <w:t xml:space="preserve"> bk. kal-muklar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11"/>
      </w:r>
      <w:r w:rsidRPr="00E53DEE">
        <w:rPr>
          <w:rFonts w:ascii="Times New Roman" w:eastAsia="Times New Roman" w:hAnsi="Times New Roman" w:cs="Times New Roman"/>
          <w:sz w:val="16"/>
          <w:vertAlign w:val="superscript"/>
          <w:lang w:eastAsia="tr-TR"/>
        </w:rPr>
        <w:t>[454]</w:t>
      </w:r>
      <w:r w:rsidRPr="00E53DEE">
        <w:rPr>
          <w:rFonts w:ascii="Times New Roman" w:eastAsia="Times New Roman" w:hAnsi="Times New Roman" w:cs="Times New Roman"/>
          <w:sz w:val="16"/>
          <w:szCs w:val="16"/>
          <w:lang w:eastAsia="tr-TR"/>
        </w:rPr>
        <w:t xml:space="preserve"> bk. Türkistan</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12"/>
      </w:r>
      <w:r w:rsidRPr="00E53DEE">
        <w:rPr>
          <w:rFonts w:ascii="Times New Roman" w:eastAsia="Times New Roman" w:hAnsi="Times New Roman" w:cs="Times New Roman"/>
          <w:sz w:val="16"/>
          <w:vertAlign w:val="superscript"/>
          <w:lang w:eastAsia="tr-TR"/>
        </w:rPr>
        <w:t>[455]</w:t>
      </w:r>
      <w:r w:rsidRPr="00E53DEE">
        <w:rPr>
          <w:rFonts w:ascii="Times New Roman" w:eastAsia="Times New Roman" w:hAnsi="Times New Roman" w:cs="Times New Roman"/>
          <w:sz w:val="16"/>
          <w:szCs w:val="16"/>
          <w:lang w:eastAsia="tr-TR"/>
        </w:rPr>
        <w:t xml:space="preserve"> bk. Kale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13"/>
      </w:r>
      <w:r w:rsidRPr="00E53DEE">
        <w:rPr>
          <w:rFonts w:ascii="Times New Roman" w:eastAsia="Times New Roman" w:hAnsi="Times New Roman" w:cs="Times New Roman"/>
          <w:sz w:val="16"/>
          <w:vertAlign w:val="superscript"/>
          <w:lang w:eastAsia="tr-TR"/>
        </w:rPr>
        <w:t>[456]</w:t>
      </w:r>
      <w:r w:rsidRPr="00E53DEE">
        <w:rPr>
          <w:rFonts w:ascii="Times New Roman" w:eastAsia="Times New Roman" w:hAnsi="Times New Roman" w:cs="Times New Roman"/>
          <w:sz w:val="16"/>
          <w:szCs w:val="16"/>
          <w:lang w:eastAsia="tr-TR"/>
        </w:rPr>
        <w:t xml:space="preserve"> Tâcü'l-'arûs, "kil" md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14"/>
      </w:r>
      <w:r w:rsidRPr="00E53DEE">
        <w:rPr>
          <w:rFonts w:ascii="Times New Roman" w:eastAsia="Times New Roman" w:hAnsi="Times New Roman" w:cs="Times New Roman"/>
          <w:sz w:val="16"/>
          <w:vertAlign w:val="superscript"/>
          <w:lang w:eastAsia="tr-TR"/>
        </w:rPr>
        <w:t>[457]</w:t>
      </w:r>
      <w:r w:rsidRPr="00E53DEE">
        <w:rPr>
          <w:rFonts w:ascii="Times New Roman" w:eastAsia="Times New Roman" w:hAnsi="Times New Roman" w:cs="Times New Roman"/>
          <w:sz w:val="16"/>
          <w:szCs w:val="16"/>
          <w:lang w:eastAsia="tr-TR"/>
        </w:rPr>
        <w:t xml:space="preserve"> v. Soden, II, 926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1015"/>
      </w:r>
      <w:r w:rsidRPr="00E53DEE">
        <w:rPr>
          <w:rFonts w:ascii="Times New Roman" w:eastAsia="Times New Roman" w:hAnsi="Times New Roman" w:cs="Times New Roman"/>
          <w:sz w:val="16"/>
          <w:vertAlign w:val="superscript"/>
          <w:lang w:eastAsia="tr-TR"/>
        </w:rPr>
        <w:t>[458]</w:t>
      </w:r>
      <w:r w:rsidRPr="00E53DEE">
        <w:rPr>
          <w:rFonts w:ascii="Times New Roman" w:eastAsia="Times New Roman" w:hAnsi="Times New Roman" w:cs="Times New Roman"/>
          <w:sz w:val="16"/>
          <w:szCs w:val="16"/>
          <w:lang w:eastAsia="tr-TR"/>
        </w:rPr>
        <w:t xml:space="preserve"> Lewis, s. 487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16"/>
      </w:r>
      <w:r w:rsidRPr="00E53DEE">
        <w:rPr>
          <w:rFonts w:ascii="Times New Roman" w:eastAsia="Times New Roman" w:hAnsi="Times New Roman" w:cs="Times New Roman"/>
          <w:sz w:val="16"/>
          <w:vertAlign w:val="superscript"/>
          <w:lang w:eastAsia="tr-TR"/>
        </w:rPr>
        <w:t>[459]</w:t>
      </w:r>
      <w:r w:rsidRPr="00E53DEE">
        <w:rPr>
          <w:rFonts w:ascii="Times New Roman" w:eastAsia="Times New Roman" w:hAnsi="Times New Roman" w:cs="Times New Roman"/>
          <w:sz w:val="16"/>
          <w:szCs w:val="16"/>
          <w:lang w:eastAsia="tr-TR"/>
        </w:rPr>
        <w:t xml:space="preserve"> Şi-fa'ü'l-ğalîl, s. 251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17"/>
      </w:r>
      <w:r w:rsidRPr="00E53DEE">
        <w:rPr>
          <w:rFonts w:ascii="Times New Roman" w:eastAsia="Times New Roman" w:hAnsi="Times New Roman" w:cs="Times New Roman"/>
          <w:sz w:val="16"/>
          <w:vertAlign w:val="superscript"/>
          <w:lang w:eastAsia="tr-TR"/>
        </w:rPr>
        <w:t>[460]</w:t>
      </w:r>
      <w:r w:rsidRPr="00E53DEE">
        <w:rPr>
          <w:rFonts w:ascii="Times New Roman" w:eastAsia="Times New Roman" w:hAnsi="Times New Roman" w:cs="Times New Roman"/>
          <w:sz w:val="16"/>
          <w:szCs w:val="16"/>
          <w:lang w:eastAsia="tr-TR"/>
        </w:rPr>
        <w:t xml:space="preserve"> Wensinck, el-Mt/cem, "külle" md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18"/>
      </w:r>
      <w:r w:rsidRPr="00E53DEE">
        <w:rPr>
          <w:rFonts w:ascii="Times New Roman" w:eastAsia="Times New Roman" w:hAnsi="Times New Roman" w:cs="Times New Roman"/>
          <w:sz w:val="16"/>
          <w:vertAlign w:val="superscript"/>
          <w:lang w:eastAsia="tr-TR"/>
        </w:rPr>
        <w:t>[461]</w:t>
      </w:r>
      <w:r w:rsidRPr="00E53DEE">
        <w:rPr>
          <w:rFonts w:ascii="Times New Roman" w:eastAsia="Times New Roman" w:hAnsi="Times New Roman" w:cs="Times New Roman"/>
          <w:sz w:val="16"/>
          <w:szCs w:val="16"/>
          <w:lang w:eastAsia="tr-TR"/>
        </w:rPr>
        <w:t xml:space="preserve"> et-Üm, 1,4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19"/>
      </w:r>
      <w:r w:rsidRPr="00E53DEE">
        <w:rPr>
          <w:rFonts w:ascii="Times New Roman" w:eastAsia="Times New Roman" w:hAnsi="Times New Roman" w:cs="Times New Roman"/>
          <w:sz w:val="16"/>
          <w:vertAlign w:val="superscript"/>
          <w:lang w:eastAsia="tr-TR"/>
        </w:rPr>
        <w:t>[462]</w:t>
      </w:r>
      <w:r w:rsidRPr="00E53DEE">
        <w:rPr>
          <w:rFonts w:ascii="Times New Roman" w:eastAsia="Times New Roman" w:hAnsi="Times New Roman" w:cs="Times New Roman"/>
          <w:sz w:val="16"/>
          <w:szCs w:val="16"/>
          <w:lang w:eastAsia="tr-TR"/>
        </w:rPr>
        <w:t xml:space="preserve"> İbnü'l-Münzir en-Nîsâbûrî, I, 262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0"/>
      </w:r>
      <w:r w:rsidRPr="00E53DEE">
        <w:rPr>
          <w:rFonts w:ascii="Times New Roman" w:eastAsia="Times New Roman" w:hAnsi="Times New Roman" w:cs="Times New Roman"/>
          <w:sz w:val="16"/>
          <w:vertAlign w:val="superscript"/>
          <w:lang w:eastAsia="tr-TR"/>
        </w:rPr>
        <w:t>[463]</w:t>
      </w:r>
      <w:r w:rsidRPr="00E53DEE">
        <w:rPr>
          <w:rFonts w:ascii="Times New Roman" w:eastAsia="Times New Roman" w:hAnsi="Times New Roman" w:cs="Times New Roman"/>
          <w:sz w:val="16"/>
          <w:szCs w:val="16"/>
          <w:lang w:eastAsia="tr-TR"/>
        </w:rPr>
        <w:t xml:space="preserve"> Mefâtî-hu7-tu/ûm,s. 11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1"/>
      </w:r>
      <w:r w:rsidRPr="00E53DEE">
        <w:rPr>
          <w:rFonts w:ascii="Times New Roman" w:eastAsia="Times New Roman" w:hAnsi="Times New Roman" w:cs="Times New Roman"/>
          <w:sz w:val="16"/>
          <w:vertAlign w:val="superscript"/>
          <w:lang w:eastAsia="tr-TR"/>
        </w:rPr>
        <w:t>[464]</w:t>
      </w:r>
      <w:r w:rsidRPr="00E53DEE">
        <w:rPr>
          <w:rFonts w:ascii="Times New Roman" w:eastAsia="Times New Roman" w:hAnsi="Times New Roman" w:cs="Times New Roman"/>
          <w:sz w:val="16"/>
          <w:szCs w:val="16"/>
          <w:lang w:eastAsia="tr-TR"/>
        </w:rPr>
        <w:t xml:space="preserve"> el-Mu-şannef, I, 79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2"/>
      </w:r>
      <w:r w:rsidRPr="00E53DEE">
        <w:rPr>
          <w:rFonts w:ascii="Times New Roman" w:eastAsia="Times New Roman" w:hAnsi="Times New Roman" w:cs="Times New Roman"/>
          <w:sz w:val="16"/>
          <w:vertAlign w:val="superscript"/>
          <w:lang w:eastAsia="tr-TR"/>
        </w:rPr>
        <w:t>[465]</w:t>
      </w:r>
      <w:r w:rsidRPr="00E53DEE">
        <w:rPr>
          <w:rFonts w:ascii="Times New Roman" w:eastAsia="Times New Roman" w:hAnsi="Times New Roman" w:cs="Times New Roman"/>
          <w:sz w:val="16"/>
          <w:szCs w:val="16"/>
          <w:lang w:eastAsia="tr-TR"/>
        </w:rPr>
        <w:t xml:space="preserve"> es-Sü-nenü'l-kübrâ, I, 263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3"/>
      </w:r>
      <w:r w:rsidRPr="00E53DEE">
        <w:rPr>
          <w:rFonts w:ascii="Times New Roman" w:eastAsia="Times New Roman" w:hAnsi="Times New Roman" w:cs="Times New Roman"/>
          <w:sz w:val="16"/>
          <w:vertAlign w:val="superscript"/>
          <w:lang w:eastAsia="tr-TR"/>
        </w:rPr>
        <w:t>[466]</w:t>
      </w:r>
      <w:r w:rsidRPr="00E53DEE">
        <w:rPr>
          <w:rFonts w:ascii="Times New Roman" w:eastAsia="Times New Roman" w:hAnsi="Times New Roman" w:cs="Times New Roman"/>
          <w:sz w:val="16"/>
          <w:szCs w:val="16"/>
          <w:lang w:eastAsia="tr-TR"/>
        </w:rPr>
        <w:t xml:space="preserve"> el-Vasît fi'l-mezheb, I, 170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4"/>
      </w:r>
      <w:r w:rsidRPr="00E53DEE">
        <w:rPr>
          <w:rFonts w:ascii="Times New Roman" w:eastAsia="Times New Roman" w:hAnsi="Times New Roman" w:cs="Times New Roman"/>
          <w:sz w:val="16"/>
          <w:vertAlign w:val="superscript"/>
          <w:lang w:eastAsia="tr-TR"/>
        </w:rPr>
        <w:t>[467]</w:t>
      </w:r>
      <w:r w:rsidRPr="00E53DEE">
        <w:rPr>
          <w:rFonts w:ascii="Times New Roman" w:eastAsia="Times New Roman" w:hAnsi="Times New Roman" w:cs="Times New Roman"/>
          <w:sz w:val="16"/>
          <w:szCs w:val="16"/>
          <w:lang w:eastAsia="tr-TR"/>
        </w:rPr>
        <w:t xml:space="preserve"> a.g.e., ay</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5"/>
      </w:r>
      <w:r w:rsidRPr="00E53DEE">
        <w:rPr>
          <w:rFonts w:ascii="Times New Roman" w:eastAsia="Times New Roman" w:hAnsi="Times New Roman" w:cs="Times New Roman"/>
          <w:sz w:val="16"/>
          <w:vertAlign w:val="superscript"/>
          <w:lang w:eastAsia="tr-TR"/>
        </w:rPr>
        <w:t>[468]</w:t>
      </w:r>
      <w:r w:rsidRPr="00E53DEE">
        <w:rPr>
          <w:rFonts w:ascii="Times New Roman" w:eastAsia="Times New Roman" w:hAnsi="Times New Roman" w:cs="Times New Roman"/>
          <w:sz w:val="16"/>
          <w:szCs w:val="16"/>
          <w:lang w:eastAsia="tr-TR"/>
        </w:rPr>
        <w:t xml:space="preserve"> Corps de droit ottoman, IV, 368,374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6"/>
      </w:r>
      <w:r w:rsidRPr="00E53DEE">
        <w:rPr>
          <w:rFonts w:ascii="Times New Roman" w:eastAsia="Times New Roman" w:hAnsi="Times New Roman" w:cs="Times New Roman"/>
          <w:sz w:val="16"/>
          <w:vertAlign w:val="superscript"/>
          <w:lang w:eastAsia="tr-TR"/>
        </w:rPr>
        <w:t>[469]</w:t>
      </w:r>
      <w:r w:rsidRPr="00E53DEE">
        <w:rPr>
          <w:rFonts w:ascii="Times New Roman" w:eastAsia="Times New Roman" w:hAnsi="Times New Roman" w:cs="Times New Roman"/>
          <w:sz w:val="16"/>
          <w:szCs w:val="16"/>
          <w:lang w:eastAsia="tr-TR"/>
        </w:rPr>
        <w:t xml:space="preserve"> De-ttlüWatîc, II. 849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7"/>
      </w:r>
      <w:r w:rsidRPr="00E53DEE">
        <w:rPr>
          <w:rFonts w:ascii="Times New Roman" w:eastAsia="Times New Roman" w:hAnsi="Times New Roman" w:cs="Times New Roman"/>
          <w:sz w:val="16"/>
          <w:vertAlign w:val="superscript"/>
          <w:lang w:eastAsia="tr-TR"/>
        </w:rPr>
        <w:t>[470]</w:t>
      </w:r>
      <w:r w:rsidRPr="00E53DEE">
        <w:rPr>
          <w:rFonts w:ascii="Times New Roman" w:eastAsia="Times New Roman" w:hAnsi="Times New Roman" w:cs="Times New Roman"/>
          <w:sz w:val="16"/>
          <w:szCs w:val="16"/>
          <w:lang w:eastAsia="tr-TR"/>
        </w:rPr>
        <w:t xml:space="preserve"> El2 j İng. ], VI, 121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8"/>
      </w:r>
      <w:r w:rsidRPr="00E53DEE">
        <w:rPr>
          <w:rFonts w:ascii="Times New Roman" w:eastAsia="Times New Roman" w:hAnsi="Times New Roman" w:cs="Times New Roman"/>
          <w:sz w:val="16"/>
          <w:vertAlign w:val="superscript"/>
          <w:lang w:eastAsia="tr-TR"/>
        </w:rPr>
        <w:t>[471]</w:t>
      </w:r>
      <w:r w:rsidRPr="00E53DEE">
        <w:rPr>
          <w:rFonts w:ascii="Times New Roman" w:eastAsia="Times New Roman" w:hAnsi="Times New Roman" w:cs="Times New Roman"/>
          <w:sz w:val="16"/>
          <w:szCs w:val="16"/>
          <w:lang w:eastAsia="tr-TR"/>
        </w:rPr>
        <w:t xml:space="preserve"> Ferve, sy. 7-8 |1993], s. 256-257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29"/>
      </w:r>
      <w:r w:rsidRPr="00E53DEE">
        <w:rPr>
          <w:rFonts w:ascii="Times New Roman" w:eastAsia="Times New Roman" w:hAnsi="Times New Roman" w:cs="Times New Roman"/>
          <w:sz w:val="16"/>
          <w:vertAlign w:val="superscript"/>
          <w:lang w:eastAsia="tr-TR"/>
        </w:rPr>
        <w:t>[472]</w:t>
      </w:r>
      <w:r w:rsidRPr="00E53DEE">
        <w:rPr>
          <w:rFonts w:ascii="Times New Roman" w:eastAsia="Times New Roman" w:hAnsi="Times New Roman" w:cs="Times New Roman"/>
          <w:sz w:val="16"/>
          <w:szCs w:val="16"/>
          <w:lang w:eastAsia="tr-TR"/>
        </w:rPr>
        <w:t xml:space="preserve"> Abdülazîz Binabdullah, s. 224,290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30"/>
      </w:r>
      <w:r w:rsidRPr="00E53DEE">
        <w:rPr>
          <w:rFonts w:ascii="Times New Roman" w:eastAsia="Times New Roman" w:hAnsi="Times New Roman" w:cs="Times New Roman"/>
          <w:sz w:val="16"/>
          <w:vertAlign w:val="superscript"/>
          <w:lang w:eastAsia="tr-TR"/>
        </w:rPr>
        <w:t>[473]</w:t>
      </w:r>
      <w:r w:rsidRPr="00E53DEE">
        <w:rPr>
          <w:rFonts w:ascii="Times New Roman" w:eastAsia="Times New Roman" w:hAnsi="Times New Roman" w:cs="Times New Roman"/>
          <w:sz w:val="16"/>
          <w:szCs w:val="16"/>
          <w:lang w:eastAsia="tr-TR"/>
        </w:rPr>
        <w:t xml:space="preserve"> el-Muğrib, s. 113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31"/>
      </w:r>
      <w:r w:rsidRPr="00E53DEE">
        <w:rPr>
          <w:rFonts w:ascii="Times New Roman" w:eastAsia="Times New Roman" w:hAnsi="Times New Roman" w:cs="Times New Roman"/>
          <w:sz w:val="16"/>
          <w:vertAlign w:val="superscript"/>
          <w:lang w:eastAsia="tr-TR"/>
        </w:rPr>
        <w:t>[474]</w:t>
      </w:r>
      <w:r w:rsidRPr="00E53DEE">
        <w:rPr>
          <w:rFonts w:ascii="Times New Roman" w:eastAsia="Times New Roman" w:hAnsi="Times New Roman" w:cs="Times New Roman"/>
          <w:sz w:val="16"/>
          <w:szCs w:val="16"/>
          <w:lang w:eastAsia="tr-TR"/>
        </w:rPr>
        <w:t xml:space="preserve"> Ayrı Ali, s. 88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32"/>
      </w:r>
      <w:r w:rsidRPr="00E53DEE">
        <w:rPr>
          <w:rFonts w:ascii="Times New Roman" w:eastAsia="Times New Roman" w:hAnsi="Times New Roman" w:cs="Times New Roman"/>
          <w:sz w:val="16"/>
          <w:vertAlign w:val="superscript"/>
          <w:lang w:eastAsia="tr-TR"/>
        </w:rPr>
        <w:t>[475]</w:t>
      </w:r>
      <w:r w:rsidRPr="00E53DEE">
        <w:rPr>
          <w:rFonts w:ascii="Times New Roman" w:eastAsia="Times New Roman" w:hAnsi="Times New Roman" w:cs="Times New Roman"/>
          <w:sz w:val="16"/>
          <w:szCs w:val="16"/>
          <w:lang w:eastAsia="tr-TR"/>
        </w:rPr>
        <w:t xml:space="preserve"> Mebde-i Kânûn-ı Yeniçeri, s. 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33"/>
      </w:r>
      <w:r w:rsidRPr="00E53DEE">
        <w:rPr>
          <w:rFonts w:ascii="Times New Roman" w:eastAsia="Times New Roman" w:hAnsi="Times New Roman" w:cs="Times New Roman"/>
          <w:sz w:val="16"/>
          <w:vertAlign w:val="superscript"/>
          <w:lang w:eastAsia="tr-TR"/>
        </w:rPr>
        <w:t>[476]</w:t>
      </w:r>
      <w:r w:rsidRPr="00E53DEE">
        <w:rPr>
          <w:rFonts w:ascii="Times New Roman" w:eastAsia="Times New Roman" w:hAnsi="Times New Roman" w:cs="Times New Roman"/>
          <w:sz w:val="16"/>
          <w:szCs w:val="16"/>
          <w:lang w:eastAsia="tr-TR"/>
        </w:rPr>
        <w:t xml:space="preserve"> a.g.e., s. 44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34"/>
      </w:r>
      <w:r w:rsidRPr="00E53DEE">
        <w:rPr>
          <w:rFonts w:ascii="Times New Roman" w:eastAsia="Times New Roman" w:hAnsi="Times New Roman" w:cs="Times New Roman"/>
          <w:sz w:val="16"/>
          <w:vertAlign w:val="superscript"/>
          <w:lang w:eastAsia="tr-TR"/>
        </w:rPr>
        <w:t>[477]</w:t>
      </w:r>
      <w:r w:rsidRPr="00E53DEE">
        <w:rPr>
          <w:rFonts w:ascii="Times New Roman" w:eastAsia="Times New Roman" w:hAnsi="Times New Roman" w:cs="Times New Roman"/>
          <w:sz w:val="16"/>
          <w:szCs w:val="16"/>
          <w:lang w:eastAsia="tr-TR"/>
        </w:rPr>
        <w:t xml:space="preserve"> bk. beder-gâh</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1035"/>
      </w:r>
      <w:r w:rsidRPr="00E53DEE">
        <w:rPr>
          <w:rFonts w:ascii="Times New Roman" w:eastAsia="Times New Roman" w:hAnsi="Times New Roman" w:cs="Times New Roman"/>
          <w:sz w:val="16"/>
          <w:vertAlign w:val="superscript"/>
          <w:lang w:eastAsia="tr-TR"/>
        </w:rPr>
        <w:t>[478]</w:t>
      </w:r>
      <w:r w:rsidRPr="00E53DEE">
        <w:rPr>
          <w:rFonts w:ascii="Times New Roman" w:eastAsia="Times New Roman" w:hAnsi="Times New Roman" w:cs="Times New Roman"/>
          <w:sz w:val="16"/>
          <w:szCs w:val="16"/>
          <w:lang w:eastAsia="tr-TR"/>
        </w:rPr>
        <w:t xml:space="preserve"> 1705-1735 ve 1756-1957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36"/>
      </w:r>
      <w:r w:rsidRPr="00E53DEE">
        <w:rPr>
          <w:rFonts w:ascii="Times New Roman" w:eastAsia="Times New Roman" w:hAnsi="Times New Roman" w:cs="Times New Roman"/>
          <w:sz w:val="16"/>
          <w:vertAlign w:val="superscript"/>
          <w:lang w:eastAsia="tr-TR"/>
        </w:rPr>
        <w:t>[479]</w:t>
      </w:r>
      <w:r w:rsidRPr="00E53DEE">
        <w:rPr>
          <w:rFonts w:ascii="Times New Roman" w:eastAsia="Times New Roman" w:hAnsi="Times New Roman" w:cs="Times New Roman"/>
          <w:sz w:val="16"/>
          <w:szCs w:val="16"/>
          <w:lang w:eastAsia="tr-TR"/>
        </w:rPr>
        <w:t xml:space="preserve"> Köprülü, TürkSazşairleri, s. 122; a.mlf.. Hayat, VI/132 11929], s. 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37"/>
      </w:r>
      <w:r w:rsidRPr="00E53DEE">
        <w:rPr>
          <w:rFonts w:ascii="Times New Roman" w:eastAsia="Times New Roman" w:hAnsi="Times New Roman" w:cs="Times New Roman"/>
          <w:sz w:val="16"/>
          <w:vertAlign w:val="superscript"/>
          <w:lang w:eastAsia="tr-TR"/>
        </w:rPr>
        <w:t>[480]</w:t>
      </w:r>
      <w:r w:rsidRPr="00E53DEE">
        <w:rPr>
          <w:rFonts w:ascii="Times New Roman" w:eastAsia="Times New Roman" w:hAnsi="Times New Roman" w:cs="Times New Roman"/>
          <w:sz w:val="16"/>
          <w:szCs w:val="16"/>
          <w:lang w:eastAsia="tr-TR"/>
        </w:rPr>
        <w:t xml:space="preserve"> Öztelli, üç Kahraman Şair, s. 275, 277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38"/>
      </w:r>
      <w:r w:rsidRPr="00E53DEE">
        <w:rPr>
          <w:rFonts w:ascii="Times New Roman" w:eastAsia="Times New Roman" w:hAnsi="Times New Roman" w:cs="Times New Roman"/>
          <w:sz w:val="16"/>
          <w:vertAlign w:val="superscript"/>
          <w:lang w:eastAsia="tr-TR"/>
        </w:rPr>
        <w:t>[481]</w:t>
      </w:r>
      <w:r w:rsidRPr="00E53DEE">
        <w:rPr>
          <w:rFonts w:ascii="Times New Roman" w:eastAsia="Times New Roman" w:hAnsi="Times New Roman" w:cs="Times New Roman"/>
          <w:sz w:val="16"/>
          <w:szCs w:val="16"/>
          <w:lang w:eastAsia="tr-TR"/>
        </w:rPr>
        <w:t xml:space="preserve"> a.g.e., s. 276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39"/>
      </w:r>
      <w:r w:rsidRPr="00E53DEE">
        <w:rPr>
          <w:rFonts w:ascii="Times New Roman" w:eastAsia="Times New Roman" w:hAnsi="Times New Roman" w:cs="Times New Roman"/>
          <w:sz w:val="16"/>
          <w:vertAlign w:val="superscript"/>
          <w:lang w:eastAsia="tr-TR"/>
        </w:rPr>
        <w:t>[482]</w:t>
      </w:r>
      <w:r w:rsidRPr="00E53DEE">
        <w:rPr>
          <w:rFonts w:ascii="Times New Roman" w:eastAsia="Times New Roman" w:hAnsi="Times New Roman" w:cs="Times New Roman"/>
          <w:sz w:val="16"/>
          <w:szCs w:val="16"/>
          <w:lang w:eastAsia="tr-TR"/>
        </w:rPr>
        <w:t xml:space="preserve"> a.g.e., s. 285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0"/>
      </w:r>
      <w:r w:rsidRPr="00E53DEE">
        <w:rPr>
          <w:rFonts w:ascii="Times New Roman" w:eastAsia="Times New Roman" w:hAnsi="Times New Roman" w:cs="Times New Roman"/>
          <w:sz w:val="16"/>
          <w:vertAlign w:val="superscript"/>
          <w:lang w:eastAsia="tr-TR"/>
        </w:rPr>
        <w:t>[483]</w:t>
      </w:r>
      <w:r w:rsidRPr="00E53DEE">
        <w:rPr>
          <w:rFonts w:ascii="Times New Roman" w:eastAsia="Times New Roman" w:hAnsi="Times New Roman" w:cs="Times New Roman"/>
          <w:sz w:val="16"/>
          <w:szCs w:val="16"/>
          <w:lang w:eastAsia="tr-TR"/>
        </w:rPr>
        <w:t xml:space="preserve"> a.g.e., s. 289, 301, 321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1"/>
      </w:r>
      <w:r w:rsidRPr="00E53DEE">
        <w:rPr>
          <w:rFonts w:ascii="Times New Roman" w:eastAsia="Times New Roman" w:hAnsi="Times New Roman" w:cs="Times New Roman"/>
          <w:sz w:val="16"/>
          <w:vertAlign w:val="superscript"/>
          <w:lang w:eastAsia="tr-TR"/>
        </w:rPr>
        <w:t>[484]</w:t>
      </w:r>
      <w:r w:rsidRPr="00E53DEE">
        <w:rPr>
          <w:rFonts w:ascii="Times New Roman" w:eastAsia="Times New Roman" w:hAnsi="Times New Roman" w:cs="Times New Roman"/>
          <w:sz w:val="16"/>
          <w:szCs w:val="16"/>
          <w:lang w:eastAsia="tr-TR"/>
        </w:rPr>
        <w:t xml:space="preserve"> Ergun, Âşık Ömer, s. 433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2"/>
      </w:r>
      <w:r w:rsidRPr="00E53DEE">
        <w:rPr>
          <w:rFonts w:ascii="Times New Roman" w:eastAsia="Times New Roman" w:hAnsi="Times New Roman" w:cs="Times New Roman"/>
          <w:sz w:val="16"/>
          <w:vertAlign w:val="superscript"/>
          <w:lang w:eastAsia="tr-TR"/>
        </w:rPr>
        <w:t>[485]</w:t>
      </w:r>
      <w:r w:rsidRPr="00E53DEE">
        <w:rPr>
          <w:rFonts w:ascii="Times New Roman" w:eastAsia="Times New Roman" w:hAnsi="Times New Roman" w:cs="Times New Roman"/>
          <w:sz w:val="16"/>
          <w:szCs w:val="16"/>
          <w:lang w:eastAsia="tr-TR"/>
        </w:rPr>
        <w:t xml:space="preserve"> bk. bibi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3"/>
      </w:r>
      <w:r w:rsidRPr="00E53DEE">
        <w:rPr>
          <w:rFonts w:ascii="Times New Roman" w:eastAsia="Times New Roman" w:hAnsi="Times New Roman" w:cs="Times New Roman"/>
          <w:sz w:val="16"/>
          <w:vertAlign w:val="superscript"/>
          <w:lang w:eastAsia="tr-TR"/>
        </w:rPr>
        <w:t>[486]</w:t>
      </w:r>
      <w:r w:rsidRPr="00E53DEE">
        <w:rPr>
          <w:rFonts w:ascii="Times New Roman" w:eastAsia="Times New Roman" w:hAnsi="Times New Roman" w:cs="Times New Roman"/>
          <w:sz w:val="16"/>
          <w:szCs w:val="16"/>
          <w:lang w:eastAsia="tr-TR"/>
        </w:rPr>
        <w:t xml:space="preserve"> bk. bibi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4"/>
      </w:r>
      <w:r w:rsidRPr="00E53DEE">
        <w:rPr>
          <w:rFonts w:ascii="Times New Roman" w:eastAsia="Times New Roman" w:hAnsi="Times New Roman" w:cs="Times New Roman"/>
          <w:sz w:val="16"/>
          <w:vertAlign w:val="superscript"/>
          <w:lang w:eastAsia="tr-TR"/>
        </w:rPr>
        <w:t>[487]</w:t>
      </w:r>
      <w:r w:rsidRPr="00E53DEE">
        <w:rPr>
          <w:rFonts w:ascii="Times New Roman" w:eastAsia="Times New Roman" w:hAnsi="Times New Roman" w:cs="Times New Roman"/>
          <w:sz w:val="16"/>
          <w:szCs w:val="16"/>
          <w:lang w:eastAsia="tr-TR"/>
        </w:rPr>
        <w:t xml:space="preserve"> bk. Fahri Efendi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5"/>
      </w:r>
      <w:r w:rsidRPr="00E53DEE">
        <w:rPr>
          <w:rFonts w:ascii="Times New Roman" w:eastAsia="Times New Roman" w:hAnsi="Times New Roman" w:cs="Times New Roman"/>
          <w:sz w:val="16"/>
          <w:vertAlign w:val="superscript"/>
          <w:lang w:eastAsia="tr-TR"/>
        </w:rPr>
        <w:t>[488]</w:t>
      </w:r>
      <w:r w:rsidRPr="00E53DEE">
        <w:rPr>
          <w:rFonts w:ascii="Times New Roman" w:eastAsia="Times New Roman" w:hAnsi="Times New Roman" w:cs="Times New Roman"/>
          <w:sz w:val="16"/>
          <w:szCs w:val="16"/>
          <w:lang w:eastAsia="tr-TR"/>
        </w:rPr>
        <w:t xml:space="preserve"> Ali AsgarFakihî, I, 54-55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6"/>
      </w:r>
      <w:r w:rsidRPr="00E53DEE">
        <w:rPr>
          <w:rFonts w:ascii="Times New Roman" w:eastAsia="Times New Roman" w:hAnsi="Times New Roman" w:cs="Times New Roman"/>
          <w:sz w:val="16"/>
          <w:vertAlign w:val="superscript"/>
          <w:lang w:eastAsia="tr-TR"/>
        </w:rPr>
        <w:t>[489]</w:t>
      </w:r>
      <w:r w:rsidRPr="00E53DEE">
        <w:rPr>
          <w:rFonts w:ascii="Times New Roman" w:eastAsia="Times New Roman" w:hAnsi="Times New Roman" w:cs="Times New Roman"/>
          <w:sz w:val="16"/>
          <w:szCs w:val="16"/>
          <w:lang w:eastAsia="tr-TR"/>
        </w:rPr>
        <w:t xml:space="preserve"> İA, VI, 981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7"/>
      </w:r>
      <w:r w:rsidRPr="00E53DEE">
        <w:rPr>
          <w:rFonts w:ascii="Times New Roman" w:eastAsia="Times New Roman" w:hAnsi="Times New Roman" w:cs="Times New Roman"/>
          <w:sz w:val="16"/>
          <w:vertAlign w:val="superscript"/>
          <w:lang w:eastAsia="tr-TR"/>
        </w:rPr>
        <w:t>[490]</w:t>
      </w:r>
      <w:r w:rsidRPr="00E53DEE">
        <w:rPr>
          <w:rFonts w:ascii="Times New Roman" w:eastAsia="Times New Roman" w:hAnsi="Times New Roman" w:cs="Times New Roman"/>
          <w:sz w:val="16"/>
          <w:szCs w:val="16"/>
          <w:lang w:eastAsia="tr-TR"/>
        </w:rPr>
        <w:t xml:space="preserve"> £/2 Fr, V, 370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8"/>
      </w:r>
      <w:r w:rsidRPr="00E53DEE">
        <w:rPr>
          <w:rFonts w:ascii="Times New Roman" w:eastAsia="Times New Roman" w:hAnsi="Times New Roman" w:cs="Times New Roman"/>
          <w:sz w:val="16"/>
          <w:vertAlign w:val="superscript"/>
          <w:lang w:eastAsia="tr-TR"/>
        </w:rPr>
        <w:t>[491]</w:t>
      </w:r>
      <w:r w:rsidRPr="00E53DEE">
        <w:rPr>
          <w:rFonts w:ascii="Times New Roman" w:eastAsia="Times New Roman" w:hAnsi="Times New Roman" w:cs="Times New Roman"/>
          <w:sz w:val="16"/>
          <w:szCs w:val="16"/>
          <w:lang w:eastAsia="tr-TR"/>
        </w:rPr>
        <w:t xml:space="preserve"> geniş bilgi İçin bk. Lambton, II 1990  s. 321-322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49"/>
      </w:r>
      <w:r w:rsidRPr="00E53DEE">
        <w:rPr>
          <w:rFonts w:ascii="Times New Roman" w:eastAsia="Times New Roman" w:hAnsi="Times New Roman" w:cs="Times New Roman"/>
          <w:sz w:val="16"/>
          <w:vertAlign w:val="superscript"/>
          <w:lang w:eastAsia="tr-TR"/>
        </w:rPr>
        <w:t>[492]</w:t>
      </w:r>
      <w:r w:rsidRPr="00E53DEE">
        <w:rPr>
          <w:rFonts w:ascii="Times New Roman" w:eastAsia="Times New Roman" w:hAnsi="Times New Roman" w:cs="Times New Roman"/>
          <w:sz w:val="16"/>
          <w:szCs w:val="16"/>
          <w:lang w:eastAsia="tr-TR"/>
        </w:rPr>
        <w:t xml:space="preserve"> bk. Kıpçaklar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50"/>
      </w:r>
      <w:r w:rsidRPr="00E53DEE">
        <w:rPr>
          <w:rFonts w:ascii="Times New Roman" w:eastAsia="Times New Roman" w:hAnsi="Times New Roman" w:cs="Times New Roman"/>
          <w:sz w:val="16"/>
          <w:vertAlign w:val="superscript"/>
          <w:lang w:eastAsia="tr-TR"/>
        </w:rPr>
        <w:t>[493]</w:t>
      </w:r>
      <w:r w:rsidRPr="00E53DEE">
        <w:rPr>
          <w:rFonts w:ascii="Times New Roman" w:eastAsia="Times New Roman" w:hAnsi="Times New Roman" w:cs="Times New Roman"/>
          <w:sz w:val="16"/>
          <w:szCs w:val="16"/>
          <w:lang w:eastAsia="tr-TR"/>
        </w:rPr>
        <w:t xml:space="preserve"> BA, MAD, nr. 170, s. 202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51"/>
      </w:r>
      <w:r w:rsidRPr="00E53DEE">
        <w:rPr>
          <w:rFonts w:ascii="Times New Roman" w:eastAsia="Times New Roman" w:hAnsi="Times New Roman" w:cs="Times New Roman"/>
          <w:sz w:val="16"/>
          <w:vertAlign w:val="superscript"/>
          <w:lang w:eastAsia="tr-TR"/>
        </w:rPr>
        <w:t>[494]</w:t>
      </w:r>
      <w:r w:rsidRPr="00E53DEE">
        <w:rPr>
          <w:rFonts w:ascii="Times New Roman" w:eastAsia="Times New Roman" w:hAnsi="Times New Roman" w:cs="Times New Roman"/>
          <w:sz w:val="16"/>
          <w:szCs w:val="16"/>
          <w:lang w:eastAsia="tr-TR"/>
        </w:rPr>
        <w:t xml:space="preserve"> Enciklopediya Jugoslauije, V, 450-451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52"/>
      </w:r>
      <w:r w:rsidRPr="00E53DEE">
        <w:rPr>
          <w:rFonts w:ascii="Times New Roman" w:eastAsia="Times New Roman" w:hAnsi="Times New Roman" w:cs="Times New Roman"/>
          <w:sz w:val="16"/>
          <w:vertAlign w:val="superscript"/>
          <w:lang w:eastAsia="tr-TR"/>
        </w:rPr>
        <w:t>[495]</w:t>
      </w:r>
      <w:r w:rsidRPr="00E53DEE">
        <w:rPr>
          <w:rFonts w:ascii="Times New Roman" w:eastAsia="Times New Roman" w:hAnsi="Times New Roman" w:cs="Times New Roman"/>
          <w:sz w:val="16"/>
          <w:szCs w:val="16"/>
          <w:lang w:eastAsia="tr-TR"/>
        </w:rPr>
        <w:t xml:space="preserve"> Popovski, s. 232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53"/>
      </w:r>
      <w:r w:rsidRPr="00E53DEE">
        <w:rPr>
          <w:rFonts w:ascii="Times New Roman" w:eastAsia="Times New Roman" w:hAnsi="Times New Roman" w:cs="Times New Roman"/>
          <w:sz w:val="16"/>
          <w:vertAlign w:val="superscript"/>
          <w:lang w:eastAsia="tr-TR"/>
        </w:rPr>
        <w:t>[496]</w:t>
      </w:r>
      <w:r w:rsidRPr="00E53DEE">
        <w:rPr>
          <w:rFonts w:ascii="Times New Roman" w:eastAsia="Times New Roman" w:hAnsi="Times New Roman" w:cs="Times New Roman"/>
          <w:sz w:val="16"/>
          <w:szCs w:val="16"/>
          <w:lang w:eastAsia="tr-TR"/>
        </w:rPr>
        <w:t xml:space="preserve"> hayli karma</w:t>
      </w:r>
      <w:r w:rsidRPr="00E53DEE">
        <w:rPr>
          <w:rFonts w:ascii="Times New Roman" w:eastAsia="Times New Roman" w:hAnsi="Times New Roman" w:cs="Times New Roman"/>
          <w:sz w:val="16"/>
          <w:szCs w:val="16"/>
          <w:lang w:eastAsia="tr-TR"/>
        </w:rPr>
        <w:softHyphen/>
        <w:t>şık görünen bu usul hakkında geniş bilgi için bk. Mahmûd Şükrî el-Âlûsî, III, 53-65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54"/>
      </w:r>
      <w:r w:rsidRPr="00E53DEE">
        <w:rPr>
          <w:rFonts w:ascii="Times New Roman" w:eastAsia="Times New Roman" w:hAnsi="Times New Roman" w:cs="Times New Roman"/>
          <w:sz w:val="16"/>
          <w:vertAlign w:val="superscript"/>
          <w:lang w:eastAsia="tr-TR"/>
        </w:rPr>
        <w:t>[497]</w:t>
      </w:r>
      <w:r w:rsidRPr="00E53DEE">
        <w:rPr>
          <w:rFonts w:ascii="Times New Roman" w:eastAsia="Times New Roman" w:hAnsi="Times New Roman" w:cs="Times New Roman"/>
          <w:sz w:val="16"/>
          <w:szCs w:val="16"/>
          <w:lang w:eastAsia="tr-TR"/>
        </w:rPr>
        <w:t xml:space="preserve"> el-Baka-ra 2/219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1055"/>
      </w:r>
      <w:r w:rsidRPr="00E53DEE">
        <w:rPr>
          <w:rFonts w:ascii="Times New Roman" w:eastAsia="Times New Roman" w:hAnsi="Times New Roman" w:cs="Times New Roman"/>
          <w:sz w:val="16"/>
          <w:vertAlign w:val="superscript"/>
          <w:lang w:eastAsia="tr-TR"/>
        </w:rPr>
        <w:t>[498]</w:t>
      </w:r>
      <w:r w:rsidRPr="00E53DEE">
        <w:rPr>
          <w:rFonts w:ascii="Times New Roman" w:eastAsia="Times New Roman" w:hAnsi="Times New Roman" w:cs="Times New Roman"/>
          <w:sz w:val="16"/>
          <w:szCs w:val="16"/>
          <w:lang w:eastAsia="tr-TR"/>
        </w:rPr>
        <w:t xml:space="preserve"> el-Mâide 5/90-91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56"/>
      </w:r>
      <w:r w:rsidRPr="00E53DEE">
        <w:rPr>
          <w:rFonts w:ascii="Times New Roman" w:eastAsia="Times New Roman" w:hAnsi="Times New Roman" w:cs="Times New Roman"/>
          <w:sz w:val="16"/>
          <w:vertAlign w:val="superscript"/>
          <w:lang w:eastAsia="tr-TR"/>
        </w:rPr>
        <w:t>[499]</w:t>
      </w:r>
      <w:r w:rsidRPr="00E53DEE">
        <w:rPr>
          <w:rFonts w:ascii="Times New Roman" w:eastAsia="Times New Roman" w:hAnsi="Times New Roman" w:cs="Times New Roman"/>
          <w:sz w:val="16"/>
          <w:szCs w:val="16"/>
          <w:lang w:eastAsia="tr-TR"/>
        </w:rPr>
        <w:t xml:space="preserve"> Âcurrî, s. 75-82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57"/>
      </w:r>
      <w:r w:rsidRPr="00E53DEE">
        <w:rPr>
          <w:rFonts w:ascii="Times New Roman" w:eastAsia="Times New Roman" w:hAnsi="Times New Roman" w:cs="Times New Roman"/>
          <w:sz w:val="16"/>
          <w:vertAlign w:val="superscript"/>
          <w:lang w:eastAsia="tr-TR"/>
        </w:rPr>
        <w:t>[500]</w:t>
      </w:r>
      <w:r w:rsidRPr="00E53DEE">
        <w:rPr>
          <w:rFonts w:ascii="Times New Roman" w:eastAsia="Times New Roman" w:hAnsi="Times New Roman" w:cs="Times New Roman"/>
          <w:sz w:val="16"/>
          <w:szCs w:val="16"/>
          <w:lang w:eastAsia="tr-TR"/>
        </w:rPr>
        <w:t xml:space="preserve"> Şevkânî. VIII, 106-119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58"/>
      </w:r>
      <w:r w:rsidRPr="00E53DEE">
        <w:rPr>
          <w:rFonts w:ascii="Times New Roman" w:eastAsia="Times New Roman" w:hAnsi="Times New Roman" w:cs="Times New Roman"/>
          <w:sz w:val="16"/>
          <w:vertAlign w:val="superscript"/>
          <w:lang w:eastAsia="tr-TR"/>
        </w:rPr>
        <w:t>[501]</w:t>
      </w:r>
      <w:r w:rsidRPr="00E53DEE">
        <w:rPr>
          <w:rFonts w:ascii="Times New Roman" w:eastAsia="Times New Roman" w:hAnsi="Times New Roman" w:cs="Times New Roman"/>
          <w:sz w:val="16"/>
          <w:szCs w:val="16"/>
          <w:lang w:eastAsia="tr-TR"/>
        </w:rPr>
        <w:t xml:space="preserve"> a.g.e., Vlll, 91-94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59"/>
      </w:r>
      <w:r w:rsidRPr="00E53DEE">
        <w:rPr>
          <w:rFonts w:ascii="Times New Roman" w:eastAsia="Times New Roman" w:hAnsi="Times New Roman" w:cs="Times New Roman"/>
          <w:sz w:val="16"/>
          <w:vertAlign w:val="superscript"/>
          <w:lang w:eastAsia="tr-TR"/>
        </w:rPr>
        <w:t>[502]</w:t>
      </w:r>
      <w:r w:rsidRPr="00E53DEE">
        <w:rPr>
          <w:rFonts w:ascii="Times New Roman" w:eastAsia="Times New Roman" w:hAnsi="Times New Roman" w:cs="Times New Roman"/>
          <w:sz w:val="16"/>
          <w:szCs w:val="16"/>
          <w:lang w:eastAsia="tr-TR"/>
        </w:rPr>
        <w:t xml:space="preserve"> Ahkâmü'l-Kur'ân, II, 4; 111, 127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0"/>
      </w:r>
      <w:r w:rsidRPr="00E53DEE">
        <w:rPr>
          <w:rFonts w:ascii="Times New Roman" w:eastAsia="Times New Roman" w:hAnsi="Times New Roman" w:cs="Times New Roman"/>
          <w:sz w:val="16"/>
          <w:vertAlign w:val="superscript"/>
          <w:lang w:eastAsia="tr-TR"/>
        </w:rPr>
        <w:t>[503]</w:t>
      </w:r>
      <w:r w:rsidRPr="00E53DEE">
        <w:rPr>
          <w:rFonts w:ascii="Times New Roman" w:eastAsia="Times New Roman" w:hAnsi="Times New Roman" w:cs="Times New Roman"/>
          <w:sz w:val="16"/>
          <w:szCs w:val="16"/>
          <w:lang w:eastAsia="tr-TR"/>
        </w:rPr>
        <w:t xml:space="preserve"> ei-Mebsût,, VII, 75; XI, 18; XVII, 42; XX, 139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1"/>
      </w:r>
      <w:r w:rsidRPr="00E53DEE">
        <w:rPr>
          <w:rFonts w:ascii="Times New Roman" w:eastAsia="Times New Roman" w:hAnsi="Times New Roman" w:cs="Times New Roman"/>
          <w:sz w:val="16"/>
          <w:vertAlign w:val="superscript"/>
          <w:lang w:eastAsia="tr-TR"/>
        </w:rPr>
        <w:t>[504]</w:t>
      </w:r>
      <w:r w:rsidRPr="00E53DEE">
        <w:rPr>
          <w:rFonts w:ascii="Times New Roman" w:eastAsia="Times New Roman" w:hAnsi="Times New Roman" w:cs="Times New Roman"/>
          <w:sz w:val="16"/>
          <w:szCs w:val="16"/>
          <w:lang w:eastAsia="tr-TR"/>
        </w:rPr>
        <w:t xml:space="preserve"> et-Ta'rî-/âfkımâr" md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2"/>
      </w:r>
      <w:r w:rsidRPr="00E53DEE">
        <w:rPr>
          <w:rFonts w:ascii="Times New Roman" w:eastAsia="Times New Roman" w:hAnsi="Times New Roman" w:cs="Times New Roman"/>
          <w:sz w:val="16"/>
          <w:vertAlign w:val="superscript"/>
          <w:lang w:eastAsia="tr-TR"/>
        </w:rPr>
        <w:t>[505]</w:t>
      </w:r>
      <w:r w:rsidRPr="00E53DEE">
        <w:rPr>
          <w:rFonts w:ascii="Times New Roman" w:eastAsia="Times New Roman" w:hAnsi="Times New Roman" w:cs="Times New Roman"/>
          <w:sz w:val="16"/>
          <w:szCs w:val="16"/>
          <w:lang w:eastAsia="tr-TR"/>
        </w:rPr>
        <w:t xml:space="preserve"> Şafiî, VII, 54; İbn Kudâme, X, J 50-151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3"/>
      </w:r>
      <w:r w:rsidRPr="00E53DEE">
        <w:rPr>
          <w:rFonts w:ascii="Times New Roman" w:eastAsia="Times New Roman" w:hAnsi="Times New Roman" w:cs="Times New Roman"/>
          <w:sz w:val="16"/>
          <w:vertAlign w:val="superscript"/>
          <w:lang w:eastAsia="tr-TR"/>
        </w:rPr>
        <w:t>[506]</w:t>
      </w:r>
      <w:r w:rsidRPr="00E53DEE">
        <w:rPr>
          <w:rFonts w:ascii="Times New Roman" w:eastAsia="Times New Roman" w:hAnsi="Times New Roman" w:cs="Times New Roman"/>
          <w:sz w:val="16"/>
          <w:szCs w:val="16"/>
          <w:lang w:eastAsia="tr-TR"/>
        </w:rPr>
        <w:t xml:space="preserve"> Şafiî, III, 64, 232; VI, 223; VII, 134; SahnÛn. III. 423: IV. 28,40.84,106,413; Müzeni, s. 81; Cessâs, İli, 127; Bâcî, IV, 246; Serahsî, XI, 153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4"/>
      </w:r>
      <w:r w:rsidRPr="00E53DEE">
        <w:rPr>
          <w:rFonts w:ascii="Times New Roman" w:eastAsia="Times New Roman" w:hAnsi="Times New Roman" w:cs="Times New Roman"/>
          <w:sz w:val="16"/>
          <w:vertAlign w:val="superscript"/>
          <w:lang w:eastAsia="tr-TR"/>
        </w:rPr>
        <w:t>[507]</w:t>
      </w:r>
      <w:r w:rsidRPr="00E53DEE">
        <w:rPr>
          <w:rFonts w:ascii="Times New Roman" w:eastAsia="Times New Roman" w:hAnsi="Times New Roman" w:cs="Times New Roman"/>
          <w:sz w:val="16"/>
          <w:szCs w:val="16"/>
          <w:lang w:eastAsia="tr-TR"/>
        </w:rPr>
        <w:t xml:space="preserve"> Şafiî, IV, 235; VI, 223; Serahsî. XV, 102; XXIX, 158; Ebû Bekir İb</w:t>
      </w:r>
      <w:r w:rsidRPr="00E53DEE">
        <w:rPr>
          <w:rFonts w:ascii="Times New Roman" w:eastAsia="Times New Roman" w:hAnsi="Times New Roman" w:cs="Times New Roman"/>
          <w:sz w:val="16"/>
          <w:szCs w:val="16"/>
          <w:lang w:eastAsia="tr-TR"/>
        </w:rPr>
        <w:softHyphen/>
        <w:t>nü'l-Arabî. III. 1490; Kâsânî, VI, 51; Os</w:t>
      </w:r>
      <w:r w:rsidRPr="00E53DEE">
        <w:rPr>
          <w:rFonts w:ascii="Times New Roman" w:eastAsia="Times New Roman" w:hAnsi="Times New Roman" w:cs="Times New Roman"/>
          <w:sz w:val="16"/>
          <w:szCs w:val="16"/>
          <w:lang w:eastAsia="tr-TR"/>
        </w:rPr>
        <w:softHyphen/>
        <w:t>man b. Ali ez-Zeylaî. IV 131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5"/>
      </w:r>
      <w:r w:rsidRPr="00E53DEE">
        <w:rPr>
          <w:rFonts w:ascii="Times New Roman" w:eastAsia="Times New Roman" w:hAnsi="Times New Roman" w:cs="Times New Roman"/>
          <w:sz w:val="16"/>
          <w:vertAlign w:val="superscript"/>
          <w:lang w:eastAsia="tr-TR"/>
        </w:rPr>
        <w:t>[508]</w:t>
      </w:r>
      <w:r w:rsidRPr="00E53DEE">
        <w:rPr>
          <w:rFonts w:ascii="Times New Roman" w:eastAsia="Times New Roman" w:hAnsi="Times New Roman" w:cs="Times New Roman"/>
          <w:sz w:val="16"/>
          <w:szCs w:val="16"/>
          <w:lang w:eastAsia="tr-TR"/>
        </w:rPr>
        <w:t xml:space="preserve"> Osman b. Ali ez-Zeylaî. IV. 48; İbn Âbidîn, V, 65-66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6"/>
      </w:r>
      <w:r w:rsidRPr="00E53DEE">
        <w:rPr>
          <w:rFonts w:ascii="Times New Roman" w:eastAsia="Times New Roman" w:hAnsi="Times New Roman" w:cs="Times New Roman"/>
          <w:sz w:val="16"/>
          <w:vertAlign w:val="superscript"/>
          <w:lang w:eastAsia="tr-TR"/>
        </w:rPr>
        <w:t>[509]</w:t>
      </w:r>
      <w:r w:rsidRPr="00E53DEE">
        <w:rPr>
          <w:rFonts w:ascii="Times New Roman" w:eastAsia="Times New Roman" w:hAnsi="Times New Roman" w:cs="Times New Roman"/>
          <w:sz w:val="16"/>
          <w:szCs w:val="16"/>
          <w:lang w:eastAsia="tr-TR"/>
        </w:rPr>
        <w:t xml:space="preserve"> Serahsî, VII, 75-76; XV, 7-8; Kâsânî, VI, 206; İbn Kudâme, IV, 43; IX, 468,472, 484; Şemseddin er-Rem-lî, VIII, 168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7"/>
      </w:r>
      <w:r w:rsidRPr="00E53DEE">
        <w:rPr>
          <w:rFonts w:ascii="Times New Roman" w:eastAsia="Times New Roman" w:hAnsi="Times New Roman" w:cs="Times New Roman"/>
          <w:sz w:val="16"/>
          <w:vertAlign w:val="superscript"/>
          <w:lang w:eastAsia="tr-TR"/>
        </w:rPr>
        <w:t>[510]</w:t>
      </w:r>
      <w:r w:rsidRPr="00E53DEE">
        <w:rPr>
          <w:rFonts w:ascii="Times New Roman" w:eastAsia="Times New Roman" w:hAnsi="Times New Roman" w:cs="Times New Roman"/>
          <w:sz w:val="16"/>
          <w:szCs w:val="16"/>
          <w:lang w:eastAsia="tr-TR"/>
        </w:rPr>
        <w:t xml:space="preserve"> en-Nisâ 4/29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8"/>
      </w:r>
      <w:r w:rsidRPr="00E53DEE">
        <w:rPr>
          <w:rFonts w:ascii="Times New Roman" w:eastAsia="Times New Roman" w:hAnsi="Times New Roman" w:cs="Times New Roman"/>
          <w:sz w:val="16"/>
          <w:vertAlign w:val="superscript"/>
          <w:lang w:eastAsia="tr-TR"/>
        </w:rPr>
        <w:t>[511]</w:t>
      </w:r>
      <w:r w:rsidRPr="00E53DEE">
        <w:rPr>
          <w:rFonts w:ascii="Times New Roman" w:eastAsia="Times New Roman" w:hAnsi="Times New Roman" w:cs="Times New Roman"/>
          <w:sz w:val="16"/>
          <w:szCs w:val="16"/>
          <w:lang w:eastAsia="tr-TR"/>
        </w:rPr>
        <w:t xml:space="preserve"> el-Haşr 59/7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69"/>
      </w:r>
      <w:r w:rsidRPr="00E53DEE">
        <w:rPr>
          <w:rFonts w:ascii="Times New Roman" w:eastAsia="Times New Roman" w:hAnsi="Times New Roman" w:cs="Times New Roman"/>
          <w:sz w:val="16"/>
          <w:vertAlign w:val="superscript"/>
          <w:lang w:eastAsia="tr-TR"/>
        </w:rPr>
        <w:t>[512]</w:t>
      </w:r>
      <w:r w:rsidRPr="00E53DEE">
        <w:rPr>
          <w:rFonts w:ascii="Times New Roman" w:eastAsia="Times New Roman" w:hAnsi="Times New Roman" w:cs="Times New Roman"/>
          <w:sz w:val="16"/>
          <w:szCs w:val="16"/>
          <w:lang w:eastAsia="tr-TR"/>
        </w:rPr>
        <w:t xml:space="preserve"> Müslim, "ŞfT", 10; Ebû Dâvûd, "Edeb", 56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70"/>
      </w:r>
      <w:r w:rsidRPr="00E53DEE">
        <w:rPr>
          <w:rFonts w:ascii="Times New Roman" w:eastAsia="Times New Roman" w:hAnsi="Times New Roman" w:cs="Times New Roman"/>
          <w:sz w:val="16"/>
          <w:vertAlign w:val="superscript"/>
          <w:lang w:eastAsia="tr-TR"/>
        </w:rPr>
        <w:t>[513]</w:t>
      </w:r>
      <w:r w:rsidRPr="00E53DEE">
        <w:rPr>
          <w:rFonts w:ascii="Times New Roman" w:eastAsia="Times New Roman" w:hAnsi="Times New Roman" w:cs="Times New Roman"/>
          <w:sz w:val="16"/>
          <w:szCs w:val="16"/>
          <w:lang w:eastAsia="tr-TR"/>
        </w:rPr>
        <w:t xml:space="preserve"> el-Muuatta*, "Rü'yâ", 6; İbn Mâce. "Edeb", 43; Ebû Dâvûd. "Edeb", 56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71"/>
      </w:r>
      <w:r w:rsidRPr="00E53DEE">
        <w:rPr>
          <w:rFonts w:ascii="Times New Roman" w:eastAsia="Times New Roman" w:hAnsi="Times New Roman" w:cs="Times New Roman"/>
          <w:sz w:val="16"/>
          <w:vertAlign w:val="superscript"/>
          <w:lang w:eastAsia="tr-TR"/>
        </w:rPr>
        <w:t>[514]</w:t>
      </w:r>
      <w:r w:rsidRPr="00E53DEE">
        <w:rPr>
          <w:rFonts w:ascii="Times New Roman" w:eastAsia="Times New Roman" w:hAnsi="Times New Roman" w:cs="Times New Roman"/>
          <w:sz w:val="16"/>
          <w:szCs w:val="16"/>
          <w:lang w:eastAsia="tr-TR"/>
        </w:rPr>
        <w:t xml:space="preserve"> Şevkânî. Vill, 106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72"/>
      </w:r>
      <w:r w:rsidRPr="00E53DEE">
        <w:rPr>
          <w:rFonts w:ascii="Times New Roman" w:eastAsia="Times New Roman" w:hAnsi="Times New Roman" w:cs="Times New Roman"/>
          <w:sz w:val="16"/>
          <w:vertAlign w:val="superscript"/>
          <w:lang w:eastAsia="tr-TR"/>
        </w:rPr>
        <w:t>[515]</w:t>
      </w:r>
      <w:r w:rsidRPr="00E53DEE">
        <w:rPr>
          <w:rFonts w:ascii="Times New Roman" w:eastAsia="Times New Roman" w:hAnsi="Times New Roman" w:cs="Times New Roman"/>
          <w:sz w:val="16"/>
          <w:szCs w:val="16"/>
          <w:lang w:eastAsia="tr-TR"/>
        </w:rPr>
        <w:t xml:space="preserve"> a.g.e., Vlll, 107; bu konudaki diğerhadisler içinbk. Âcurrî, s. 47-59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73"/>
      </w:r>
      <w:r w:rsidRPr="00E53DEE">
        <w:rPr>
          <w:rFonts w:ascii="Times New Roman" w:eastAsia="Times New Roman" w:hAnsi="Times New Roman" w:cs="Times New Roman"/>
          <w:sz w:val="16"/>
          <w:vertAlign w:val="superscript"/>
          <w:lang w:eastAsia="tr-TR"/>
        </w:rPr>
        <w:t>[516]</w:t>
      </w:r>
      <w:r w:rsidRPr="00E53DEE">
        <w:rPr>
          <w:rFonts w:ascii="Times New Roman" w:eastAsia="Times New Roman" w:hAnsi="Times New Roman" w:cs="Times New Roman"/>
          <w:sz w:val="16"/>
          <w:szCs w:val="16"/>
          <w:lang w:eastAsia="tr-TR"/>
        </w:rPr>
        <w:t xml:space="preserve"> a.g.e., s. 61 -66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74"/>
      </w:r>
      <w:r w:rsidRPr="00E53DEE">
        <w:rPr>
          <w:rFonts w:ascii="Times New Roman" w:eastAsia="Times New Roman" w:hAnsi="Times New Roman" w:cs="Times New Roman"/>
          <w:sz w:val="16"/>
          <w:vertAlign w:val="superscript"/>
          <w:lang w:eastAsia="tr-TR"/>
        </w:rPr>
        <w:t>[517]</w:t>
      </w:r>
      <w:r w:rsidRPr="00E53DEE">
        <w:rPr>
          <w:rFonts w:ascii="Times New Roman" w:eastAsia="Times New Roman" w:hAnsi="Times New Roman" w:cs="Times New Roman"/>
          <w:sz w:val="16"/>
          <w:szCs w:val="16"/>
          <w:lang w:eastAsia="tr-TR"/>
        </w:rPr>
        <w:t xml:space="preserve"> Şevkânî, VIII, 107-108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1075"/>
      </w:r>
      <w:r w:rsidRPr="00E53DEE">
        <w:rPr>
          <w:rFonts w:ascii="Times New Roman" w:eastAsia="Times New Roman" w:hAnsi="Times New Roman" w:cs="Times New Roman"/>
          <w:sz w:val="16"/>
          <w:vertAlign w:val="superscript"/>
          <w:lang w:eastAsia="tr-TR"/>
        </w:rPr>
        <w:t>[518]</w:t>
      </w:r>
      <w:r w:rsidRPr="00E53DEE">
        <w:rPr>
          <w:rFonts w:ascii="Times New Roman" w:eastAsia="Times New Roman" w:hAnsi="Times New Roman" w:cs="Times New Roman"/>
          <w:sz w:val="16"/>
          <w:szCs w:val="16"/>
          <w:lang w:eastAsia="tr-TR"/>
        </w:rPr>
        <w:t xml:space="preserve"> a.g.e., VIII. 107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76"/>
      </w:r>
      <w:r w:rsidRPr="00E53DEE">
        <w:rPr>
          <w:rFonts w:ascii="Times New Roman" w:eastAsia="Times New Roman" w:hAnsi="Times New Roman" w:cs="Times New Roman"/>
          <w:sz w:val="16"/>
          <w:vertAlign w:val="superscript"/>
          <w:lang w:eastAsia="tr-TR"/>
        </w:rPr>
        <w:t>[519]</w:t>
      </w:r>
      <w:r w:rsidRPr="00E53DEE">
        <w:rPr>
          <w:rFonts w:ascii="Times New Roman" w:eastAsia="Times New Roman" w:hAnsi="Times New Roman" w:cs="Times New Roman"/>
          <w:sz w:val="16"/>
          <w:szCs w:val="16"/>
          <w:lang w:eastAsia="tr-TR"/>
        </w:rPr>
        <w:t xml:space="preserve"> el-Mâide 5/90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77"/>
      </w:r>
      <w:r w:rsidRPr="00E53DEE">
        <w:rPr>
          <w:rFonts w:ascii="Times New Roman" w:eastAsia="Times New Roman" w:hAnsi="Times New Roman" w:cs="Times New Roman"/>
          <w:sz w:val="16"/>
          <w:vertAlign w:val="superscript"/>
          <w:lang w:eastAsia="tr-TR"/>
        </w:rPr>
        <w:t>[520]</w:t>
      </w:r>
      <w:r w:rsidRPr="00E53DEE">
        <w:rPr>
          <w:rFonts w:ascii="Times New Roman" w:eastAsia="Times New Roman" w:hAnsi="Times New Roman" w:cs="Times New Roman"/>
          <w:sz w:val="16"/>
          <w:szCs w:val="16"/>
          <w:lang w:eastAsia="tr-TR"/>
        </w:rPr>
        <w:t xml:space="preserve"> Abdullah b. Yûsuf ez-Zeylaî, IV, 275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78"/>
      </w:r>
      <w:r w:rsidRPr="00E53DEE">
        <w:rPr>
          <w:rFonts w:ascii="Times New Roman" w:eastAsia="Times New Roman" w:hAnsi="Times New Roman" w:cs="Times New Roman"/>
          <w:sz w:val="16"/>
          <w:vertAlign w:val="superscript"/>
          <w:lang w:eastAsia="tr-TR"/>
        </w:rPr>
        <w:t>[521]</w:t>
      </w:r>
      <w:r w:rsidRPr="00E53DEE">
        <w:rPr>
          <w:rFonts w:ascii="Times New Roman" w:eastAsia="Times New Roman" w:hAnsi="Times New Roman" w:cs="Times New Roman"/>
          <w:sz w:val="16"/>
          <w:szCs w:val="16"/>
          <w:lang w:eastAsia="tr-TR"/>
        </w:rPr>
        <w:t xml:space="preserve"> a.g.e., IV, 273-274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79"/>
      </w:r>
      <w:r w:rsidRPr="00E53DEE">
        <w:rPr>
          <w:rFonts w:ascii="Times New Roman" w:eastAsia="Times New Roman" w:hAnsi="Times New Roman" w:cs="Times New Roman"/>
          <w:sz w:val="16"/>
          <w:vertAlign w:val="superscript"/>
          <w:lang w:eastAsia="tr-TR"/>
        </w:rPr>
        <w:t>[522]</w:t>
      </w:r>
      <w:r w:rsidRPr="00E53DEE">
        <w:rPr>
          <w:rFonts w:ascii="Times New Roman" w:eastAsia="Times New Roman" w:hAnsi="Times New Roman" w:cs="Times New Roman"/>
          <w:sz w:val="16"/>
          <w:szCs w:val="16"/>
          <w:lang w:eastAsia="tr-TR"/>
        </w:rPr>
        <w:t xml:space="preserve"> BedâT, V 127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0"/>
      </w:r>
      <w:r w:rsidRPr="00E53DEE">
        <w:rPr>
          <w:rFonts w:ascii="Times New Roman" w:eastAsia="Times New Roman" w:hAnsi="Times New Roman" w:cs="Times New Roman"/>
          <w:sz w:val="16"/>
          <w:vertAlign w:val="superscript"/>
          <w:lang w:eastAsia="tr-TR"/>
        </w:rPr>
        <w:t>[523]</w:t>
      </w:r>
      <w:r w:rsidRPr="00E53DEE">
        <w:rPr>
          <w:rFonts w:ascii="Times New Roman" w:eastAsia="Times New Roman" w:hAnsi="Times New Roman" w:cs="Times New Roman"/>
          <w:sz w:val="16"/>
          <w:szCs w:val="16"/>
          <w:lang w:eastAsia="tr-TR"/>
        </w:rPr>
        <w:t xml:space="preserve"> Yûnus 10/32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1"/>
      </w:r>
      <w:r w:rsidRPr="00E53DEE">
        <w:rPr>
          <w:rFonts w:ascii="Times New Roman" w:eastAsia="Times New Roman" w:hAnsi="Times New Roman" w:cs="Times New Roman"/>
          <w:sz w:val="16"/>
          <w:vertAlign w:val="superscript"/>
          <w:lang w:eastAsia="tr-TR"/>
        </w:rPr>
        <w:t>[524]</w:t>
      </w:r>
      <w:r w:rsidRPr="00E53DEE">
        <w:rPr>
          <w:rFonts w:ascii="Times New Roman" w:eastAsia="Times New Roman" w:hAnsi="Times New Roman" w:cs="Times New Roman"/>
          <w:sz w:val="16"/>
          <w:szCs w:val="16"/>
          <w:lang w:eastAsia="tr-TR"/>
        </w:rPr>
        <w:t xml:space="preserve"> Afykâmü't-Kur'ân, m, 1052-1053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2"/>
      </w:r>
      <w:r w:rsidRPr="00E53DEE">
        <w:rPr>
          <w:rFonts w:ascii="Times New Roman" w:eastAsia="Times New Roman" w:hAnsi="Times New Roman" w:cs="Times New Roman"/>
          <w:sz w:val="16"/>
          <w:vertAlign w:val="superscript"/>
          <w:lang w:eastAsia="tr-TR"/>
        </w:rPr>
        <w:t>[525]</w:t>
      </w:r>
      <w:r w:rsidRPr="00E53DEE">
        <w:rPr>
          <w:rFonts w:ascii="Times New Roman" w:eastAsia="Times New Roman" w:hAnsi="Times New Roman" w:cs="Times New Roman"/>
          <w:sz w:val="16"/>
          <w:szCs w:val="16"/>
          <w:lang w:eastAsia="tr-TR"/>
        </w:rPr>
        <w:t xml:space="preserve"> el-Ûm, VI, 208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3"/>
      </w:r>
      <w:r w:rsidRPr="00E53DEE">
        <w:rPr>
          <w:rFonts w:ascii="Times New Roman" w:eastAsia="Times New Roman" w:hAnsi="Times New Roman" w:cs="Times New Roman"/>
          <w:sz w:val="16"/>
          <w:vertAlign w:val="superscript"/>
          <w:lang w:eastAsia="tr-TR"/>
        </w:rPr>
        <w:t>[526]</w:t>
      </w:r>
      <w:r w:rsidRPr="00E53DEE">
        <w:rPr>
          <w:rFonts w:ascii="Times New Roman" w:eastAsia="Times New Roman" w:hAnsi="Times New Roman" w:cs="Times New Roman"/>
          <w:sz w:val="16"/>
          <w:szCs w:val="16"/>
          <w:lang w:eastAsia="tr-TR"/>
        </w:rPr>
        <w:t xml:space="preserve"> Neylü't-evtânVİU, 107-108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4"/>
      </w:r>
      <w:r w:rsidRPr="00E53DEE">
        <w:rPr>
          <w:rFonts w:ascii="Times New Roman" w:eastAsia="Times New Roman" w:hAnsi="Times New Roman" w:cs="Times New Roman"/>
          <w:sz w:val="16"/>
          <w:vertAlign w:val="superscript"/>
          <w:lang w:eastAsia="tr-TR"/>
        </w:rPr>
        <w:t>[527]</w:t>
      </w:r>
      <w:r w:rsidRPr="00E53DEE">
        <w:rPr>
          <w:rFonts w:ascii="Times New Roman" w:eastAsia="Times New Roman" w:hAnsi="Times New Roman" w:cs="Times New Roman"/>
          <w:sz w:val="16"/>
          <w:szCs w:val="16"/>
          <w:lang w:eastAsia="tr-TR"/>
        </w:rPr>
        <w:t xml:space="preserve"> bk.Tıbâz</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5"/>
      </w:r>
      <w:r w:rsidRPr="00E53DEE">
        <w:rPr>
          <w:rFonts w:ascii="Times New Roman" w:eastAsia="Times New Roman" w:hAnsi="Times New Roman" w:cs="Times New Roman"/>
          <w:sz w:val="16"/>
          <w:vertAlign w:val="superscript"/>
          <w:lang w:eastAsia="tr-TR"/>
        </w:rPr>
        <w:t>[528]</w:t>
      </w:r>
      <w:r w:rsidRPr="00E53DEE">
        <w:rPr>
          <w:rFonts w:ascii="Times New Roman" w:eastAsia="Times New Roman" w:hAnsi="Times New Roman" w:cs="Times New Roman"/>
          <w:sz w:val="16"/>
          <w:szCs w:val="16"/>
          <w:lang w:eastAsia="tr-TR"/>
        </w:rPr>
        <w:t xml:space="preserve"> Envanter nr 13/66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6"/>
      </w:r>
      <w:r w:rsidRPr="00E53DEE">
        <w:rPr>
          <w:rFonts w:ascii="Times New Roman" w:eastAsia="Times New Roman" w:hAnsi="Times New Roman" w:cs="Times New Roman"/>
          <w:sz w:val="16"/>
          <w:vertAlign w:val="superscript"/>
          <w:lang w:eastAsia="tr-TR"/>
        </w:rPr>
        <w:t>[529]</w:t>
      </w:r>
      <w:r w:rsidRPr="00E53DEE">
        <w:rPr>
          <w:rFonts w:ascii="Times New Roman" w:eastAsia="Times New Roman" w:hAnsi="Times New Roman" w:cs="Times New Roman"/>
          <w:sz w:val="16"/>
          <w:szCs w:val="16"/>
          <w:lang w:eastAsia="tr-TR"/>
        </w:rPr>
        <w:t xml:space="preserve"> TSMA, nr. D 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7"/>
      </w:r>
      <w:r w:rsidRPr="00E53DEE">
        <w:rPr>
          <w:rFonts w:ascii="Times New Roman" w:eastAsia="Times New Roman" w:hAnsi="Times New Roman" w:cs="Times New Roman"/>
          <w:sz w:val="16"/>
          <w:vertAlign w:val="superscript"/>
          <w:lang w:eastAsia="tr-TR"/>
        </w:rPr>
        <w:t>[530]</w:t>
      </w:r>
      <w:r w:rsidRPr="00E53DEE">
        <w:rPr>
          <w:rFonts w:ascii="Times New Roman" w:eastAsia="Times New Roman" w:hAnsi="Times New Roman" w:cs="Times New Roman"/>
          <w:sz w:val="16"/>
          <w:szCs w:val="16"/>
          <w:lang w:eastAsia="tr-TR"/>
        </w:rPr>
        <w:t xml:space="preserve"> ay</w:t>
      </w:r>
      <w:r w:rsidRPr="00E53DEE">
        <w:rPr>
          <w:rFonts w:ascii="Times New Roman" w:eastAsia="Times New Roman" w:hAnsi="Times New Roman" w:cs="Times New Roman"/>
          <w:sz w:val="16"/>
          <w:szCs w:val="16"/>
          <w:lang w:eastAsia="tr-TR"/>
        </w:rPr>
        <w:softHyphen/>
        <w:t>rıca bk. İpek</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8"/>
      </w:r>
      <w:r w:rsidRPr="00E53DEE">
        <w:rPr>
          <w:rFonts w:ascii="Times New Roman" w:eastAsia="Times New Roman" w:hAnsi="Times New Roman" w:cs="Times New Roman"/>
          <w:sz w:val="16"/>
          <w:vertAlign w:val="superscript"/>
          <w:lang w:eastAsia="tr-TR"/>
        </w:rPr>
        <w:t>[531]</w:t>
      </w:r>
      <w:r w:rsidRPr="00E53DEE">
        <w:rPr>
          <w:rFonts w:ascii="Times New Roman" w:eastAsia="Times New Roman" w:hAnsi="Times New Roman" w:cs="Times New Roman"/>
          <w:sz w:val="16"/>
          <w:szCs w:val="16"/>
          <w:lang w:eastAsia="tr-TR"/>
        </w:rPr>
        <w:t xml:space="preserve"> bk. Humbaracı</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89"/>
      </w:r>
      <w:r w:rsidRPr="00E53DEE">
        <w:rPr>
          <w:rFonts w:ascii="Times New Roman" w:eastAsia="Times New Roman" w:hAnsi="Times New Roman" w:cs="Times New Roman"/>
          <w:sz w:val="16"/>
          <w:vertAlign w:val="superscript"/>
          <w:lang w:eastAsia="tr-TR"/>
        </w:rPr>
        <w:t>[532]</w:t>
      </w:r>
      <w:r w:rsidRPr="00E53DEE">
        <w:rPr>
          <w:rFonts w:ascii="Times New Roman" w:eastAsia="Times New Roman" w:hAnsi="Times New Roman" w:cs="Times New Roman"/>
          <w:sz w:val="16"/>
          <w:szCs w:val="16"/>
          <w:lang w:eastAsia="tr-TR"/>
        </w:rPr>
        <w:t xml:space="preserve"> İs</w:t>
      </w:r>
      <w:r w:rsidRPr="00E53DEE">
        <w:rPr>
          <w:rFonts w:ascii="Times New Roman" w:eastAsia="Times New Roman" w:hAnsi="Times New Roman" w:cs="Times New Roman"/>
          <w:sz w:val="16"/>
          <w:szCs w:val="16"/>
          <w:lang w:eastAsia="tr-TR"/>
        </w:rPr>
        <w:softHyphen/>
        <w:t>tanbul, ts</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90"/>
      </w:r>
      <w:r w:rsidRPr="00E53DEE">
        <w:rPr>
          <w:rFonts w:ascii="Times New Roman" w:eastAsia="Times New Roman" w:hAnsi="Times New Roman" w:cs="Times New Roman"/>
          <w:sz w:val="16"/>
          <w:vertAlign w:val="superscript"/>
          <w:lang w:eastAsia="tr-TR"/>
        </w:rPr>
        <w:t>[533]</w:t>
      </w:r>
      <w:r w:rsidRPr="00E53DEE">
        <w:rPr>
          <w:rFonts w:ascii="Times New Roman" w:eastAsia="Times New Roman" w:hAnsi="Times New Roman" w:cs="Times New Roman"/>
          <w:sz w:val="16"/>
          <w:szCs w:val="16"/>
          <w:lang w:eastAsia="tr-TR"/>
        </w:rPr>
        <w:t xml:space="preserve"> İstanbul, ts., Cahide Tamer'le birlikte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91"/>
      </w:r>
      <w:r w:rsidRPr="00E53DEE">
        <w:rPr>
          <w:rFonts w:ascii="Times New Roman" w:eastAsia="Times New Roman" w:hAnsi="Times New Roman" w:cs="Times New Roman"/>
          <w:sz w:val="16"/>
          <w:vertAlign w:val="superscript"/>
          <w:lang w:eastAsia="tr-TR"/>
        </w:rPr>
        <w:t>[534]</w:t>
      </w:r>
      <w:r w:rsidRPr="00E53DEE">
        <w:rPr>
          <w:rFonts w:ascii="Times New Roman" w:eastAsia="Times New Roman" w:hAnsi="Times New Roman" w:cs="Times New Roman"/>
          <w:sz w:val="16"/>
          <w:szCs w:val="16"/>
          <w:lang w:eastAsia="tr-TR"/>
        </w:rPr>
        <w:t xml:space="preserve"> bk müsta'rib</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92"/>
      </w:r>
      <w:r w:rsidRPr="00E53DEE">
        <w:rPr>
          <w:rFonts w:ascii="Times New Roman" w:eastAsia="Times New Roman" w:hAnsi="Times New Roman" w:cs="Times New Roman"/>
          <w:sz w:val="16"/>
          <w:vertAlign w:val="superscript"/>
          <w:lang w:eastAsia="tr-TR"/>
        </w:rPr>
        <w:t>[535]</w:t>
      </w:r>
      <w:r w:rsidRPr="00E53DEE">
        <w:rPr>
          <w:rFonts w:ascii="Times New Roman" w:eastAsia="Times New Roman" w:hAnsi="Times New Roman" w:cs="Times New Roman"/>
          <w:sz w:val="16"/>
          <w:szCs w:val="16"/>
          <w:lang w:eastAsia="tr-TR"/>
        </w:rPr>
        <w:t xml:space="preserve"> müstahric, müs-tahncü'l-harâc; IX. yüzyıldan itibaren müs</w:t>
      </w:r>
      <w:r w:rsidRPr="00E53DEE">
        <w:rPr>
          <w:rFonts w:ascii="Times New Roman" w:eastAsia="Times New Roman" w:hAnsi="Times New Roman" w:cs="Times New Roman"/>
          <w:sz w:val="16"/>
          <w:szCs w:val="16"/>
          <w:lang w:eastAsia="tr-TR"/>
        </w:rPr>
        <w:softHyphen/>
        <w:t>rif</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93"/>
      </w:r>
      <w:r w:rsidRPr="00E53DEE">
        <w:rPr>
          <w:rFonts w:ascii="Times New Roman" w:eastAsia="Times New Roman" w:hAnsi="Times New Roman" w:cs="Times New Roman"/>
          <w:sz w:val="16"/>
          <w:vertAlign w:val="superscript"/>
          <w:lang w:eastAsia="tr-TR"/>
        </w:rPr>
        <w:t>[536]</w:t>
      </w:r>
      <w:r w:rsidRPr="00E53DEE">
        <w:rPr>
          <w:rFonts w:ascii="Times New Roman" w:eastAsia="Times New Roman" w:hAnsi="Times New Roman" w:cs="Times New Roman"/>
          <w:sz w:val="16"/>
          <w:szCs w:val="16"/>
          <w:lang w:eastAsia="tr-TR"/>
        </w:rPr>
        <w:t xml:space="preserve"> Osmanlı Devleti'nde hı-ristiyan cemaat Önderleri için bk. Koca</w:t>
      </w:r>
      <w:r w:rsidRPr="00E53DEE">
        <w:rPr>
          <w:rFonts w:ascii="Times New Roman" w:eastAsia="Times New Roman" w:hAnsi="Times New Roman" w:cs="Times New Roman"/>
          <w:sz w:val="16"/>
          <w:szCs w:val="16"/>
          <w:lang w:eastAsia="tr-TR"/>
        </w:rPr>
        <w:softHyphen/>
        <w:t>başı</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1094"/>
      </w:r>
      <w:r w:rsidRPr="00E53DEE">
        <w:rPr>
          <w:rFonts w:ascii="Times New Roman" w:eastAsia="Times New Roman" w:hAnsi="Times New Roman" w:cs="Times New Roman"/>
          <w:sz w:val="16"/>
          <w:vertAlign w:val="superscript"/>
          <w:lang w:eastAsia="tr-TR"/>
        </w:rPr>
        <w:t>[537]</w:t>
      </w:r>
      <w:r w:rsidRPr="00E53DEE">
        <w:rPr>
          <w:rFonts w:ascii="Times New Roman" w:eastAsia="Times New Roman" w:hAnsi="Times New Roman" w:cs="Times New Roman"/>
          <w:sz w:val="16"/>
          <w:szCs w:val="16"/>
          <w:lang w:eastAsia="tr-TR"/>
        </w:rPr>
        <w:t xml:space="preserve"> Mohammad Ali Amir-Mo-ezzl,CCLXXX[ 19921, s. 232-233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95"/>
      </w:r>
      <w:r w:rsidRPr="00E53DEE">
        <w:rPr>
          <w:rFonts w:ascii="Times New Roman" w:eastAsia="Times New Roman" w:hAnsi="Times New Roman" w:cs="Times New Roman"/>
          <w:sz w:val="16"/>
          <w:vertAlign w:val="superscript"/>
          <w:lang w:eastAsia="tr-TR"/>
        </w:rPr>
        <w:t>[538]</w:t>
      </w:r>
      <w:r w:rsidRPr="00E53DEE">
        <w:rPr>
          <w:rFonts w:ascii="Times New Roman" w:eastAsia="Times New Roman" w:hAnsi="Times New Roman" w:cs="Times New Roman"/>
          <w:sz w:val="16"/>
          <w:szCs w:val="16"/>
          <w:lang w:eastAsia="tr-TR"/>
        </w:rPr>
        <w:t xml:space="preserve"> kitâbü'rred ale'l-gulât, kitâbü't-takıyye, kitâbü'l-mü'min, kitâbü'l-melâhim, kitâbü'l-menâ-kıb, kitâbü'l-mesâlib, kitâbü mâ ruviye fî evlâdi'İ-eimme gibi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96"/>
      </w:r>
      <w:r w:rsidRPr="00E53DEE">
        <w:rPr>
          <w:rFonts w:ascii="Times New Roman" w:eastAsia="Times New Roman" w:hAnsi="Times New Roman" w:cs="Times New Roman"/>
          <w:sz w:val="16"/>
          <w:vertAlign w:val="superscript"/>
          <w:lang w:eastAsia="tr-TR"/>
        </w:rPr>
        <w:t>[539]</w:t>
      </w:r>
      <w:r w:rsidRPr="00E53DEE">
        <w:rPr>
          <w:rFonts w:ascii="Times New Roman" w:eastAsia="Times New Roman" w:hAnsi="Times New Roman" w:cs="Times New Roman"/>
          <w:sz w:val="16"/>
          <w:szCs w:val="16"/>
          <w:lang w:eastAsia="tr-TR"/>
        </w:rPr>
        <w:t xml:space="preserve"> î'l-makamât ue fe-zâ'ili Ehll'l-beytveya ... fî fezâ'ili Âli Mu</w:t>
      </w:r>
      <w:r w:rsidRPr="00E53DEE">
        <w:rPr>
          <w:rFonts w:ascii="Times New Roman" w:eastAsia="Times New Roman" w:hAnsi="Times New Roman" w:cs="Times New Roman"/>
          <w:sz w:val="16"/>
          <w:szCs w:val="16"/>
          <w:lang w:eastAsia="tr-TR"/>
        </w:rPr>
        <w:softHyphen/>
        <w:t>hammed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97"/>
      </w:r>
      <w:r w:rsidRPr="00E53DEE">
        <w:rPr>
          <w:rFonts w:ascii="Times New Roman" w:eastAsia="Times New Roman" w:hAnsi="Times New Roman" w:cs="Times New Roman"/>
          <w:sz w:val="16"/>
          <w:vertAlign w:val="superscript"/>
          <w:lang w:eastAsia="tr-TR"/>
        </w:rPr>
        <w:t>[540]</w:t>
      </w:r>
      <w:r w:rsidRPr="00E53DEE">
        <w:rPr>
          <w:rFonts w:ascii="Times New Roman" w:eastAsia="Times New Roman" w:hAnsi="Times New Roman" w:cs="Times New Roman"/>
          <w:sz w:val="16"/>
          <w:szCs w:val="16"/>
          <w:lang w:eastAsia="tr-TR"/>
        </w:rPr>
        <w:t xml:space="preserve"> Mirza Hüseyin Nûrî'nin Nefesü'r-rahmân fî fezâ'ili's-Selmân adlı eseriyle birlikte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98"/>
      </w:r>
      <w:r w:rsidRPr="00E53DEE">
        <w:rPr>
          <w:rFonts w:ascii="Times New Roman" w:eastAsia="Times New Roman" w:hAnsi="Times New Roman" w:cs="Times New Roman"/>
          <w:sz w:val="16"/>
          <w:vertAlign w:val="superscript"/>
          <w:lang w:eastAsia="tr-TR"/>
        </w:rPr>
        <w:t>[541]</w:t>
      </w:r>
      <w:r w:rsidRPr="00E53DEE">
        <w:rPr>
          <w:rFonts w:ascii="Times New Roman" w:eastAsia="Times New Roman" w:hAnsi="Times New Roman" w:cs="Times New Roman"/>
          <w:sz w:val="16"/>
          <w:szCs w:val="16"/>
          <w:lang w:eastAsia="tr-TR"/>
        </w:rPr>
        <w:t xml:space="preserve"> nşr Mirza Muh</w:t>
      </w:r>
      <w:r w:rsidRPr="00E53DEE">
        <w:rPr>
          <w:rFonts w:ascii="Times New Roman" w:eastAsia="Times New Roman" w:hAnsi="Times New Roman" w:cs="Times New Roman"/>
          <w:sz w:val="16"/>
          <w:szCs w:val="16"/>
          <w:lang w:eastAsia="tr-TR"/>
        </w:rPr>
        <w:softHyphen/>
        <w:t>sin Kûçebâgî, Tebriz 1380-1381; Kum 1374,</w:t>
      </w:r>
      <w:r w:rsidRPr="00E53DEE">
        <w:rPr>
          <w:rFonts w:ascii="Arial" w:eastAsia="Times New Roman" w:hAnsi="Arial" w:cs="Times New Roman"/>
          <w:sz w:val="16"/>
          <w:szCs w:val="16"/>
          <w:lang w:eastAsia="tr-TR"/>
        </w:rPr>
        <w:t xml:space="preserve"> </w:t>
      </w:r>
      <w:r w:rsidRPr="00E53DEE">
        <w:rPr>
          <w:rFonts w:ascii="Times New Roman" w:eastAsia="Times New Roman" w:hAnsi="Times New Roman" w:cs="Times New Roman"/>
          <w:sz w:val="16"/>
          <w:szCs w:val="16"/>
          <w:lang w:eastAsia="tr-TR"/>
        </w:rPr>
        <w:t>1404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099"/>
      </w:r>
      <w:r w:rsidRPr="00E53DEE">
        <w:rPr>
          <w:rFonts w:ascii="Times New Roman" w:eastAsia="Times New Roman" w:hAnsi="Times New Roman" w:cs="Times New Roman"/>
          <w:sz w:val="16"/>
          <w:vertAlign w:val="superscript"/>
          <w:lang w:eastAsia="tr-TR"/>
        </w:rPr>
        <w:t>[542]</w:t>
      </w:r>
      <w:r w:rsidRPr="00E53DEE">
        <w:rPr>
          <w:rFonts w:ascii="Times New Roman" w:eastAsia="Times New Roman" w:hAnsi="Times New Roman" w:cs="Times New Roman"/>
          <w:sz w:val="16"/>
          <w:szCs w:val="16"/>
          <w:lang w:eastAsia="tr-TR"/>
        </w:rPr>
        <w:t xml:space="preserve"> Mohammad Ali Amîr-Moezzi. CCLXXX 11992|, s. 230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0"/>
      </w:r>
      <w:r w:rsidRPr="00E53DEE">
        <w:rPr>
          <w:rFonts w:ascii="Times New Roman" w:eastAsia="Times New Roman" w:hAnsi="Times New Roman" w:cs="Times New Roman"/>
          <w:sz w:val="16"/>
          <w:vertAlign w:val="superscript"/>
          <w:lang w:eastAsia="tr-TR"/>
        </w:rPr>
        <w:t>[543]</w:t>
      </w:r>
      <w:r w:rsidRPr="00E53DEE">
        <w:rPr>
          <w:rFonts w:ascii="Times New Roman" w:eastAsia="Times New Roman" w:hAnsi="Times New Roman" w:cs="Times New Roman"/>
          <w:sz w:val="16"/>
          <w:szCs w:val="16"/>
          <w:lang w:eastAsia="tr-TR"/>
        </w:rPr>
        <w:t xml:space="preserve"> a.g.e., CCLXXX 11992], s. 227-230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1"/>
      </w:r>
      <w:r w:rsidRPr="00E53DEE">
        <w:rPr>
          <w:rFonts w:ascii="Times New Roman" w:eastAsia="Times New Roman" w:hAnsi="Times New Roman" w:cs="Times New Roman"/>
          <w:sz w:val="16"/>
          <w:vertAlign w:val="superscript"/>
          <w:lang w:eastAsia="tr-TR"/>
        </w:rPr>
        <w:t>[544]</w:t>
      </w:r>
      <w:r w:rsidRPr="00E53DEE">
        <w:rPr>
          <w:rFonts w:ascii="Times New Roman" w:eastAsia="Times New Roman" w:hAnsi="Times New Roman" w:cs="Times New Roman"/>
          <w:sz w:val="16"/>
          <w:szCs w:val="16"/>
          <w:lang w:eastAsia="tr-TR"/>
        </w:rPr>
        <w:t xml:space="preserve"> bk. el-Makâlât Vel-Flrak</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2"/>
      </w:r>
      <w:r w:rsidRPr="00E53DEE">
        <w:rPr>
          <w:rFonts w:ascii="Times New Roman" w:eastAsia="Times New Roman" w:hAnsi="Times New Roman" w:cs="Times New Roman"/>
          <w:sz w:val="16"/>
          <w:vertAlign w:val="superscript"/>
          <w:lang w:eastAsia="tr-TR"/>
        </w:rPr>
        <w:t>[545]</w:t>
      </w:r>
      <w:r w:rsidRPr="00E53DEE">
        <w:rPr>
          <w:rFonts w:ascii="Times New Roman" w:eastAsia="Times New Roman" w:hAnsi="Times New Roman" w:cs="Times New Roman"/>
          <w:sz w:val="16"/>
          <w:szCs w:val="16"/>
          <w:lang w:eastAsia="tr-TR"/>
        </w:rPr>
        <w:t xml:space="preserve"> bk. İbn Bâbeveyh, Şeyh Sadûk</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3"/>
      </w:r>
      <w:r w:rsidRPr="00E53DEE">
        <w:rPr>
          <w:rFonts w:ascii="Times New Roman" w:eastAsia="Times New Roman" w:hAnsi="Times New Roman" w:cs="Times New Roman"/>
          <w:sz w:val="16"/>
          <w:vertAlign w:val="superscript"/>
          <w:lang w:eastAsia="tr-TR"/>
        </w:rPr>
        <w:t>[546]</w:t>
      </w:r>
      <w:r w:rsidRPr="00E53DEE">
        <w:rPr>
          <w:rFonts w:ascii="Times New Roman" w:eastAsia="Times New Roman" w:hAnsi="Times New Roman" w:cs="Times New Roman"/>
          <w:sz w:val="16"/>
          <w:szCs w:val="16"/>
          <w:lang w:eastAsia="tr-TR"/>
        </w:rPr>
        <w:t xml:space="preserve"> bk. Abdal Kumral</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4"/>
      </w:r>
      <w:r w:rsidRPr="00E53DEE">
        <w:rPr>
          <w:rFonts w:ascii="Times New Roman" w:eastAsia="Times New Roman" w:hAnsi="Times New Roman" w:cs="Times New Roman"/>
          <w:sz w:val="16"/>
          <w:vertAlign w:val="superscript"/>
          <w:lang w:eastAsia="tr-TR"/>
        </w:rPr>
        <w:t>[547]</w:t>
      </w:r>
      <w:r w:rsidRPr="00E53DEE">
        <w:rPr>
          <w:rFonts w:ascii="Times New Roman" w:eastAsia="Times New Roman" w:hAnsi="Times New Roman" w:cs="Times New Roman"/>
          <w:sz w:val="16"/>
          <w:szCs w:val="16"/>
          <w:lang w:eastAsia="tr-TR"/>
        </w:rPr>
        <w:t xml:space="preserve"> Dtvânü Lugâti't-Türk Tercümesi, 111, 339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5"/>
      </w:r>
      <w:r w:rsidRPr="00E53DEE">
        <w:rPr>
          <w:rFonts w:ascii="Times New Roman" w:eastAsia="Times New Roman" w:hAnsi="Times New Roman" w:cs="Times New Roman"/>
          <w:sz w:val="16"/>
          <w:vertAlign w:val="superscript"/>
          <w:lang w:eastAsia="tr-TR"/>
        </w:rPr>
        <w:t>[548]</w:t>
      </w:r>
      <w:r w:rsidRPr="00E53DEE">
        <w:rPr>
          <w:rFonts w:ascii="Times New Roman" w:eastAsia="Times New Roman" w:hAnsi="Times New Roman" w:cs="Times New Roman"/>
          <w:sz w:val="16"/>
          <w:szCs w:val="16"/>
          <w:lang w:eastAsia="tr-TR"/>
        </w:rPr>
        <w:t xml:space="preserve"> Seyahat</w:t>
      </w:r>
      <w:r w:rsidRPr="00E53DEE">
        <w:rPr>
          <w:rFonts w:ascii="Times New Roman" w:eastAsia="Times New Roman" w:hAnsi="Times New Roman" w:cs="Times New Roman"/>
          <w:sz w:val="16"/>
          <w:szCs w:val="16"/>
          <w:lang w:eastAsia="tr-TR"/>
        </w:rPr>
        <w:softHyphen/>
        <w:t>name, H, 305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6"/>
      </w:r>
      <w:r w:rsidRPr="00E53DEE">
        <w:rPr>
          <w:rFonts w:ascii="Times New Roman" w:eastAsia="Times New Roman" w:hAnsi="Times New Roman" w:cs="Times New Roman"/>
          <w:sz w:val="16"/>
          <w:vertAlign w:val="superscript"/>
          <w:lang w:eastAsia="tr-TR"/>
        </w:rPr>
        <w:t>[549]</w:t>
      </w:r>
      <w:r w:rsidRPr="00E53DEE">
        <w:rPr>
          <w:rFonts w:ascii="Times New Roman" w:eastAsia="Times New Roman" w:hAnsi="Times New Roman" w:cs="Times New Roman"/>
          <w:sz w:val="16"/>
          <w:szCs w:val="16"/>
          <w:lang w:eastAsia="tr-TR"/>
        </w:rPr>
        <w:t xml:space="preserve"> Cumucica and Nogaica, Helsinki 1991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7"/>
      </w:r>
      <w:r w:rsidRPr="00E53DEE">
        <w:rPr>
          <w:rFonts w:ascii="Times New Roman" w:eastAsia="Times New Roman" w:hAnsi="Times New Roman" w:cs="Times New Roman"/>
          <w:sz w:val="16"/>
          <w:vertAlign w:val="superscript"/>
          <w:lang w:eastAsia="tr-TR"/>
        </w:rPr>
        <w:t>[550]</w:t>
      </w:r>
      <w:r w:rsidRPr="00E53DEE">
        <w:rPr>
          <w:rFonts w:ascii="Times New Roman" w:eastAsia="Times New Roman" w:hAnsi="Times New Roman" w:cs="Times New Roman"/>
          <w:sz w:val="16"/>
          <w:szCs w:val="16"/>
          <w:lang w:eastAsia="tr-TR"/>
        </w:rPr>
        <w:t xml:space="preserve"> şimdiki Semey ili Abay il</w:t>
      </w:r>
      <w:r w:rsidRPr="00E53DEE">
        <w:rPr>
          <w:rFonts w:ascii="Times New Roman" w:eastAsia="Times New Roman" w:hAnsi="Times New Roman" w:cs="Times New Roman"/>
          <w:sz w:val="16"/>
          <w:szCs w:val="16"/>
          <w:lang w:eastAsia="tr-TR"/>
        </w:rPr>
        <w:softHyphen/>
        <w:t>çesi Karavıl köyü</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8"/>
      </w:r>
      <w:r w:rsidRPr="00E53DEE">
        <w:rPr>
          <w:rFonts w:ascii="Times New Roman" w:eastAsia="Times New Roman" w:hAnsi="Times New Roman" w:cs="Times New Roman"/>
          <w:sz w:val="16"/>
          <w:vertAlign w:val="superscript"/>
          <w:lang w:eastAsia="tr-TR"/>
        </w:rPr>
        <w:t>[551]</w:t>
      </w:r>
      <w:r w:rsidRPr="00E53DEE">
        <w:rPr>
          <w:rFonts w:ascii="Times New Roman" w:eastAsia="Times New Roman" w:hAnsi="Times New Roman" w:cs="Times New Roman"/>
          <w:sz w:val="16"/>
          <w:szCs w:val="16"/>
          <w:lang w:eastAsia="tr-TR"/>
        </w:rPr>
        <w:t xml:space="preserve"> Mu'ce-mü 'l-üdebâ', XVI1, 17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09"/>
      </w:r>
      <w:r w:rsidRPr="00E53DEE">
        <w:rPr>
          <w:rFonts w:ascii="Times New Roman" w:eastAsia="Times New Roman" w:hAnsi="Times New Roman" w:cs="Times New Roman"/>
          <w:sz w:val="16"/>
          <w:vertAlign w:val="superscript"/>
          <w:lang w:eastAsia="tr-TR"/>
        </w:rPr>
        <w:t>[552]</w:t>
      </w:r>
      <w:r w:rsidRPr="00E53DEE">
        <w:rPr>
          <w:rFonts w:ascii="Times New Roman" w:eastAsia="Times New Roman" w:hAnsi="Times New Roman" w:cs="Times New Roman"/>
          <w:sz w:val="16"/>
          <w:szCs w:val="16"/>
          <w:lang w:eastAsia="tr-TR"/>
        </w:rPr>
        <w:t xml:space="preserve"> Zehebî, Ma'rifetü'l-kurrâ', i. 453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10"/>
      </w:r>
      <w:r w:rsidRPr="00E53DEE">
        <w:rPr>
          <w:rFonts w:ascii="Times New Roman" w:eastAsia="Times New Roman" w:hAnsi="Times New Roman" w:cs="Times New Roman"/>
          <w:sz w:val="16"/>
          <w:vertAlign w:val="superscript"/>
          <w:lang w:eastAsia="tr-TR"/>
        </w:rPr>
        <w:t>[553]</w:t>
      </w:r>
      <w:r w:rsidRPr="00E53DEE">
        <w:rPr>
          <w:rFonts w:ascii="Times New Roman" w:eastAsia="Times New Roman" w:hAnsi="Times New Roman" w:cs="Times New Roman"/>
          <w:sz w:val="16"/>
          <w:szCs w:val="16"/>
          <w:lang w:eastAsia="tr-TR"/>
        </w:rPr>
        <w:t xml:space="preserve"> meselâ bk. Mekkî b. Ebû Tâlib, s. 175-194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11"/>
      </w:r>
      <w:r w:rsidRPr="00E53DEE">
        <w:rPr>
          <w:rFonts w:ascii="Times New Roman" w:eastAsia="Times New Roman" w:hAnsi="Times New Roman" w:cs="Times New Roman"/>
          <w:sz w:val="16"/>
          <w:vertAlign w:val="superscript"/>
          <w:lang w:eastAsia="tr-TR"/>
        </w:rPr>
        <w:t>[554]</w:t>
      </w:r>
      <w:r w:rsidRPr="00E53DEE">
        <w:rPr>
          <w:rFonts w:ascii="Times New Roman" w:eastAsia="Times New Roman" w:hAnsi="Times New Roman" w:cs="Times New Roman"/>
          <w:sz w:val="16"/>
          <w:szCs w:val="16"/>
          <w:lang w:eastAsia="tr-TR"/>
        </w:rPr>
        <w:t xml:space="preserve"> yazma nüshası için bk. el-Flhrİsü'ş-şâmil: cUlû-mü'l-Kufân, mahtûtâtü'l-kırâ'ât, II, 535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12"/>
      </w:r>
      <w:r w:rsidRPr="00E53DEE">
        <w:rPr>
          <w:rFonts w:ascii="Times New Roman" w:eastAsia="Times New Roman" w:hAnsi="Times New Roman" w:cs="Times New Roman"/>
          <w:sz w:val="16"/>
          <w:vertAlign w:val="superscript"/>
          <w:lang w:eastAsia="tr-TR"/>
        </w:rPr>
        <w:t>[555]</w:t>
      </w:r>
      <w:r w:rsidRPr="00E53DEE">
        <w:rPr>
          <w:rFonts w:ascii="Times New Roman" w:eastAsia="Times New Roman" w:hAnsi="Times New Roman" w:cs="Times New Roman"/>
          <w:sz w:val="16"/>
          <w:szCs w:val="16"/>
          <w:lang w:eastAsia="tr-TR"/>
        </w:rPr>
        <w:t xml:space="preserve"> üç Karagöz oyunu; Budapest 1886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13"/>
      </w:r>
      <w:r w:rsidRPr="00E53DEE">
        <w:rPr>
          <w:rFonts w:ascii="Times New Roman" w:eastAsia="Times New Roman" w:hAnsi="Times New Roman" w:cs="Times New Roman"/>
          <w:sz w:val="16"/>
          <w:vertAlign w:val="superscript"/>
          <w:lang w:eastAsia="tr-TR"/>
        </w:rPr>
        <w:t>[556]</w:t>
      </w:r>
      <w:r w:rsidRPr="00E53DEE">
        <w:rPr>
          <w:rFonts w:ascii="Times New Roman" w:eastAsia="Times New Roman" w:hAnsi="Times New Roman" w:cs="Times New Roman"/>
          <w:sz w:val="16"/>
          <w:szCs w:val="16"/>
          <w:lang w:eastAsia="tr-TR"/>
        </w:rPr>
        <w:t xml:space="preserve"> Os</w:t>
      </w:r>
      <w:r w:rsidRPr="00E53DEE">
        <w:rPr>
          <w:rFonts w:ascii="Times New Roman" w:eastAsia="Times New Roman" w:hAnsi="Times New Roman" w:cs="Times New Roman"/>
          <w:sz w:val="16"/>
          <w:szCs w:val="16"/>
          <w:lang w:eastAsia="tr-TR"/>
        </w:rPr>
        <w:softHyphen/>
        <w:t>manlı -Türk halk edebiyatı; I-II, Budapest1887-1889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1114"/>
      </w:r>
      <w:r w:rsidRPr="00E53DEE">
        <w:rPr>
          <w:rFonts w:ascii="Times New Roman" w:eastAsia="Times New Roman" w:hAnsi="Times New Roman" w:cs="Times New Roman"/>
          <w:sz w:val="16"/>
          <w:vertAlign w:val="superscript"/>
          <w:lang w:eastAsia="tr-TR"/>
        </w:rPr>
        <w:t>[557]</w:t>
      </w:r>
      <w:r w:rsidRPr="00E53DEE">
        <w:rPr>
          <w:rFonts w:ascii="Times New Roman" w:eastAsia="Times New Roman" w:hAnsi="Times New Roman" w:cs="Times New Roman"/>
          <w:sz w:val="16"/>
          <w:szCs w:val="16"/>
          <w:lang w:eastAsia="tr-TR"/>
        </w:rPr>
        <w:t xml:space="preserve"> Türk halk hikâyeleri; Budapest 1889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15"/>
      </w:r>
      <w:r w:rsidRPr="00E53DEE">
        <w:rPr>
          <w:rFonts w:ascii="Times New Roman" w:eastAsia="Times New Roman" w:hAnsi="Times New Roman" w:cs="Times New Roman"/>
          <w:sz w:val="16"/>
          <w:vertAlign w:val="superscript"/>
          <w:lang w:eastAsia="tr-TR"/>
        </w:rPr>
        <w:t>[558]</w:t>
      </w:r>
      <w:r w:rsidRPr="00E53DEE">
        <w:rPr>
          <w:rFonts w:ascii="Times New Roman" w:eastAsia="Times New Roman" w:hAnsi="Times New Roman" w:cs="Times New Roman"/>
          <w:sz w:val="16"/>
          <w:szCs w:val="16"/>
          <w:lang w:eastAsia="tr-TR"/>
        </w:rPr>
        <w:t xml:space="preserve"> Anadolu'dan resimler; Bu</w:t>
      </w:r>
      <w:r w:rsidRPr="00E53DEE">
        <w:rPr>
          <w:rFonts w:ascii="Times New Roman" w:eastAsia="Times New Roman" w:hAnsi="Times New Roman" w:cs="Times New Roman"/>
          <w:sz w:val="16"/>
          <w:szCs w:val="16"/>
          <w:lang w:eastAsia="tr-TR"/>
        </w:rPr>
        <w:softHyphen/>
        <w:t>dapest 1891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16"/>
      </w:r>
      <w:r w:rsidRPr="00E53DEE">
        <w:rPr>
          <w:rFonts w:ascii="Times New Roman" w:eastAsia="Times New Roman" w:hAnsi="Times New Roman" w:cs="Times New Roman"/>
          <w:sz w:val="16"/>
          <w:vertAlign w:val="superscript"/>
          <w:lang w:eastAsia="tr-TR"/>
        </w:rPr>
        <w:t>[559]</w:t>
      </w:r>
      <w:r w:rsidRPr="00E53DEE">
        <w:rPr>
          <w:rFonts w:ascii="Times New Roman" w:eastAsia="Times New Roman" w:hAnsi="Times New Roman" w:cs="Times New Roman"/>
          <w:sz w:val="16"/>
          <w:szCs w:val="16"/>
          <w:lang w:eastAsia="tr-TR"/>
        </w:rPr>
        <w:t xml:space="preserve"> Küçük Asya'dan Türk ağızları: 1. Bursa ve Aydın yöresi; Budapest 1892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17"/>
      </w:r>
      <w:r w:rsidRPr="00E53DEE">
        <w:rPr>
          <w:rFonts w:ascii="Times New Roman" w:eastAsia="Times New Roman" w:hAnsi="Times New Roman" w:cs="Times New Roman"/>
          <w:sz w:val="16"/>
          <w:vertAlign w:val="superscript"/>
          <w:lang w:eastAsia="tr-TR"/>
        </w:rPr>
        <w:t>[560]</w:t>
      </w:r>
      <w:r w:rsidRPr="00E53DEE">
        <w:rPr>
          <w:rFonts w:ascii="Times New Roman" w:eastAsia="Times New Roman" w:hAnsi="Times New Roman" w:cs="Times New Roman"/>
          <w:sz w:val="16"/>
          <w:szCs w:val="16"/>
          <w:lang w:eastAsia="tr-TR"/>
        </w:rPr>
        <w:t xml:space="preserve"> Kö-roğlu destanı; Budapest 1893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18"/>
      </w:r>
      <w:r w:rsidRPr="00E53DEE">
        <w:rPr>
          <w:rFonts w:ascii="Times New Roman" w:eastAsia="Times New Roman" w:hAnsi="Times New Roman" w:cs="Times New Roman"/>
          <w:sz w:val="16"/>
          <w:vertAlign w:val="superscript"/>
          <w:lang w:eastAsia="tr-TR"/>
        </w:rPr>
        <w:t>[561]</w:t>
      </w:r>
      <w:r w:rsidRPr="00E53DEE">
        <w:rPr>
          <w:rFonts w:ascii="Times New Roman" w:eastAsia="Times New Roman" w:hAnsi="Times New Roman" w:cs="Times New Roman"/>
          <w:sz w:val="16"/>
          <w:szCs w:val="16"/>
          <w:lang w:eastAsia="tr-TR"/>
        </w:rPr>
        <w:t xml:space="preserve"> Nasrettİn Hoca fık</w:t>
      </w:r>
      <w:r w:rsidRPr="00E53DEE">
        <w:rPr>
          <w:rFonts w:ascii="Times New Roman" w:eastAsia="Times New Roman" w:hAnsi="Times New Roman" w:cs="Times New Roman"/>
          <w:sz w:val="16"/>
          <w:szCs w:val="16"/>
          <w:lang w:eastAsia="tr-TR"/>
        </w:rPr>
        <w:softHyphen/>
        <w:t>raları; Budapest 1899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19"/>
      </w:r>
      <w:r w:rsidRPr="00E53DEE">
        <w:rPr>
          <w:rFonts w:ascii="Times New Roman" w:eastAsia="Times New Roman" w:hAnsi="Times New Roman" w:cs="Times New Roman"/>
          <w:sz w:val="16"/>
          <w:vertAlign w:val="superscript"/>
          <w:lang w:eastAsia="tr-TR"/>
        </w:rPr>
        <w:t>[562]</w:t>
      </w:r>
      <w:r w:rsidRPr="00E53DEE">
        <w:rPr>
          <w:rFonts w:ascii="Times New Roman" w:eastAsia="Times New Roman" w:hAnsi="Times New Roman" w:cs="Times New Roman"/>
          <w:sz w:val="16"/>
          <w:szCs w:val="16"/>
          <w:lang w:eastAsia="tr-TR"/>
        </w:rPr>
        <w:t xml:space="preserve"> Türkçe okuma parçalan; Buda</w:t>
      </w:r>
      <w:r w:rsidRPr="00E53DEE">
        <w:rPr>
          <w:rFonts w:ascii="Times New Roman" w:eastAsia="Times New Roman" w:hAnsi="Times New Roman" w:cs="Times New Roman"/>
          <w:sz w:val="16"/>
          <w:szCs w:val="16"/>
          <w:lang w:eastAsia="tr-TR"/>
        </w:rPr>
        <w:softHyphen/>
        <w:t>pest 1899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0"/>
      </w:r>
      <w:r w:rsidRPr="00E53DEE">
        <w:rPr>
          <w:rFonts w:ascii="Times New Roman" w:eastAsia="Times New Roman" w:hAnsi="Times New Roman" w:cs="Times New Roman"/>
          <w:sz w:val="16"/>
          <w:vertAlign w:val="superscript"/>
          <w:lang w:eastAsia="tr-TR"/>
        </w:rPr>
        <w:t>[563]</w:t>
      </w:r>
      <w:r w:rsidRPr="00E53DEE">
        <w:rPr>
          <w:rFonts w:ascii="Times New Roman" w:eastAsia="Times New Roman" w:hAnsi="Times New Roman" w:cs="Times New Roman"/>
          <w:sz w:val="16"/>
          <w:szCs w:val="16"/>
          <w:lang w:eastAsia="tr-TR"/>
        </w:rPr>
        <w:t xml:space="preserve"> Osmanlı Türkçesi, Sırpça, Bul</w:t>
      </w:r>
      <w:r w:rsidRPr="00E53DEE">
        <w:rPr>
          <w:rFonts w:ascii="Times New Roman" w:eastAsia="Times New Roman" w:hAnsi="Times New Roman" w:cs="Times New Roman"/>
          <w:sz w:val="16"/>
          <w:szCs w:val="16"/>
          <w:lang w:eastAsia="tr-TR"/>
        </w:rPr>
        <w:softHyphen/>
        <w:t>garca okuma parçaları; Budapest 19C0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1"/>
      </w:r>
      <w:r w:rsidRPr="00E53DEE">
        <w:rPr>
          <w:rFonts w:ascii="Times New Roman" w:eastAsia="Times New Roman" w:hAnsi="Times New Roman" w:cs="Times New Roman"/>
          <w:sz w:val="16"/>
          <w:vertAlign w:val="superscript"/>
          <w:lang w:eastAsia="tr-TR"/>
        </w:rPr>
        <w:t>[564]</w:t>
      </w:r>
      <w:r w:rsidRPr="00E53DEE">
        <w:rPr>
          <w:rFonts w:ascii="Times New Roman" w:eastAsia="Times New Roman" w:hAnsi="Times New Roman" w:cs="Times New Roman"/>
          <w:sz w:val="16"/>
          <w:szCs w:val="16"/>
          <w:lang w:eastAsia="tr-TR"/>
        </w:rPr>
        <w:t xml:space="preserve"> Şeyh Süley</w:t>
      </w:r>
      <w:r w:rsidRPr="00E53DEE">
        <w:rPr>
          <w:rFonts w:ascii="Times New Roman" w:eastAsia="Times New Roman" w:hAnsi="Times New Roman" w:cs="Times New Roman"/>
          <w:sz w:val="16"/>
          <w:szCs w:val="16"/>
          <w:lang w:eastAsia="tr-TR"/>
        </w:rPr>
        <w:softHyphen/>
        <w:t>man Efendi'nin Çağatayca-Osmanlıca sözlüğü; Budapest İ900-1902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2"/>
      </w:r>
      <w:r w:rsidRPr="00E53DEE">
        <w:rPr>
          <w:rFonts w:ascii="Times New Roman" w:eastAsia="Times New Roman" w:hAnsi="Times New Roman" w:cs="Times New Roman"/>
          <w:sz w:val="16"/>
          <w:vertAlign w:val="superscript"/>
          <w:lang w:eastAsia="tr-TR"/>
        </w:rPr>
        <w:t>[565]</w:t>
      </w:r>
      <w:r w:rsidRPr="00E53DEE">
        <w:rPr>
          <w:rFonts w:ascii="Times New Roman" w:eastAsia="Times New Roman" w:hAnsi="Times New Roman" w:cs="Times New Roman"/>
          <w:sz w:val="16"/>
          <w:szCs w:val="16"/>
          <w:lang w:eastAsia="tr-TR"/>
        </w:rPr>
        <w:t xml:space="preserve"> Türk peri ve halk masalları; London 1901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3"/>
      </w:r>
      <w:r w:rsidRPr="00E53DEE">
        <w:rPr>
          <w:rFonts w:ascii="Times New Roman" w:eastAsia="Times New Roman" w:hAnsi="Times New Roman" w:cs="Times New Roman"/>
          <w:sz w:val="16"/>
          <w:vertAlign w:val="superscript"/>
          <w:lang w:eastAsia="tr-TR"/>
        </w:rPr>
        <w:t>[566]</w:t>
      </w:r>
      <w:r w:rsidRPr="00E53DEE">
        <w:rPr>
          <w:rFonts w:ascii="Times New Roman" w:eastAsia="Times New Roman" w:hAnsi="Times New Roman" w:cs="Times New Roman"/>
          <w:sz w:val="16"/>
          <w:szCs w:val="16"/>
          <w:lang w:eastAsia="tr-TR"/>
        </w:rPr>
        <w:t xml:space="preserve"> Osmanlı Türkçesî gramer; Budapest 1905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4"/>
      </w:r>
      <w:r w:rsidRPr="00E53DEE">
        <w:rPr>
          <w:rFonts w:ascii="Times New Roman" w:eastAsia="Times New Roman" w:hAnsi="Times New Roman" w:cs="Times New Roman"/>
          <w:sz w:val="16"/>
          <w:vertAlign w:val="superscript"/>
          <w:lang w:eastAsia="tr-TR"/>
        </w:rPr>
        <w:t>[567]</w:t>
      </w:r>
      <w:r w:rsidRPr="00E53DEE">
        <w:rPr>
          <w:rFonts w:ascii="Times New Roman" w:eastAsia="Times New Roman" w:hAnsi="Times New Roman" w:cs="Times New Roman"/>
          <w:sz w:val="16"/>
          <w:szCs w:val="16"/>
          <w:lang w:eastAsia="tr-TR"/>
        </w:rPr>
        <w:t xml:space="preserve"> Türk halk masalları; Budapest 1905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5"/>
      </w:r>
      <w:r w:rsidRPr="00E53DEE">
        <w:rPr>
          <w:rFonts w:ascii="Times New Roman" w:eastAsia="Times New Roman" w:hAnsi="Times New Roman" w:cs="Times New Roman"/>
          <w:sz w:val="16"/>
          <w:vertAlign w:val="superscript"/>
          <w:lang w:eastAsia="tr-TR"/>
        </w:rPr>
        <w:t>[568]</w:t>
      </w:r>
      <w:r w:rsidRPr="00E53DEE">
        <w:rPr>
          <w:rFonts w:ascii="Times New Roman" w:eastAsia="Times New Roman" w:hAnsi="Times New Roman" w:cs="Times New Roman"/>
          <w:sz w:val="16"/>
          <w:szCs w:val="16"/>
          <w:lang w:eastAsia="tr-TR"/>
        </w:rPr>
        <w:t xml:space="preserve"> Yarkent Türkleri hakkında; Budapest 1906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6"/>
      </w:r>
      <w:r w:rsidRPr="00E53DEE">
        <w:rPr>
          <w:rFonts w:ascii="Times New Roman" w:eastAsia="Times New Roman" w:hAnsi="Times New Roman" w:cs="Times New Roman"/>
          <w:sz w:val="16"/>
          <w:vertAlign w:val="superscript"/>
          <w:lang w:eastAsia="tr-TR"/>
        </w:rPr>
        <w:t>[569]</w:t>
      </w:r>
      <w:r w:rsidRPr="00E53DEE">
        <w:rPr>
          <w:rFonts w:ascii="Times New Roman" w:eastAsia="Times New Roman" w:hAnsi="Times New Roman" w:cs="Times New Roman"/>
          <w:sz w:val="16"/>
          <w:szCs w:val="16"/>
          <w:lang w:eastAsia="tr-TR"/>
        </w:rPr>
        <w:t xml:space="preserve"> Adakale türküleri; Budapest 1906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7"/>
      </w:r>
      <w:r w:rsidRPr="00E53DEE">
        <w:rPr>
          <w:rFonts w:ascii="Times New Roman" w:eastAsia="Times New Roman" w:hAnsi="Times New Roman" w:cs="Times New Roman"/>
          <w:sz w:val="16"/>
          <w:vertAlign w:val="superscript"/>
          <w:lang w:eastAsia="tr-TR"/>
        </w:rPr>
        <w:t>[570]</w:t>
      </w:r>
      <w:r w:rsidRPr="00E53DEE">
        <w:rPr>
          <w:rFonts w:ascii="Times New Roman" w:eastAsia="Times New Roman" w:hAnsi="Times New Roman" w:cs="Times New Roman"/>
          <w:sz w:val="16"/>
          <w:szCs w:val="16"/>
          <w:lang w:eastAsia="tr-TR"/>
        </w:rPr>
        <w:t xml:space="preserve"> Adakale türküleri; I-II, Leipzig-NewYorkl907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8"/>
      </w:r>
      <w:r w:rsidRPr="00E53DEE">
        <w:rPr>
          <w:rFonts w:ascii="Times New Roman" w:eastAsia="Times New Roman" w:hAnsi="Times New Roman" w:cs="Times New Roman"/>
          <w:sz w:val="16"/>
          <w:vertAlign w:val="superscript"/>
          <w:lang w:eastAsia="tr-TR"/>
        </w:rPr>
        <w:t>[571]</w:t>
      </w:r>
      <w:r w:rsidRPr="00E53DEE">
        <w:rPr>
          <w:rFonts w:ascii="Times New Roman" w:eastAsia="Times New Roman" w:hAnsi="Times New Roman" w:cs="Times New Roman"/>
          <w:sz w:val="16"/>
          <w:szCs w:val="16"/>
          <w:lang w:eastAsia="tr-TR"/>
        </w:rPr>
        <w:t xml:space="preserve"> orta oyunu; Leipzig 1908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29"/>
      </w:r>
      <w:r w:rsidRPr="00E53DEE">
        <w:rPr>
          <w:rFonts w:ascii="Times New Roman" w:eastAsia="Times New Roman" w:hAnsi="Times New Roman" w:cs="Times New Roman"/>
          <w:sz w:val="16"/>
          <w:vertAlign w:val="superscript"/>
          <w:lang w:eastAsia="tr-TR"/>
        </w:rPr>
        <w:t>[572]</w:t>
      </w:r>
      <w:r w:rsidRPr="00E53DEE">
        <w:rPr>
          <w:rFonts w:ascii="Times New Roman" w:eastAsia="Times New Roman" w:hAnsi="Times New Roman" w:cs="Times New Roman"/>
          <w:sz w:val="16"/>
          <w:szCs w:val="16"/>
          <w:lang w:eastAsia="tr-TR"/>
        </w:rPr>
        <w:t xml:space="preserve"> kırk dört Türk peri masalı; London 1913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30"/>
      </w:r>
      <w:r w:rsidRPr="00E53DEE">
        <w:rPr>
          <w:rFonts w:ascii="Times New Roman" w:eastAsia="Times New Roman" w:hAnsi="Times New Roman" w:cs="Times New Roman"/>
          <w:sz w:val="16"/>
          <w:vertAlign w:val="superscript"/>
          <w:lang w:eastAsia="tr-TR"/>
        </w:rPr>
        <w:t>[573]</w:t>
      </w:r>
      <w:r w:rsidRPr="00E53DEE">
        <w:rPr>
          <w:rFonts w:ascii="Times New Roman" w:eastAsia="Times New Roman" w:hAnsi="Times New Roman" w:cs="Times New Roman"/>
          <w:sz w:val="16"/>
          <w:szCs w:val="16"/>
          <w:lang w:eastAsia="tr-TR"/>
        </w:rPr>
        <w:t xml:space="preserve"> Türkçe dil bilgisi; l-ll. Eudapest 1916-1917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31"/>
      </w:r>
      <w:r w:rsidRPr="00E53DEE">
        <w:rPr>
          <w:rFonts w:ascii="Times New Roman" w:eastAsia="Times New Roman" w:hAnsi="Times New Roman" w:cs="Times New Roman"/>
          <w:sz w:val="16"/>
          <w:vertAlign w:val="superscript"/>
          <w:lang w:eastAsia="tr-TR"/>
        </w:rPr>
        <w:t>[574]</w:t>
      </w:r>
      <w:r w:rsidRPr="00E53DEE">
        <w:rPr>
          <w:rFonts w:ascii="Times New Roman" w:eastAsia="Times New Roman" w:hAnsi="Times New Roman" w:cs="Times New Roman"/>
          <w:sz w:val="16"/>
          <w:szCs w:val="16"/>
          <w:lang w:eastAsia="tr-TR"/>
        </w:rPr>
        <w:t xml:space="preserve"> Adakale masalları; Bu</w:t>
      </w:r>
      <w:r w:rsidRPr="00E53DEE">
        <w:rPr>
          <w:rFonts w:ascii="Times New Roman" w:eastAsia="Times New Roman" w:hAnsi="Times New Roman" w:cs="Times New Roman"/>
          <w:sz w:val="16"/>
          <w:szCs w:val="16"/>
          <w:lang w:eastAsia="tr-TR"/>
        </w:rPr>
        <w:softHyphen/>
        <w:t>dapest 1923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32"/>
      </w:r>
      <w:r w:rsidRPr="00E53DEE">
        <w:rPr>
          <w:rFonts w:ascii="Times New Roman" w:eastAsia="Times New Roman" w:hAnsi="Times New Roman" w:cs="Times New Roman"/>
          <w:sz w:val="16"/>
          <w:vertAlign w:val="superscript"/>
          <w:lang w:eastAsia="tr-TR"/>
        </w:rPr>
        <w:t>[575]</w:t>
      </w:r>
      <w:r w:rsidRPr="00E53DEE">
        <w:rPr>
          <w:rFonts w:ascii="Times New Roman" w:eastAsia="Times New Roman" w:hAnsi="Times New Roman" w:cs="Times New Roman"/>
          <w:sz w:val="16"/>
          <w:szCs w:val="16"/>
          <w:lang w:eastAsia="tr-TR"/>
        </w:rPr>
        <w:t xml:space="preserve"> Boğaziçi perileri; Budapest 1923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1133"/>
      </w:r>
      <w:r w:rsidRPr="00E53DEE">
        <w:rPr>
          <w:rFonts w:ascii="Times New Roman" w:eastAsia="Times New Roman" w:hAnsi="Times New Roman" w:cs="Times New Roman"/>
          <w:sz w:val="16"/>
          <w:vertAlign w:val="superscript"/>
          <w:lang w:eastAsia="tr-TR"/>
        </w:rPr>
        <w:t>[576]</w:t>
      </w:r>
      <w:r w:rsidRPr="00E53DEE">
        <w:rPr>
          <w:rFonts w:ascii="Times New Roman" w:eastAsia="Times New Roman" w:hAnsi="Times New Roman" w:cs="Times New Roman"/>
          <w:sz w:val="16"/>
          <w:szCs w:val="16"/>
          <w:lang w:eastAsia="tr-TR"/>
        </w:rPr>
        <w:t xml:space="preserve"> Künos'un derle</w:t>
      </w:r>
      <w:r w:rsidRPr="00E53DEE">
        <w:rPr>
          <w:rFonts w:ascii="Times New Roman" w:eastAsia="Times New Roman" w:hAnsi="Times New Roman" w:cs="Times New Roman"/>
          <w:sz w:val="16"/>
          <w:szCs w:val="16"/>
          <w:lang w:eastAsia="tr-TR"/>
        </w:rPr>
        <w:softHyphen/>
        <w:t>mesinden yayımlayan: Zsuzsa Kakuk, An</w:t>
      </w:r>
      <w:r w:rsidRPr="00E53DEE">
        <w:rPr>
          <w:rFonts w:ascii="Times New Roman" w:eastAsia="Times New Roman" w:hAnsi="Times New Roman" w:cs="Times New Roman"/>
          <w:sz w:val="16"/>
          <w:szCs w:val="16"/>
          <w:lang w:eastAsia="tr-TR"/>
        </w:rPr>
        <w:softHyphen/>
        <w:t>kara 1993; Künos'un sayısı 400'e yakla</w:t>
      </w:r>
      <w:r w:rsidRPr="00E53DEE">
        <w:rPr>
          <w:rFonts w:ascii="Times New Roman" w:eastAsia="Times New Roman" w:hAnsi="Times New Roman" w:cs="Times New Roman"/>
          <w:sz w:val="16"/>
          <w:szCs w:val="16"/>
          <w:lang w:eastAsia="tr-TR"/>
        </w:rPr>
        <w:softHyphen/>
        <w:t>şan eserlerinin tam listesi için ayrıca bk. Kovacs - Karadağ, s. 47-98, 107-1 İl</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34"/>
      </w:r>
      <w:r w:rsidRPr="00E53DEE">
        <w:rPr>
          <w:rFonts w:ascii="Times New Roman" w:eastAsia="Times New Roman" w:hAnsi="Times New Roman" w:cs="Times New Roman"/>
          <w:sz w:val="16"/>
          <w:vertAlign w:val="superscript"/>
          <w:lang w:eastAsia="tr-TR"/>
        </w:rPr>
        <w:t>[577]</w:t>
      </w:r>
      <w:r w:rsidRPr="00E53DEE">
        <w:rPr>
          <w:rFonts w:ascii="Times New Roman" w:eastAsia="Times New Roman" w:hAnsi="Times New Roman" w:cs="Times New Roman"/>
          <w:sz w:val="16"/>
          <w:szCs w:val="16"/>
          <w:lang w:eastAsia="tr-TR"/>
        </w:rPr>
        <w:t xml:space="preserve"> Güzel Yazılar, nr. 1536, 1537, 1540, 1542, 1544, 1545, 1547, 1551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35"/>
      </w:r>
      <w:r w:rsidRPr="00E53DEE">
        <w:rPr>
          <w:rFonts w:ascii="Times New Roman" w:eastAsia="Times New Roman" w:hAnsi="Times New Roman" w:cs="Times New Roman"/>
          <w:sz w:val="16"/>
          <w:vertAlign w:val="superscript"/>
          <w:lang w:eastAsia="tr-TR"/>
        </w:rPr>
        <w:t>[578]</w:t>
      </w:r>
      <w:r w:rsidRPr="00E53DEE">
        <w:rPr>
          <w:rFonts w:ascii="Times New Roman" w:eastAsia="Times New Roman" w:hAnsi="Times New Roman" w:cs="Times New Roman"/>
          <w:sz w:val="16"/>
          <w:szCs w:val="16"/>
          <w:lang w:eastAsia="tr-TR"/>
        </w:rPr>
        <w:t xml:space="preserve"> Güzel Sanatlar, IV, İstanbul 1942, s. 101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36"/>
      </w:r>
      <w:r w:rsidRPr="00E53DEE">
        <w:rPr>
          <w:rFonts w:ascii="Times New Roman" w:eastAsia="Times New Roman" w:hAnsi="Times New Roman" w:cs="Times New Roman"/>
          <w:sz w:val="16"/>
          <w:vertAlign w:val="superscript"/>
          <w:lang w:eastAsia="tr-TR"/>
        </w:rPr>
        <w:t>[579]</w:t>
      </w:r>
      <w:r w:rsidRPr="00E53DEE">
        <w:rPr>
          <w:rFonts w:ascii="Times New Roman" w:eastAsia="Times New Roman" w:hAnsi="Times New Roman" w:cs="Times New Roman"/>
          <w:sz w:val="16"/>
          <w:szCs w:val="16"/>
          <w:lang w:eastAsia="tr-TR"/>
        </w:rPr>
        <w:t xml:space="preserve"> Çırçır Suyunda", Ma'lûmât, nr. 309, 11 Teşrînievvel 1317 24 Ekim 1901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37"/>
      </w:r>
      <w:r w:rsidRPr="00E53DEE">
        <w:rPr>
          <w:rFonts w:ascii="Times New Roman" w:eastAsia="Times New Roman" w:hAnsi="Times New Roman" w:cs="Times New Roman"/>
          <w:sz w:val="16"/>
          <w:vertAlign w:val="superscript"/>
          <w:lang w:eastAsia="tr-TR"/>
        </w:rPr>
        <w:t>[580]</w:t>
      </w:r>
      <w:r w:rsidRPr="00E53DEE">
        <w:rPr>
          <w:rFonts w:ascii="Times New Roman" w:eastAsia="Times New Roman" w:hAnsi="Times New Roman" w:cs="Times New Roman"/>
          <w:sz w:val="16"/>
          <w:szCs w:val="16"/>
          <w:lang w:eastAsia="tr-TR"/>
        </w:rPr>
        <w:t xml:space="preserve"> Sırât-ı Müstakim, I, nr. 11 Clfeşrî-nievvel 1324, s. 164-165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38"/>
      </w:r>
      <w:r w:rsidRPr="00E53DEE">
        <w:rPr>
          <w:rFonts w:ascii="Times New Roman" w:eastAsia="Times New Roman" w:hAnsi="Times New Roman" w:cs="Times New Roman"/>
          <w:sz w:val="16"/>
          <w:vertAlign w:val="superscript"/>
          <w:lang w:eastAsia="tr-TR"/>
        </w:rPr>
        <w:t>[581]</w:t>
      </w:r>
      <w:r w:rsidRPr="00E53DEE">
        <w:rPr>
          <w:rFonts w:ascii="Times New Roman" w:eastAsia="Times New Roman" w:hAnsi="Times New Roman" w:cs="Times New Roman"/>
          <w:sz w:val="16"/>
          <w:szCs w:val="16"/>
          <w:lang w:eastAsia="tr-TR"/>
        </w:rPr>
        <w:t xml:space="preserve"> nr. 7, Ni</w:t>
      </w:r>
      <w:r w:rsidRPr="00E53DEE">
        <w:rPr>
          <w:rFonts w:ascii="Times New Roman" w:eastAsia="Times New Roman" w:hAnsi="Times New Roman" w:cs="Times New Roman"/>
          <w:sz w:val="16"/>
          <w:szCs w:val="16"/>
          <w:lang w:eastAsia="tr-TR"/>
        </w:rPr>
        <w:softHyphen/>
        <w:t>san 1325, s. 688-689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39"/>
      </w:r>
      <w:r w:rsidRPr="00E53DEE">
        <w:rPr>
          <w:rFonts w:ascii="Times New Roman" w:eastAsia="Times New Roman" w:hAnsi="Times New Roman" w:cs="Times New Roman"/>
          <w:sz w:val="16"/>
          <w:vertAlign w:val="superscript"/>
          <w:lang w:eastAsia="tr-TR"/>
        </w:rPr>
        <w:t>[582]</w:t>
      </w:r>
      <w:r w:rsidRPr="00E53DEE">
        <w:rPr>
          <w:rFonts w:ascii="Times New Roman" w:eastAsia="Times New Roman" w:hAnsi="Times New Roman" w:cs="Times New Roman"/>
          <w:sz w:val="16"/>
          <w:szCs w:val="16"/>
          <w:lang w:eastAsia="tr-TR"/>
        </w:rPr>
        <w:t xml:space="preserve"> Çanakkale'den Kaçan</w:t>
      </w:r>
      <w:r w:rsidRPr="00E53DEE">
        <w:rPr>
          <w:rFonts w:ascii="Times New Roman" w:eastAsia="Times New Roman" w:hAnsi="Times New Roman" w:cs="Times New Roman"/>
          <w:sz w:val="16"/>
          <w:szCs w:val="16"/>
          <w:lang w:eastAsia="tr-TR"/>
        </w:rPr>
        <w:softHyphen/>
        <w:t>lara-İngilizlere-", nr. 5 Şubat 1331| "Ko</w:t>
      </w:r>
      <w:r w:rsidRPr="00E53DEE">
        <w:rPr>
          <w:rFonts w:ascii="Times New Roman" w:eastAsia="Times New Roman" w:hAnsi="Times New Roman" w:cs="Times New Roman"/>
          <w:sz w:val="16"/>
          <w:szCs w:val="16"/>
          <w:lang w:eastAsia="tr-TR"/>
        </w:rPr>
        <w:softHyphen/>
        <w:t>lunu Harp Meydanında Bırakmış Aske</w:t>
      </w:r>
      <w:r w:rsidRPr="00E53DEE">
        <w:rPr>
          <w:rFonts w:ascii="Times New Roman" w:eastAsia="Times New Roman" w:hAnsi="Times New Roman" w:cs="Times New Roman"/>
          <w:sz w:val="16"/>
          <w:szCs w:val="16"/>
          <w:lang w:eastAsia="tr-TR"/>
        </w:rPr>
        <w:softHyphen/>
        <w:t>re", nr. 8 Nisan 1332; "Serhaddeki Aske</w:t>
      </w:r>
      <w:r w:rsidRPr="00E53DEE">
        <w:rPr>
          <w:rFonts w:ascii="Times New Roman" w:eastAsia="Times New Roman" w:hAnsi="Times New Roman" w:cs="Times New Roman"/>
          <w:sz w:val="16"/>
          <w:szCs w:val="16"/>
          <w:lang w:eastAsia="tr-TR"/>
        </w:rPr>
        <w:softHyphen/>
        <w:t>re", nr. 15 Kânunuevvel 1332;"Galiçya'-daki Türk Askerine",-nr. 21; "Romanya'-daki Türk Ordusu'na", nr. 22 Teşriniev</w:t>
      </w:r>
      <w:r w:rsidRPr="00E53DEE">
        <w:rPr>
          <w:rFonts w:ascii="Times New Roman" w:eastAsia="Times New Roman" w:hAnsi="Times New Roman" w:cs="Times New Roman"/>
          <w:sz w:val="16"/>
          <w:szCs w:val="16"/>
          <w:lang w:eastAsia="tr-TR"/>
        </w:rPr>
        <w:softHyphen/>
        <w:t>vel 1333); "Beynelmileliyet ve Milliyet", nr. 24 Kânunuevvel 13331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0"/>
      </w:r>
      <w:r w:rsidRPr="00E53DEE">
        <w:rPr>
          <w:rFonts w:ascii="Times New Roman" w:eastAsia="Times New Roman" w:hAnsi="Times New Roman" w:cs="Times New Roman"/>
          <w:sz w:val="16"/>
          <w:vertAlign w:val="superscript"/>
          <w:lang w:eastAsia="tr-TR"/>
        </w:rPr>
        <w:t>[583]</w:t>
      </w:r>
      <w:r w:rsidRPr="00E53DEE">
        <w:rPr>
          <w:rFonts w:ascii="Times New Roman" w:eastAsia="Times New Roman" w:hAnsi="Times New Roman" w:cs="Times New Roman"/>
          <w:sz w:val="16"/>
          <w:szCs w:val="16"/>
          <w:lang w:eastAsia="tr-TR"/>
        </w:rPr>
        <w:t xml:space="preserve"> III. İstanbul 1944. 1949, 1956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1"/>
      </w:r>
      <w:r w:rsidRPr="00E53DEE">
        <w:rPr>
          <w:rFonts w:ascii="Times New Roman" w:eastAsia="Times New Roman" w:hAnsi="Times New Roman" w:cs="Times New Roman"/>
          <w:sz w:val="16"/>
          <w:vertAlign w:val="superscript"/>
          <w:lang w:eastAsia="tr-TR"/>
        </w:rPr>
        <w:t>[584]</w:t>
      </w:r>
      <w:r w:rsidRPr="00E53DEE">
        <w:rPr>
          <w:rFonts w:ascii="Times New Roman" w:eastAsia="Times New Roman" w:hAnsi="Times New Roman" w:cs="Times New Roman"/>
          <w:sz w:val="16"/>
          <w:szCs w:val="16"/>
          <w:lang w:eastAsia="tr-TR"/>
        </w:rPr>
        <w:t xml:space="preserve"> 4 perde</w:t>
      </w:r>
      <w:r w:rsidRPr="00E53DEE">
        <w:rPr>
          <w:rFonts w:ascii="Times New Roman" w:eastAsia="Times New Roman" w:hAnsi="Times New Roman" w:cs="Times New Roman"/>
          <w:sz w:val="16"/>
          <w:szCs w:val="16"/>
          <w:lang w:eastAsia="tr-TR"/>
        </w:rPr>
        <w:softHyphen/>
        <w:t>lik mensur piyes, İstanbul 1328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2"/>
      </w:r>
      <w:r w:rsidRPr="00E53DEE">
        <w:rPr>
          <w:rFonts w:ascii="Times New Roman" w:eastAsia="Times New Roman" w:hAnsi="Times New Roman" w:cs="Times New Roman"/>
          <w:sz w:val="16"/>
          <w:vertAlign w:val="superscript"/>
          <w:lang w:eastAsia="tr-TR"/>
        </w:rPr>
        <w:t>[585]</w:t>
      </w:r>
      <w:r w:rsidRPr="00E53DEE">
        <w:rPr>
          <w:rFonts w:ascii="Times New Roman" w:eastAsia="Times New Roman" w:hAnsi="Times New Roman" w:cs="Times New Roman"/>
          <w:sz w:val="16"/>
          <w:szCs w:val="16"/>
          <w:lang w:eastAsia="tr-TR"/>
        </w:rPr>
        <w:t xml:space="preserve"> Çanakkale hak</w:t>
      </w:r>
      <w:r w:rsidRPr="00E53DEE">
        <w:rPr>
          <w:rFonts w:ascii="Times New Roman" w:eastAsia="Times New Roman" w:hAnsi="Times New Roman" w:cs="Times New Roman"/>
          <w:sz w:val="16"/>
          <w:szCs w:val="16"/>
          <w:lang w:eastAsia="tr-TR"/>
        </w:rPr>
        <w:softHyphen/>
        <w:t>kında 3 perdelikmanzum piyes, İstanbul 1334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3"/>
      </w:r>
      <w:r w:rsidRPr="00E53DEE">
        <w:rPr>
          <w:rFonts w:ascii="Times New Roman" w:eastAsia="Times New Roman" w:hAnsi="Times New Roman" w:cs="Times New Roman"/>
          <w:sz w:val="16"/>
          <w:vertAlign w:val="superscript"/>
          <w:lang w:eastAsia="tr-TR"/>
        </w:rPr>
        <w:t>[586]</w:t>
      </w:r>
      <w:r w:rsidRPr="00E53DEE">
        <w:rPr>
          <w:rFonts w:ascii="Times New Roman" w:eastAsia="Times New Roman" w:hAnsi="Times New Roman" w:cs="Times New Roman"/>
          <w:sz w:val="16"/>
          <w:szCs w:val="16"/>
          <w:lang w:eastAsia="tr-TR"/>
        </w:rPr>
        <w:t xml:space="preserve"> antoloji; 1-11, İstanbul 1329; eserin 1. cildi nesir, II. cildi şiir örneklerine ayrıl</w:t>
      </w:r>
      <w:r w:rsidRPr="00E53DEE">
        <w:rPr>
          <w:rFonts w:ascii="Times New Roman" w:eastAsia="Times New Roman" w:hAnsi="Times New Roman" w:cs="Times New Roman"/>
          <w:sz w:val="16"/>
          <w:szCs w:val="16"/>
          <w:lang w:eastAsia="tr-TR"/>
        </w:rPr>
        <w:softHyphen/>
        <w:t>mıştır</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4"/>
      </w:r>
      <w:r w:rsidRPr="00E53DEE">
        <w:rPr>
          <w:rFonts w:ascii="Times New Roman" w:eastAsia="Times New Roman" w:hAnsi="Times New Roman" w:cs="Times New Roman"/>
          <w:sz w:val="16"/>
          <w:vertAlign w:val="superscript"/>
          <w:lang w:eastAsia="tr-TR"/>
        </w:rPr>
        <w:t>[587]</w:t>
      </w:r>
      <w:r w:rsidRPr="00E53DEE">
        <w:rPr>
          <w:rFonts w:ascii="Times New Roman" w:eastAsia="Times New Roman" w:hAnsi="Times New Roman" w:cs="Times New Roman"/>
          <w:sz w:val="16"/>
          <w:szCs w:val="16"/>
          <w:lang w:eastAsia="tr-TR"/>
        </w:rPr>
        <w:t xml:space="preserve"> A. Dumas'dan, İstanbul 1937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5"/>
      </w:r>
      <w:r w:rsidRPr="00E53DEE">
        <w:rPr>
          <w:rFonts w:ascii="Times New Roman" w:eastAsia="Times New Roman" w:hAnsi="Times New Roman" w:cs="Times New Roman"/>
          <w:sz w:val="16"/>
          <w:vertAlign w:val="superscript"/>
          <w:lang w:eastAsia="tr-TR"/>
        </w:rPr>
        <w:t>[588]</w:t>
      </w:r>
      <w:r w:rsidRPr="00E53DEE">
        <w:rPr>
          <w:rFonts w:ascii="Times New Roman" w:eastAsia="Times New Roman" w:hAnsi="Times New Roman" w:cs="Times New Roman"/>
          <w:sz w:val="16"/>
          <w:szCs w:val="16"/>
          <w:lang w:eastAsia="tr-TR"/>
        </w:rPr>
        <w:t xml:space="preserve"> A. France'tan, ts</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6"/>
      </w:r>
      <w:r w:rsidRPr="00E53DEE">
        <w:rPr>
          <w:rFonts w:ascii="Times New Roman" w:eastAsia="Times New Roman" w:hAnsi="Times New Roman" w:cs="Times New Roman"/>
          <w:sz w:val="16"/>
          <w:vertAlign w:val="superscript"/>
          <w:lang w:eastAsia="tr-TR"/>
        </w:rPr>
        <w:t>[589]</w:t>
      </w:r>
      <w:r w:rsidRPr="00E53DEE">
        <w:rPr>
          <w:rFonts w:ascii="Times New Roman" w:eastAsia="Times New Roman" w:hAnsi="Times New Roman" w:cs="Times New Roman"/>
          <w:sz w:val="16"/>
          <w:szCs w:val="16"/>
          <w:lang w:eastAsia="tr-TR"/>
        </w:rPr>
        <w:t xml:space="preserve"> el-Bakara 2/116, 238; Âl-i İmrân 3/17, 43; en-Nisâ 4/34; en-Nahl 16/ 120; er-RÛm 30/26; el-Ahzâb 33/31, 35; ez-Zümer 39/9; et-Tahrîm 66/5, 12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7"/>
      </w:r>
      <w:r w:rsidRPr="00E53DEE">
        <w:rPr>
          <w:rFonts w:ascii="Times New Roman" w:eastAsia="Times New Roman" w:hAnsi="Times New Roman" w:cs="Times New Roman"/>
          <w:sz w:val="16"/>
          <w:vertAlign w:val="superscript"/>
          <w:lang w:eastAsia="tr-TR"/>
        </w:rPr>
        <w:t>[590]</w:t>
      </w:r>
      <w:r w:rsidRPr="00E53DEE">
        <w:rPr>
          <w:rFonts w:ascii="Times New Roman" w:eastAsia="Times New Roman" w:hAnsi="Times New Roman" w:cs="Times New Roman"/>
          <w:sz w:val="16"/>
          <w:szCs w:val="16"/>
          <w:lang w:eastAsia="tr-TR"/>
        </w:rPr>
        <w:t xml:space="preserve"> İbnü'1-Esîr, IV, 111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8"/>
      </w:r>
      <w:r w:rsidRPr="00E53DEE">
        <w:rPr>
          <w:rFonts w:ascii="Times New Roman" w:eastAsia="Times New Roman" w:hAnsi="Times New Roman" w:cs="Times New Roman"/>
          <w:sz w:val="16"/>
          <w:vertAlign w:val="superscript"/>
          <w:lang w:eastAsia="tr-TR"/>
        </w:rPr>
        <w:t>[591]</w:t>
      </w:r>
      <w:r w:rsidRPr="00E53DEE">
        <w:rPr>
          <w:rFonts w:ascii="Times New Roman" w:eastAsia="Times New Roman" w:hAnsi="Times New Roman" w:cs="Times New Roman"/>
          <w:sz w:val="16"/>
          <w:szCs w:val="16"/>
          <w:lang w:eastAsia="tr-TR"/>
        </w:rPr>
        <w:t xml:space="preserve"> Buhar!, "Vitir", 7; Müslim, "Mesâcid", 294-308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49"/>
      </w:r>
      <w:r w:rsidRPr="00E53DEE">
        <w:rPr>
          <w:rFonts w:ascii="Times New Roman" w:eastAsia="Times New Roman" w:hAnsi="Times New Roman" w:cs="Times New Roman"/>
          <w:sz w:val="16"/>
          <w:vertAlign w:val="superscript"/>
          <w:lang w:eastAsia="tr-TR"/>
        </w:rPr>
        <w:t>[592]</w:t>
      </w:r>
      <w:r w:rsidRPr="00E53DEE">
        <w:rPr>
          <w:rFonts w:ascii="Times New Roman" w:eastAsia="Times New Roman" w:hAnsi="Times New Roman" w:cs="Times New Roman"/>
          <w:sz w:val="16"/>
          <w:szCs w:val="16"/>
          <w:lang w:eastAsia="tr-TR"/>
        </w:rPr>
        <w:t xml:space="preserve"> Allahümme innâ neste'înü-ke ..." ve "Allahümme İyyâke na'büdü ...", Tahâvî, 1, 249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50"/>
      </w:r>
      <w:r w:rsidRPr="00E53DEE">
        <w:rPr>
          <w:rFonts w:ascii="Times New Roman" w:eastAsia="Times New Roman" w:hAnsi="Times New Roman" w:cs="Times New Roman"/>
          <w:sz w:val="16"/>
          <w:vertAlign w:val="superscript"/>
          <w:lang w:eastAsia="tr-TR"/>
        </w:rPr>
        <w:t>[593]</w:t>
      </w:r>
      <w:r w:rsidRPr="00E53DEE">
        <w:rPr>
          <w:rFonts w:ascii="Times New Roman" w:eastAsia="Times New Roman" w:hAnsi="Times New Roman" w:cs="Times New Roman"/>
          <w:sz w:val="16"/>
          <w:szCs w:val="16"/>
          <w:lang w:eastAsia="tr-TR"/>
        </w:rPr>
        <w:t xml:space="preserve"> Al-lahümmehdinî fi men hedeyte ..."; Ebû Dâvûd, "Vitir", 5; Tirmizî. "Vitir", 10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51"/>
      </w:r>
      <w:r w:rsidRPr="00E53DEE">
        <w:rPr>
          <w:rFonts w:ascii="Times New Roman" w:eastAsia="Times New Roman" w:hAnsi="Times New Roman" w:cs="Times New Roman"/>
          <w:sz w:val="16"/>
          <w:vertAlign w:val="superscript"/>
          <w:lang w:eastAsia="tr-TR"/>
        </w:rPr>
        <w:t>[594]</w:t>
      </w:r>
      <w:r w:rsidRPr="00E53DEE">
        <w:rPr>
          <w:rFonts w:ascii="Times New Roman" w:eastAsia="Times New Roman" w:hAnsi="Times New Roman" w:cs="Times New Roman"/>
          <w:sz w:val="16"/>
          <w:szCs w:val="16"/>
          <w:lang w:eastAsia="tr-TR"/>
        </w:rPr>
        <w:t xml:space="preserve"> Zâdü'l-me'âd, I, 273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1152"/>
      </w:r>
      <w:r w:rsidRPr="00E53DEE">
        <w:rPr>
          <w:rFonts w:ascii="Times New Roman" w:eastAsia="Times New Roman" w:hAnsi="Times New Roman" w:cs="Times New Roman"/>
          <w:sz w:val="16"/>
          <w:vertAlign w:val="superscript"/>
          <w:lang w:eastAsia="tr-TR"/>
        </w:rPr>
        <w:t>[595]</w:t>
      </w:r>
      <w:r w:rsidRPr="00E53DEE">
        <w:rPr>
          <w:rFonts w:ascii="Times New Roman" w:eastAsia="Times New Roman" w:hAnsi="Times New Roman" w:cs="Times New Roman"/>
          <w:sz w:val="16"/>
          <w:szCs w:val="16"/>
          <w:lang w:eastAsia="tr-TR"/>
        </w:rPr>
        <w:t xml:space="preserve"> Ney-tü 't-eutâr, 11.384-391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53"/>
      </w:r>
      <w:r w:rsidRPr="00E53DEE">
        <w:rPr>
          <w:rFonts w:ascii="Times New Roman" w:eastAsia="Times New Roman" w:hAnsi="Times New Roman" w:cs="Times New Roman"/>
          <w:sz w:val="16"/>
          <w:vertAlign w:val="superscript"/>
          <w:lang w:eastAsia="tr-TR"/>
        </w:rPr>
        <w:t>[596]</w:t>
      </w:r>
      <w:r w:rsidRPr="00E53DEE">
        <w:rPr>
          <w:rFonts w:ascii="Times New Roman" w:eastAsia="Times New Roman" w:hAnsi="Times New Roman" w:cs="Times New Roman"/>
          <w:sz w:val="16"/>
          <w:szCs w:val="16"/>
          <w:lang w:eastAsia="tr-TR"/>
        </w:rPr>
        <w:t xml:space="preserve"> Taberî, 11,611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54"/>
      </w:r>
      <w:r w:rsidRPr="00E53DEE">
        <w:rPr>
          <w:rFonts w:ascii="Times New Roman" w:eastAsia="Times New Roman" w:hAnsi="Times New Roman" w:cs="Times New Roman"/>
          <w:sz w:val="16"/>
          <w:vertAlign w:val="superscript"/>
          <w:lang w:eastAsia="tr-TR"/>
        </w:rPr>
        <w:t>[597]</w:t>
      </w:r>
      <w:r w:rsidRPr="00E53DEE">
        <w:rPr>
          <w:rFonts w:ascii="Times New Roman" w:eastAsia="Times New Roman" w:hAnsi="Times New Roman" w:cs="Times New Roman"/>
          <w:sz w:val="16"/>
          <w:szCs w:val="16"/>
          <w:lang w:eastAsia="tr-TR"/>
        </w:rPr>
        <w:t xml:space="preserve"> bk. bibi.</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55"/>
      </w:r>
      <w:r w:rsidRPr="00E53DEE">
        <w:rPr>
          <w:rFonts w:ascii="Times New Roman" w:eastAsia="Times New Roman" w:hAnsi="Times New Roman" w:cs="Times New Roman"/>
          <w:sz w:val="16"/>
          <w:vertAlign w:val="superscript"/>
          <w:lang w:eastAsia="tr-TR"/>
        </w:rPr>
        <w:t>[598]</w:t>
      </w:r>
      <w:r w:rsidRPr="00E53DEE">
        <w:rPr>
          <w:rFonts w:ascii="Times New Roman" w:eastAsia="Times New Roman" w:hAnsi="Times New Roman" w:cs="Times New Roman"/>
          <w:sz w:val="16"/>
          <w:szCs w:val="16"/>
          <w:lang w:eastAsia="tr-TR"/>
        </w:rPr>
        <w:t xml:space="preserve"> aş. bk.</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56"/>
      </w:r>
      <w:r w:rsidRPr="00E53DEE">
        <w:rPr>
          <w:rFonts w:ascii="Times New Roman" w:eastAsia="Times New Roman" w:hAnsi="Times New Roman" w:cs="Times New Roman"/>
          <w:sz w:val="16"/>
          <w:vertAlign w:val="superscript"/>
          <w:lang w:eastAsia="tr-TR"/>
        </w:rPr>
        <w:t>[599]</w:t>
      </w:r>
      <w:r w:rsidRPr="00E53DEE">
        <w:rPr>
          <w:rFonts w:ascii="Times New Roman" w:eastAsia="Times New Roman" w:hAnsi="Times New Roman" w:cs="Times New Roman"/>
          <w:sz w:val="16"/>
          <w:szCs w:val="16"/>
          <w:lang w:eastAsia="tr-TR"/>
        </w:rPr>
        <w:t xml:space="preserve"> bk. Fal; Falname; İstihare</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57"/>
      </w:r>
      <w:r w:rsidRPr="00E53DEE">
        <w:rPr>
          <w:rFonts w:ascii="Times New Roman" w:eastAsia="Times New Roman" w:hAnsi="Times New Roman" w:cs="Times New Roman"/>
          <w:sz w:val="16"/>
          <w:vertAlign w:val="superscript"/>
          <w:lang w:eastAsia="tr-TR"/>
        </w:rPr>
        <w:t>[600]</w:t>
      </w:r>
      <w:r w:rsidRPr="00E53DEE">
        <w:rPr>
          <w:rFonts w:ascii="Times New Roman" w:eastAsia="Times New Roman" w:hAnsi="Times New Roman" w:cs="Times New Roman"/>
          <w:sz w:val="16"/>
          <w:szCs w:val="16"/>
          <w:lang w:eastAsia="tr-TR"/>
        </w:rPr>
        <w:t xml:space="preserve"> Hayâtü't-hayeuân, II, 119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58"/>
      </w:r>
      <w:r w:rsidRPr="00E53DEE">
        <w:rPr>
          <w:rFonts w:ascii="Times New Roman" w:eastAsia="Times New Roman" w:hAnsi="Times New Roman" w:cs="Times New Roman"/>
          <w:sz w:val="16"/>
          <w:vertAlign w:val="superscript"/>
          <w:lang w:eastAsia="tr-TR"/>
        </w:rPr>
        <w:t>[601]</w:t>
      </w:r>
      <w:r w:rsidRPr="00E53DEE">
        <w:rPr>
          <w:rFonts w:ascii="Times New Roman" w:eastAsia="Times New Roman" w:hAnsi="Times New Roman" w:cs="Times New Roman"/>
          <w:sz w:val="16"/>
          <w:szCs w:val="16"/>
          <w:lang w:eastAsia="tr-TR"/>
        </w:rPr>
        <w:t xml:space="preserve"> Kur'an ve Şahth-i Bu</w:t>
      </w:r>
      <w:r w:rsidRPr="00E53DEE">
        <w:rPr>
          <w:rFonts w:ascii="Times New Roman" w:eastAsia="Times New Roman" w:hAnsi="Times New Roman" w:cs="Times New Roman"/>
          <w:sz w:val="16"/>
          <w:szCs w:val="16"/>
          <w:lang w:eastAsia="tr-TR"/>
        </w:rPr>
        <w:softHyphen/>
        <w:t>harı</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59"/>
      </w:r>
      <w:r w:rsidRPr="00E53DEE">
        <w:rPr>
          <w:rFonts w:ascii="Times New Roman" w:eastAsia="Times New Roman" w:hAnsi="Times New Roman" w:cs="Times New Roman"/>
          <w:sz w:val="16"/>
          <w:vertAlign w:val="superscript"/>
          <w:lang w:eastAsia="tr-TR"/>
        </w:rPr>
        <w:t>[602]</w:t>
      </w:r>
      <w:r w:rsidRPr="00E53DEE">
        <w:rPr>
          <w:rFonts w:ascii="Times New Roman" w:eastAsia="Times New Roman" w:hAnsi="Times New Roman" w:cs="Times New Roman"/>
          <w:sz w:val="16"/>
          <w:szCs w:val="16"/>
          <w:lang w:eastAsia="tr-TR"/>
        </w:rPr>
        <w:t xml:space="preserve"> Ca'feriyye; Süleymaniye Ktp.,Ayasofya, nr. 1999, vr. 2-18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0"/>
      </w:r>
      <w:r w:rsidRPr="00E53DEE">
        <w:rPr>
          <w:rFonts w:ascii="Times New Roman" w:eastAsia="Times New Roman" w:hAnsi="Times New Roman" w:cs="Times New Roman"/>
          <w:sz w:val="16"/>
          <w:vertAlign w:val="superscript"/>
          <w:lang w:eastAsia="tr-TR"/>
        </w:rPr>
        <w:t>[603]</w:t>
      </w:r>
      <w:r w:rsidRPr="00E53DEE">
        <w:rPr>
          <w:rFonts w:ascii="Times New Roman" w:eastAsia="Times New Roman" w:hAnsi="Times New Roman" w:cs="Times New Roman"/>
          <w:sz w:val="16"/>
          <w:szCs w:val="16"/>
          <w:lang w:eastAsia="tr-TR"/>
        </w:rPr>
        <w:t xml:space="preserve"> Meryem 19/71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1"/>
      </w:r>
      <w:r w:rsidRPr="00E53DEE">
        <w:rPr>
          <w:rFonts w:ascii="Times New Roman" w:eastAsia="Times New Roman" w:hAnsi="Times New Roman" w:cs="Times New Roman"/>
          <w:sz w:val="16"/>
          <w:vertAlign w:val="superscript"/>
          <w:lang w:eastAsia="tr-TR"/>
        </w:rPr>
        <w:t>[604]</w:t>
      </w:r>
      <w:r w:rsidRPr="00E53DEE">
        <w:rPr>
          <w:rFonts w:ascii="Times New Roman" w:eastAsia="Times New Roman" w:hAnsi="Times New Roman" w:cs="Times New Roman"/>
          <w:sz w:val="16"/>
          <w:szCs w:val="16"/>
          <w:lang w:eastAsia="tr-TR"/>
        </w:rPr>
        <w:t xml:space="preserve"> Süleymaniye Ktp., Ayasofya. nr. 1999/3, vr. 59a-138b</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2"/>
      </w:r>
      <w:r w:rsidRPr="00E53DEE">
        <w:rPr>
          <w:rFonts w:ascii="Times New Roman" w:eastAsia="Times New Roman" w:hAnsi="Times New Roman" w:cs="Times New Roman"/>
          <w:sz w:val="16"/>
          <w:vertAlign w:val="superscript"/>
          <w:lang w:eastAsia="tr-TR"/>
        </w:rPr>
        <w:t>[605]</w:t>
      </w:r>
      <w:r w:rsidRPr="00E53DEE">
        <w:rPr>
          <w:rFonts w:ascii="Times New Roman" w:eastAsia="Times New Roman" w:hAnsi="Times New Roman" w:cs="Times New Roman"/>
          <w:sz w:val="16"/>
          <w:szCs w:val="16"/>
          <w:lang w:eastAsia="tr-TR"/>
        </w:rPr>
        <w:t xml:space="preserve"> vr. 193-58d</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3"/>
      </w:r>
      <w:r w:rsidRPr="00E53DEE">
        <w:rPr>
          <w:rFonts w:ascii="Times New Roman" w:eastAsia="Times New Roman" w:hAnsi="Times New Roman" w:cs="Times New Roman"/>
          <w:sz w:val="16"/>
          <w:vertAlign w:val="superscript"/>
          <w:lang w:eastAsia="tr-TR"/>
        </w:rPr>
        <w:t>[606]</w:t>
      </w:r>
      <w:r w:rsidRPr="00E53DEE">
        <w:rPr>
          <w:rFonts w:ascii="Times New Roman" w:eastAsia="Times New Roman" w:hAnsi="Times New Roman" w:cs="Times New Roman"/>
          <w:sz w:val="16"/>
          <w:szCs w:val="16"/>
          <w:lang w:eastAsia="tr-TR"/>
        </w:rPr>
        <w:t xml:space="preserve"> AY, nr. 6292</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4"/>
      </w:r>
      <w:r w:rsidRPr="00E53DEE">
        <w:rPr>
          <w:rFonts w:ascii="Times New Roman" w:eastAsia="Times New Roman" w:hAnsi="Times New Roman" w:cs="Times New Roman"/>
          <w:sz w:val="16"/>
          <w:vertAlign w:val="superscript"/>
          <w:lang w:eastAsia="tr-TR"/>
        </w:rPr>
        <w:t>[607]</w:t>
      </w:r>
      <w:r w:rsidRPr="00E53DEE">
        <w:rPr>
          <w:rFonts w:ascii="Times New Roman" w:eastAsia="Times New Roman" w:hAnsi="Times New Roman" w:cs="Times New Roman"/>
          <w:sz w:val="16"/>
          <w:szCs w:val="16"/>
          <w:lang w:eastAsia="tr-TR"/>
        </w:rPr>
        <w:t xml:space="preserve"> Kitâbü'd-deuâirhemrec</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5"/>
      </w:r>
      <w:r w:rsidRPr="00E53DEE">
        <w:rPr>
          <w:rFonts w:ascii="Times New Roman" w:eastAsia="Times New Roman" w:hAnsi="Times New Roman" w:cs="Times New Roman"/>
          <w:sz w:val="16"/>
          <w:vertAlign w:val="superscript"/>
          <w:lang w:eastAsia="tr-TR"/>
        </w:rPr>
        <w:t>[608]</w:t>
      </w:r>
      <w:r w:rsidRPr="00E53DEE">
        <w:rPr>
          <w:rFonts w:ascii="Times New Roman" w:eastAsia="Times New Roman" w:hAnsi="Times New Roman" w:cs="Times New Roman"/>
          <w:sz w:val="16"/>
          <w:szCs w:val="16"/>
          <w:lang w:eastAsia="tr-TR"/>
        </w:rPr>
        <w:t xml:space="preserve"> Dârü'l-kütübi'l-Mısriyye. nr. 7612, 7613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6"/>
      </w:r>
      <w:r w:rsidRPr="00E53DEE">
        <w:rPr>
          <w:rFonts w:ascii="Times New Roman" w:eastAsia="Times New Roman" w:hAnsi="Times New Roman" w:cs="Times New Roman"/>
          <w:sz w:val="16"/>
          <w:vertAlign w:val="superscript"/>
          <w:lang w:eastAsia="tr-TR"/>
        </w:rPr>
        <w:t>[609]</w:t>
      </w:r>
      <w:r w:rsidRPr="00E53DEE">
        <w:rPr>
          <w:rFonts w:ascii="Times New Roman" w:eastAsia="Times New Roman" w:hAnsi="Times New Roman" w:cs="Times New Roman"/>
          <w:sz w:val="16"/>
          <w:szCs w:val="16"/>
          <w:lang w:eastAsia="tr-TR"/>
        </w:rPr>
        <w:t xml:space="preserve"> TSMK, III. Ah-med, nr. 16000,1, vr. lb-23a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7"/>
      </w:r>
      <w:r w:rsidRPr="00E53DEE">
        <w:rPr>
          <w:rFonts w:ascii="Times New Roman" w:eastAsia="Times New Roman" w:hAnsi="Times New Roman" w:cs="Times New Roman"/>
          <w:sz w:val="16"/>
          <w:vertAlign w:val="superscript"/>
          <w:lang w:eastAsia="tr-TR"/>
        </w:rPr>
        <w:t>[610]</w:t>
      </w:r>
      <w:r w:rsidRPr="00E53DEE">
        <w:rPr>
          <w:rFonts w:ascii="Times New Roman" w:eastAsia="Times New Roman" w:hAnsi="Times New Roman" w:cs="Times New Roman"/>
          <w:sz w:val="16"/>
          <w:szCs w:val="16"/>
          <w:lang w:eastAsia="tr-TR"/>
        </w:rPr>
        <w:t xml:space="preserve"> Köprü</w:t>
      </w:r>
      <w:r w:rsidRPr="00E53DEE">
        <w:rPr>
          <w:rFonts w:ascii="Times New Roman" w:eastAsia="Times New Roman" w:hAnsi="Times New Roman" w:cs="Times New Roman"/>
          <w:sz w:val="16"/>
          <w:szCs w:val="16"/>
          <w:lang w:eastAsia="tr-TR"/>
        </w:rPr>
        <w:softHyphen/>
        <w:t>lü Ktp., Fâzıl Ahmed Paşa, nr. 164, vr. 57b-65a</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8"/>
      </w:r>
      <w:r w:rsidRPr="00E53DEE">
        <w:rPr>
          <w:rFonts w:ascii="Times New Roman" w:eastAsia="Times New Roman" w:hAnsi="Times New Roman" w:cs="Times New Roman"/>
          <w:sz w:val="16"/>
          <w:vertAlign w:val="superscript"/>
          <w:lang w:eastAsia="tr-TR"/>
        </w:rPr>
        <w:t>[611]</w:t>
      </w:r>
      <w:r w:rsidRPr="00E53DEE">
        <w:rPr>
          <w:rFonts w:ascii="Times New Roman" w:eastAsia="Times New Roman" w:hAnsi="Times New Roman" w:cs="Times New Roman"/>
          <w:sz w:val="16"/>
          <w:szCs w:val="16"/>
          <w:lang w:eastAsia="tr-TR"/>
        </w:rPr>
        <w:t xml:space="preserve"> örnek</w:t>
      </w:r>
      <w:r w:rsidRPr="00E53DEE">
        <w:rPr>
          <w:rFonts w:ascii="Times New Roman" w:eastAsia="Times New Roman" w:hAnsi="Times New Roman" w:cs="Times New Roman"/>
          <w:sz w:val="16"/>
          <w:szCs w:val="16"/>
          <w:lang w:eastAsia="tr-TR"/>
        </w:rPr>
        <w:softHyphen/>
        <w:t>ler için bk. Flügel, s. 59-70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69"/>
      </w:r>
      <w:r w:rsidRPr="00E53DEE">
        <w:rPr>
          <w:rFonts w:ascii="Times New Roman" w:eastAsia="Times New Roman" w:hAnsi="Times New Roman" w:cs="Times New Roman"/>
          <w:sz w:val="16"/>
          <w:vertAlign w:val="superscript"/>
          <w:lang w:eastAsia="tr-TR"/>
        </w:rPr>
        <w:t>[612]</w:t>
      </w:r>
      <w:r w:rsidRPr="00E53DEE">
        <w:rPr>
          <w:rFonts w:ascii="Times New Roman" w:eastAsia="Times New Roman" w:hAnsi="Times New Roman" w:cs="Times New Roman"/>
          <w:sz w:val="16"/>
          <w:szCs w:val="16"/>
          <w:lang w:eastAsia="tr-TR"/>
        </w:rPr>
        <w:t xml:space="preserve"> Süleymaniye Ktp., Ayasofya, nr. 523, vr. 95b-103b</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70"/>
      </w:r>
      <w:r w:rsidRPr="00E53DEE">
        <w:rPr>
          <w:rFonts w:ascii="Times New Roman" w:eastAsia="Times New Roman" w:hAnsi="Times New Roman" w:cs="Times New Roman"/>
          <w:sz w:val="16"/>
          <w:vertAlign w:val="superscript"/>
          <w:lang w:eastAsia="tr-TR"/>
        </w:rPr>
        <w:t>[613]</w:t>
      </w:r>
      <w:r w:rsidRPr="00E53DEE">
        <w:rPr>
          <w:rFonts w:ascii="Times New Roman" w:eastAsia="Times New Roman" w:hAnsi="Times New Roman" w:cs="Times New Roman"/>
          <w:sz w:val="16"/>
          <w:szCs w:val="16"/>
          <w:lang w:eastAsia="tr-TR"/>
        </w:rPr>
        <w:t xml:space="preserve"> s. 314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71"/>
      </w:r>
      <w:r w:rsidRPr="00E53DEE">
        <w:rPr>
          <w:rFonts w:ascii="Times New Roman" w:eastAsia="Times New Roman" w:hAnsi="Times New Roman" w:cs="Times New Roman"/>
          <w:sz w:val="16"/>
          <w:vertAlign w:val="superscript"/>
          <w:lang w:eastAsia="tr-TR"/>
        </w:rPr>
        <w:t>[614]</w:t>
      </w:r>
      <w:r w:rsidRPr="00E53DEE">
        <w:rPr>
          <w:rFonts w:ascii="Times New Roman" w:eastAsia="Times New Roman" w:hAnsi="Times New Roman" w:cs="Times New Roman"/>
          <w:sz w:val="16"/>
          <w:szCs w:val="16"/>
          <w:lang w:eastAsia="tr-TR"/>
        </w:rPr>
        <w:t xml:space="preserve"> Tannery, XXXI/211886|, s. 231-260</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lastRenderedPageBreak/>
        <w:footnoteReference w:id="1172"/>
      </w:r>
      <w:r w:rsidRPr="00E53DEE">
        <w:rPr>
          <w:rFonts w:ascii="Times New Roman" w:eastAsia="Times New Roman" w:hAnsi="Times New Roman" w:cs="Times New Roman"/>
          <w:sz w:val="16"/>
          <w:vertAlign w:val="superscript"/>
          <w:lang w:eastAsia="tr-TR"/>
        </w:rPr>
        <w:t>[615]</w:t>
      </w:r>
      <w:r w:rsidRPr="00E53DEE">
        <w:rPr>
          <w:rFonts w:ascii="Times New Roman" w:eastAsia="Times New Roman" w:hAnsi="Times New Roman" w:cs="Times New Roman"/>
          <w:sz w:val="16"/>
          <w:szCs w:val="16"/>
          <w:lang w:eastAsia="tr-TR"/>
        </w:rPr>
        <w:t xml:space="preserve"> Chronologie ori-entalischer Völker, giriş, s. XLV</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73"/>
      </w:r>
      <w:r w:rsidRPr="00E53DEE">
        <w:rPr>
          <w:rFonts w:ascii="Times New Roman" w:eastAsia="Times New Roman" w:hAnsi="Times New Roman" w:cs="Times New Roman"/>
          <w:sz w:val="16"/>
          <w:vertAlign w:val="superscript"/>
          <w:lang w:eastAsia="tr-TR"/>
        </w:rPr>
        <w:t>[616]</w:t>
      </w:r>
      <w:r w:rsidRPr="00E53DEE">
        <w:rPr>
          <w:rFonts w:ascii="Times New Roman" w:eastAsia="Times New Roman" w:hAnsi="Times New Roman" w:cs="Times New Roman"/>
          <w:sz w:val="16"/>
          <w:szCs w:val="16"/>
          <w:lang w:eastAsia="tr-TR"/>
        </w:rPr>
        <w:t xml:space="preserve"> Fahd.s. 218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74"/>
      </w:r>
      <w:r w:rsidRPr="00E53DEE">
        <w:rPr>
          <w:rFonts w:ascii="Times New Roman" w:eastAsia="Times New Roman" w:hAnsi="Times New Roman" w:cs="Times New Roman"/>
          <w:sz w:val="16"/>
          <w:vertAlign w:val="superscript"/>
          <w:lang w:eastAsia="tr-TR"/>
        </w:rPr>
        <w:t>[617]</w:t>
      </w:r>
      <w:r w:rsidRPr="00E53DEE">
        <w:rPr>
          <w:rFonts w:ascii="Times New Roman" w:eastAsia="Times New Roman" w:hAnsi="Times New Roman" w:cs="Times New Roman"/>
          <w:sz w:val="16"/>
          <w:szCs w:val="16"/>
          <w:lang w:eastAsia="tr-TR"/>
        </w:rPr>
        <w:t xml:space="preserve"> Âl-i İmrân 3/44; es-Sâffât 37/141</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75"/>
      </w:r>
      <w:r w:rsidRPr="00E53DEE">
        <w:rPr>
          <w:rFonts w:ascii="Times New Roman" w:eastAsia="Times New Roman" w:hAnsi="Times New Roman" w:cs="Times New Roman"/>
          <w:sz w:val="16"/>
          <w:vertAlign w:val="superscript"/>
          <w:lang w:eastAsia="tr-TR"/>
        </w:rPr>
        <w:t>[618]</w:t>
      </w:r>
      <w:r w:rsidRPr="00E53DEE">
        <w:rPr>
          <w:rFonts w:ascii="Times New Roman" w:eastAsia="Times New Roman" w:hAnsi="Times New Roman" w:cs="Times New Roman"/>
          <w:sz w:val="16"/>
          <w:szCs w:val="16"/>
          <w:lang w:eastAsia="tr-TR"/>
        </w:rPr>
        <w:t xml:space="preserve"> el-Enfâl 8/46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76"/>
      </w:r>
      <w:r w:rsidRPr="00E53DEE">
        <w:rPr>
          <w:rFonts w:ascii="Times New Roman" w:eastAsia="Times New Roman" w:hAnsi="Times New Roman" w:cs="Times New Roman"/>
          <w:sz w:val="16"/>
          <w:vertAlign w:val="superscript"/>
          <w:lang w:eastAsia="tr-TR"/>
        </w:rPr>
        <w:t>[619]</w:t>
      </w:r>
      <w:r w:rsidRPr="00E53DEE">
        <w:rPr>
          <w:rFonts w:ascii="Times New Roman" w:eastAsia="Times New Roman" w:hAnsi="Times New Roman" w:cs="Times New Roman"/>
          <w:sz w:val="16"/>
          <w:szCs w:val="16"/>
          <w:lang w:eastAsia="tr-TR"/>
        </w:rPr>
        <w:t xml:space="preserve"> Güzelhisârî, s. 15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77"/>
      </w:r>
      <w:r w:rsidRPr="00E53DEE">
        <w:rPr>
          <w:rFonts w:ascii="Times New Roman" w:eastAsia="Times New Roman" w:hAnsi="Times New Roman" w:cs="Times New Roman"/>
          <w:sz w:val="16"/>
          <w:vertAlign w:val="superscript"/>
          <w:lang w:eastAsia="tr-TR"/>
        </w:rPr>
        <w:t>[620]</w:t>
      </w:r>
      <w:r w:rsidRPr="00E53DEE">
        <w:rPr>
          <w:rFonts w:ascii="Times New Roman" w:eastAsia="Times New Roman" w:hAnsi="Times New Roman" w:cs="Times New Roman"/>
          <w:sz w:val="16"/>
          <w:szCs w:val="16"/>
          <w:lang w:eastAsia="tr-TR"/>
        </w:rPr>
        <w:t xml:space="preserve"> Buhârî, "Nikâh", 97; Müslim, "Fezâ'ilü'ş-şahâbe", 88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78"/>
      </w:r>
      <w:r w:rsidRPr="00E53DEE">
        <w:rPr>
          <w:rFonts w:ascii="Times New Roman" w:eastAsia="Times New Roman" w:hAnsi="Times New Roman" w:cs="Times New Roman"/>
          <w:sz w:val="16"/>
          <w:vertAlign w:val="superscript"/>
          <w:lang w:eastAsia="tr-TR"/>
        </w:rPr>
        <w:t>[621]</w:t>
      </w:r>
      <w:r w:rsidRPr="00E53DEE">
        <w:rPr>
          <w:rFonts w:ascii="Times New Roman" w:eastAsia="Times New Roman" w:hAnsi="Times New Roman" w:cs="Times New Roman"/>
          <w:sz w:val="16"/>
          <w:szCs w:val="16"/>
          <w:lang w:eastAsia="tr-TR"/>
        </w:rPr>
        <w:t xml:space="preserve"> Müslim, "Eymân", 56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79"/>
      </w:r>
      <w:r w:rsidRPr="00E53DEE">
        <w:rPr>
          <w:rFonts w:ascii="Times New Roman" w:eastAsia="Times New Roman" w:hAnsi="Times New Roman" w:cs="Times New Roman"/>
          <w:sz w:val="16"/>
          <w:vertAlign w:val="superscript"/>
          <w:lang w:eastAsia="tr-TR"/>
        </w:rPr>
        <w:t>[622]</w:t>
      </w:r>
      <w:r w:rsidRPr="00E53DEE">
        <w:rPr>
          <w:rFonts w:ascii="Times New Roman" w:eastAsia="Times New Roman" w:hAnsi="Times New Roman" w:cs="Times New Roman"/>
          <w:sz w:val="16"/>
          <w:szCs w:val="16"/>
          <w:lang w:eastAsia="tr-TR"/>
        </w:rPr>
        <w:t xml:space="preserve"> Şafiî, VIII, 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80"/>
      </w:r>
      <w:r w:rsidRPr="00E53DEE">
        <w:rPr>
          <w:rFonts w:ascii="Times New Roman" w:eastAsia="Times New Roman" w:hAnsi="Times New Roman" w:cs="Times New Roman"/>
          <w:sz w:val="16"/>
          <w:vertAlign w:val="superscript"/>
          <w:lang w:eastAsia="tr-TR"/>
        </w:rPr>
        <w:t>[623]</w:t>
      </w:r>
      <w:r w:rsidRPr="00E53DEE">
        <w:rPr>
          <w:rFonts w:ascii="Times New Roman" w:eastAsia="Times New Roman" w:hAnsi="Times New Roman" w:cs="Times New Roman"/>
          <w:sz w:val="16"/>
          <w:szCs w:val="16"/>
          <w:lang w:eastAsia="tr-TR"/>
        </w:rPr>
        <w:t xml:space="preserve"> Buhârî, "Ezan", 9, 32; Müslim, "Şalât", 129</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81"/>
      </w:r>
      <w:r w:rsidRPr="00E53DEE">
        <w:rPr>
          <w:rFonts w:ascii="Times New Roman" w:eastAsia="Times New Roman" w:hAnsi="Times New Roman" w:cs="Times New Roman"/>
          <w:sz w:val="16"/>
          <w:vertAlign w:val="superscript"/>
          <w:lang w:eastAsia="tr-TR"/>
        </w:rPr>
        <w:t>[624]</w:t>
      </w:r>
      <w:r w:rsidRPr="00E53DEE">
        <w:rPr>
          <w:rFonts w:ascii="Times New Roman" w:eastAsia="Times New Roman" w:hAnsi="Times New Roman" w:cs="Times New Roman"/>
          <w:sz w:val="16"/>
          <w:szCs w:val="16"/>
          <w:lang w:eastAsia="tr-TR"/>
        </w:rPr>
        <w:t xml:space="preserve"> diğer gerekçeler için bk. İbn Kayyım el-Cevziyye, s. 265-307</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82"/>
      </w:r>
      <w:r w:rsidRPr="00E53DEE">
        <w:rPr>
          <w:rFonts w:ascii="Times New Roman" w:eastAsia="Times New Roman" w:hAnsi="Times New Roman" w:cs="Times New Roman"/>
          <w:sz w:val="16"/>
          <w:vertAlign w:val="superscript"/>
          <w:lang w:eastAsia="tr-TR"/>
        </w:rPr>
        <w:t>[625]</w:t>
      </w:r>
      <w:r w:rsidRPr="00E53DEE">
        <w:rPr>
          <w:rFonts w:ascii="Times New Roman" w:eastAsia="Times New Roman" w:hAnsi="Times New Roman" w:cs="Times New Roman"/>
          <w:sz w:val="16"/>
          <w:szCs w:val="16"/>
          <w:lang w:eastAsia="tr-TR"/>
        </w:rPr>
        <w:t xml:space="preserve"> Bidâyetü'l-müctehid, II, 222-226</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83"/>
      </w:r>
      <w:r w:rsidRPr="00E53DEE">
        <w:rPr>
          <w:rFonts w:ascii="Times New Roman" w:eastAsia="Times New Roman" w:hAnsi="Times New Roman" w:cs="Times New Roman"/>
          <w:sz w:val="16"/>
          <w:vertAlign w:val="superscript"/>
          <w:lang w:eastAsia="tr-TR"/>
        </w:rPr>
        <w:t>[626]</w:t>
      </w:r>
      <w:r w:rsidRPr="00E53DEE">
        <w:rPr>
          <w:rFonts w:ascii="Times New Roman" w:eastAsia="Times New Roman" w:hAnsi="Times New Roman" w:cs="Times New Roman"/>
          <w:sz w:val="16"/>
          <w:szCs w:val="16"/>
          <w:lang w:eastAsia="tr-TR"/>
        </w:rPr>
        <w:t xml:space="preserve"> el-Furük, IV, 114</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84"/>
      </w:r>
      <w:r w:rsidRPr="00E53DEE">
        <w:rPr>
          <w:rFonts w:ascii="Times New Roman" w:eastAsia="Times New Roman" w:hAnsi="Times New Roman" w:cs="Times New Roman"/>
          <w:sz w:val="16"/>
          <w:vertAlign w:val="superscript"/>
          <w:lang w:eastAsia="tr-TR"/>
        </w:rPr>
        <w:t>[627]</w:t>
      </w:r>
      <w:r w:rsidRPr="00E53DEE">
        <w:rPr>
          <w:rFonts w:ascii="Times New Roman" w:eastAsia="Times New Roman" w:hAnsi="Times New Roman" w:cs="Times New Roman"/>
          <w:sz w:val="16"/>
          <w:szCs w:val="16"/>
          <w:lang w:eastAsia="tr-TR"/>
        </w:rPr>
        <w:t xml:space="preserve"> değişik örnek</w:t>
      </w:r>
      <w:r w:rsidRPr="00E53DEE">
        <w:rPr>
          <w:rFonts w:ascii="Times New Roman" w:eastAsia="Times New Roman" w:hAnsi="Times New Roman" w:cs="Times New Roman"/>
          <w:sz w:val="16"/>
          <w:szCs w:val="16"/>
          <w:lang w:eastAsia="tr-TR"/>
        </w:rPr>
        <w:softHyphen/>
        <w:t>ler için bk. İbn Rüşd, II, 302; İbn Kudâme, XIV, 378-383</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85"/>
      </w:r>
      <w:r w:rsidRPr="00E53DEE">
        <w:rPr>
          <w:rFonts w:ascii="Times New Roman" w:eastAsia="Times New Roman" w:hAnsi="Times New Roman" w:cs="Times New Roman"/>
          <w:sz w:val="16"/>
          <w:vertAlign w:val="superscript"/>
          <w:lang w:eastAsia="tr-TR"/>
        </w:rPr>
        <w:t>[628]</w:t>
      </w:r>
      <w:r w:rsidRPr="00E53DEE">
        <w:rPr>
          <w:rFonts w:ascii="Times New Roman" w:eastAsia="Times New Roman" w:hAnsi="Times New Roman" w:cs="Times New Roman"/>
          <w:sz w:val="16"/>
          <w:szCs w:val="16"/>
          <w:lang w:eastAsia="tr-TR"/>
        </w:rPr>
        <w:t xml:space="preserve"> İbn Kayyım el-Cevziyye, s. 195</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86"/>
      </w:r>
      <w:r w:rsidRPr="00E53DEE">
        <w:rPr>
          <w:rFonts w:ascii="Times New Roman" w:eastAsia="Times New Roman" w:hAnsi="Times New Roman" w:cs="Times New Roman"/>
          <w:sz w:val="16"/>
          <w:vertAlign w:val="superscript"/>
          <w:lang w:eastAsia="tr-TR"/>
        </w:rPr>
        <w:t>[629]</w:t>
      </w:r>
      <w:r w:rsidRPr="00E53DEE">
        <w:rPr>
          <w:rFonts w:ascii="Times New Roman" w:eastAsia="Times New Roman" w:hAnsi="Times New Roman" w:cs="Times New Roman"/>
          <w:sz w:val="16"/>
          <w:szCs w:val="16"/>
          <w:lang w:eastAsia="tr-TR"/>
        </w:rPr>
        <w:t xml:space="preserve"> Serahsî, V, 4-8</w:t>
      </w:r>
    </w:p>
    <w:p w:rsidR="00E53DEE" w:rsidRPr="00E53DEE" w:rsidRDefault="00E53DEE" w:rsidP="00E53DEE">
      <w:pPr>
        <w:spacing w:after="0" w:line="240" w:lineRule="auto"/>
        <w:jc w:val="both"/>
        <w:rPr>
          <w:rFonts w:ascii="Times New Roman" w:eastAsia="Times New Roman" w:hAnsi="Times New Roman" w:cs="Times New Roman"/>
          <w:sz w:val="16"/>
          <w:szCs w:val="16"/>
          <w:lang w:eastAsia="tr-TR"/>
        </w:rPr>
      </w:pPr>
      <w:r w:rsidRPr="00E53DEE">
        <w:rPr>
          <w:rFonts w:ascii="Times New Roman" w:eastAsia="Times New Roman" w:hAnsi="Times New Roman" w:cs="Times New Roman"/>
          <w:sz w:val="16"/>
          <w:vertAlign w:val="superscript"/>
          <w:lang w:eastAsia="tr-TR"/>
        </w:rPr>
        <w:footnoteReference w:id="1187"/>
      </w:r>
      <w:r w:rsidRPr="00E53DEE">
        <w:rPr>
          <w:rFonts w:ascii="Times New Roman" w:eastAsia="Times New Roman" w:hAnsi="Times New Roman" w:cs="Times New Roman"/>
          <w:sz w:val="16"/>
          <w:vertAlign w:val="superscript"/>
          <w:lang w:eastAsia="tr-TR"/>
        </w:rPr>
        <w:t>[630]</w:t>
      </w:r>
      <w:r w:rsidRPr="00E53DEE">
        <w:rPr>
          <w:rFonts w:ascii="Times New Roman" w:eastAsia="Times New Roman" w:hAnsi="Times New Roman" w:cs="Times New Roman"/>
          <w:sz w:val="16"/>
          <w:szCs w:val="16"/>
          <w:lang w:eastAsia="tr-TR"/>
        </w:rPr>
        <w:t xml:space="preserve"> kura çek</w:t>
      </w:r>
      <w:r w:rsidRPr="00E53DEE">
        <w:rPr>
          <w:rFonts w:ascii="Times New Roman" w:eastAsia="Times New Roman" w:hAnsi="Times New Roman" w:cs="Times New Roman"/>
          <w:sz w:val="16"/>
          <w:szCs w:val="16"/>
          <w:lang w:eastAsia="tr-TR"/>
        </w:rPr>
        <w:softHyphen/>
        <w:t>me biçimleri hakkında bk. Tehânevî, II, 1199; İbn Kayyım el-Cevziyye, s. 269-270</w:t>
      </w: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p w:rsidR="00E53DEE" w:rsidRDefault="00E53DEE" w:rsidP="00E53DEE">
      <w:pPr>
        <w:shd w:val="clear" w:color="auto" w:fill="FFFFFF"/>
        <w:spacing w:before="100" w:beforeAutospacing="1" w:after="100" w:afterAutospacing="1" w:line="240" w:lineRule="auto"/>
      </w:pPr>
    </w:p>
    <w:sectPr w:rsidR="00E53DEE" w:rsidSect="00D13D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D3" w:rsidRDefault="009C69D3" w:rsidP="000D3689">
      <w:pPr>
        <w:spacing w:after="0" w:line="240" w:lineRule="auto"/>
      </w:pPr>
      <w:r>
        <w:separator/>
      </w:r>
    </w:p>
  </w:endnote>
  <w:endnote w:type="continuationSeparator" w:id="0">
    <w:p w:rsidR="009C69D3" w:rsidRDefault="009C69D3" w:rsidP="000D3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D3" w:rsidRDefault="009C69D3" w:rsidP="000D3689">
      <w:pPr>
        <w:spacing w:after="0" w:line="240" w:lineRule="auto"/>
      </w:pPr>
      <w:r>
        <w:separator/>
      </w:r>
    </w:p>
  </w:footnote>
  <w:footnote w:type="continuationSeparator" w:id="0">
    <w:p w:rsidR="009C69D3" w:rsidRDefault="009C69D3" w:rsidP="000D3689">
      <w:pPr>
        <w:spacing w:after="0" w:line="240" w:lineRule="auto"/>
      </w:pPr>
      <w:r>
        <w:continuationSeparator/>
      </w:r>
    </w:p>
  </w:footnote>
  <w:footnote w:id="1">
    <w:p w:rsidR="000D3689" w:rsidRDefault="000D3689" w:rsidP="000D3689"/>
  </w:footnote>
  <w:footnote w:id="2">
    <w:p w:rsidR="000D3689" w:rsidRDefault="000D3689" w:rsidP="000D3689"/>
  </w:footnote>
  <w:footnote w:id="3">
    <w:p w:rsidR="000D3689" w:rsidRDefault="000D3689" w:rsidP="000D3689"/>
  </w:footnote>
  <w:footnote w:id="4">
    <w:p w:rsidR="000D3689" w:rsidRDefault="000D3689" w:rsidP="000D3689"/>
  </w:footnote>
  <w:footnote w:id="5">
    <w:p w:rsidR="000D3689" w:rsidRDefault="000D3689" w:rsidP="000D3689"/>
  </w:footnote>
  <w:footnote w:id="6">
    <w:p w:rsidR="000D3689" w:rsidRDefault="000D3689" w:rsidP="000D3689"/>
  </w:footnote>
  <w:footnote w:id="7">
    <w:p w:rsidR="000D3689" w:rsidRDefault="000D3689" w:rsidP="000D3689"/>
  </w:footnote>
  <w:footnote w:id="8">
    <w:p w:rsidR="000D3689" w:rsidRDefault="000D3689" w:rsidP="000D3689"/>
  </w:footnote>
  <w:footnote w:id="9">
    <w:p w:rsidR="000D3689" w:rsidRDefault="000D3689" w:rsidP="000D3689"/>
  </w:footnote>
  <w:footnote w:id="10">
    <w:p w:rsidR="000D3689" w:rsidRDefault="000D3689" w:rsidP="000D3689"/>
  </w:footnote>
  <w:footnote w:id="11">
    <w:p w:rsidR="000D3689" w:rsidRDefault="000D3689" w:rsidP="000D3689"/>
  </w:footnote>
  <w:footnote w:id="12">
    <w:p w:rsidR="000D3689" w:rsidRDefault="000D3689" w:rsidP="000D3689"/>
  </w:footnote>
  <w:footnote w:id="13">
    <w:p w:rsidR="000D3689" w:rsidRDefault="000D3689" w:rsidP="000D3689"/>
  </w:footnote>
  <w:footnote w:id="14">
    <w:p w:rsidR="000D3689" w:rsidRDefault="000D3689" w:rsidP="000D3689"/>
  </w:footnote>
  <w:footnote w:id="15">
    <w:p w:rsidR="000D3689" w:rsidRDefault="000D3689" w:rsidP="000D3689"/>
  </w:footnote>
  <w:footnote w:id="16">
    <w:p w:rsidR="000D3689" w:rsidRDefault="000D3689" w:rsidP="000D3689"/>
  </w:footnote>
  <w:footnote w:id="17">
    <w:p w:rsidR="000D3689" w:rsidRDefault="000D3689" w:rsidP="000D3689"/>
  </w:footnote>
  <w:footnote w:id="18">
    <w:p w:rsidR="000D3689" w:rsidRDefault="000D3689" w:rsidP="000D3689"/>
  </w:footnote>
  <w:footnote w:id="19">
    <w:p w:rsidR="000D3689" w:rsidRDefault="000D3689" w:rsidP="000D3689"/>
  </w:footnote>
  <w:footnote w:id="20">
    <w:p w:rsidR="000D3689" w:rsidRDefault="000D3689" w:rsidP="000D3689"/>
  </w:footnote>
  <w:footnote w:id="21">
    <w:p w:rsidR="000D3689" w:rsidRDefault="000D3689" w:rsidP="000D3689"/>
  </w:footnote>
  <w:footnote w:id="22">
    <w:p w:rsidR="000D3689" w:rsidRDefault="000D3689" w:rsidP="000D3689"/>
  </w:footnote>
  <w:footnote w:id="23">
    <w:p w:rsidR="000D3689" w:rsidRDefault="000D3689" w:rsidP="000D3689"/>
  </w:footnote>
  <w:footnote w:id="24">
    <w:p w:rsidR="000D3689" w:rsidRDefault="000D3689" w:rsidP="000D3689"/>
  </w:footnote>
  <w:footnote w:id="25">
    <w:p w:rsidR="000D3689" w:rsidRDefault="000D3689" w:rsidP="000D3689"/>
  </w:footnote>
  <w:footnote w:id="26">
    <w:p w:rsidR="000D3689" w:rsidRDefault="000D3689" w:rsidP="000D3689"/>
  </w:footnote>
  <w:footnote w:id="27">
    <w:p w:rsidR="000D3689" w:rsidRDefault="000D3689" w:rsidP="000D3689"/>
  </w:footnote>
  <w:footnote w:id="28">
    <w:p w:rsidR="000D3689" w:rsidRDefault="000D3689" w:rsidP="000D3689"/>
  </w:footnote>
  <w:footnote w:id="29">
    <w:p w:rsidR="000D3689" w:rsidRDefault="000D3689" w:rsidP="000D3689"/>
  </w:footnote>
  <w:footnote w:id="30">
    <w:p w:rsidR="000D3689" w:rsidRDefault="000D3689" w:rsidP="000D3689"/>
  </w:footnote>
  <w:footnote w:id="31">
    <w:p w:rsidR="000D3689" w:rsidRDefault="000D3689" w:rsidP="000D3689"/>
  </w:footnote>
  <w:footnote w:id="32">
    <w:p w:rsidR="000D3689" w:rsidRDefault="000D3689" w:rsidP="000D3689"/>
  </w:footnote>
  <w:footnote w:id="33">
    <w:p w:rsidR="001430FD" w:rsidRDefault="001430FD" w:rsidP="001430FD"/>
  </w:footnote>
  <w:footnote w:id="34">
    <w:p w:rsidR="001430FD" w:rsidRDefault="001430FD" w:rsidP="001430FD"/>
  </w:footnote>
  <w:footnote w:id="35">
    <w:p w:rsidR="001430FD" w:rsidRDefault="001430FD" w:rsidP="001430FD"/>
  </w:footnote>
  <w:footnote w:id="36">
    <w:p w:rsidR="001430FD" w:rsidRDefault="001430FD" w:rsidP="001430FD"/>
  </w:footnote>
  <w:footnote w:id="37">
    <w:p w:rsidR="001430FD" w:rsidRDefault="001430FD" w:rsidP="001430FD"/>
  </w:footnote>
  <w:footnote w:id="38">
    <w:p w:rsidR="001430FD" w:rsidRDefault="001430FD" w:rsidP="001430FD"/>
  </w:footnote>
  <w:footnote w:id="39">
    <w:p w:rsidR="001430FD" w:rsidRDefault="001430FD" w:rsidP="001430FD"/>
  </w:footnote>
  <w:footnote w:id="40">
    <w:p w:rsidR="001430FD" w:rsidRDefault="001430FD" w:rsidP="001430FD"/>
  </w:footnote>
  <w:footnote w:id="41">
    <w:p w:rsidR="001430FD" w:rsidRDefault="001430FD" w:rsidP="001430FD"/>
  </w:footnote>
  <w:footnote w:id="42">
    <w:p w:rsidR="001430FD" w:rsidRDefault="001430FD" w:rsidP="001430FD"/>
  </w:footnote>
  <w:footnote w:id="43">
    <w:p w:rsidR="001430FD" w:rsidRDefault="001430FD" w:rsidP="001430FD"/>
  </w:footnote>
  <w:footnote w:id="44">
    <w:p w:rsidR="001430FD" w:rsidRDefault="001430FD" w:rsidP="001430FD"/>
  </w:footnote>
  <w:footnote w:id="45">
    <w:p w:rsidR="001430FD" w:rsidRDefault="001430FD" w:rsidP="001430FD"/>
  </w:footnote>
  <w:footnote w:id="46">
    <w:p w:rsidR="00A34745" w:rsidRDefault="00A34745" w:rsidP="00A34745"/>
  </w:footnote>
  <w:footnote w:id="47">
    <w:p w:rsidR="00A34745" w:rsidRDefault="00A34745" w:rsidP="00A34745"/>
  </w:footnote>
  <w:footnote w:id="48">
    <w:p w:rsidR="00A34745" w:rsidRDefault="00A34745" w:rsidP="00A34745"/>
  </w:footnote>
  <w:footnote w:id="49">
    <w:p w:rsidR="00A34745" w:rsidRDefault="00A34745" w:rsidP="00A34745"/>
  </w:footnote>
  <w:footnote w:id="50">
    <w:p w:rsidR="00A34745" w:rsidRDefault="00A34745" w:rsidP="00A34745"/>
  </w:footnote>
  <w:footnote w:id="51">
    <w:p w:rsidR="00A34745" w:rsidRDefault="00A34745" w:rsidP="00A34745"/>
  </w:footnote>
  <w:footnote w:id="52">
    <w:p w:rsidR="00A34745" w:rsidRDefault="00A34745" w:rsidP="00A34745"/>
  </w:footnote>
  <w:footnote w:id="53">
    <w:p w:rsidR="00A34745" w:rsidRDefault="00A34745" w:rsidP="00A34745"/>
  </w:footnote>
  <w:footnote w:id="54">
    <w:p w:rsidR="00A34745" w:rsidRDefault="00A34745" w:rsidP="00A34745"/>
  </w:footnote>
  <w:footnote w:id="55">
    <w:p w:rsidR="00A34745" w:rsidRDefault="00A34745" w:rsidP="00A34745"/>
  </w:footnote>
  <w:footnote w:id="56">
    <w:p w:rsidR="00A34745" w:rsidRDefault="00A34745" w:rsidP="00A34745"/>
  </w:footnote>
  <w:footnote w:id="57">
    <w:p w:rsidR="00A34745" w:rsidRDefault="00A34745" w:rsidP="00A34745"/>
  </w:footnote>
  <w:footnote w:id="58">
    <w:p w:rsidR="00A34745" w:rsidRDefault="00A34745" w:rsidP="00A34745"/>
  </w:footnote>
  <w:footnote w:id="59">
    <w:p w:rsidR="00A34745" w:rsidRDefault="00A34745" w:rsidP="00A34745"/>
  </w:footnote>
  <w:footnote w:id="60">
    <w:p w:rsidR="00A34745" w:rsidRDefault="00A34745" w:rsidP="00A34745"/>
  </w:footnote>
  <w:footnote w:id="61">
    <w:p w:rsidR="00A34745" w:rsidRDefault="00A34745" w:rsidP="00A34745"/>
  </w:footnote>
  <w:footnote w:id="62">
    <w:p w:rsidR="00A34745" w:rsidRDefault="00A34745" w:rsidP="00A34745"/>
  </w:footnote>
  <w:footnote w:id="63">
    <w:p w:rsidR="00A34745" w:rsidRDefault="00A34745" w:rsidP="00A34745"/>
  </w:footnote>
  <w:footnote w:id="64">
    <w:p w:rsidR="00A34745" w:rsidRDefault="00A34745" w:rsidP="00A34745"/>
  </w:footnote>
  <w:footnote w:id="65">
    <w:p w:rsidR="00A34745" w:rsidRDefault="00A34745" w:rsidP="00A34745"/>
  </w:footnote>
  <w:footnote w:id="66">
    <w:p w:rsidR="00A34745" w:rsidRDefault="00A34745" w:rsidP="00A34745"/>
  </w:footnote>
  <w:footnote w:id="67">
    <w:p w:rsidR="00A34745" w:rsidRDefault="00A34745" w:rsidP="00A34745"/>
  </w:footnote>
  <w:footnote w:id="68">
    <w:p w:rsidR="00A34745" w:rsidRDefault="00A34745" w:rsidP="00A34745"/>
  </w:footnote>
  <w:footnote w:id="69">
    <w:p w:rsidR="00A34745" w:rsidRDefault="00A34745" w:rsidP="00A34745"/>
  </w:footnote>
  <w:footnote w:id="70">
    <w:p w:rsidR="00A34745" w:rsidRDefault="00A34745" w:rsidP="00A34745"/>
  </w:footnote>
  <w:footnote w:id="71">
    <w:p w:rsidR="00A34745" w:rsidRDefault="00A34745" w:rsidP="00A34745"/>
  </w:footnote>
  <w:footnote w:id="72">
    <w:p w:rsidR="00A34745" w:rsidRDefault="00A34745" w:rsidP="00A34745"/>
  </w:footnote>
  <w:footnote w:id="73">
    <w:p w:rsidR="00A34745" w:rsidRDefault="00A34745" w:rsidP="00A34745"/>
  </w:footnote>
  <w:footnote w:id="74">
    <w:p w:rsidR="00A34745" w:rsidRDefault="00A34745" w:rsidP="00A34745"/>
  </w:footnote>
  <w:footnote w:id="75">
    <w:p w:rsidR="00A34745" w:rsidRDefault="00A34745" w:rsidP="00A34745"/>
  </w:footnote>
  <w:footnote w:id="76">
    <w:p w:rsidR="00A34745" w:rsidRDefault="00A34745" w:rsidP="00A34745"/>
  </w:footnote>
  <w:footnote w:id="77">
    <w:p w:rsidR="00A34745" w:rsidRDefault="00A34745" w:rsidP="00A34745"/>
  </w:footnote>
  <w:footnote w:id="78">
    <w:p w:rsidR="00A34745" w:rsidRDefault="00A34745" w:rsidP="00A34745"/>
  </w:footnote>
  <w:footnote w:id="79">
    <w:p w:rsidR="00A34745" w:rsidRDefault="00A34745" w:rsidP="00A34745"/>
  </w:footnote>
  <w:footnote w:id="80">
    <w:p w:rsidR="00A34745" w:rsidRDefault="00A34745" w:rsidP="00A34745"/>
  </w:footnote>
  <w:footnote w:id="81">
    <w:p w:rsidR="00A34745" w:rsidRDefault="00A34745" w:rsidP="00A34745"/>
  </w:footnote>
  <w:footnote w:id="82">
    <w:p w:rsidR="00A34745" w:rsidRDefault="00A34745" w:rsidP="00A34745"/>
  </w:footnote>
  <w:footnote w:id="83">
    <w:p w:rsidR="00A34745" w:rsidRDefault="00A34745" w:rsidP="00A34745"/>
  </w:footnote>
  <w:footnote w:id="84">
    <w:p w:rsidR="00A34745" w:rsidRDefault="00A34745" w:rsidP="00A34745"/>
  </w:footnote>
  <w:footnote w:id="85">
    <w:p w:rsidR="00A34745" w:rsidRDefault="00A34745" w:rsidP="00A34745"/>
  </w:footnote>
  <w:footnote w:id="86">
    <w:p w:rsidR="00A34745" w:rsidRDefault="00A34745" w:rsidP="00A34745"/>
  </w:footnote>
  <w:footnote w:id="87">
    <w:p w:rsidR="00A34745" w:rsidRDefault="00A34745" w:rsidP="00A34745"/>
  </w:footnote>
  <w:footnote w:id="88">
    <w:p w:rsidR="00A34745" w:rsidRDefault="00A34745" w:rsidP="00A34745"/>
  </w:footnote>
  <w:footnote w:id="89">
    <w:p w:rsidR="00A34745" w:rsidRDefault="00A34745" w:rsidP="00A34745"/>
  </w:footnote>
  <w:footnote w:id="90">
    <w:p w:rsidR="00A34745" w:rsidRDefault="00A34745" w:rsidP="00A34745"/>
  </w:footnote>
  <w:footnote w:id="91">
    <w:p w:rsidR="00A34745" w:rsidRDefault="00A34745" w:rsidP="00A34745"/>
  </w:footnote>
  <w:footnote w:id="92">
    <w:p w:rsidR="00A34745" w:rsidRDefault="00A34745" w:rsidP="00A34745"/>
  </w:footnote>
  <w:footnote w:id="93">
    <w:p w:rsidR="00A34745" w:rsidRDefault="00A34745" w:rsidP="00A34745"/>
  </w:footnote>
  <w:footnote w:id="94">
    <w:p w:rsidR="00A34745" w:rsidRDefault="00A34745" w:rsidP="00A34745"/>
  </w:footnote>
  <w:footnote w:id="95">
    <w:p w:rsidR="00A34745" w:rsidRDefault="00A34745" w:rsidP="00A34745"/>
  </w:footnote>
  <w:footnote w:id="96">
    <w:p w:rsidR="00A34745" w:rsidRDefault="00A34745" w:rsidP="00A34745"/>
  </w:footnote>
  <w:footnote w:id="97">
    <w:p w:rsidR="00A34745" w:rsidRDefault="00A34745" w:rsidP="00A34745"/>
  </w:footnote>
  <w:footnote w:id="98">
    <w:p w:rsidR="00A34745" w:rsidRDefault="00A34745" w:rsidP="00A34745"/>
  </w:footnote>
  <w:footnote w:id="99">
    <w:p w:rsidR="00A34745" w:rsidRDefault="00A34745" w:rsidP="00A34745"/>
  </w:footnote>
  <w:footnote w:id="100">
    <w:p w:rsidR="00A34745" w:rsidRDefault="00A34745" w:rsidP="00A34745"/>
  </w:footnote>
  <w:footnote w:id="101">
    <w:p w:rsidR="00A34745" w:rsidRDefault="00A34745" w:rsidP="00A34745"/>
  </w:footnote>
  <w:footnote w:id="102">
    <w:p w:rsidR="00A34745" w:rsidRDefault="00A34745" w:rsidP="00A34745"/>
  </w:footnote>
  <w:footnote w:id="103">
    <w:p w:rsidR="00A34745" w:rsidRDefault="00A34745" w:rsidP="00A34745"/>
  </w:footnote>
  <w:footnote w:id="104">
    <w:p w:rsidR="00A34745" w:rsidRDefault="00A34745" w:rsidP="00A34745"/>
  </w:footnote>
  <w:footnote w:id="105">
    <w:p w:rsidR="00A34745" w:rsidRDefault="00A34745" w:rsidP="00A34745"/>
  </w:footnote>
  <w:footnote w:id="106">
    <w:p w:rsidR="00A34745" w:rsidRDefault="00A34745" w:rsidP="00A34745"/>
  </w:footnote>
  <w:footnote w:id="107">
    <w:p w:rsidR="00A34745" w:rsidRDefault="00A34745" w:rsidP="00A34745"/>
  </w:footnote>
  <w:footnote w:id="108">
    <w:p w:rsidR="00A34745" w:rsidRDefault="00A34745" w:rsidP="00A34745"/>
  </w:footnote>
  <w:footnote w:id="109">
    <w:p w:rsidR="00A34745" w:rsidRDefault="00A34745" w:rsidP="00A34745"/>
  </w:footnote>
  <w:footnote w:id="110">
    <w:p w:rsidR="00A34745" w:rsidRDefault="00A34745" w:rsidP="00A34745"/>
  </w:footnote>
  <w:footnote w:id="111">
    <w:p w:rsidR="00A34745" w:rsidRDefault="00A34745" w:rsidP="00A34745"/>
  </w:footnote>
  <w:footnote w:id="112">
    <w:p w:rsidR="00A34745" w:rsidRDefault="00A34745" w:rsidP="00A34745"/>
  </w:footnote>
  <w:footnote w:id="113">
    <w:p w:rsidR="00A34745" w:rsidRDefault="00A34745" w:rsidP="00A34745"/>
  </w:footnote>
  <w:footnote w:id="114">
    <w:p w:rsidR="00A34745" w:rsidRDefault="00A34745" w:rsidP="00A34745"/>
  </w:footnote>
  <w:footnote w:id="115">
    <w:p w:rsidR="00A34745" w:rsidRDefault="00A34745" w:rsidP="00A34745"/>
  </w:footnote>
  <w:footnote w:id="116">
    <w:p w:rsidR="00A34745" w:rsidRDefault="00A34745" w:rsidP="00A34745"/>
  </w:footnote>
  <w:footnote w:id="117">
    <w:p w:rsidR="00A34745" w:rsidRDefault="00A34745" w:rsidP="00A34745"/>
  </w:footnote>
  <w:footnote w:id="118">
    <w:p w:rsidR="00A34745" w:rsidRDefault="00A34745" w:rsidP="00A34745"/>
  </w:footnote>
  <w:footnote w:id="119">
    <w:p w:rsidR="00A34745" w:rsidRDefault="00A34745" w:rsidP="00A34745"/>
  </w:footnote>
  <w:footnote w:id="120">
    <w:p w:rsidR="00A34745" w:rsidRDefault="00A34745" w:rsidP="00A34745"/>
  </w:footnote>
  <w:footnote w:id="121">
    <w:p w:rsidR="00A34745" w:rsidRDefault="00A34745" w:rsidP="00A34745"/>
  </w:footnote>
  <w:footnote w:id="122">
    <w:p w:rsidR="00A34745" w:rsidRDefault="00A34745" w:rsidP="00A34745"/>
  </w:footnote>
  <w:footnote w:id="123">
    <w:p w:rsidR="00A34745" w:rsidRDefault="00A34745" w:rsidP="00A34745"/>
  </w:footnote>
  <w:footnote w:id="124">
    <w:p w:rsidR="00A34745" w:rsidRDefault="00A34745" w:rsidP="00A34745"/>
  </w:footnote>
  <w:footnote w:id="125">
    <w:p w:rsidR="00A34745" w:rsidRDefault="00A34745" w:rsidP="00A34745"/>
  </w:footnote>
  <w:footnote w:id="126">
    <w:p w:rsidR="00A34745" w:rsidRDefault="00A34745" w:rsidP="00A34745"/>
  </w:footnote>
  <w:footnote w:id="127">
    <w:p w:rsidR="00A34745" w:rsidRDefault="00A34745" w:rsidP="00A34745"/>
  </w:footnote>
  <w:footnote w:id="128">
    <w:p w:rsidR="00A34745" w:rsidRDefault="00A34745" w:rsidP="00A34745"/>
  </w:footnote>
  <w:footnote w:id="129">
    <w:p w:rsidR="00A34745" w:rsidRDefault="00A34745" w:rsidP="00A34745"/>
  </w:footnote>
  <w:footnote w:id="130">
    <w:p w:rsidR="00A34745" w:rsidRDefault="00A34745" w:rsidP="00A34745"/>
  </w:footnote>
  <w:footnote w:id="131">
    <w:p w:rsidR="00A34745" w:rsidRDefault="00A34745" w:rsidP="00A34745"/>
  </w:footnote>
  <w:footnote w:id="132">
    <w:p w:rsidR="00A34745" w:rsidRDefault="00A34745" w:rsidP="00A34745"/>
  </w:footnote>
  <w:footnote w:id="133">
    <w:p w:rsidR="00A34745" w:rsidRDefault="00A34745" w:rsidP="00A34745"/>
  </w:footnote>
  <w:footnote w:id="134">
    <w:p w:rsidR="00A34745" w:rsidRDefault="00A34745" w:rsidP="00A34745"/>
  </w:footnote>
  <w:footnote w:id="135">
    <w:p w:rsidR="00A34745" w:rsidRDefault="00A34745" w:rsidP="00A34745"/>
  </w:footnote>
  <w:footnote w:id="136">
    <w:p w:rsidR="00A34745" w:rsidRDefault="00A34745" w:rsidP="00A34745"/>
  </w:footnote>
  <w:footnote w:id="137">
    <w:p w:rsidR="00A34745" w:rsidRDefault="00A34745" w:rsidP="00A34745"/>
  </w:footnote>
  <w:footnote w:id="138">
    <w:p w:rsidR="00A34745" w:rsidRDefault="00A34745" w:rsidP="00A34745"/>
  </w:footnote>
  <w:footnote w:id="139">
    <w:p w:rsidR="00A34745" w:rsidRDefault="00A34745" w:rsidP="00A34745"/>
  </w:footnote>
  <w:footnote w:id="140">
    <w:p w:rsidR="00A34745" w:rsidRDefault="00A34745" w:rsidP="00A34745"/>
  </w:footnote>
  <w:footnote w:id="141">
    <w:p w:rsidR="00A34745" w:rsidRDefault="00A34745" w:rsidP="00A34745"/>
  </w:footnote>
  <w:footnote w:id="142">
    <w:p w:rsidR="00A34745" w:rsidRDefault="00A34745" w:rsidP="00A34745"/>
  </w:footnote>
  <w:footnote w:id="143">
    <w:p w:rsidR="00A34745" w:rsidRDefault="00A34745" w:rsidP="00A34745"/>
  </w:footnote>
  <w:footnote w:id="144">
    <w:p w:rsidR="00A34745" w:rsidRDefault="00A34745" w:rsidP="00A34745"/>
  </w:footnote>
  <w:footnote w:id="145">
    <w:p w:rsidR="00A34745" w:rsidRDefault="00A34745" w:rsidP="00A34745"/>
  </w:footnote>
  <w:footnote w:id="146">
    <w:p w:rsidR="00A34745" w:rsidRDefault="00A34745" w:rsidP="00A34745"/>
  </w:footnote>
  <w:footnote w:id="147">
    <w:p w:rsidR="00A34745" w:rsidRDefault="00A34745" w:rsidP="00A34745"/>
  </w:footnote>
  <w:footnote w:id="148">
    <w:p w:rsidR="00A34745" w:rsidRDefault="00A34745" w:rsidP="00A34745"/>
  </w:footnote>
  <w:footnote w:id="14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[631]</w:t>
      </w:r>
      <w:r>
        <w:rPr>
          <w:sz w:val="16"/>
          <w:szCs w:val="16"/>
        </w:rPr>
        <w:t xml:space="preserve"> Beyhaki, I, 277</w:t>
      </w:r>
    </w:p>
  </w:footnote>
  <w:footnote w:id="15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[632]</w:t>
      </w:r>
      <w:r>
        <w:rPr>
          <w:sz w:val="16"/>
          <w:szCs w:val="16"/>
        </w:rPr>
        <w:t xml:space="preserve"> Zerkeşî. 1, 374</w:t>
      </w:r>
    </w:p>
  </w:footnote>
  <w:footnote w:id="15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[633]</w:t>
      </w:r>
      <w:r>
        <w:rPr>
          <w:sz w:val="16"/>
          <w:szCs w:val="16"/>
        </w:rPr>
        <w:t xml:space="preserve"> Şevkânî, s. 62</w:t>
      </w:r>
    </w:p>
  </w:footnote>
  <w:footnote w:id="15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[634]</w:t>
      </w:r>
      <w:r>
        <w:rPr>
          <w:sz w:val="16"/>
          <w:szCs w:val="16"/>
        </w:rPr>
        <w:t xml:space="preserve"> el-Burhan ftculûmi'l-Kuriân,\, 370-373; el-İtkân, I, 159-164</w:t>
      </w:r>
    </w:p>
  </w:footnote>
  <w:footnote w:id="15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[635]</w:t>
      </w:r>
      <w:r>
        <w:rPr>
          <w:sz w:val="16"/>
          <w:szCs w:val="16"/>
        </w:rPr>
        <w:t xml:space="preserve"> Müsned, 1, 279</w:t>
      </w:r>
    </w:p>
  </w:footnote>
  <w:footnote w:id="15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[636]</w:t>
      </w:r>
      <w:r>
        <w:rPr>
          <w:sz w:val="16"/>
          <w:szCs w:val="16"/>
        </w:rPr>
        <w:t xml:space="preserve"> İbn Hişâm, I, 263-267; Hamîdullah,/s/âmPey</w:t>
      </w:r>
      <w:r>
        <w:rPr>
          <w:sz w:val="16"/>
          <w:szCs w:val="16"/>
        </w:rPr>
        <w:softHyphen/>
        <w:t>gamberi, 1, 77-84</w:t>
      </w:r>
    </w:p>
  </w:footnote>
  <w:footnote w:id="15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[637]</w:t>
      </w:r>
      <w:r>
        <w:rPr>
          <w:sz w:val="16"/>
          <w:szCs w:val="16"/>
        </w:rPr>
        <w:t xml:space="preserve"> el-Alak96/l-5</w:t>
      </w:r>
    </w:p>
  </w:footnote>
  <w:footnote w:id="15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[638]</w:t>
      </w:r>
      <w:r>
        <w:rPr>
          <w:sz w:val="16"/>
          <w:szCs w:val="16"/>
        </w:rPr>
        <w:t xml:space="preserve"> Müsned, VI, 232; Buhârî, -BecFü'1-vahy", 3; Müslim. "îmân", 252</w:t>
      </w:r>
    </w:p>
  </w:footnote>
  <w:footnote w:id="15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[639]</w:t>
      </w:r>
      <w:r>
        <w:rPr>
          <w:sz w:val="16"/>
          <w:szCs w:val="16"/>
        </w:rPr>
        <w:t xml:space="preserve"> el-Bakara 2/185; el-Kadr 97/1</w:t>
      </w:r>
    </w:p>
  </w:footnote>
  <w:footnote w:id="15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[640]</w:t>
      </w:r>
      <w:r>
        <w:rPr>
          <w:sz w:val="16"/>
          <w:szCs w:val="16"/>
        </w:rPr>
        <w:t xml:space="preserve"> Hamîdullah. İslâm Peygamberi, I, 80</w:t>
      </w:r>
    </w:p>
  </w:footnote>
  <w:footnote w:id="15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[641]</w:t>
      </w:r>
      <w:r>
        <w:rPr>
          <w:sz w:val="16"/>
          <w:szCs w:val="16"/>
        </w:rPr>
        <w:t xml:space="preserve"> Müsned, VI, 232; Buhârî, "Be&lt;fü'I-vahy\ 3; Müslim,"îmân", 252</w:t>
      </w:r>
    </w:p>
  </w:footnote>
  <w:footnote w:id="16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[642]</w:t>
      </w:r>
      <w:r>
        <w:rPr>
          <w:sz w:val="16"/>
          <w:szCs w:val="16"/>
        </w:rPr>
        <w:t xml:space="preserve"> İbn Hişâm, I, 267-269; İbnSa'd, I, 194-195</w:t>
      </w:r>
    </w:p>
  </w:footnote>
  <w:footnote w:id="16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[643]</w:t>
      </w:r>
      <w:r>
        <w:rPr>
          <w:sz w:val="16"/>
          <w:szCs w:val="16"/>
        </w:rPr>
        <w:t xml:space="preserve"> Muhammed b. Muhammed Ebû Şehbe, s. 58</w:t>
      </w:r>
    </w:p>
  </w:footnote>
  <w:footnote w:id="16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[644]</w:t>
      </w:r>
      <w:r>
        <w:rPr>
          <w:sz w:val="16"/>
          <w:szCs w:val="16"/>
        </w:rPr>
        <w:t xml:space="preserve"> ei-Kasas 28/86</w:t>
      </w:r>
    </w:p>
  </w:footnote>
  <w:footnote w:id="16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[645]</w:t>
      </w:r>
      <w:r>
        <w:rPr>
          <w:sz w:val="16"/>
          <w:szCs w:val="16"/>
        </w:rPr>
        <w:t xml:space="preserve"> el-Ba-kara 2/185</w:t>
      </w:r>
    </w:p>
  </w:footnote>
  <w:footnote w:id="16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[646]</w:t>
      </w:r>
      <w:r>
        <w:rPr>
          <w:sz w:val="16"/>
          <w:szCs w:val="16"/>
        </w:rPr>
        <w:t xml:space="preserve"> el-Kadr 97/1</w:t>
      </w:r>
    </w:p>
  </w:footnote>
  <w:footnote w:id="16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[647]</w:t>
      </w:r>
      <w:r>
        <w:rPr>
          <w:sz w:val="16"/>
          <w:szCs w:val="16"/>
        </w:rPr>
        <w:t xml:space="preserve"> Buharı, "Bed3ü1-vahy'\ 3</w:t>
      </w:r>
    </w:p>
  </w:footnote>
  <w:footnote w:id="16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[648]</w:t>
      </w:r>
      <w:r>
        <w:rPr>
          <w:sz w:val="16"/>
          <w:szCs w:val="16"/>
        </w:rPr>
        <w:t xml:space="preserve"> Buhârî,"Bed'ü'l-vahy", 4, "Bef ü'I-halk", 7, "Tefsîr", 74, 96: Müs</w:t>
      </w:r>
      <w:r>
        <w:rPr>
          <w:sz w:val="16"/>
          <w:szCs w:val="16"/>
        </w:rPr>
        <w:softHyphen/>
        <w:t>lim, "îmân", 73, 161; İbnSa'd, 1, İ95</w:t>
      </w:r>
    </w:p>
  </w:footnote>
  <w:footnote w:id="16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[649]</w:t>
      </w:r>
      <w:r>
        <w:rPr>
          <w:sz w:val="16"/>
          <w:szCs w:val="16"/>
        </w:rPr>
        <w:t xml:space="preserve"> bk. Duhâ Sûresi</w:t>
      </w:r>
    </w:p>
  </w:footnote>
  <w:footnote w:id="16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[650]</w:t>
      </w:r>
      <w:r>
        <w:rPr>
          <w:sz w:val="16"/>
          <w:szCs w:val="16"/>
        </w:rPr>
        <w:t xml:space="preserve"> Süyûtî,el-İtkan, 129-138</w:t>
      </w:r>
    </w:p>
  </w:footnote>
  <w:footnote w:id="16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[651]</w:t>
      </w:r>
      <w:r>
        <w:rPr>
          <w:sz w:val="16"/>
          <w:szCs w:val="16"/>
        </w:rPr>
        <w:t xml:space="preserve"> Buhâiî/'Fezâ'ilü'l-Kur'ân", 6; Ateş, Kur'ân Ansiklopedisi, XII, 104-! 05</w:t>
      </w:r>
    </w:p>
  </w:footnote>
  <w:footnote w:id="17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[652]</w:t>
      </w:r>
      <w:r>
        <w:rPr>
          <w:sz w:val="16"/>
          <w:szCs w:val="16"/>
        </w:rPr>
        <w:t xml:space="preserve"> Elmalıh, i, 7; Vlll, 5943-5944</w:t>
      </w:r>
    </w:p>
  </w:footnote>
  <w:footnote w:id="17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[653]</w:t>
      </w:r>
      <w:r>
        <w:rPr>
          <w:sz w:val="16"/>
          <w:szCs w:val="16"/>
        </w:rPr>
        <w:t xml:space="preserve"> Süyûtî, eûtkan, i, 76-83</w:t>
      </w:r>
    </w:p>
  </w:footnote>
  <w:footnote w:id="17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[654]</w:t>
      </w:r>
      <w:r>
        <w:rPr>
          <w:sz w:val="16"/>
          <w:szCs w:val="16"/>
        </w:rPr>
        <w:t xml:space="preserve"> âyet 128, 129</w:t>
      </w:r>
    </w:p>
  </w:footnote>
  <w:footnote w:id="17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[655]</w:t>
      </w:r>
      <w:r>
        <w:rPr>
          <w:sz w:val="16"/>
          <w:szCs w:val="16"/>
        </w:rPr>
        <w:t xml:space="preserve"> Müsned, V, 134</w:t>
      </w:r>
    </w:p>
  </w:footnote>
  <w:footnote w:id="17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[656]</w:t>
      </w:r>
      <w:r>
        <w:rPr>
          <w:sz w:val="16"/>
          <w:szCs w:val="16"/>
        </w:rPr>
        <w:t xml:space="preserve"> el-Bakara 2/282</w:t>
      </w:r>
    </w:p>
  </w:footnote>
  <w:footnote w:id="17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[657]</w:t>
      </w:r>
      <w:r>
        <w:rPr>
          <w:sz w:val="16"/>
          <w:szCs w:val="16"/>
        </w:rPr>
        <w:t xml:space="preserve"> el-Bakara 2/278</w:t>
      </w:r>
    </w:p>
  </w:footnote>
  <w:footnote w:id="17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[658]</w:t>
      </w:r>
      <w:r>
        <w:rPr>
          <w:sz w:val="16"/>
          <w:szCs w:val="16"/>
        </w:rPr>
        <w:t xml:space="preserve"> en-Nisâ 4/176</w:t>
      </w:r>
    </w:p>
  </w:footnote>
  <w:footnote w:id="17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[659]</w:t>
      </w:r>
      <w:r>
        <w:rPr>
          <w:sz w:val="16"/>
          <w:szCs w:val="16"/>
        </w:rPr>
        <w:t xml:space="preserve"> Müslim, "Tefsîr", 21</w:t>
      </w:r>
    </w:p>
  </w:footnote>
  <w:footnote w:id="17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[660]</w:t>
      </w:r>
      <w:r>
        <w:rPr>
          <w:sz w:val="16"/>
          <w:szCs w:val="16"/>
        </w:rPr>
        <w:t xml:space="preserve"> farklı rivayet ve değerlen</w:t>
      </w:r>
      <w:r>
        <w:rPr>
          <w:sz w:val="16"/>
          <w:szCs w:val="16"/>
        </w:rPr>
        <w:softHyphen/>
        <w:t>dirmeler için bk. Zerkeşî, I, 298-300; Sü-yÛtî, e/-/Wcân, 1,87-91</w:t>
      </w:r>
    </w:p>
  </w:footnote>
  <w:footnote w:id="17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[661]</w:t>
      </w:r>
      <w:r>
        <w:rPr>
          <w:sz w:val="16"/>
          <w:szCs w:val="16"/>
        </w:rPr>
        <w:t xml:space="preserve"> el-Burhân fî'utûmi'l-ffur'an, 1.281</w:t>
      </w:r>
    </w:p>
  </w:footnote>
  <w:footnote w:id="18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[662]</w:t>
      </w:r>
      <w:r>
        <w:rPr>
          <w:sz w:val="16"/>
          <w:szCs w:val="16"/>
        </w:rPr>
        <w:t xml:space="preserve"> el-İtkân, 1,33</w:t>
      </w:r>
    </w:p>
  </w:footnote>
  <w:footnote w:id="18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[663]</w:t>
      </w:r>
      <w:r>
        <w:rPr>
          <w:sz w:val="16"/>
          <w:szCs w:val="16"/>
        </w:rPr>
        <w:t xml:space="preserve"> Müsned, V, 215</w:t>
      </w:r>
    </w:p>
  </w:footnote>
  <w:footnote w:id="18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[664]</w:t>
      </w:r>
      <w:r>
        <w:rPr>
          <w:sz w:val="16"/>
          <w:szCs w:val="16"/>
        </w:rPr>
        <w:t xml:space="preserve"> Müsned, VI, 372; Ebû DâvÛd. "Tıb",</w:t>
      </w:r>
      <w:r>
        <w:rPr>
          <w:rFonts w:ascii="Arial" w:hAnsi="Arial"/>
          <w:sz w:val="16"/>
          <w:szCs w:val="16"/>
        </w:rPr>
        <w:t xml:space="preserve"> </w:t>
      </w:r>
      <w:r>
        <w:rPr>
          <w:sz w:val="16"/>
          <w:szCs w:val="16"/>
        </w:rPr>
        <w:t>18</w:t>
      </w:r>
    </w:p>
  </w:footnote>
  <w:footnote w:id="18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[665]</w:t>
      </w:r>
      <w:r>
        <w:rPr>
          <w:sz w:val="16"/>
          <w:szCs w:val="16"/>
        </w:rPr>
        <w:t xml:space="preserve"> meselâ bk. el-Furkân 25/5; et-Tûr 52/1-3; Abese 80/1 i -16; el-Beyyine 98/2</w:t>
      </w:r>
    </w:p>
  </w:footnote>
  <w:footnote w:id="18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[666]</w:t>
      </w:r>
      <w:r>
        <w:rPr>
          <w:sz w:val="16"/>
          <w:szCs w:val="16"/>
        </w:rPr>
        <w:t xml:space="preserve"> Müsned, III, 12,21,39,65; Buhârî, "Ci-hâd", 129,"Fezâ3ilü'l-Kurıân", 4; Müslim, "İmâre", 24/92-94, "Zühd", 16/72; İbn Mâ-ce, "Cihâd", 45; Tirmizî. "Tefsir", 10</w:t>
      </w:r>
    </w:p>
  </w:footnote>
  <w:footnote w:id="18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[667]</w:t>
      </w:r>
      <w:r>
        <w:rPr>
          <w:sz w:val="16"/>
          <w:szCs w:val="16"/>
        </w:rPr>
        <w:t xml:space="preserve"> İbn Hişâm, I. 370-373</w:t>
      </w:r>
    </w:p>
  </w:footnote>
  <w:footnote w:id="18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[668]</w:t>
      </w:r>
      <w:r>
        <w:rPr>
          <w:sz w:val="16"/>
          <w:szCs w:val="16"/>
        </w:rPr>
        <w:t xml:space="preserve"> Buhârî, "Fezâ'ilü'l-Kur'ân", 4</w:t>
      </w:r>
    </w:p>
  </w:footnote>
  <w:footnote w:id="18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[669]</w:t>
      </w:r>
      <w:r>
        <w:rPr>
          <w:sz w:val="16"/>
          <w:szCs w:val="16"/>
        </w:rPr>
        <w:t xml:space="preserve"> kırtâs; vahyin yazıldığı malzeme için bk. Müsned, V, 185; SüyÛtî, el-İtkân, 1, 185-186; Hamîdullah, Kur'ân-ı Kerîm Tarihi, s. 43</w:t>
      </w:r>
    </w:p>
  </w:footnote>
  <w:footnote w:id="18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[670]</w:t>
      </w:r>
      <w:r>
        <w:rPr>
          <w:sz w:val="16"/>
          <w:szCs w:val="16"/>
        </w:rPr>
        <w:t xml:space="preserve"> Heysemî.I, 152</w:t>
      </w:r>
    </w:p>
  </w:footnote>
  <w:footnote w:id="18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[671]</w:t>
      </w:r>
      <w:r>
        <w:rPr>
          <w:sz w:val="16"/>
          <w:szCs w:val="16"/>
        </w:rPr>
        <w:t xml:space="preserve"> Buhârî, "Bed'ü'1-halk", 6</w:t>
      </w:r>
    </w:p>
  </w:footnote>
  <w:footnote w:id="19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[672]</w:t>
      </w:r>
      <w:r>
        <w:rPr>
          <w:sz w:val="16"/>
          <w:szCs w:val="16"/>
        </w:rPr>
        <w:t xml:space="preserve"> Müsned, V, 117; Hâkim, II, 225</w:t>
      </w:r>
    </w:p>
  </w:footnote>
  <w:footnote w:id="19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[673]</w:t>
      </w:r>
      <w:r>
        <w:rPr>
          <w:sz w:val="16"/>
          <w:szCs w:val="16"/>
        </w:rPr>
        <w:t xml:space="preserve"> Buhârî, "Bed'ü'1-vahy", 5, "Fezâ'ilü'l-Kur'ân", 7, "İ'tikâf", 17, "Menâkib", 25; Müslim, "Fezâ3il", 50, "Fezâ'ilü'ş-şahâbe", 98. 99; Nesâî, "Şıyâm", 2</w:t>
      </w:r>
    </w:p>
  </w:footnote>
  <w:footnote w:id="19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[674]</w:t>
      </w:r>
      <w:r>
        <w:rPr>
          <w:sz w:val="16"/>
          <w:szCs w:val="16"/>
        </w:rPr>
        <w:t xml:space="preserve"> bk. Hafız</w:t>
      </w:r>
    </w:p>
  </w:footnote>
  <w:footnote w:id="19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[675]</w:t>
      </w:r>
      <w:r>
        <w:rPr>
          <w:sz w:val="16"/>
          <w:szCs w:val="16"/>
        </w:rPr>
        <w:t xml:space="preserve"> Buhârî, "Fefcâ'ilü'l-K.ur'âir, 3</w:t>
      </w:r>
    </w:p>
  </w:footnote>
  <w:footnote w:id="19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[676]</w:t>
      </w:r>
      <w:r>
        <w:rPr>
          <w:sz w:val="16"/>
          <w:szCs w:val="16"/>
        </w:rPr>
        <w:t xml:space="preserve"> Buhârî. "Ahkâm11, 37; "Tefsir", 22/3</w:t>
      </w:r>
    </w:p>
  </w:footnote>
  <w:footnote w:id="19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[677]</w:t>
      </w:r>
      <w:r>
        <w:rPr>
          <w:sz w:val="16"/>
          <w:szCs w:val="16"/>
        </w:rPr>
        <w:t xml:space="preserve"> Buhârî, "Fezâ'ilü'l-Kufân", 3, 4.</w:t>
      </w:r>
      <w:r>
        <w:rPr>
          <w:rFonts w:ascii="Arial" w:hAnsi="Arial"/>
          <w:sz w:val="16"/>
          <w:szCs w:val="16"/>
        </w:rPr>
        <w:t xml:space="preserve"> </w:t>
      </w:r>
      <w:r>
        <w:rPr>
          <w:sz w:val="16"/>
          <w:szCs w:val="16"/>
        </w:rPr>
        <w:t>"Tevbe", 20ı İbn Ebû Dâvûd, s. 6, 8, 30-31</w:t>
      </w:r>
    </w:p>
  </w:footnote>
  <w:footnote w:id="19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[678]</w:t>
      </w:r>
      <w:r>
        <w:rPr>
          <w:sz w:val="16"/>
          <w:szCs w:val="16"/>
        </w:rPr>
        <w:t xml:space="preserve"> Ebû Abdullah es-Sayrafî. s. 355-357</w:t>
      </w:r>
    </w:p>
  </w:footnote>
  <w:footnote w:id="19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[679]</w:t>
      </w:r>
      <w:r>
        <w:rPr>
          <w:sz w:val="16"/>
          <w:szCs w:val="16"/>
        </w:rPr>
        <w:t xml:space="preserve"> İbn Ebû Şeybe, VI, 148; İbn Ebû Dâvûd, s. 10</w:t>
      </w:r>
    </w:p>
  </w:footnote>
  <w:footnote w:id="19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[680]</w:t>
      </w:r>
      <w:r>
        <w:rPr>
          <w:sz w:val="16"/>
          <w:szCs w:val="16"/>
        </w:rPr>
        <w:t xml:space="preserve"> M. Hüseyin Ta-bâtabâî.s. 130-133; Karataş, s. 55-71,221-228</w:t>
      </w:r>
    </w:p>
  </w:footnote>
  <w:footnote w:id="19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[681]</w:t>
      </w:r>
      <w:r>
        <w:rPr>
          <w:sz w:val="16"/>
          <w:szCs w:val="16"/>
        </w:rPr>
        <w:t xml:space="preserve"> Mekkî b. Ebû Tâlib, s. 48-49</w:t>
      </w:r>
    </w:p>
  </w:footnote>
  <w:footnote w:id="20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[682]</w:t>
      </w:r>
      <w:r>
        <w:rPr>
          <w:sz w:val="16"/>
          <w:szCs w:val="16"/>
        </w:rPr>
        <w:t xml:space="preserve"> meselâ bk. Dânî, el-Muknf.s. 17; Süyûtî. el-İtkân, 1, 187-188</w:t>
      </w:r>
    </w:p>
  </w:footnote>
  <w:footnote w:id="20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[683]</w:t>
      </w:r>
      <w:r>
        <w:rPr>
          <w:sz w:val="16"/>
          <w:szCs w:val="16"/>
        </w:rPr>
        <w:t xml:space="preserve"> Keskioğlu, s. 161-162</w:t>
      </w:r>
    </w:p>
  </w:footnote>
  <w:footnote w:id="20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[684]</w:t>
      </w:r>
      <w:r>
        <w:rPr>
          <w:sz w:val="16"/>
          <w:szCs w:val="16"/>
        </w:rPr>
        <w:t xml:space="preserve"> Dânî, et-Muknic, s. 19; Zerkeşî, 1, 334; Süyûtî, ei-ttkân, I, 189-190</w:t>
      </w:r>
    </w:p>
  </w:footnote>
  <w:footnote w:id="20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[685]</w:t>
      </w:r>
      <w:r>
        <w:rPr>
          <w:sz w:val="16"/>
          <w:szCs w:val="16"/>
        </w:rPr>
        <w:t xml:space="preserve"> Bu-hârî, "Fezâ'nü'l-Kufân"^, 3</w:t>
      </w:r>
    </w:p>
  </w:footnote>
  <w:footnote w:id="20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[686]</w:t>
      </w:r>
      <w:r>
        <w:rPr>
          <w:sz w:val="16"/>
          <w:szCs w:val="16"/>
        </w:rPr>
        <w:t xml:space="preserve"> bk. Kıraat</w:t>
      </w:r>
    </w:p>
  </w:footnote>
  <w:footnote w:id="20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[687]</w:t>
      </w:r>
      <w:r>
        <w:rPr>
          <w:sz w:val="16"/>
          <w:szCs w:val="16"/>
        </w:rPr>
        <w:t xml:space="preserve"> Müsned, 1, 389; Tirmizî,'"tefsir", 10; Ebû Abdullah es-Say</w:t>
      </w:r>
      <w:r>
        <w:rPr>
          <w:sz w:val="16"/>
          <w:szCs w:val="16"/>
        </w:rPr>
        <w:softHyphen/>
        <w:t>rafî, s. 361-374; Zehebî, 1,487-488</w:t>
      </w:r>
    </w:p>
  </w:footnote>
  <w:footnote w:id="20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[688]</w:t>
      </w:r>
      <w:r>
        <w:rPr>
          <w:sz w:val="16"/>
          <w:szCs w:val="16"/>
        </w:rPr>
        <w:t xml:space="preserve"> İbn Ebû Dâvûd, s. 21-22; Mekkî b. Ebû Tâlib, s. 52; Dânî,e/-Mu/c-nic, s. 18,Zerkeşî. 1,329. 334</w:t>
      </w:r>
    </w:p>
  </w:footnote>
  <w:footnote w:id="20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[689]</w:t>
      </w:r>
      <w:r>
        <w:rPr>
          <w:sz w:val="16"/>
          <w:szCs w:val="16"/>
        </w:rPr>
        <w:t xml:space="preserve"> İbnü'n-Nedîm.s. 45-47; Dânî, el-Muhkem, s. 3</w:t>
      </w:r>
    </w:p>
  </w:footnote>
  <w:footnote w:id="20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[690]</w:t>
      </w:r>
      <w:r>
        <w:rPr>
          <w:sz w:val="16"/>
          <w:szCs w:val="16"/>
        </w:rPr>
        <w:t xml:space="preserve"> Dânî, el-Muhkem, s. 6-7</w:t>
      </w:r>
    </w:p>
  </w:footnote>
  <w:footnote w:id="20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[691]</w:t>
      </w:r>
      <w:r>
        <w:rPr>
          <w:sz w:val="16"/>
          <w:szCs w:val="16"/>
        </w:rPr>
        <w:t xml:space="preserve"> Zerkeşî, I, 349-350; ayrıca bk.Arap [Yazı]; Mushaf</w:t>
      </w:r>
    </w:p>
  </w:footnote>
  <w:footnote w:id="21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[692]</w:t>
      </w:r>
      <w:r>
        <w:rPr>
          <w:sz w:val="16"/>
          <w:szCs w:val="16"/>
        </w:rPr>
        <w:t xml:space="preserve"> el-Bakara 2/255</w:t>
      </w:r>
    </w:p>
  </w:footnote>
  <w:footnote w:id="21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[693]</w:t>
      </w:r>
      <w:r>
        <w:rPr>
          <w:sz w:val="16"/>
          <w:szCs w:val="16"/>
        </w:rPr>
        <w:t xml:space="preserve"> bk. M. F. Abdülbâkİ, el-Muccem, "âyet" ve "sûre" md.leri</w:t>
      </w:r>
    </w:p>
  </w:footnote>
  <w:footnote w:id="21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[694]</w:t>
      </w:r>
      <w:r>
        <w:rPr>
          <w:sz w:val="16"/>
          <w:szCs w:val="16"/>
        </w:rPr>
        <w:t xml:space="preserve"> Yûnus 10/38</w:t>
      </w:r>
    </w:p>
  </w:footnote>
  <w:footnote w:id="21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[695]</w:t>
      </w:r>
      <w:r>
        <w:rPr>
          <w:sz w:val="16"/>
          <w:szCs w:val="16"/>
        </w:rPr>
        <w:t xml:space="preserve"> Müs-ned, I, 57</w:t>
      </w:r>
    </w:p>
  </w:footnote>
  <w:footnote w:id="21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[696]</w:t>
      </w:r>
      <w:r>
        <w:rPr>
          <w:sz w:val="16"/>
          <w:szCs w:val="16"/>
        </w:rPr>
        <w:t xml:space="preserve"> M. Zâhid el-Kevserî, s. 6</w:t>
      </w:r>
    </w:p>
  </w:footnote>
  <w:footnote w:id="21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[697]</w:t>
      </w:r>
      <w:r>
        <w:rPr>
          <w:sz w:val="16"/>
          <w:szCs w:val="16"/>
        </w:rPr>
        <w:t xml:space="preserve"> meselâ bk. el-Kıyâme 75/16-19</w:t>
      </w:r>
    </w:p>
  </w:footnote>
  <w:footnote w:id="21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[698]</w:t>
      </w:r>
      <w:r>
        <w:rPr>
          <w:sz w:val="16"/>
          <w:szCs w:val="16"/>
        </w:rPr>
        <w:t xml:space="preserve"> ayrıntılı bilgi için bk. İb-nü'z-Zübeyres-Sekafî, s. 183;Süyûtî. 7er-tîbü süueri't-Kur'ân, s. 31-36; ayrıca bk. Âyet; Münâsebâtü'1-Âyât ve's-Süver; Sûre</w:t>
      </w:r>
    </w:p>
  </w:footnote>
  <w:footnote w:id="21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[699]</w:t>
      </w:r>
      <w:r>
        <w:rPr>
          <w:sz w:val="16"/>
          <w:szCs w:val="16"/>
        </w:rPr>
        <w:t xml:space="preserve"> el-Bakara 2/185</w:t>
      </w:r>
    </w:p>
  </w:footnote>
  <w:footnote w:id="21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[700]</w:t>
      </w:r>
      <w:r>
        <w:rPr>
          <w:sz w:val="16"/>
          <w:szCs w:val="16"/>
        </w:rPr>
        <w:t xml:space="preserve"> el-En'âm 6/38; en-Nahl 16/89</w:t>
      </w:r>
    </w:p>
  </w:footnote>
  <w:footnote w:id="21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[701]</w:t>
      </w:r>
      <w:r>
        <w:rPr>
          <w:sz w:val="16"/>
          <w:szCs w:val="16"/>
        </w:rPr>
        <w:t xml:space="preserve"> meselâ herhangibir nesneyi veya insanı fizikî özellikleri açı</w:t>
      </w:r>
      <w:r>
        <w:rPr>
          <w:sz w:val="16"/>
          <w:szCs w:val="16"/>
        </w:rPr>
        <w:softHyphen/>
        <w:t>sından değil mahlûk olması açısından</w:t>
      </w:r>
    </w:p>
  </w:footnote>
  <w:footnote w:id="22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[702]</w:t>
      </w:r>
      <w:r>
        <w:rPr>
          <w:sz w:val="16"/>
          <w:szCs w:val="16"/>
        </w:rPr>
        <w:t xml:space="preserve"> İbn Hazm, 1, 107;Şemsüleimmees-Serahsî,I, 141,279-282;Teftâzânî,.Şer/ıu't-rdum, I, 26-29; İbn Melek, s. 7-9; İzmîrî, I, 84-116; Ali Haydar Efendi, s. 20-26</w:t>
      </w:r>
    </w:p>
  </w:footnote>
  <w:footnote w:id="22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[703]</w:t>
      </w:r>
      <w:r>
        <w:rPr>
          <w:sz w:val="16"/>
          <w:szCs w:val="16"/>
        </w:rPr>
        <w:t xml:space="preserve"> Adudüddin el-îcî, s. 293-296; İbn Ebü'l-İz. s. 104-125; Teftâzânî, Şerhu'l-Makâşıd, III, 143-163; Kestelî, s. 87-96; ayrıca bk. HALKU'1-KUR-'ÂN</w:t>
      </w:r>
    </w:p>
  </w:footnote>
  <w:footnote w:id="22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[704]</w:t>
      </w:r>
      <w:r>
        <w:rPr>
          <w:sz w:val="16"/>
          <w:szCs w:val="16"/>
        </w:rPr>
        <w:t xml:space="preserve"> Abdülazîzel-Buhârî, 1,262-264</w:t>
      </w:r>
    </w:p>
  </w:footnote>
  <w:footnote w:id="22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[705]</w:t>
      </w:r>
      <w:r>
        <w:rPr>
          <w:sz w:val="16"/>
          <w:szCs w:val="16"/>
        </w:rPr>
        <w:t xml:space="preserve"> a.g.e., I. 67</w:t>
      </w:r>
    </w:p>
  </w:footnote>
  <w:footnote w:id="22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[706]</w:t>
      </w:r>
      <w:r>
        <w:rPr>
          <w:sz w:val="16"/>
          <w:szCs w:val="16"/>
        </w:rPr>
        <w:t xml:space="preserve"> bk. İ'câzüı-Kurân</w:t>
      </w:r>
    </w:p>
  </w:footnote>
  <w:footnote w:id="22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[707]</w:t>
      </w:r>
      <w:r>
        <w:rPr>
          <w:sz w:val="16"/>
          <w:szCs w:val="16"/>
        </w:rPr>
        <w:t xml:space="preserve"> Bâkıllânî, s. 31; Süyûtî, II, 97-107; TaşkÖprizâde, s. 856-861</w:t>
      </w:r>
    </w:p>
  </w:footnote>
  <w:footnote w:id="22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[708]</w:t>
      </w:r>
      <w:r>
        <w:rPr>
          <w:sz w:val="16"/>
          <w:szCs w:val="16"/>
        </w:rPr>
        <w:t xml:space="preserve"> el-A'râf 7/204</w:t>
      </w:r>
    </w:p>
  </w:footnote>
  <w:footnote w:id="22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[709]</w:t>
      </w:r>
      <w:r>
        <w:rPr>
          <w:sz w:val="16"/>
          <w:szCs w:val="16"/>
        </w:rPr>
        <w:t xml:space="preserve"> Süyûtî, el-İtk-ân, II, 277</w:t>
      </w:r>
    </w:p>
  </w:footnote>
  <w:footnote w:id="22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[710]</w:t>
      </w:r>
      <w:r>
        <w:rPr>
          <w:sz w:val="16"/>
          <w:szCs w:val="16"/>
        </w:rPr>
        <w:t xml:space="preserve"> Süyûtî, 7er-tîbü süueri'l-Kur'ân, s. 37</w:t>
      </w:r>
    </w:p>
  </w:footnote>
  <w:footnote w:id="22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[711]</w:t>
      </w:r>
      <w:r>
        <w:rPr>
          <w:sz w:val="16"/>
          <w:szCs w:val="16"/>
        </w:rPr>
        <w:t xml:space="preserve"> Kânûnü't-te'uU,s. 230-232, 237, 330</w:t>
      </w:r>
    </w:p>
  </w:footnote>
  <w:footnote w:id="23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[712]</w:t>
      </w:r>
      <w:r>
        <w:rPr>
          <w:sz w:val="16"/>
          <w:szCs w:val="16"/>
        </w:rPr>
        <w:t xml:space="preserve"> il, 271-282</w:t>
      </w:r>
    </w:p>
  </w:footnote>
  <w:footnote w:id="23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[713]</w:t>
      </w:r>
      <w:r>
        <w:rPr>
          <w:sz w:val="16"/>
          <w:szCs w:val="16"/>
        </w:rPr>
        <w:t xml:space="preserve"> el-En'âm 6/38</w:t>
      </w:r>
    </w:p>
  </w:footnote>
  <w:footnote w:id="23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[714]</w:t>
      </w:r>
      <w:r>
        <w:rPr>
          <w:sz w:val="16"/>
          <w:szCs w:val="16"/>
        </w:rPr>
        <w:t xml:space="preserve"> en-Nahl 16/89</w:t>
      </w:r>
    </w:p>
  </w:footnote>
  <w:footnote w:id="23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[715]</w:t>
      </w:r>
      <w:r>
        <w:rPr>
          <w:sz w:val="16"/>
          <w:szCs w:val="16"/>
        </w:rPr>
        <w:t xml:space="preserve"> el-Müfredat, s. 5</w:t>
      </w:r>
    </w:p>
  </w:footnote>
  <w:footnote w:id="23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[716]</w:t>
      </w:r>
      <w:r>
        <w:rPr>
          <w:sz w:val="16"/>
          <w:szCs w:val="16"/>
        </w:rPr>
        <w:t xml:space="preserve"> Uç, M. F.Abdülbâki, Kahire 1375/1955</w:t>
      </w:r>
    </w:p>
  </w:footnote>
  <w:footnote w:id="23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[717]</w:t>
      </w:r>
      <w:r>
        <w:rPr>
          <w:sz w:val="16"/>
          <w:szCs w:val="16"/>
        </w:rPr>
        <w:t xml:space="preserve"> Sistema</w:t>
      </w:r>
      <w:r>
        <w:rPr>
          <w:sz w:val="16"/>
          <w:szCs w:val="16"/>
        </w:rPr>
        <w:softHyphen/>
        <w:t>tik BirKur'an Fihristi</w:t>
      </w:r>
    </w:p>
  </w:footnote>
  <w:footnote w:id="23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[718]</w:t>
      </w:r>
      <w:r>
        <w:rPr>
          <w:sz w:val="16"/>
          <w:szCs w:val="16"/>
        </w:rPr>
        <w:t xml:space="preserve"> trc. Süleyman Ateş, Ankara 1975</w:t>
      </w:r>
    </w:p>
  </w:footnote>
  <w:footnote w:id="23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[719]</w:t>
      </w:r>
      <w:r>
        <w:rPr>
          <w:sz w:val="16"/>
          <w:szCs w:val="16"/>
        </w:rPr>
        <w:t xml:space="preserve"> trc. Selâhattin Ayaz, İstanbul 1984</w:t>
      </w:r>
    </w:p>
  </w:footnote>
  <w:footnote w:id="23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[720]</w:t>
      </w:r>
      <w:r>
        <w:rPr>
          <w:sz w:val="16"/>
          <w:szCs w:val="16"/>
        </w:rPr>
        <w:t xml:space="preserve"> meselâbk. Blachere, s. 36; Watt, s. 71</w:t>
      </w:r>
    </w:p>
  </w:footnote>
  <w:footnote w:id="23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[721]</w:t>
      </w:r>
      <w:r>
        <w:rPr>
          <w:sz w:val="16"/>
          <w:szCs w:val="16"/>
        </w:rPr>
        <w:t xml:space="preserve"> me</w:t>
      </w:r>
      <w:r>
        <w:rPr>
          <w:sz w:val="16"/>
          <w:szCs w:val="16"/>
        </w:rPr>
        <w:softHyphen/>
        <w:t>selâ bk. Müddessir, A'lâ, Beled, Kadr, Âdi-yât. FÎLKureyş, Mâûn sûreleri</w:t>
      </w:r>
    </w:p>
  </w:footnote>
  <w:footnote w:id="24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[722]</w:t>
      </w:r>
      <w:r>
        <w:rPr>
          <w:sz w:val="16"/>
          <w:szCs w:val="16"/>
        </w:rPr>
        <w:t xml:space="preserve"> meselâ et-Tûr 52/43; el-Müzzemmil 73/9; eİ-lhlâs 112/1-4</w:t>
      </w:r>
    </w:p>
  </w:footnote>
  <w:footnote w:id="24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[723]</w:t>
      </w:r>
      <w:r>
        <w:rPr>
          <w:sz w:val="16"/>
          <w:szCs w:val="16"/>
        </w:rPr>
        <w:t xml:space="preserve"> meselâ bk. Müzzemmil ve Müddessir'in baş taraftarıyla Duhâ ve İnşirah sûreleri</w:t>
      </w:r>
    </w:p>
  </w:footnote>
  <w:footnote w:id="24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[724]</w:t>
      </w:r>
      <w:r>
        <w:rPr>
          <w:sz w:val="16"/>
          <w:szCs w:val="16"/>
        </w:rPr>
        <w:t xml:space="preserve"> meselâ bk. Fussı-let 41/26-29; el-Kalem 68/1-33: el-Müzzem-mil 73/10-15; el-Müddessir 74/8-30; Abe</w:t>
      </w:r>
      <w:r>
        <w:rPr>
          <w:sz w:val="16"/>
          <w:szCs w:val="16"/>
        </w:rPr>
        <w:softHyphen/>
        <w:t>se 80/17-42</w:t>
      </w:r>
    </w:p>
  </w:footnote>
  <w:footnote w:id="24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[725]</w:t>
      </w:r>
      <w:r>
        <w:rPr>
          <w:sz w:val="16"/>
          <w:szCs w:val="16"/>
        </w:rPr>
        <w:t xml:space="preserve"> meselâbk. el-A'râf 7/28, 189-198; Meryem 19/77-95; Tâhâ 20/130-135; el-Enbiyâ 21/19-47; Lokman 31/21; Fus-sılet 41/41-44; ez-Zuhruf 43/19-24; el-Ah-kâf 46/7-12; et-Tûr 52/29-49; en-Necm 53/ 1-31; el-Vâkıa 56/77-82</w:t>
      </w:r>
    </w:p>
  </w:footnote>
  <w:footnote w:id="24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[726]</w:t>
      </w:r>
      <w:r>
        <w:rPr>
          <w:sz w:val="16"/>
          <w:szCs w:val="16"/>
        </w:rPr>
        <w:t xml:space="preserve"> meselâ bk. et-Tûr 52/7-28, 45-48; el-Hâkka 69/13-37; el-Meâric 70/1-16; et-Tekvîr 81/1-14; el-İnfitâr 82/1-19; el-Leyl 92/5-21; ez-ZHzâl 99/1-8</w:t>
      </w:r>
    </w:p>
  </w:footnote>
  <w:footnote w:id="24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[727]</w:t>
      </w:r>
      <w:r>
        <w:rPr>
          <w:sz w:val="16"/>
          <w:szCs w:val="16"/>
        </w:rPr>
        <w:t xml:space="preserve"> özellikle bk. el-Mü'mi-nûn 23/79-90; Yâsîn 36/48-54, 78-83; es-Sâffât 37/16-39</w:t>
      </w:r>
    </w:p>
  </w:footnote>
  <w:footnote w:id="24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[728]</w:t>
      </w:r>
      <w:r>
        <w:rPr>
          <w:sz w:val="16"/>
          <w:szCs w:val="16"/>
        </w:rPr>
        <w:t xml:space="preserve"> el-Muuâfakât, III, 46-50</w:t>
      </w:r>
    </w:p>
  </w:footnote>
  <w:footnote w:id="24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[729]</w:t>
      </w:r>
      <w:r>
        <w:rPr>
          <w:sz w:val="16"/>
          <w:szCs w:val="16"/>
        </w:rPr>
        <w:t xml:space="preserve"> özellikle bk. Rahman, Kalem, Fecr, Kıyâme, Leyi, Duhâ, Mâûn sûreleri</w:t>
      </w:r>
    </w:p>
  </w:footnote>
  <w:footnote w:id="24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[730]</w:t>
      </w:r>
      <w:r>
        <w:rPr>
          <w:sz w:val="16"/>
          <w:szCs w:val="16"/>
        </w:rPr>
        <w:t xml:space="preserve"> meselâ Hicr, İsrâ, Meryem, Enbiyâ, Şuarâ, Sâffât, Zuhruf, Kamer, Nûh sûreleri</w:t>
      </w:r>
    </w:p>
  </w:footnote>
  <w:footnote w:id="24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[731]</w:t>
      </w:r>
      <w:r>
        <w:rPr>
          <w:sz w:val="16"/>
          <w:szCs w:val="16"/>
        </w:rPr>
        <w:t xml:space="preserve"> el-ErTâm 6/74-90.161; İbrahim 14/35-41;en-Nahl 16/120-123</w:t>
      </w:r>
    </w:p>
  </w:footnote>
  <w:footnote w:id="25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[732]</w:t>
      </w:r>
      <w:r>
        <w:rPr>
          <w:sz w:val="16"/>
          <w:szCs w:val="16"/>
        </w:rPr>
        <w:t xml:space="preserve"> Tâif dene</w:t>
      </w:r>
      <w:r>
        <w:rPr>
          <w:sz w:val="16"/>
          <w:szCs w:val="16"/>
        </w:rPr>
        <w:softHyphen/>
        <w:t>mesi, Habeşistan'a hicret, Medineliler'le görüşmeler</w:t>
      </w:r>
    </w:p>
  </w:footnote>
  <w:footnote w:id="25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[733]</w:t>
      </w:r>
      <w:r>
        <w:rPr>
          <w:sz w:val="16"/>
          <w:szCs w:val="16"/>
        </w:rPr>
        <w:t xml:space="preserve"> özel</w:t>
      </w:r>
      <w:r>
        <w:rPr>
          <w:sz w:val="16"/>
          <w:szCs w:val="16"/>
        </w:rPr>
        <w:softHyphen/>
        <w:t>likle A'râf, Yûnus, Lokman. Fâtırsûreleri</w:t>
      </w:r>
    </w:p>
  </w:footnote>
  <w:footnote w:id="25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[734]</w:t>
      </w:r>
      <w:r>
        <w:rPr>
          <w:sz w:val="16"/>
          <w:szCs w:val="16"/>
        </w:rPr>
        <w:t xml:space="preserve"> Blachere, s. 43</w:t>
      </w:r>
    </w:p>
  </w:footnote>
  <w:footnote w:id="25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[735]</w:t>
      </w:r>
      <w:r>
        <w:rPr>
          <w:sz w:val="16"/>
          <w:szCs w:val="16"/>
        </w:rPr>
        <w:t xml:space="preserve"> meselâ bk. Ra'd, Şûra. Câsiyesûreleri</w:t>
      </w:r>
    </w:p>
  </w:footnote>
  <w:footnote w:id="25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[736]</w:t>
      </w:r>
      <w:r>
        <w:rPr>
          <w:sz w:val="16"/>
          <w:szCs w:val="16"/>
        </w:rPr>
        <w:t xml:space="preserve"> özellikle bk. el-Bakara 2/261 -274; el-Haşr 59/9-10</w:t>
      </w:r>
    </w:p>
  </w:footnote>
  <w:footnote w:id="25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[737]</w:t>
      </w:r>
      <w:r>
        <w:rPr>
          <w:sz w:val="16"/>
          <w:szCs w:val="16"/>
        </w:rPr>
        <w:t xml:space="preserve"> Âl-I Imrân 3/31-32; en-Nisâ 4/ 13-14. 59-69. 80-83; en-Nûr 24/47-56. 62-63; el-Ahzâb 33/71; el-Feth 48/16-17; el-Hucurât 49/14; ayrıca bk. M. F. Abdülbâki, el-Muccem, "tv'a" md</w:t>
      </w:r>
    </w:p>
  </w:footnote>
  <w:footnote w:id="25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[738]</w:t>
      </w:r>
      <w:r>
        <w:rPr>
          <w:sz w:val="16"/>
          <w:szCs w:val="16"/>
        </w:rPr>
        <w:t xml:space="preserve"> meselâ bk. el-Bakara 2/62; Âl-i İmrân 3/75. 113-115, 199; el-Mâide 5/69</w:t>
      </w:r>
    </w:p>
  </w:footnote>
  <w:footnote w:id="25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[739]</w:t>
      </w:r>
      <w:r>
        <w:rPr>
          <w:sz w:val="16"/>
          <w:szCs w:val="16"/>
        </w:rPr>
        <w:t xml:space="preserve"> mese</w:t>
      </w:r>
      <w:r>
        <w:rPr>
          <w:sz w:val="16"/>
          <w:szCs w:val="16"/>
        </w:rPr>
        <w:softHyphen/>
        <w:t>lâ bk. el-A'râf 7/80-171; Yûnus 10/75-93; Meryem 19/1-61</w:t>
      </w:r>
    </w:p>
  </w:footnote>
  <w:footnote w:id="25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[740]</w:t>
      </w:r>
      <w:r>
        <w:rPr>
          <w:sz w:val="16"/>
          <w:szCs w:val="16"/>
        </w:rPr>
        <w:t xml:space="preserve"> bazı Örnekler için bk. el-Bakara 2/105, 109.120, 135; en-Nisâ 4/51; ei-Ahzâb 33/26; el-Haşr 59/2-7</w:t>
      </w:r>
    </w:p>
  </w:footnote>
  <w:footnote w:id="25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[741]</w:t>
      </w:r>
      <w:r>
        <w:rPr>
          <w:sz w:val="16"/>
          <w:szCs w:val="16"/>
        </w:rPr>
        <w:t xml:space="preserve"> et-Mâide 5/82-85; el-Hadîd 57/27</w:t>
      </w:r>
    </w:p>
  </w:footnote>
  <w:footnote w:id="26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[742]</w:t>
      </w:r>
      <w:r>
        <w:rPr>
          <w:sz w:val="16"/>
          <w:szCs w:val="16"/>
        </w:rPr>
        <w:t xml:space="preserve"> en-Nisâ 4/171; el-Mâide 5/17, 72-75. 116-118</w:t>
      </w:r>
    </w:p>
  </w:footnote>
  <w:footnote w:id="26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[743]</w:t>
      </w:r>
      <w:r>
        <w:rPr>
          <w:sz w:val="16"/>
          <w:szCs w:val="16"/>
        </w:rPr>
        <w:t xml:space="preserve"> özellikle bk. el-Bakara 2/8-20; en-Nisâ 4/61-68. 88-91. 1 38-145; et-Tevbe 9/56-70, 73-87</w:t>
      </w:r>
    </w:p>
  </w:footnote>
  <w:footnote w:id="26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[744]</w:t>
      </w:r>
      <w:r>
        <w:rPr>
          <w:sz w:val="16"/>
          <w:szCs w:val="16"/>
        </w:rPr>
        <w:t xml:space="preserve"> özellikle Bakara, Enfâl, Tevbe, Âl-i İmrân, Nİsâ, Feth, Ahzâb, Haşr sûre</w:t>
      </w:r>
      <w:r>
        <w:rPr>
          <w:sz w:val="16"/>
          <w:szCs w:val="16"/>
        </w:rPr>
        <w:softHyphen/>
        <w:t>leri</w:t>
      </w:r>
    </w:p>
  </w:footnote>
  <w:footnote w:id="26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[745]</w:t>
      </w:r>
      <w:r>
        <w:rPr>
          <w:sz w:val="16"/>
          <w:szCs w:val="16"/>
        </w:rPr>
        <w:t xml:space="preserve"> ei-Mülk 67/9</w:t>
      </w:r>
    </w:p>
  </w:footnote>
  <w:footnote w:id="26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[746]</w:t>
      </w:r>
      <w:r>
        <w:rPr>
          <w:sz w:val="16"/>
          <w:szCs w:val="16"/>
        </w:rPr>
        <w:t xml:space="preserve"> el-Müminûn 23/38; el-Müddessir 74/24-25</w:t>
      </w:r>
    </w:p>
  </w:footnote>
  <w:footnote w:id="26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[747]</w:t>
      </w:r>
      <w:r>
        <w:rPr>
          <w:sz w:val="16"/>
          <w:szCs w:val="16"/>
        </w:rPr>
        <w:t xml:space="preserve"> Yûnus 10/ 2; el-Hicr 15/6; el-İsrâ 17/47; el-Furkân 25/ 8; es-Sâffât 37/36; Sâd 38/4; ed-Duhân 44/ 14; et-Tûr 52/29-30; el-Kalem 68/51</w:t>
      </w:r>
    </w:p>
  </w:footnote>
  <w:footnote w:id="26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[748]</w:t>
      </w:r>
      <w:r>
        <w:rPr>
          <w:sz w:val="16"/>
          <w:szCs w:val="16"/>
        </w:rPr>
        <w:t xml:space="preserve"> el-Hâkka 69/41-42; et-Tekvîr 81/25</w:t>
      </w:r>
    </w:p>
  </w:footnote>
  <w:footnote w:id="26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[749]</w:t>
      </w:r>
      <w:r>
        <w:rPr>
          <w:sz w:val="16"/>
          <w:szCs w:val="16"/>
        </w:rPr>
        <w:t xml:space="preserve"> eş-Şu-arâ 26/210-211</w:t>
      </w:r>
    </w:p>
  </w:footnote>
  <w:footnote w:id="26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[750]</w:t>
      </w:r>
      <w:r>
        <w:rPr>
          <w:sz w:val="16"/>
          <w:szCs w:val="16"/>
        </w:rPr>
        <w:t xml:space="preserve"> el-Bakara 2/97;eş-Şuarâ 26/193-194</w:t>
      </w:r>
    </w:p>
  </w:footnote>
  <w:footnote w:id="26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[751]</w:t>
      </w:r>
      <w:r>
        <w:rPr>
          <w:sz w:val="16"/>
          <w:szCs w:val="16"/>
        </w:rPr>
        <w:t xml:space="preserve"> me</w:t>
      </w:r>
      <w:r>
        <w:rPr>
          <w:sz w:val="16"/>
          <w:szCs w:val="16"/>
        </w:rPr>
        <w:softHyphen/>
        <w:t>selâ bk. Tâhâ 20/4; eş-Şuarâ 26/192; es-Secde 32/2; el-Vâkıa 56/80</w:t>
      </w:r>
    </w:p>
  </w:footnote>
  <w:footnote w:id="27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[752]</w:t>
      </w:r>
      <w:r>
        <w:rPr>
          <w:sz w:val="16"/>
          <w:szCs w:val="16"/>
        </w:rPr>
        <w:t xml:space="preserve"> el-Fur</w:t>
      </w:r>
      <w:r>
        <w:rPr>
          <w:sz w:val="16"/>
          <w:szCs w:val="16"/>
        </w:rPr>
        <w:softHyphen/>
        <w:t>kân 25/4-5</w:t>
      </w:r>
    </w:p>
  </w:footnote>
  <w:footnote w:id="27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[753]</w:t>
      </w:r>
      <w:r>
        <w:rPr>
          <w:sz w:val="16"/>
          <w:szCs w:val="16"/>
        </w:rPr>
        <w:t xml:space="preserve"> en-Nahl 16/103</w:t>
      </w:r>
    </w:p>
  </w:footnote>
  <w:footnote w:id="27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[754]</w:t>
      </w:r>
      <w:r>
        <w:rPr>
          <w:sz w:val="16"/>
          <w:szCs w:val="16"/>
        </w:rPr>
        <w:t xml:space="preserve"> ayrıca bk.el-Enbiyâ 21/5</w:t>
      </w:r>
    </w:p>
  </w:footnote>
  <w:footnote w:id="27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[755]</w:t>
      </w:r>
      <w:r>
        <w:rPr>
          <w:sz w:val="16"/>
          <w:szCs w:val="16"/>
        </w:rPr>
        <w:t xml:space="preserve"> el-Müddessir 74/11-25; Hâkim, II, 506-507</w:t>
      </w:r>
    </w:p>
  </w:footnote>
  <w:footnote w:id="27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[756]</w:t>
      </w:r>
      <w:r>
        <w:rPr>
          <w:sz w:val="16"/>
          <w:szCs w:val="16"/>
        </w:rPr>
        <w:t xml:space="preserve"> Mustafa Sâdık er-Râfiî. İ'câzü'l-Kur'ân, s. 225</w:t>
      </w:r>
    </w:p>
  </w:footnote>
  <w:footnote w:id="27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[757]</w:t>
      </w:r>
      <w:r>
        <w:rPr>
          <w:sz w:val="16"/>
          <w:szCs w:val="16"/>
        </w:rPr>
        <w:t xml:space="preserve"> et-Tûr 52/32-34</w:t>
      </w:r>
    </w:p>
  </w:footnote>
  <w:footnote w:id="27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[758]</w:t>
      </w:r>
      <w:r>
        <w:rPr>
          <w:sz w:val="16"/>
          <w:szCs w:val="16"/>
        </w:rPr>
        <w:t xml:space="preserve"> Hûd 11/13-14</w:t>
      </w:r>
    </w:p>
  </w:footnote>
  <w:footnote w:id="27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[759]</w:t>
      </w:r>
      <w:r>
        <w:rPr>
          <w:sz w:val="16"/>
          <w:szCs w:val="16"/>
        </w:rPr>
        <w:t xml:space="preserve"> Yûnus 10/37-38</w:t>
      </w:r>
    </w:p>
  </w:footnote>
  <w:footnote w:id="27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[760]</w:t>
      </w:r>
      <w:r>
        <w:rPr>
          <w:sz w:val="16"/>
          <w:szCs w:val="16"/>
        </w:rPr>
        <w:t xml:space="preserve"> el-Bakara 2/23-24</w:t>
      </w:r>
    </w:p>
  </w:footnote>
  <w:footnote w:id="27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[761]</w:t>
      </w:r>
      <w:r>
        <w:rPr>
          <w:sz w:val="16"/>
          <w:szCs w:val="16"/>
        </w:rPr>
        <w:t xml:space="preserve"> el-Anke-bût 29/51</w:t>
      </w:r>
    </w:p>
  </w:footnote>
  <w:footnote w:id="28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[762]</w:t>
      </w:r>
      <w:r>
        <w:rPr>
          <w:sz w:val="16"/>
          <w:szCs w:val="16"/>
        </w:rPr>
        <w:t xml:space="preserve"> el-İsrâ 17/88; el-Ba</w:t>
      </w:r>
      <w:r>
        <w:rPr>
          <w:sz w:val="16"/>
          <w:szCs w:val="16"/>
        </w:rPr>
        <w:softHyphen/>
        <w:t>kara 2/23</w:t>
      </w:r>
    </w:p>
  </w:footnote>
  <w:footnote w:id="28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[763]</w:t>
      </w:r>
      <w:r>
        <w:rPr>
          <w:sz w:val="16"/>
          <w:szCs w:val="16"/>
        </w:rPr>
        <w:t xml:space="preserve"> Rummânî, s. 101; Hattâbî, s. 20-21; Abdülkâhir el-Cürcânî. er-Risatetü 'ş-şâfıye, s. 136; ayrıca bk. SAR</w:t>
      </w:r>
      <w:r>
        <w:rPr>
          <w:sz w:val="16"/>
          <w:szCs w:val="16"/>
        </w:rPr>
        <w:softHyphen/>
        <w:t>FE</w:t>
      </w:r>
    </w:p>
  </w:footnote>
  <w:footnote w:id="28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[764]</w:t>
      </w:r>
      <w:r>
        <w:rPr>
          <w:sz w:val="16"/>
          <w:szCs w:val="16"/>
        </w:rPr>
        <w:t xml:space="preserve"> İb-râhîm 14/4</w:t>
      </w:r>
    </w:p>
  </w:footnote>
  <w:footnote w:id="28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[765]</w:t>
      </w:r>
      <w:r>
        <w:rPr>
          <w:sz w:val="16"/>
          <w:szCs w:val="16"/>
        </w:rPr>
        <w:t xml:space="preserve"> en-Nahl 16/103; eş-Şuarâ 26/195</w:t>
      </w:r>
    </w:p>
  </w:footnote>
  <w:footnote w:id="28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[766]</w:t>
      </w:r>
      <w:r>
        <w:rPr>
          <w:sz w:val="16"/>
          <w:szCs w:val="16"/>
        </w:rPr>
        <w:t xml:space="preserve"> müs</w:t>
      </w:r>
      <w:r>
        <w:rPr>
          <w:sz w:val="16"/>
          <w:szCs w:val="16"/>
        </w:rPr>
        <w:softHyphen/>
        <w:t>teşriklerin bu konuda farklı yaklaşımları için bk. lones. sy. 6-7 1993 s. 29-48; El2 !ng, V, 419</w:t>
      </w:r>
    </w:p>
  </w:footnote>
  <w:footnote w:id="28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[767]</w:t>
      </w:r>
      <w:r>
        <w:rPr>
          <w:sz w:val="16"/>
          <w:szCs w:val="16"/>
        </w:rPr>
        <w:t xml:space="preserve"> Ab-dul-Raof, 11/2 [2000[, s. 37-51</w:t>
      </w:r>
    </w:p>
  </w:footnote>
  <w:footnote w:id="28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[768]</w:t>
      </w:r>
      <w:r>
        <w:rPr>
          <w:sz w:val="16"/>
          <w:szCs w:val="16"/>
        </w:rPr>
        <w:t xml:space="preserve"> Süyûtî, IV, 10-11</w:t>
      </w:r>
    </w:p>
  </w:footnote>
  <w:footnote w:id="28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[769]</w:t>
      </w:r>
      <w:r>
        <w:rPr>
          <w:sz w:val="16"/>
          <w:szCs w:val="16"/>
        </w:rPr>
        <w:t xml:space="preserve"> Hâkim, II, 506-507</w:t>
      </w:r>
    </w:p>
  </w:footnote>
  <w:footnote w:id="28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[770]</w:t>
      </w:r>
      <w:r>
        <w:rPr>
          <w:sz w:val="16"/>
          <w:szCs w:val="16"/>
        </w:rPr>
        <w:t xml:space="preserve"> Bâkıllânî. s. 59-60; Reşîd Rızâ, 1,198-200</w:t>
      </w:r>
    </w:p>
  </w:footnote>
  <w:footnote w:id="28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[771]</w:t>
      </w:r>
      <w:r>
        <w:rPr>
          <w:sz w:val="16"/>
          <w:szCs w:val="16"/>
        </w:rPr>
        <w:t xml:space="preserve"> Kur'an'da</w:t>
      </w:r>
      <w:r>
        <w:rPr>
          <w:rFonts w:ascii="Arial" w:hAnsi="Arial"/>
          <w:sz w:val="16"/>
          <w:szCs w:val="16"/>
        </w:rPr>
        <w:t xml:space="preserve"> </w:t>
      </w:r>
      <w:r>
        <w:rPr>
          <w:sz w:val="16"/>
          <w:szCs w:val="16"/>
        </w:rPr>
        <w:t>Edebî Tasvir, s. 155-156; ayrıca bk.Naz-Mü'1-Kur'ân</w:t>
      </w:r>
    </w:p>
  </w:footnote>
  <w:footnote w:id="29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[772]</w:t>
      </w:r>
      <w:r>
        <w:rPr>
          <w:sz w:val="16"/>
          <w:szCs w:val="16"/>
        </w:rPr>
        <w:t xml:space="preserve"> en-Nüketrı i'câzi'l-Kur'â^s. 69-70</w:t>
      </w:r>
    </w:p>
  </w:footnote>
  <w:footnote w:id="29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[773]</w:t>
      </w:r>
      <w:r>
        <w:rPr>
          <w:sz w:val="16"/>
          <w:szCs w:val="16"/>
        </w:rPr>
        <w:t xml:space="preserve"> Beyânü i'câzi'l-Kur'ân, s. 26-31</w:t>
      </w:r>
    </w:p>
  </w:footnote>
  <w:footnote w:id="29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[774]</w:t>
      </w:r>
      <w:r>
        <w:rPr>
          <w:sz w:val="16"/>
          <w:szCs w:val="16"/>
        </w:rPr>
        <w:t xml:space="preserve"> Tâhâ 20/113; el-Kasas 28/51</w:t>
      </w:r>
    </w:p>
  </w:footnote>
  <w:footnote w:id="29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[775]</w:t>
      </w:r>
      <w:r>
        <w:rPr>
          <w:sz w:val="16"/>
          <w:szCs w:val="16"/>
        </w:rPr>
        <w:t xml:space="preserve"> Hattâ</w:t>
      </w:r>
      <w:r>
        <w:rPr>
          <w:sz w:val="16"/>
          <w:szCs w:val="16"/>
        </w:rPr>
        <w:softHyphen/>
        <w:t>bî, s. 47-49</w:t>
      </w:r>
    </w:p>
  </w:footnote>
  <w:footnote w:id="29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[776]</w:t>
      </w:r>
      <w:r>
        <w:rPr>
          <w:sz w:val="16"/>
          <w:szCs w:val="16"/>
        </w:rPr>
        <w:t xml:space="preserve"> Introduction an Coran, s. 180-181; krş. Esed. Önsöz, I, s. XXII</w:t>
      </w:r>
    </w:p>
  </w:footnote>
  <w:footnote w:id="29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[777]</w:t>
      </w:r>
      <w:r>
        <w:rPr>
          <w:sz w:val="16"/>
          <w:szCs w:val="16"/>
        </w:rPr>
        <w:t xml:space="preserve"> meselâ bk. el-Mâide 5/83; el-Enfâl 8/2; ez-Zümer 39/23</w:t>
      </w:r>
    </w:p>
  </w:footnote>
  <w:footnote w:id="29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[778]</w:t>
      </w:r>
      <w:r>
        <w:rPr>
          <w:sz w:val="16"/>
          <w:szCs w:val="16"/>
        </w:rPr>
        <w:t xml:space="preserve"> Müsned, IV, 83,85</w:t>
      </w:r>
    </w:p>
  </w:footnote>
  <w:footnote w:id="29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[779]</w:t>
      </w:r>
      <w:r>
        <w:rPr>
          <w:sz w:val="16"/>
          <w:szCs w:val="16"/>
        </w:rPr>
        <w:t xml:space="preserve"> el-Cin 72/1-2</w:t>
      </w:r>
    </w:p>
  </w:footnote>
  <w:footnote w:id="29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[780]</w:t>
      </w:r>
      <w:r>
        <w:rPr>
          <w:sz w:val="16"/>
          <w:szCs w:val="16"/>
        </w:rPr>
        <w:t xml:space="preserve"> Hattâ-bî, S. 64-65</w:t>
      </w:r>
    </w:p>
  </w:footnote>
  <w:footnote w:id="29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[781]</w:t>
      </w:r>
      <w:r>
        <w:rPr>
          <w:sz w:val="16"/>
          <w:szCs w:val="16"/>
        </w:rPr>
        <w:t xml:space="preserve"> Muhammed Dirâz, Kur'an'ın Anlaşıl</w:t>
      </w:r>
      <w:r>
        <w:rPr>
          <w:sz w:val="16"/>
          <w:szCs w:val="16"/>
        </w:rPr>
        <w:softHyphen/>
        <w:t>masına Doğru, s. 116</w:t>
      </w:r>
    </w:p>
  </w:footnote>
  <w:footnote w:id="30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[782]</w:t>
      </w:r>
      <w:r>
        <w:rPr>
          <w:sz w:val="16"/>
          <w:szCs w:val="16"/>
        </w:rPr>
        <w:t xml:space="preserve"> Târîhu âdâbiVArab, II, 227</w:t>
      </w:r>
    </w:p>
  </w:footnote>
  <w:footnote w:id="30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[783]</w:t>
      </w:r>
      <w:r>
        <w:rPr>
          <w:sz w:val="16"/>
          <w:szCs w:val="16"/>
        </w:rPr>
        <w:t xml:space="preserve"> Me-bâhiş rı'ıttûmi't-Kur'ân, s. 334-340</w:t>
      </w:r>
    </w:p>
  </w:footnote>
  <w:footnote w:id="30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[784]</w:t>
      </w:r>
      <w:r>
        <w:rPr>
          <w:sz w:val="16"/>
          <w:szCs w:val="16"/>
        </w:rPr>
        <w:t xml:space="preserve"> a.g.e., s. 320</w:t>
      </w:r>
    </w:p>
  </w:footnote>
  <w:footnote w:id="30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[785]</w:t>
      </w:r>
      <w:r>
        <w:rPr>
          <w:sz w:val="16"/>
          <w:szCs w:val="16"/>
        </w:rPr>
        <w:t xml:space="preserve"> Muhammed Dirâz, Kur'an'tn An</w:t>
      </w:r>
      <w:r>
        <w:rPr>
          <w:sz w:val="16"/>
          <w:szCs w:val="16"/>
        </w:rPr>
        <w:softHyphen/>
        <w:t>laşılmasına Doğru, s. 119-121</w:t>
      </w:r>
    </w:p>
  </w:footnote>
  <w:footnote w:id="30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[786]</w:t>
      </w:r>
      <w:r>
        <w:rPr>
          <w:sz w:val="16"/>
          <w:szCs w:val="16"/>
        </w:rPr>
        <w:t xml:space="preserve"> a.g.e., s. 117-118</w:t>
      </w:r>
    </w:p>
  </w:footnote>
  <w:footnote w:id="30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[787]</w:t>
      </w:r>
      <w:r>
        <w:rPr>
          <w:sz w:val="16"/>
          <w:szCs w:val="16"/>
        </w:rPr>
        <w:t xml:space="preserve"> el-Ahzâb 33/ 72</w:t>
      </w:r>
    </w:p>
  </w:footnote>
  <w:footnote w:id="30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[788]</w:t>
      </w:r>
      <w:r>
        <w:rPr>
          <w:sz w:val="16"/>
          <w:szCs w:val="16"/>
        </w:rPr>
        <w:t xml:space="preserve"> el-En'âm 6/59</w:t>
      </w:r>
    </w:p>
  </w:footnote>
  <w:footnote w:id="30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[789]</w:t>
      </w:r>
      <w:r>
        <w:rPr>
          <w:sz w:val="16"/>
          <w:szCs w:val="16"/>
        </w:rPr>
        <w:t xml:space="preserve"> Fussılet 41/11</w:t>
      </w:r>
    </w:p>
  </w:footnote>
  <w:footnote w:id="30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[790]</w:t>
      </w:r>
      <w:r>
        <w:rPr>
          <w:sz w:val="16"/>
          <w:szCs w:val="16"/>
        </w:rPr>
        <w:t xml:space="preserve"> ez-Zümer 39/67</w:t>
      </w:r>
    </w:p>
  </w:footnote>
  <w:footnote w:id="30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[791]</w:t>
      </w:r>
      <w:r>
        <w:rPr>
          <w:sz w:val="16"/>
          <w:szCs w:val="16"/>
        </w:rPr>
        <w:t xml:space="preserve"> el-Enbiyâ 21/30</w:t>
      </w:r>
    </w:p>
  </w:footnote>
  <w:footnote w:id="31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[792]</w:t>
      </w:r>
      <w:r>
        <w:rPr>
          <w:sz w:val="16"/>
          <w:szCs w:val="16"/>
        </w:rPr>
        <w:t xml:space="preserve"> Masson, s. IX;Schuon, s. 56</w:t>
      </w:r>
    </w:p>
  </w:footnote>
  <w:footnote w:id="31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[793]</w:t>
      </w:r>
      <w:r>
        <w:rPr>
          <w:sz w:val="16"/>
          <w:szCs w:val="16"/>
        </w:rPr>
        <w:t xml:space="preserve"> ez-Zuhruf 43/58</w:t>
      </w:r>
    </w:p>
  </w:footnote>
  <w:footnote w:id="31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[794]</w:t>
      </w:r>
      <w:r>
        <w:rPr>
          <w:sz w:val="16"/>
          <w:szCs w:val="16"/>
        </w:rPr>
        <w:t xml:space="preserve"> Meryem 19/97</w:t>
      </w:r>
    </w:p>
  </w:footnote>
  <w:footnote w:id="31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[795]</w:t>
      </w:r>
      <w:r>
        <w:rPr>
          <w:sz w:val="16"/>
          <w:szCs w:val="16"/>
        </w:rPr>
        <w:t xml:space="preserve"> ayrıca bk. üslû-büı-kurân</w:t>
      </w:r>
    </w:p>
  </w:footnote>
  <w:footnote w:id="31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[796]</w:t>
      </w:r>
      <w:r>
        <w:rPr>
          <w:sz w:val="16"/>
          <w:szCs w:val="16"/>
        </w:rPr>
        <w:t xml:space="preserve"> bazı isimler için bk. Mustafa Sâdık er-RâfİÎ, Tâ-rîhu âdâbi'l-'Arab, II, 172-186</w:t>
      </w:r>
    </w:p>
  </w:footnote>
  <w:footnote w:id="31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[797]</w:t>
      </w:r>
      <w:r>
        <w:rPr>
          <w:sz w:val="16"/>
          <w:szCs w:val="16"/>
        </w:rPr>
        <w:t xml:space="preserve"> Reşîd Rızâ, 1, 228</w:t>
      </w:r>
    </w:p>
  </w:footnote>
  <w:footnote w:id="31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[798]</w:t>
      </w:r>
      <w:r>
        <w:rPr>
          <w:sz w:val="16"/>
          <w:szCs w:val="16"/>
        </w:rPr>
        <w:t xml:space="preserve"> er-Rûm 30/2-5</w:t>
      </w:r>
    </w:p>
  </w:footnote>
  <w:footnote w:id="31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[799]</w:t>
      </w:r>
      <w:r>
        <w:rPr>
          <w:sz w:val="16"/>
          <w:szCs w:val="16"/>
        </w:rPr>
        <w:t xml:space="preserve"> el-Kamer 54/45</w:t>
      </w:r>
    </w:p>
  </w:footnote>
  <w:footnote w:id="31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[800]</w:t>
      </w:r>
      <w:r>
        <w:rPr>
          <w:sz w:val="16"/>
          <w:szCs w:val="16"/>
        </w:rPr>
        <w:t xml:space="preserve"> el-Feth 48/27</w:t>
      </w:r>
    </w:p>
  </w:footnote>
  <w:footnote w:id="31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[801]</w:t>
      </w:r>
      <w:r>
        <w:rPr>
          <w:sz w:val="16"/>
          <w:szCs w:val="16"/>
        </w:rPr>
        <w:t xml:space="preserve"> en-Nasr 110/2</w:t>
      </w:r>
    </w:p>
  </w:footnote>
  <w:footnote w:id="32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[802]</w:t>
      </w:r>
      <w:r>
        <w:rPr>
          <w:sz w:val="16"/>
          <w:szCs w:val="16"/>
        </w:rPr>
        <w:t xml:space="preserve"> et-Tevbe 9/33; el-Feth 48/28; es-Saf 61/9</w:t>
      </w:r>
    </w:p>
  </w:footnote>
  <w:footnote w:id="32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[803]</w:t>
      </w:r>
      <w:r>
        <w:rPr>
          <w:sz w:val="16"/>
          <w:szCs w:val="16"/>
        </w:rPr>
        <w:t xml:space="preserve"> Rummânî. s. 101-102; Hattâbî. s. 21; Bâkillânî.s. 57-59, 74; Zerkeşî. 11,95-96</w:t>
      </w:r>
    </w:p>
  </w:footnote>
  <w:footnote w:id="32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[804]</w:t>
      </w:r>
      <w:r>
        <w:rPr>
          <w:sz w:val="16"/>
          <w:szCs w:val="16"/>
        </w:rPr>
        <w:t xml:space="preserve"> el-Enfâl 8/67-68</w:t>
      </w:r>
    </w:p>
  </w:footnote>
  <w:footnote w:id="32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[805]</w:t>
      </w:r>
      <w:r>
        <w:rPr>
          <w:sz w:val="16"/>
          <w:szCs w:val="16"/>
        </w:rPr>
        <w:t xml:space="preserve"> Abese 80/1-10</w:t>
      </w:r>
    </w:p>
  </w:footnote>
  <w:footnote w:id="32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[806]</w:t>
      </w:r>
      <w:r>
        <w:rPr>
          <w:sz w:val="16"/>
          <w:szCs w:val="16"/>
        </w:rPr>
        <w:t xml:space="preserve"> I'câzü'l-Kur'ân, s. 68; el-Keşşâf, I, 100-104</w:t>
      </w:r>
    </w:p>
  </w:footnote>
  <w:footnote w:id="32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[807]</w:t>
      </w:r>
      <w:r>
        <w:rPr>
          <w:sz w:val="16"/>
          <w:szCs w:val="16"/>
        </w:rPr>
        <w:t xml:space="preserve"> Fettıu'l-kadir, 1, 30</w:t>
      </w:r>
    </w:p>
  </w:footnote>
  <w:footnote w:id="32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[808]</w:t>
      </w:r>
      <w:r>
        <w:rPr>
          <w:sz w:val="16"/>
          <w:szCs w:val="16"/>
        </w:rPr>
        <w:t xml:space="preserve"> ei-Ce-uâhir, II, 7</w:t>
      </w:r>
    </w:p>
  </w:footnote>
  <w:footnote w:id="32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[809]</w:t>
      </w:r>
      <w:r>
        <w:rPr>
          <w:sz w:val="16"/>
          <w:szCs w:val="16"/>
        </w:rPr>
        <w:t xml:space="preserve"> ay</w:t>
      </w:r>
      <w:r>
        <w:rPr>
          <w:sz w:val="16"/>
          <w:szCs w:val="16"/>
        </w:rPr>
        <w:softHyphen/>
        <w:t>rıca bk. İ'câzüı-Kurân</w:t>
      </w:r>
    </w:p>
  </w:footnote>
  <w:footnote w:id="32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[810]</w:t>
      </w:r>
      <w:r>
        <w:rPr>
          <w:sz w:val="16"/>
          <w:szCs w:val="16"/>
        </w:rPr>
        <w:t xml:space="preserve"> me</w:t>
      </w:r>
      <w:r>
        <w:rPr>
          <w:sz w:val="16"/>
          <w:szCs w:val="16"/>
        </w:rPr>
        <w:softHyphen/>
        <w:t>selâ bk.el-Bakara2/118;ÂI-i İmrân 3/118</w:t>
      </w:r>
    </w:p>
  </w:footnote>
  <w:footnote w:id="32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[811]</w:t>
      </w:r>
      <w:r>
        <w:rPr>
          <w:sz w:val="16"/>
          <w:szCs w:val="16"/>
        </w:rPr>
        <w:t xml:space="preserve"> Yûsuf 12/2</w:t>
      </w:r>
    </w:p>
  </w:footnote>
  <w:footnote w:id="33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[812]</w:t>
      </w:r>
      <w:r>
        <w:rPr>
          <w:sz w:val="16"/>
          <w:szCs w:val="16"/>
        </w:rPr>
        <w:t xml:space="preserve"> el-Bakara 2/144</w:t>
      </w:r>
    </w:p>
  </w:footnote>
  <w:footnote w:id="33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[813]</w:t>
      </w:r>
      <w:r>
        <w:rPr>
          <w:sz w:val="16"/>
          <w:szCs w:val="16"/>
        </w:rPr>
        <w:t xml:space="preserve"> el-Câmi, II, 161</w:t>
      </w:r>
    </w:p>
  </w:footnote>
  <w:footnote w:id="33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[814]</w:t>
      </w:r>
      <w:r>
        <w:rPr>
          <w:sz w:val="16"/>
          <w:szCs w:val="16"/>
        </w:rPr>
        <w:t xml:space="preserve"> Câmi'u 'l-beyân, 11,23</w:t>
      </w:r>
    </w:p>
  </w:footnote>
  <w:footnote w:id="33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[815]</w:t>
      </w:r>
      <w:r>
        <w:rPr>
          <w:sz w:val="16"/>
          <w:szCs w:val="16"/>
        </w:rPr>
        <w:t xml:space="preserve"> Âl-i İmrân 3/37</w:t>
      </w:r>
    </w:p>
  </w:footnote>
  <w:footnote w:id="33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[816]</w:t>
      </w:r>
      <w:r>
        <w:rPr>
          <w:sz w:val="16"/>
          <w:szCs w:val="16"/>
        </w:rPr>
        <w:t xml:space="preserve"> el-ulûmü'1-Kur'âniyye</w:t>
      </w:r>
    </w:p>
  </w:footnote>
  <w:footnote w:id="33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[817]</w:t>
      </w:r>
      <w:r>
        <w:rPr>
          <w:sz w:val="16"/>
          <w:szCs w:val="16"/>
        </w:rPr>
        <w:t xml:space="preserve"> ge</w:t>
      </w:r>
      <w:r>
        <w:rPr>
          <w:sz w:val="16"/>
          <w:szCs w:val="16"/>
        </w:rPr>
        <w:softHyphen/>
        <w:t>niş bilgi İçin bk. M. Abdülazîm ez-Zürkânî, I, 14-36;Subhîes-Sâlih,s. 119-121</w:t>
      </w:r>
    </w:p>
  </w:footnote>
  <w:footnote w:id="33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[818]</w:t>
      </w:r>
      <w:r>
        <w:rPr>
          <w:sz w:val="16"/>
          <w:szCs w:val="16"/>
        </w:rPr>
        <w:t xml:space="preserve"> İbrâhîm 14/4;en-Nahl 16/44</w:t>
      </w:r>
    </w:p>
  </w:footnote>
  <w:footnote w:id="33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[819]</w:t>
      </w:r>
      <w:r>
        <w:rPr>
          <w:sz w:val="16"/>
          <w:szCs w:val="16"/>
        </w:rPr>
        <w:t xml:space="preserve"> el-En'âm 6/82</w:t>
      </w:r>
    </w:p>
  </w:footnote>
  <w:footnote w:id="33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[820]</w:t>
      </w:r>
      <w:r>
        <w:rPr>
          <w:sz w:val="16"/>
          <w:szCs w:val="16"/>
        </w:rPr>
        <w:t xml:space="preserve"> Buhârî. "Enbiyâ3", 41; "Tefsir", 31/1</w:t>
      </w:r>
    </w:p>
  </w:footnote>
  <w:footnote w:id="33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[821]</w:t>
      </w:r>
      <w:r>
        <w:rPr>
          <w:sz w:val="16"/>
          <w:szCs w:val="16"/>
        </w:rPr>
        <w:t xml:space="preserve"> Müsned, II, 444, 478;Tirmizî,"Tefsîr", 17/8</w:t>
      </w:r>
    </w:p>
  </w:footnote>
  <w:footnote w:id="34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[822]</w:t>
      </w:r>
      <w:r>
        <w:rPr>
          <w:sz w:val="16"/>
          <w:szCs w:val="16"/>
        </w:rPr>
        <w:t xml:space="preserve"> el-Bakara2/l 87</w:t>
      </w:r>
    </w:p>
  </w:footnote>
  <w:footnote w:id="34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[823]</w:t>
      </w:r>
      <w:r>
        <w:rPr>
          <w:sz w:val="16"/>
          <w:szCs w:val="16"/>
        </w:rPr>
        <w:t xml:space="preserve"> Buhârî, "Tefsîr", 2</w:t>
      </w:r>
    </w:p>
  </w:footnote>
  <w:footnote w:id="34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[824]</w:t>
      </w:r>
      <w:r>
        <w:rPr>
          <w:sz w:val="16"/>
          <w:szCs w:val="16"/>
        </w:rPr>
        <w:t xml:space="preserve"> Subhîes-Sâlih, s. 119</w:t>
      </w:r>
    </w:p>
  </w:footnote>
  <w:footnote w:id="34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[825]</w:t>
      </w:r>
      <w:r>
        <w:rPr>
          <w:sz w:val="16"/>
          <w:szCs w:val="16"/>
        </w:rPr>
        <w:t xml:space="preserve"> meselâ bk. el-Bakara 2/118. 219, 221, 266; en-Nisâ 4/ 82; Yûnus 10/24; en-Nahl 16/44; el-MiT-minûn 23/68; Sâd 38/29; Muhammed 47/ 24; el-Hadîd 57/17</w:t>
      </w:r>
    </w:p>
  </w:footnote>
  <w:footnote w:id="34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[826]</w:t>
      </w:r>
      <w:r>
        <w:rPr>
          <w:sz w:val="16"/>
          <w:szCs w:val="16"/>
        </w:rPr>
        <w:t xml:space="preserve"> meselâ bk. en-Nisâ 4/78; el-İsrâ 17/45-46</w:t>
      </w:r>
    </w:p>
  </w:footnote>
  <w:footnote w:id="34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[827]</w:t>
      </w:r>
      <w:r>
        <w:rPr>
          <w:sz w:val="16"/>
          <w:szCs w:val="16"/>
        </w:rPr>
        <w:t xml:space="preserve"> Hâlid Abdurrahman el-Ak, s. 28</w:t>
      </w:r>
    </w:p>
  </w:footnote>
  <w:footnote w:id="34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[828]</w:t>
      </w:r>
      <w:r>
        <w:rPr>
          <w:sz w:val="16"/>
          <w:szCs w:val="16"/>
        </w:rPr>
        <w:t xml:space="preserve"> İbnü'n-Nedîm, s. 213-214;Subhîes-Sâlih, s. 122</w:t>
      </w:r>
    </w:p>
  </w:footnote>
  <w:footnote w:id="34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[829]</w:t>
      </w:r>
      <w:r>
        <w:rPr>
          <w:sz w:val="16"/>
          <w:szCs w:val="16"/>
        </w:rPr>
        <w:t xml:space="preserve"> M. Abdülazîm ez-Zür-kânî, I, 33</w:t>
      </w:r>
    </w:p>
  </w:footnote>
  <w:footnote w:id="34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[830]</w:t>
      </w:r>
      <w:r>
        <w:rPr>
          <w:sz w:val="16"/>
          <w:szCs w:val="16"/>
        </w:rPr>
        <w:t xml:space="preserve"> Ebü'İ-Ferec İbnü'l-Cevzî, neşredenin girişi, s. 73</w:t>
      </w:r>
    </w:p>
  </w:footnote>
  <w:footnote w:id="34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[831]</w:t>
      </w:r>
      <w:r>
        <w:rPr>
          <w:sz w:val="16"/>
          <w:szCs w:val="16"/>
        </w:rPr>
        <w:t xml:space="preserve"> bk. esbâb-ı nüzûl</w:t>
      </w:r>
    </w:p>
  </w:footnote>
  <w:footnote w:id="35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[832]</w:t>
      </w:r>
      <w:r>
        <w:rPr>
          <w:sz w:val="16"/>
          <w:szCs w:val="16"/>
        </w:rPr>
        <w:t xml:space="preserve"> nşr. Fuat Sezgin, Frankfurt 1985</w:t>
      </w:r>
    </w:p>
  </w:footnote>
  <w:footnote w:id="351">
    <w:p w:rsidR="00E53DEE" w:rsidRDefault="00E53DEE" w:rsidP="00E53DEE">
      <w:pPr>
        <w:widowControl w:val="0"/>
        <w:adjustRightInd w:val="0"/>
        <w:jc w:val="both"/>
        <w:rPr>
          <w:rFonts w:ascii="Arial" w:hAnsi="Arial"/>
          <w:sz w:val="16"/>
          <w:szCs w:val="16"/>
        </w:rPr>
      </w:pPr>
      <w:r>
        <w:rPr>
          <w:rStyle w:val="DipnotBavurusu"/>
          <w:sz w:val="16"/>
          <w:szCs w:val="16"/>
        </w:rPr>
        <w:footnoteRef/>
      </w:r>
      <w:r>
        <w:rPr>
          <w:rStyle w:val="DipnotBavurusu"/>
          <w:sz w:val="16"/>
          <w:szCs w:val="16"/>
        </w:rPr>
        <w:t>[833]</w:t>
      </w:r>
      <w:r>
        <w:rPr>
          <w:sz w:val="16"/>
          <w:szCs w:val="16"/>
        </w:rPr>
        <w:t xml:space="preserve"> bk. Münâsebâtü'l-Âyât ve's-Süver; Nazmü'l-Kur'ân</w:t>
      </w:r>
    </w:p>
  </w:footnote>
  <w:footnote w:id="35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[834]</w:t>
      </w:r>
      <w:r>
        <w:rPr>
          <w:sz w:val="16"/>
          <w:szCs w:val="16"/>
        </w:rPr>
        <w:t xml:space="preserve"> bk. kıraat</w:t>
      </w:r>
    </w:p>
  </w:footnote>
  <w:footnote w:id="35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[835]</w:t>
      </w:r>
      <w:r>
        <w:rPr>
          <w:sz w:val="16"/>
          <w:szCs w:val="16"/>
        </w:rPr>
        <w:t xml:space="preserve"> bk.Fezâilül-Kur'ân</w:t>
      </w:r>
    </w:p>
  </w:footnote>
  <w:footnote w:id="35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[836]</w:t>
      </w:r>
      <w:r>
        <w:rPr>
          <w:sz w:val="16"/>
          <w:szCs w:val="16"/>
        </w:rPr>
        <w:t xml:space="preserve"> bk. Havâssü'l-Kur'ân</w:t>
      </w:r>
    </w:p>
  </w:footnote>
  <w:footnote w:id="35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[837]</w:t>
      </w:r>
      <w:r>
        <w:rPr>
          <w:sz w:val="16"/>
          <w:szCs w:val="16"/>
        </w:rPr>
        <w:t xml:space="preserve"> bk. İ'râbü'l-Kur'ân</w:t>
      </w:r>
    </w:p>
  </w:footnote>
  <w:footnote w:id="35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[838]</w:t>
      </w:r>
      <w:r>
        <w:rPr>
          <w:sz w:val="16"/>
          <w:szCs w:val="16"/>
        </w:rPr>
        <w:t xml:space="preserve"> bk. garîbüı-kurân</w:t>
      </w:r>
    </w:p>
  </w:footnote>
  <w:footnote w:id="35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[839]</w:t>
      </w:r>
      <w:r>
        <w:rPr>
          <w:sz w:val="16"/>
          <w:szCs w:val="16"/>
        </w:rPr>
        <w:t xml:space="preserve"> bk. müşkilü'l-kurân</w:t>
      </w:r>
    </w:p>
  </w:footnote>
  <w:footnote w:id="35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[840]</w:t>
      </w:r>
      <w:r>
        <w:rPr>
          <w:sz w:val="16"/>
          <w:szCs w:val="16"/>
        </w:rPr>
        <w:t xml:space="preserve"> bk. Mecâzü'l-Kur'ân</w:t>
      </w:r>
    </w:p>
  </w:footnote>
  <w:footnote w:id="35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[841]</w:t>
      </w:r>
      <w:r>
        <w:rPr>
          <w:sz w:val="16"/>
          <w:szCs w:val="16"/>
        </w:rPr>
        <w:t xml:space="preserve"> bk. vücûh ve</w:t>
      </w:r>
      <w:r>
        <w:rPr>
          <w:rFonts w:ascii="Arial" w:hAnsi="Arial"/>
          <w:sz w:val="16"/>
          <w:szCs w:val="16"/>
        </w:rPr>
        <w:t xml:space="preserve"> </w:t>
      </w:r>
      <w:r>
        <w:rPr>
          <w:sz w:val="16"/>
          <w:szCs w:val="16"/>
        </w:rPr>
        <w:t>nezâir</w:t>
      </w:r>
    </w:p>
  </w:footnote>
  <w:footnote w:id="36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[842]</w:t>
      </w:r>
      <w:r>
        <w:rPr>
          <w:sz w:val="16"/>
          <w:szCs w:val="16"/>
        </w:rPr>
        <w:t xml:space="preserve"> er-Ra'd 13/17</w:t>
      </w:r>
    </w:p>
  </w:footnote>
  <w:footnote w:id="36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[843]</w:t>
      </w:r>
      <w:r>
        <w:rPr>
          <w:sz w:val="16"/>
          <w:szCs w:val="16"/>
        </w:rPr>
        <w:t xml:space="preserve"> el-Ankebût 29/41</w:t>
      </w:r>
    </w:p>
  </w:footnote>
  <w:footnote w:id="36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[844]</w:t>
      </w:r>
      <w:r>
        <w:rPr>
          <w:sz w:val="16"/>
          <w:szCs w:val="16"/>
        </w:rPr>
        <w:t xml:space="preserve"> el-Bakara 2/26</w:t>
      </w:r>
    </w:p>
  </w:footnote>
  <w:footnote w:id="36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[845]</w:t>
      </w:r>
      <w:r>
        <w:rPr>
          <w:sz w:val="16"/>
          <w:szCs w:val="16"/>
        </w:rPr>
        <w:t xml:space="preserve"> Lokman 31/19</w:t>
      </w:r>
    </w:p>
  </w:footnote>
  <w:footnote w:id="36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[846]</w:t>
      </w:r>
      <w:r>
        <w:rPr>
          <w:sz w:val="16"/>
          <w:szCs w:val="16"/>
        </w:rPr>
        <w:t xml:space="preserve"> Âl-i İmrân 3/ 7</w:t>
      </w:r>
    </w:p>
  </w:footnote>
  <w:footnote w:id="36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[847]</w:t>
      </w:r>
      <w:r>
        <w:rPr>
          <w:sz w:val="16"/>
          <w:szCs w:val="16"/>
        </w:rPr>
        <w:t xml:space="preserve"> bk. Hurûf-I Mukattaa; Muh</w:t>
      </w:r>
      <w:r>
        <w:rPr>
          <w:sz w:val="16"/>
          <w:szCs w:val="16"/>
        </w:rPr>
        <w:softHyphen/>
        <w:t>kem; Müteşâbih</w:t>
      </w:r>
    </w:p>
  </w:footnote>
  <w:footnote w:id="36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[848]</w:t>
      </w:r>
      <w:r>
        <w:rPr>
          <w:sz w:val="16"/>
          <w:szCs w:val="16"/>
        </w:rPr>
        <w:t xml:space="preserve"> bk. Aksâmü'ı-Kur'ân</w:t>
      </w:r>
    </w:p>
  </w:footnote>
  <w:footnote w:id="36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[849]</w:t>
      </w:r>
      <w:r>
        <w:rPr>
          <w:sz w:val="16"/>
          <w:szCs w:val="16"/>
        </w:rPr>
        <w:t xml:space="preserve"> bk. Üslûbüt-Kur'ân</w:t>
      </w:r>
    </w:p>
  </w:footnote>
  <w:footnote w:id="36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[850]</w:t>
      </w:r>
      <w:r>
        <w:rPr>
          <w:sz w:val="16"/>
          <w:szCs w:val="16"/>
        </w:rPr>
        <w:t xml:space="preserve"> bk. İ'câzü'i-Kur'ân</w:t>
      </w:r>
    </w:p>
  </w:footnote>
  <w:footnote w:id="36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[851]</w:t>
      </w:r>
      <w:r>
        <w:rPr>
          <w:sz w:val="16"/>
          <w:szCs w:val="16"/>
        </w:rPr>
        <w:t xml:space="preserve"> bk.</w:t>
      </w:r>
      <w:r>
        <w:rPr>
          <w:rFonts w:ascii="Arial" w:hAnsi="Arial"/>
          <w:sz w:val="16"/>
          <w:szCs w:val="16"/>
        </w:rPr>
        <w:t xml:space="preserve"> </w:t>
      </w:r>
      <w:r>
        <w:rPr>
          <w:sz w:val="16"/>
          <w:szCs w:val="16"/>
        </w:rPr>
        <w:t>Tefsir</w:t>
      </w:r>
    </w:p>
  </w:footnote>
  <w:footnote w:id="37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[852]</w:t>
      </w:r>
      <w:r>
        <w:rPr>
          <w:sz w:val="16"/>
          <w:szCs w:val="16"/>
        </w:rPr>
        <w:t xml:space="preserve"> M, Abdülazîmez-Zürkânî, II, 7</w:t>
      </w:r>
    </w:p>
  </w:footnote>
  <w:footnote w:id="37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[853]</w:t>
      </w:r>
      <w:r>
        <w:rPr>
          <w:sz w:val="16"/>
          <w:szCs w:val="16"/>
        </w:rPr>
        <w:t xml:space="preserve"> Mahmûd Şeltût,</w:t>
      </w:r>
      <w:r>
        <w:rPr>
          <w:rFonts w:ascii="Arial" w:hAnsi="Arial"/>
          <w:sz w:val="16"/>
          <w:szCs w:val="16"/>
        </w:rPr>
        <w:t xml:space="preserve"> </w:t>
      </w:r>
      <w:r>
        <w:rPr>
          <w:sz w:val="16"/>
          <w:szCs w:val="16"/>
        </w:rPr>
        <w:t>Vll |1355/1936|, s. 124</w:t>
      </w:r>
    </w:p>
  </w:footnote>
  <w:footnote w:id="37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[854]</w:t>
      </w:r>
      <w:r>
        <w:rPr>
          <w:sz w:val="16"/>
          <w:szCs w:val="16"/>
        </w:rPr>
        <w:t xml:space="preserve"> M. Abdülazîmez-Zürkânî, II, 7</w:t>
      </w:r>
    </w:p>
  </w:footnote>
  <w:footnote w:id="37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[855]</w:t>
      </w:r>
      <w:r>
        <w:rPr>
          <w:sz w:val="16"/>
          <w:szCs w:val="16"/>
        </w:rPr>
        <w:t xml:space="preserve"> geniş bil</w:t>
      </w:r>
      <w:r>
        <w:rPr>
          <w:sz w:val="16"/>
          <w:szCs w:val="16"/>
        </w:rPr>
        <w:softHyphen/>
        <w:t>gi için bk. Aydar, s. 177-180</w:t>
      </w:r>
    </w:p>
  </w:footnote>
  <w:footnote w:id="37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[856]</w:t>
      </w:r>
      <w:r>
        <w:rPr>
          <w:sz w:val="16"/>
          <w:szCs w:val="16"/>
        </w:rPr>
        <w:t xml:space="preserve"> Şâtıbî, II. 68</w:t>
      </w:r>
    </w:p>
  </w:footnote>
  <w:footnote w:id="37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[857]</w:t>
      </w:r>
      <w:r>
        <w:rPr>
          <w:sz w:val="16"/>
          <w:szCs w:val="16"/>
        </w:rPr>
        <w:t xml:space="preserve"> Mahmûd Şeltût, VII11355/19361, s. 124-125</w:t>
      </w:r>
    </w:p>
  </w:footnote>
  <w:footnote w:id="37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[858]</w:t>
      </w:r>
      <w:r>
        <w:rPr>
          <w:sz w:val="16"/>
          <w:szCs w:val="16"/>
        </w:rPr>
        <w:t xml:space="preserve"> me</w:t>
      </w:r>
      <w:r>
        <w:rPr>
          <w:sz w:val="16"/>
          <w:szCs w:val="16"/>
        </w:rPr>
        <w:softHyphen/>
        <w:t>selâ bk. Yûnus 10/57; el-İsrâ 17/82</w:t>
      </w:r>
    </w:p>
  </w:footnote>
  <w:footnote w:id="37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[859]</w:t>
      </w:r>
      <w:r>
        <w:rPr>
          <w:sz w:val="16"/>
          <w:szCs w:val="16"/>
        </w:rPr>
        <w:t xml:space="preserve"> el-ATâf 7/156</w:t>
      </w:r>
    </w:p>
  </w:footnote>
  <w:footnote w:id="37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[860]</w:t>
      </w:r>
      <w:r>
        <w:rPr>
          <w:sz w:val="16"/>
          <w:szCs w:val="16"/>
        </w:rPr>
        <w:t xml:space="preserve"> eş-Şuarâ 26/196; el-A'lâ 87/18-19</w:t>
      </w:r>
    </w:p>
  </w:footnote>
  <w:footnote w:id="37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[861]</w:t>
      </w:r>
      <w:r>
        <w:rPr>
          <w:sz w:val="16"/>
          <w:szCs w:val="16"/>
        </w:rPr>
        <w:t xml:space="preserve"> İb-râhîm 14/4; el-İsrâ 17/15; eş-Şuarâ 26/208; el-Kasas 28/59</w:t>
      </w:r>
    </w:p>
  </w:footnote>
  <w:footnote w:id="38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[862]</w:t>
      </w:r>
      <w:r>
        <w:rPr>
          <w:sz w:val="16"/>
          <w:szCs w:val="16"/>
        </w:rPr>
        <w:t xml:space="preserve"> geniş bilgi için bk. Aydar, s. 128-135, 150-162</w:t>
      </w:r>
    </w:p>
  </w:footnote>
  <w:footnote w:id="38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[863]</w:t>
      </w:r>
      <w:r>
        <w:rPr>
          <w:sz w:val="16"/>
          <w:szCs w:val="16"/>
        </w:rPr>
        <w:t xml:space="preserve"> Reşîd Rızâ, IX, 322</w:t>
      </w:r>
    </w:p>
  </w:footnote>
  <w:footnote w:id="38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[864]</w:t>
      </w:r>
      <w:r>
        <w:rPr>
          <w:sz w:val="16"/>
          <w:szCs w:val="16"/>
        </w:rPr>
        <w:t xml:space="preserve"> Müsned, II, 159, 214, 606; Buhârî, "Enbiyâ"', 50</w:t>
      </w:r>
    </w:p>
  </w:footnote>
  <w:footnote w:id="38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[865]</w:t>
      </w:r>
      <w:r>
        <w:rPr>
          <w:sz w:val="16"/>
          <w:szCs w:val="16"/>
        </w:rPr>
        <w:t xml:space="preserve"> Buhârî, "A^bâr", 4; İbn Sa'd, 1, 258-291; Hamîdul-lah, islâm Peygamberi, I, 318vd</w:t>
      </w:r>
    </w:p>
  </w:footnote>
  <w:footnote w:id="38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[866]</w:t>
      </w:r>
      <w:r>
        <w:rPr>
          <w:sz w:val="16"/>
          <w:szCs w:val="16"/>
        </w:rPr>
        <w:t xml:space="preserve"> İbn Sa'd, II, 358-359</w:t>
      </w:r>
    </w:p>
  </w:footnote>
  <w:footnote w:id="38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[867]</w:t>
      </w:r>
      <w:r>
        <w:rPr>
          <w:sz w:val="16"/>
          <w:szCs w:val="16"/>
        </w:rPr>
        <w:t xml:space="preserve"> Serahsî, I, 37</w:t>
      </w:r>
    </w:p>
  </w:footnote>
  <w:footnote w:id="38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[868]</w:t>
      </w:r>
      <w:r>
        <w:rPr>
          <w:sz w:val="16"/>
          <w:szCs w:val="16"/>
        </w:rPr>
        <w:t xml:space="preserve"> İbnHişâm.l, 360; Hamîdullah, İslâm Pey</w:t>
      </w:r>
      <w:r>
        <w:rPr>
          <w:sz w:val="16"/>
          <w:szCs w:val="16"/>
        </w:rPr>
        <w:softHyphen/>
        <w:t>gamberi, l, 362</w:t>
      </w:r>
    </w:p>
  </w:footnote>
  <w:footnote w:id="38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[869]</w:t>
      </w:r>
      <w:r>
        <w:rPr>
          <w:sz w:val="16"/>
          <w:szCs w:val="16"/>
        </w:rPr>
        <w:t xml:space="preserve"> a.g.e,, 1, 318</w:t>
      </w:r>
    </w:p>
  </w:footnote>
  <w:footnote w:id="38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[870]</w:t>
      </w:r>
      <w:r>
        <w:rPr>
          <w:sz w:val="16"/>
          <w:szCs w:val="16"/>
        </w:rPr>
        <w:t xml:space="preserve"> bu mek</w:t>
      </w:r>
      <w:r>
        <w:rPr>
          <w:sz w:val="16"/>
          <w:szCs w:val="16"/>
        </w:rPr>
        <w:softHyphen/>
        <w:t>tup için bk. Aydar, s. 281-283</w:t>
      </w:r>
    </w:p>
  </w:footnote>
  <w:footnote w:id="38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[871]</w:t>
      </w:r>
      <w:r>
        <w:rPr>
          <w:sz w:val="16"/>
          <w:szCs w:val="16"/>
        </w:rPr>
        <w:t xml:space="preserve"> HâlidAbdurrahmanel-Ak, s. 466</w:t>
      </w:r>
    </w:p>
  </w:footnote>
  <w:footnote w:id="39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[872]</w:t>
      </w:r>
      <w:r>
        <w:rPr>
          <w:sz w:val="16"/>
          <w:szCs w:val="16"/>
        </w:rPr>
        <w:t xml:space="preserve"> Hamîdullah, Kur-'ân-ı Kerîm Tarihi, s. 102</w:t>
      </w:r>
    </w:p>
  </w:footnote>
  <w:footnote w:id="39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[873]</w:t>
      </w:r>
      <w:r>
        <w:rPr>
          <w:sz w:val="16"/>
          <w:szCs w:val="16"/>
        </w:rPr>
        <w:t xml:space="preserve"> İnan, Kur'ân-ı Kerîm'in Türkçe Terce-meteri, s. 7-8</w:t>
      </w:r>
    </w:p>
  </w:footnote>
  <w:footnote w:id="39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[874]</w:t>
      </w:r>
      <w:r>
        <w:rPr>
          <w:sz w:val="16"/>
          <w:szCs w:val="16"/>
        </w:rPr>
        <w:t xml:space="preserve"> Ayasofya, nr. 87</w:t>
      </w:r>
    </w:p>
  </w:footnote>
  <w:footnote w:id="39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[875]</w:t>
      </w:r>
      <w:r>
        <w:rPr>
          <w:sz w:val="16"/>
          <w:szCs w:val="16"/>
        </w:rPr>
        <w:t xml:space="preserve"> nr. 22</w:t>
      </w:r>
    </w:p>
  </w:footnote>
  <w:footnote w:id="39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[876]</w:t>
      </w:r>
      <w:r>
        <w:rPr>
          <w:sz w:val="16"/>
          <w:szCs w:val="16"/>
        </w:rPr>
        <w:t xml:space="preserve"> Hamîdullah. TM, XIV11964), s. 67</w:t>
      </w:r>
    </w:p>
  </w:footnote>
  <w:footnote w:id="39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[877]</w:t>
      </w:r>
      <w:r>
        <w:rPr>
          <w:sz w:val="16"/>
          <w:szCs w:val="16"/>
        </w:rPr>
        <w:t xml:space="preserve"> et-Beyân ue't-tebyîn, I, 196</w:t>
      </w:r>
    </w:p>
  </w:footnote>
  <w:footnote w:id="39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[878]</w:t>
      </w:r>
      <w:r>
        <w:rPr>
          <w:sz w:val="16"/>
          <w:szCs w:val="16"/>
        </w:rPr>
        <w:t xml:space="preserve"> Khan,sy. 1 1983, s. 373</w:t>
      </w:r>
    </w:p>
  </w:footnote>
  <w:footnote w:id="39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[879]</w:t>
      </w:r>
      <w:r>
        <w:rPr>
          <w:sz w:val="16"/>
          <w:szCs w:val="16"/>
        </w:rPr>
        <w:t xml:space="preserve"> İnan, Kur'ân-ı Kerîm'in Türkçe Tercemeteri, s. 4, 8</w:t>
      </w:r>
    </w:p>
  </w:footnote>
  <w:footnote w:id="39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[880]</w:t>
      </w:r>
      <w:r>
        <w:rPr>
          <w:sz w:val="16"/>
          <w:szCs w:val="16"/>
        </w:rPr>
        <w:t xml:space="preserve"> Aydar. s. 71-73</w:t>
      </w:r>
    </w:p>
  </w:footnote>
  <w:footnote w:id="39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[881]</w:t>
      </w:r>
      <w:r>
        <w:rPr>
          <w:sz w:val="16"/>
          <w:szCs w:val="16"/>
        </w:rPr>
        <w:t xml:space="preserve"> Âl-i tmrân 3/134,146,185: en-Nahl 16/ 96; el-Hac 22/61; ez-Zuhruf 43/32; el-İn-şirâh 94/5-6 (İnan, TDAY Belleten, sy, 183 11960], s. 79</w:t>
      </w:r>
    </w:p>
  </w:footnote>
  <w:footnote w:id="40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[882]</w:t>
      </w:r>
      <w:r>
        <w:rPr>
          <w:sz w:val="16"/>
          <w:szCs w:val="16"/>
        </w:rPr>
        <w:t xml:space="preserve"> Togan, s. 19</w:t>
      </w:r>
    </w:p>
  </w:footnote>
  <w:footnote w:id="40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[883]</w:t>
      </w:r>
      <w:r>
        <w:rPr>
          <w:sz w:val="16"/>
          <w:szCs w:val="16"/>
        </w:rPr>
        <w:t xml:space="preserve"> nr. 73</w:t>
      </w:r>
    </w:p>
  </w:footnote>
  <w:footnote w:id="40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[884]</w:t>
      </w:r>
      <w:r>
        <w:rPr>
          <w:sz w:val="16"/>
          <w:szCs w:val="16"/>
        </w:rPr>
        <w:t xml:space="preserve"> Erdoğan, sy. l [19381, s. 47-48</w:t>
      </w:r>
    </w:p>
  </w:footnote>
  <w:footnote w:id="40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[885]</w:t>
      </w:r>
      <w:r>
        <w:rPr>
          <w:sz w:val="16"/>
          <w:szCs w:val="16"/>
        </w:rPr>
        <w:t xml:space="preserve"> Hekimoğlu Ali Paşa, nr. 951</w:t>
      </w:r>
    </w:p>
  </w:footnote>
  <w:footnote w:id="40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[886]</w:t>
      </w:r>
      <w:r>
        <w:rPr>
          <w:sz w:val="16"/>
          <w:szCs w:val="16"/>
        </w:rPr>
        <w:t xml:space="preserve"> Or. 9515</w:t>
      </w:r>
    </w:p>
  </w:footnote>
  <w:footnote w:id="40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[887]</w:t>
      </w:r>
      <w:r>
        <w:rPr>
          <w:sz w:val="16"/>
          <w:szCs w:val="16"/>
        </w:rPr>
        <w:t xml:space="preserve"> Hamîdullah, Kur'ân-ı Kerîm Tarihi, s. 109-119</w:t>
      </w:r>
    </w:p>
  </w:footnote>
  <w:footnote w:id="40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[888]</w:t>
      </w:r>
      <w:r>
        <w:rPr>
          <w:sz w:val="16"/>
          <w:szCs w:val="16"/>
        </w:rPr>
        <w:t xml:space="preserve"> bk. Süley-maniye Ktp., Türkçe Tefsirler Bölümü</w:t>
      </w:r>
    </w:p>
  </w:footnote>
  <w:footnote w:id="40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[889]</w:t>
      </w:r>
      <w:r>
        <w:rPr>
          <w:sz w:val="16"/>
          <w:szCs w:val="16"/>
        </w:rPr>
        <w:t xml:space="preserve"> Kur'ân-ı Kerîm'in Türkçe Terceme</w:t>
      </w:r>
      <w:r>
        <w:rPr>
          <w:sz w:val="16"/>
          <w:szCs w:val="16"/>
        </w:rPr>
        <w:softHyphen/>
        <w:t>teri, s. 15</w:t>
      </w:r>
    </w:p>
  </w:footnote>
  <w:footnote w:id="40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[890]</w:t>
      </w:r>
      <w:r>
        <w:rPr>
          <w:sz w:val="16"/>
          <w:szCs w:val="16"/>
        </w:rPr>
        <w:t xml:space="preserve"> Hamîdullah, Kur'ân-ı Kerîm Ta</w:t>
      </w:r>
      <w:r>
        <w:rPr>
          <w:sz w:val="16"/>
          <w:szCs w:val="16"/>
        </w:rPr>
        <w:softHyphen/>
        <w:t>rihi, s. 109-119</w:t>
      </w:r>
    </w:p>
  </w:footnote>
  <w:footnote w:id="40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[891]</w:t>
      </w:r>
      <w:r>
        <w:rPr>
          <w:sz w:val="16"/>
          <w:szCs w:val="16"/>
        </w:rPr>
        <w:t xml:space="preserve"> diğerleri için bk. Hamîdullah, Kur'ân-ı Kerim Tarihi, s. 195-200</w:t>
      </w:r>
    </w:p>
  </w:footnote>
  <w:footnote w:id="41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[892]</w:t>
      </w:r>
      <w:r>
        <w:rPr>
          <w:sz w:val="16"/>
          <w:szCs w:val="16"/>
        </w:rPr>
        <w:t xml:space="preserve"> Elmalılı, l, 8</w:t>
      </w:r>
    </w:p>
  </w:footnote>
  <w:footnote w:id="41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[893]</w:t>
      </w:r>
      <w:r>
        <w:rPr>
          <w:sz w:val="16"/>
          <w:szCs w:val="16"/>
        </w:rPr>
        <w:t xml:space="preserve"> Türkiye Maarif Tarihi, V 1927-1931</w:t>
      </w:r>
    </w:p>
  </w:footnote>
  <w:footnote w:id="41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[894]</w:t>
      </w:r>
      <w:r>
        <w:rPr>
          <w:sz w:val="16"/>
          <w:szCs w:val="16"/>
        </w:rPr>
        <w:t xml:space="preserve"> Ersoy, Eşref Edib'in girişi, s. XXX!-XXXII; Kâmil Miras, 11/3811949|, s. 196</w:t>
      </w:r>
    </w:p>
  </w:footnote>
  <w:footnote w:id="41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[895]</w:t>
      </w:r>
      <w:r>
        <w:rPr>
          <w:sz w:val="16"/>
          <w:szCs w:val="16"/>
        </w:rPr>
        <w:t xml:space="preserve"> a.g.e., 11/38 11949|, s. 195</w:t>
      </w:r>
    </w:p>
  </w:footnote>
  <w:footnote w:id="41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[896]</w:t>
      </w:r>
      <w:r>
        <w:rPr>
          <w:sz w:val="16"/>
          <w:szCs w:val="16"/>
        </w:rPr>
        <w:t xml:space="preserve"> diğer bazı Türkçe Kur'an tercüme ve tefsirleri İçin bk- Hamîdullah, Kur'ân-ı Kerîm Tarihi, s. 195-212</w:t>
      </w:r>
    </w:p>
  </w:footnote>
  <w:footnote w:id="41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[897]</w:t>
      </w:r>
      <w:r>
        <w:rPr>
          <w:sz w:val="16"/>
          <w:szCs w:val="16"/>
        </w:rPr>
        <w:t xml:space="preserve"> Buhârî, "Betfü'l-vahy", 6</w:t>
      </w:r>
    </w:p>
  </w:footnote>
  <w:footnote w:id="41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[898]</w:t>
      </w:r>
      <w:r>
        <w:rPr>
          <w:sz w:val="16"/>
          <w:szCs w:val="16"/>
        </w:rPr>
        <w:t xml:space="preserve"> aş. bk</w:t>
      </w:r>
    </w:p>
  </w:footnote>
  <w:footnote w:id="41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[899]</w:t>
      </w:r>
      <w:r>
        <w:rPr>
          <w:sz w:val="16"/>
          <w:szCs w:val="16"/>
        </w:rPr>
        <w:t xml:space="preserve"> Hamîdullah, LeSaİnt Coran, s. L1X; M. Salih el-Bündâk, s. 105-106</w:t>
      </w:r>
    </w:p>
  </w:footnote>
  <w:footnote w:id="41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[900]</w:t>
      </w:r>
      <w:r>
        <w:rPr>
          <w:sz w:val="16"/>
          <w:szCs w:val="16"/>
        </w:rPr>
        <w:t xml:space="preserve"> a.g.e.,s. 109-110</w:t>
      </w:r>
    </w:p>
  </w:footnote>
  <w:footnote w:id="41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[901]</w:t>
      </w:r>
      <w:r>
        <w:rPr>
          <w:sz w:val="16"/>
          <w:szCs w:val="16"/>
        </w:rPr>
        <w:t xml:space="preserve"> Doğrul, s. 82-83; Hamî-dullah,Kur'ânı Kerim Tarihi, s. 129</w:t>
      </w:r>
    </w:p>
  </w:footnote>
  <w:footnote w:id="42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[902]</w:t>
      </w:r>
      <w:r>
        <w:rPr>
          <w:sz w:val="16"/>
          <w:szCs w:val="16"/>
        </w:rPr>
        <w:t xml:space="preserve"> a.g.e., s. 129-136</w:t>
      </w:r>
    </w:p>
  </w:footnote>
  <w:footnote w:id="42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[903]</w:t>
      </w:r>
      <w:r>
        <w:rPr>
          <w:sz w:val="16"/>
          <w:szCs w:val="16"/>
        </w:rPr>
        <w:t xml:space="preserve"> Lei-den 1658; bk. Blachere, s. 266</w:t>
      </w:r>
    </w:p>
  </w:footnote>
  <w:footnote w:id="42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[904]</w:t>
      </w:r>
      <w:r>
        <w:rPr>
          <w:sz w:val="16"/>
          <w:szCs w:val="16"/>
        </w:rPr>
        <w:t xml:space="preserve"> Ahmedİbrahim Mühennâ.s. 83, 153-156</w:t>
      </w:r>
    </w:p>
  </w:footnote>
  <w:footnote w:id="42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[905]</w:t>
      </w:r>
      <w:r>
        <w:rPr>
          <w:sz w:val="16"/>
          <w:szCs w:val="16"/>
        </w:rPr>
        <w:t xml:space="preserve"> Hamîdullah,Le Saint Coran, s. LXIII</w:t>
      </w:r>
    </w:p>
  </w:footnote>
  <w:footnote w:id="42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[906]</w:t>
      </w:r>
      <w:r>
        <w:rPr>
          <w:sz w:val="16"/>
          <w:szCs w:val="16"/>
        </w:rPr>
        <w:t xml:space="preserve"> Hayit,sy.41 1986,s. 183</w:t>
      </w:r>
    </w:p>
  </w:footnote>
  <w:footnote w:id="42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[907]</w:t>
      </w:r>
      <w:r>
        <w:rPr>
          <w:sz w:val="16"/>
          <w:szCs w:val="16"/>
        </w:rPr>
        <w:t xml:space="preserve"> M. Hüseyin Ali es-Saglr, s. 49</w:t>
      </w:r>
    </w:p>
  </w:footnote>
  <w:footnote w:id="42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[908]</w:t>
      </w:r>
      <w:r>
        <w:rPr>
          <w:sz w:val="16"/>
          <w:szCs w:val="16"/>
        </w:rPr>
        <w:t xml:space="preserve"> Avrupa dillerine yapılan Kur'ân-ı Kerîm tercümeleri için ayrı</w:t>
      </w:r>
      <w:r>
        <w:rPr>
          <w:sz w:val="16"/>
          <w:szCs w:val="16"/>
        </w:rPr>
        <w:softHyphen/>
        <w:t>ca bk. Hamîdullah, LeSaint Coran, s.XLI-LXXVI</w:t>
      </w:r>
    </w:p>
  </w:footnote>
  <w:footnote w:id="42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[909]</w:t>
      </w:r>
      <w:r>
        <w:rPr>
          <w:sz w:val="16"/>
          <w:szCs w:val="16"/>
        </w:rPr>
        <w:t xml:space="preserve"> Worid Blbliography of Trans-lations, tür.yer.</w:t>
      </w:r>
    </w:p>
  </w:footnote>
  <w:footnote w:id="42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[910]</w:t>
      </w:r>
      <w:r>
        <w:rPr>
          <w:sz w:val="16"/>
          <w:szCs w:val="16"/>
        </w:rPr>
        <w:t xml:space="preserve"> bk. iman-, ki</w:t>
      </w:r>
      <w:r>
        <w:rPr>
          <w:sz w:val="16"/>
          <w:szCs w:val="16"/>
        </w:rPr>
        <w:softHyphen/>
        <w:t>tap</w:t>
      </w:r>
    </w:p>
  </w:footnote>
  <w:footnote w:id="42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[911]</w:t>
      </w:r>
      <w:r>
        <w:rPr>
          <w:sz w:val="16"/>
          <w:szCs w:val="16"/>
        </w:rPr>
        <w:t xml:space="preserve"> el-Arâf 7/ 204;en-Nah1 16/98; el-İsrâ 17/45,82, 106; Fâtır 35/29; el-Müzzemmil 73/4</w:t>
      </w:r>
    </w:p>
  </w:footnote>
  <w:footnote w:id="43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[912]</w:t>
      </w:r>
      <w:r>
        <w:rPr>
          <w:sz w:val="16"/>
          <w:szCs w:val="16"/>
        </w:rPr>
        <w:t xml:space="preserve"> Müsned, II, 341; ili, 82: Dâri-mî, "Fezâilü'l-Kur'ân", 1; Müslim."Zikir", 38; Ebû DâvÛd. "Vitir", 14, 20;Tirmizî,"Ki-râ'at", 12,üFezâ3ilü'I-Kur3ân", 2-4, 13, 16, 18</w:t>
      </w:r>
    </w:p>
  </w:footnote>
  <w:footnote w:id="43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[913]</w:t>
      </w:r>
      <w:r>
        <w:rPr>
          <w:sz w:val="16"/>
          <w:szCs w:val="16"/>
        </w:rPr>
        <w:t xml:space="preserve"> bk. Fatiha Sûresi; İba</w:t>
      </w:r>
      <w:r>
        <w:rPr>
          <w:sz w:val="16"/>
          <w:szCs w:val="16"/>
        </w:rPr>
        <w:softHyphen/>
        <w:t>det; Kıraat</w:t>
      </w:r>
    </w:p>
  </w:footnote>
  <w:footnote w:id="43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[914]</w:t>
      </w:r>
      <w:r>
        <w:rPr>
          <w:sz w:val="16"/>
          <w:szCs w:val="16"/>
        </w:rPr>
        <w:t xml:space="preserve"> el-Vâkıa 56/79</w:t>
      </w:r>
    </w:p>
  </w:footnote>
  <w:footnote w:id="43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[915]</w:t>
      </w:r>
      <w:r>
        <w:rPr>
          <w:sz w:val="16"/>
          <w:szCs w:val="16"/>
        </w:rPr>
        <w:t xml:space="preserve"> ayrıca</w:t>
      </w:r>
      <w:r>
        <w:rPr>
          <w:rFonts w:ascii="Arial" w:hAnsi="Arial"/>
          <w:sz w:val="16"/>
          <w:szCs w:val="16"/>
        </w:rPr>
        <w:t xml:space="preserve"> </w:t>
      </w:r>
      <w:r>
        <w:rPr>
          <w:sz w:val="16"/>
          <w:szCs w:val="16"/>
        </w:rPr>
        <w:t>bk. Cenabet; Hayız</w:t>
      </w:r>
    </w:p>
  </w:footnote>
  <w:footnote w:id="43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[916]</w:t>
      </w:r>
      <w:r>
        <w:rPr>
          <w:sz w:val="16"/>
          <w:szCs w:val="16"/>
        </w:rPr>
        <w:t xml:space="preserve"> İbn Hazm, 1, 80-84; Şevkânî, I, 243-244</w:t>
      </w:r>
    </w:p>
  </w:footnote>
  <w:footnote w:id="43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[917]</w:t>
      </w:r>
      <w:r>
        <w:rPr>
          <w:sz w:val="16"/>
          <w:szCs w:val="16"/>
        </w:rPr>
        <w:t xml:space="preserve"> Müsned, I, 83-84, 134; EbÛ Dâvûd, "Taharet", 91; Tirmizî. "Taharet", 111</w:t>
      </w:r>
    </w:p>
  </w:footnote>
  <w:footnote w:id="43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[918]</w:t>
      </w:r>
      <w:r>
        <w:rPr>
          <w:sz w:val="16"/>
          <w:szCs w:val="16"/>
        </w:rPr>
        <w:t xml:space="preserve"> Buhârî, "Vudû"', 38; Ebû Dâvûd, "Et'ime</w:t>
      </w:r>
    </w:p>
  </w:footnote>
  <w:footnote w:id="43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[919]</w:t>
      </w:r>
      <w:r>
        <w:rPr>
          <w:sz w:val="16"/>
          <w:szCs w:val="16"/>
        </w:rPr>
        <w:t xml:space="preserve"> İbn Mâce, "Taha</w:t>
      </w:r>
      <w:r>
        <w:rPr>
          <w:sz w:val="16"/>
          <w:szCs w:val="16"/>
        </w:rPr>
        <w:softHyphen/>
        <w:t>ret", 105; Tirmizî, "Taharet", 98</w:t>
      </w:r>
    </w:p>
  </w:footnote>
  <w:footnote w:id="43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[920]</w:t>
      </w:r>
      <w:r>
        <w:rPr>
          <w:sz w:val="16"/>
          <w:szCs w:val="16"/>
        </w:rPr>
        <w:t xml:space="preserve"> el-Fetâva'l-kübrâ, 1,357-358</w:t>
      </w:r>
    </w:p>
  </w:footnote>
  <w:footnote w:id="43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[921]</w:t>
      </w:r>
      <w:r>
        <w:rPr>
          <w:sz w:val="16"/>
          <w:szCs w:val="16"/>
        </w:rPr>
        <w:t xml:space="preserve"> Müsned, fil. 428, 444; IV, 432, 439; Tirmi-zî, "Fezâllü'l-Kur'ân", 20; Şevkânî, V, 322</w:t>
      </w:r>
    </w:p>
  </w:footnote>
  <w:footnote w:id="44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[922]</w:t>
      </w:r>
      <w:r>
        <w:rPr>
          <w:sz w:val="16"/>
          <w:szCs w:val="16"/>
        </w:rPr>
        <w:t xml:space="preserve"> İbn Âbidîn, VI, 56-57</w:t>
      </w:r>
    </w:p>
  </w:footnote>
  <w:footnote w:id="44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[923]</w:t>
      </w:r>
      <w:r>
        <w:rPr>
          <w:sz w:val="16"/>
          <w:szCs w:val="16"/>
        </w:rPr>
        <w:t xml:space="preserve"> Buhârî, "Fe-zâ'ilü'l-Kur'ân", 21; Ebû Dâvûd, "Vitir", 14</w:t>
      </w:r>
    </w:p>
  </w:footnote>
  <w:footnote w:id="44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[924]</w:t>
      </w:r>
      <w:r>
        <w:rPr>
          <w:sz w:val="16"/>
          <w:szCs w:val="16"/>
        </w:rPr>
        <w:t xml:space="preserve"> İbn Mâce, "Mukad</w:t>
      </w:r>
      <w:r>
        <w:rPr>
          <w:sz w:val="16"/>
          <w:szCs w:val="16"/>
        </w:rPr>
        <w:softHyphen/>
        <w:t>dime", !6-i7;Tİrmizî, "Fezâ'ilü'İ-Kur'ân", 13</w:t>
      </w:r>
    </w:p>
  </w:footnote>
  <w:footnote w:id="44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[925]</w:t>
      </w:r>
      <w:r>
        <w:rPr>
          <w:sz w:val="16"/>
          <w:szCs w:val="16"/>
        </w:rPr>
        <w:t xml:space="preserve"> İbn Mâ-ce, "Tîcârât", 8; Ebû Dâvûd, "Büyûc", 36</w:t>
      </w:r>
    </w:p>
  </w:footnote>
  <w:footnote w:id="44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[926]</w:t>
      </w:r>
      <w:r>
        <w:rPr>
          <w:sz w:val="16"/>
          <w:szCs w:val="16"/>
        </w:rPr>
        <w:t xml:space="preserve"> Buhârî, "İcâre", 16</w:t>
      </w:r>
    </w:p>
  </w:footnote>
  <w:footnote w:id="44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[927]</w:t>
      </w:r>
      <w:r>
        <w:rPr>
          <w:sz w:val="16"/>
          <w:szCs w:val="16"/>
        </w:rPr>
        <w:t xml:space="preserve"> aş. bk</w:t>
      </w:r>
    </w:p>
  </w:footnote>
  <w:footnote w:id="44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[928]</w:t>
      </w:r>
      <w:r>
        <w:rPr>
          <w:sz w:val="16"/>
          <w:szCs w:val="16"/>
        </w:rPr>
        <w:t xml:space="preserve"> Bu</w:t>
      </w:r>
      <w:r>
        <w:rPr>
          <w:sz w:val="16"/>
          <w:szCs w:val="16"/>
        </w:rPr>
        <w:softHyphen/>
        <w:t>hârî, "Nikâh", 14</w:t>
      </w:r>
    </w:p>
  </w:footnote>
  <w:footnote w:id="44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[929]</w:t>
      </w:r>
      <w:r>
        <w:rPr>
          <w:sz w:val="16"/>
          <w:szCs w:val="16"/>
        </w:rPr>
        <w:t xml:space="preserve"> Ebû Dâvûd, "Tıb", 11</w:t>
      </w:r>
    </w:p>
  </w:footnote>
  <w:footnote w:id="44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[930]</w:t>
      </w:r>
      <w:r>
        <w:rPr>
          <w:sz w:val="16"/>
          <w:szCs w:val="16"/>
        </w:rPr>
        <w:t xml:space="preserve"> Buhârî, "Tıb", 32-34; Müs</w:t>
      </w:r>
      <w:r>
        <w:rPr>
          <w:sz w:val="16"/>
          <w:szCs w:val="16"/>
        </w:rPr>
        <w:softHyphen/>
        <w:t>lim, "Selâm", 67</w:t>
      </w:r>
    </w:p>
  </w:footnote>
  <w:footnote w:id="44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[931]</w:t>
      </w:r>
      <w:r>
        <w:rPr>
          <w:sz w:val="16"/>
          <w:szCs w:val="16"/>
        </w:rPr>
        <w:t xml:space="preserve"> Buhâ</w:t>
      </w:r>
      <w:r>
        <w:rPr>
          <w:sz w:val="16"/>
          <w:szCs w:val="16"/>
        </w:rPr>
        <w:softHyphen/>
        <w:t>rî, "İcâre", 16-, Müslim, "Selâm", 65</w:t>
      </w:r>
    </w:p>
  </w:footnote>
  <w:footnote w:id="45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[932]</w:t>
      </w:r>
      <w:r>
        <w:rPr>
          <w:sz w:val="16"/>
          <w:szCs w:val="16"/>
        </w:rPr>
        <w:t xml:space="preserve"> meselâ bk. Muhammed b. Ab-dülvâhid el-Makdİsî, Kitâbü 'I-Emrâz ve'l-keffârât ue't-tıb ue'r-rukayât, Huber 1415; Fethî b. Fethî Cündî, en-Nezîrü'l^uryân U-tahzîri'l-merdâ ue'l-mıfalicin bi'r-rukâ ve'l-Kur'ân, Riyad 1415/1995</w:t>
      </w:r>
    </w:p>
  </w:footnote>
  <w:footnote w:id="45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[933]</w:t>
      </w:r>
      <w:r>
        <w:rPr>
          <w:sz w:val="16"/>
          <w:szCs w:val="16"/>
        </w:rPr>
        <w:t xml:space="preserve"> Catholicisme, ili, 175</w:t>
      </w:r>
    </w:p>
  </w:footnote>
  <w:footnote w:id="45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[934]</w:t>
      </w:r>
      <w:r>
        <w:rPr>
          <w:sz w:val="16"/>
          <w:szCs w:val="16"/>
        </w:rPr>
        <w:t xml:space="preserve"> Ahd-i Atîk ve Ahd-i Cedîd</w:t>
      </w:r>
    </w:p>
  </w:footnote>
  <w:footnote w:id="45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[935]</w:t>
      </w:r>
      <w:r>
        <w:rPr>
          <w:sz w:val="16"/>
          <w:szCs w:val="16"/>
        </w:rPr>
        <w:t xml:space="preserve"> omier, s. 8; EJd., X, 1194</w:t>
      </w:r>
    </w:p>
  </w:footnote>
  <w:footnote w:id="45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[936]</w:t>
      </w:r>
      <w:r>
        <w:rPr>
          <w:sz w:val="16"/>
          <w:szCs w:val="16"/>
        </w:rPr>
        <w:t xml:space="preserve"> meselâ bk. en-Nisâ 4/136</w:t>
      </w:r>
    </w:p>
  </w:footnote>
  <w:footnote w:id="45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[937]</w:t>
      </w:r>
      <w:r>
        <w:rPr>
          <w:sz w:val="16"/>
          <w:szCs w:val="16"/>
        </w:rPr>
        <w:t xml:space="preserve"> eş-Şuarâ 26/196</w:t>
      </w:r>
    </w:p>
  </w:footnote>
  <w:footnote w:id="45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[938]</w:t>
      </w:r>
      <w:r>
        <w:rPr>
          <w:sz w:val="16"/>
          <w:szCs w:val="16"/>
        </w:rPr>
        <w:t xml:space="preserve"> özellikle bk. el-Bakara 2/89, 136; Al-i İm-rân 3/3, 84; el-Mâide 5/48; el-En'âm 6/92; el-Hadîd 57/26-27</w:t>
      </w:r>
    </w:p>
  </w:footnote>
  <w:footnote w:id="45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[939]</w:t>
      </w:r>
      <w:r>
        <w:rPr>
          <w:sz w:val="16"/>
          <w:szCs w:val="16"/>
        </w:rPr>
        <w:t xml:space="preserve"> Çıkış. 17/14; 24/ 3; 34/27; Sayılar, 33/2; Tesniye, 31/9, 24-26</w:t>
      </w:r>
    </w:p>
  </w:footnote>
  <w:footnote w:id="45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[940]</w:t>
      </w:r>
      <w:r>
        <w:rPr>
          <w:sz w:val="16"/>
          <w:szCs w:val="16"/>
        </w:rPr>
        <w:t xml:space="preserve"> Yerem-ya, 8/8</w:t>
      </w:r>
    </w:p>
  </w:footnote>
  <w:footnote w:id="45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[941]</w:t>
      </w:r>
      <w:r>
        <w:rPr>
          <w:sz w:val="16"/>
          <w:szCs w:val="16"/>
        </w:rPr>
        <w:t xml:space="preserve"> DB,V/2, s. 2103-2104</w:t>
      </w:r>
    </w:p>
  </w:footnote>
  <w:footnote w:id="46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[942]</w:t>
      </w:r>
      <w:r>
        <w:rPr>
          <w:sz w:val="16"/>
          <w:szCs w:val="16"/>
        </w:rPr>
        <w:t xml:space="preserve"> bk. Tevrat</w:t>
      </w:r>
    </w:p>
  </w:footnote>
  <w:footnote w:id="46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[943]</w:t>
      </w:r>
      <w:r>
        <w:rPr>
          <w:sz w:val="16"/>
          <w:szCs w:val="16"/>
        </w:rPr>
        <w:t xml:space="preserve"> bk. incil</w:t>
      </w:r>
    </w:p>
  </w:footnote>
  <w:footnote w:id="46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[944]</w:t>
      </w:r>
      <w:r>
        <w:rPr>
          <w:sz w:val="16"/>
          <w:szCs w:val="16"/>
        </w:rPr>
        <w:t xml:space="preserve"> Ca</w:t>
      </w:r>
      <w:r>
        <w:rPr>
          <w:sz w:val="16"/>
          <w:szCs w:val="16"/>
        </w:rPr>
        <w:softHyphen/>
        <w:t>tholicisme, VIII, 352-356</w:t>
      </w:r>
    </w:p>
  </w:footnote>
  <w:footnote w:id="46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[945]</w:t>
      </w:r>
      <w:r>
        <w:rPr>
          <w:sz w:val="16"/>
          <w:szCs w:val="16"/>
        </w:rPr>
        <w:t xml:space="preserve"> geniş bilgi için bk. tarihi</w:t>
      </w:r>
    </w:p>
  </w:footnote>
  <w:footnote w:id="46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[946]</w:t>
      </w:r>
      <w:r>
        <w:rPr>
          <w:sz w:val="16"/>
          <w:szCs w:val="16"/>
        </w:rPr>
        <w:t xml:space="preserve"> Luka, 1/1-4</w:t>
      </w:r>
    </w:p>
  </w:footnote>
  <w:footnote w:id="46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[947]</w:t>
      </w:r>
      <w:r>
        <w:rPr>
          <w:sz w:val="16"/>
          <w:szCs w:val="16"/>
        </w:rPr>
        <w:t xml:space="preserve"> bk. muhte</w:t>
      </w:r>
      <w:r>
        <w:rPr>
          <w:sz w:val="16"/>
          <w:szCs w:val="16"/>
        </w:rPr>
        <w:softHyphen/>
        <w:t>vası</w:t>
      </w:r>
    </w:p>
  </w:footnote>
  <w:footnote w:id="46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[948]</w:t>
      </w:r>
      <w:r>
        <w:rPr>
          <w:sz w:val="16"/>
          <w:szCs w:val="16"/>
        </w:rPr>
        <w:t xml:space="preserve"> İsmail İbn Nağrîle</w:t>
      </w:r>
    </w:p>
  </w:footnote>
  <w:footnote w:id="46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[949]</w:t>
      </w:r>
      <w:r>
        <w:rPr>
          <w:sz w:val="16"/>
          <w:szCs w:val="16"/>
        </w:rPr>
        <w:t xml:space="preserve"> İbn Meymûn</w:t>
      </w:r>
    </w:p>
  </w:footnote>
  <w:footnote w:id="46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[950]</w:t>
      </w:r>
      <w:r>
        <w:rPr>
          <w:sz w:val="16"/>
          <w:szCs w:val="16"/>
        </w:rPr>
        <w:t xml:space="preserve"> EJd., IX. 102</w:t>
      </w:r>
    </w:p>
  </w:footnote>
  <w:footnote w:id="46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[951]</w:t>
      </w:r>
      <w:r>
        <w:rPr>
          <w:sz w:val="16"/>
          <w:szCs w:val="16"/>
        </w:rPr>
        <w:t xml:space="preserve"> Jean Damascene Ö. 750</w:t>
      </w:r>
    </w:p>
  </w:footnote>
  <w:footnote w:id="47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[952]</w:t>
      </w:r>
      <w:r>
        <w:rPr>
          <w:sz w:val="16"/>
          <w:szCs w:val="16"/>
        </w:rPr>
        <w:t xml:space="preserve"> Khoury, s. 54,90,140-186, 242-293, 310-318; Caspar, s. 76</w:t>
      </w:r>
    </w:p>
  </w:footnote>
  <w:footnote w:id="47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[953]</w:t>
      </w:r>
      <w:r>
        <w:rPr>
          <w:sz w:val="16"/>
          <w:szCs w:val="16"/>
        </w:rPr>
        <w:t xml:space="preserve"> Badawi. s. 4-6</w:t>
      </w:r>
    </w:p>
  </w:footnote>
  <w:footnote w:id="47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[954]</w:t>
      </w:r>
      <w:r>
        <w:rPr>
          <w:sz w:val="16"/>
          <w:szCs w:val="16"/>
        </w:rPr>
        <w:t xml:space="preserve"> Caspar, s. 78</w:t>
      </w:r>
    </w:p>
  </w:footnote>
  <w:footnote w:id="47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[955]</w:t>
      </w:r>
      <w:r>
        <w:rPr>
          <w:sz w:val="16"/>
          <w:szCs w:val="16"/>
        </w:rPr>
        <w:t xml:space="preserve"> EJd., X. 1196</w:t>
      </w:r>
    </w:p>
  </w:footnote>
  <w:footnote w:id="47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[956]</w:t>
      </w:r>
      <w:r>
        <w:rPr>
          <w:sz w:val="16"/>
          <w:szCs w:val="16"/>
        </w:rPr>
        <w:t xml:space="preserve"> ayrıca bk. Li</w:t>
      </w:r>
      <w:r>
        <w:rPr>
          <w:sz w:val="16"/>
          <w:szCs w:val="16"/>
        </w:rPr>
        <w:softHyphen/>
        <w:t>teratür</w:t>
      </w:r>
    </w:p>
  </w:footnote>
  <w:footnote w:id="47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[957]</w:t>
      </w:r>
      <w:r>
        <w:rPr>
          <w:sz w:val="16"/>
          <w:szCs w:val="16"/>
        </w:rPr>
        <w:t xml:space="preserve"> Resimli Türk Edebiyatı Târihi, I, 102</w:t>
      </w:r>
    </w:p>
  </w:footnote>
  <w:footnote w:id="47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[958]</w:t>
      </w:r>
      <w:r>
        <w:rPr>
          <w:sz w:val="16"/>
          <w:szCs w:val="16"/>
        </w:rPr>
        <w:t xml:space="preserve"> TürkEdebiyatı Tarihi, I, 24</w:t>
      </w:r>
    </w:p>
  </w:footnote>
  <w:footnote w:id="47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[959]</w:t>
      </w:r>
      <w:r>
        <w:rPr>
          <w:sz w:val="16"/>
          <w:szCs w:val="16"/>
        </w:rPr>
        <w:t xml:space="preserve"> Resimli Türk Edebi</w:t>
      </w:r>
      <w:r>
        <w:rPr>
          <w:sz w:val="16"/>
          <w:szCs w:val="16"/>
        </w:rPr>
        <w:softHyphen/>
        <w:t>yatı Târihi, 1,489</w:t>
      </w:r>
    </w:p>
  </w:footnote>
  <w:footnote w:id="47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[960]</w:t>
      </w:r>
      <w:r>
        <w:rPr>
          <w:sz w:val="16"/>
          <w:szCs w:val="16"/>
        </w:rPr>
        <w:t xml:space="preserve"> Seyyid Mehmed Sîret, Üsûl-İ Kitabet, İstanbul 1298</w:t>
      </w:r>
    </w:p>
  </w:footnote>
  <w:footnote w:id="47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[961]</w:t>
      </w:r>
      <w:r>
        <w:rPr>
          <w:sz w:val="16"/>
          <w:szCs w:val="16"/>
        </w:rPr>
        <w:t xml:space="preserve"> en-Nebe 78/40</w:t>
      </w:r>
    </w:p>
  </w:footnote>
  <w:footnote w:id="48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[962]</w:t>
      </w:r>
      <w:r>
        <w:rPr>
          <w:sz w:val="16"/>
          <w:szCs w:val="16"/>
        </w:rPr>
        <w:t xml:space="preserve"> Tâhâ 20/76</w:t>
      </w:r>
    </w:p>
  </w:footnote>
  <w:footnote w:id="48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[963]</w:t>
      </w:r>
      <w:r>
        <w:rPr>
          <w:sz w:val="16"/>
          <w:szCs w:val="16"/>
        </w:rPr>
        <w:t xml:space="preserve"> daha geniş bilgi için bk. İBRAHİM; İSMAİL[Türk Edebiyatında!; ayrıca bk. Ahmet Talat Onay, Eski Türk Edebiyatında Mazmunlar, Ankara 1992, tür.yer.; Mehmed Çavuşoğlu, Necati Bey Dîvâm'nm Tahlili, İstanbul 1971. s. 27-54; Harun Tblasa, Ahmet Paşanın Şiir Dünya</w:t>
      </w:r>
      <w:r>
        <w:rPr>
          <w:sz w:val="16"/>
          <w:szCs w:val="16"/>
        </w:rPr>
        <w:softHyphen/>
        <w:t>sı, Ankara 1973, s. 13-64; Cemal Kurnaz, Hayalî Bey Divanı Tahlili, Ankara 1987, s. 58-114; Nejat Sefercioğlu, Nevi Divam'-nın Tahlili, Ankara 1990, s. 21-54</w:t>
      </w:r>
    </w:p>
  </w:footnote>
  <w:footnote w:id="48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[964]</w:t>
      </w:r>
      <w:r>
        <w:rPr>
          <w:sz w:val="16"/>
          <w:szCs w:val="16"/>
        </w:rPr>
        <w:t xml:space="preserve"> bk. Eraydın, s. 195-196</w:t>
      </w:r>
    </w:p>
  </w:footnote>
  <w:footnote w:id="48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[965]</w:t>
      </w:r>
      <w:r>
        <w:rPr>
          <w:sz w:val="16"/>
          <w:szCs w:val="16"/>
        </w:rPr>
        <w:t xml:space="preserve"> bk. Falname</w:t>
      </w:r>
    </w:p>
  </w:footnote>
  <w:footnote w:id="48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[966]</w:t>
      </w:r>
      <w:r>
        <w:rPr>
          <w:sz w:val="16"/>
          <w:szCs w:val="16"/>
        </w:rPr>
        <w:t xml:space="preserve"> Tanzimat Devri Edebiyatı 'nda DinîŞUrler, s. 65-66</w:t>
      </w:r>
    </w:p>
  </w:footnote>
  <w:footnote w:id="48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[967]</w:t>
      </w:r>
      <w:r>
        <w:rPr>
          <w:sz w:val="16"/>
          <w:szCs w:val="16"/>
        </w:rPr>
        <w:t xml:space="preserve"> bk. Safahat (haz. Ertuğrul Düz-dağ|, İstanbul 1987, s. 575-576</w:t>
      </w:r>
    </w:p>
  </w:footnote>
  <w:footnote w:id="48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[968]</w:t>
      </w:r>
      <w:r>
        <w:rPr>
          <w:sz w:val="16"/>
          <w:szCs w:val="16"/>
        </w:rPr>
        <w:t xml:space="preserve"> örnekler için bk. Tural, s. 399-400</w:t>
      </w:r>
    </w:p>
  </w:footnote>
  <w:footnote w:id="48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[969]</w:t>
      </w:r>
      <w:r>
        <w:rPr>
          <w:sz w:val="16"/>
          <w:szCs w:val="16"/>
        </w:rPr>
        <w:t xml:space="preserve"> İstanbul, ts</w:t>
      </w:r>
    </w:p>
  </w:footnote>
  <w:footnote w:id="48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[970]</w:t>
      </w:r>
      <w:r>
        <w:rPr>
          <w:sz w:val="16"/>
          <w:szCs w:val="16"/>
        </w:rPr>
        <w:t xml:space="preserve"> Tefsîrü't-Hasan el-Başrî, nşr. Muhammed Abdürrahîm, 1-11, Kahire 1992</w:t>
      </w:r>
    </w:p>
  </w:footnote>
  <w:footnote w:id="48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[971]</w:t>
      </w:r>
      <w:r>
        <w:rPr>
          <w:sz w:val="16"/>
          <w:szCs w:val="16"/>
        </w:rPr>
        <w:t xml:space="preserve"> Tefsîrü'l-İmâm Mücâhid b. Cebr, nşr. M. A. Ebü'n-NÎI, 1989 Dârü'l-Fikri'l-İslâ-mî]; Tefstrü'l-Mücâhid, nşr. Abdurrah-man Sûretî, 1-11, Beyrut, ts</w:t>
      </w:r>
    </w:p>
  </w:footnote>
  <w:footnote w:id="49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[972]</w:t>
      </w:r>
      <w:r>
        <w:rPr>
          <w:sz w:val="16"/>
          <w:szCs w:val="16"/>
        </w:rPr>
        <w:t xml:space="preserve"> nşr, Abdullah Mahmûd Şehhâte, I-V. Kahire 1979</w:t>
      </w:r>
    </w:p>
  </w:footnote>
  <w:footnote w:id="49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[973]</w:t>
      </w:r>
      <w:r>
        <w:rPr>
          <w:sz w:val="16"/>
          <w:szCs w:val="16"/>
        </w:rPr>
        <w:t xml:space="preserve"> aş. bk.</w:t>
      </w:r>
    </w:p>
  </w:footnote>
  <w:footnote w:id="49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[974]</w:t>
      </w:r>
      <w:r>
        <w:rPr>
          <w:sz w:val="16"/>
          <w:szCs w:val="16"/>
        </w:rPr>
        <w:t xml:space="preserve"> ilk telifler için bk. İbnü'n-Nedîm, s. 37-38, 45-97; Cerrahoğlu, Tefsir Tarihi, 1, 272-279</w:t>
      </w:r>
    </w:p>
  </w:footnote>
  <w:footnote w:id="49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[975]</w:t>
      </w:r>
      <w:r>
        <w:rPr>
          <w:sz w:val="16"/>
          <w:szCs w:val="16"/>
        </w:rPr>
        <w:t xml:space="preserve"> M. Hüseyin ez-Zehebî, II, 337-416, Ateş, İşârî Tefsir Okulu, tür. yer.; DİA, XXIII, 424-428</w:t>
      </w:r>
    </w:p>
  </w:footnote>
  <w:footnote w:id="49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[976]</w:t>
      </w:r>
      <w:r>
        <w:rPr>
          <w:sz w:val="16"/>
          <w:szCs w:val="16"/>
        </w:rPr>
        <w:t xml:space="preserve"> İbnü'n-Nedîm, s. 36; Brockelmann, GAL, I. 203; SuppL, I, 104, 313-314, 333; Goldziher, s. 303-304</w:t>
      </w:r>
    </w:p>
  </w:footnote>
  <w:footnote w:id="49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[977]</w:t>
      </w:r>
      <w:r>
        <w:rPr>
          <w:sz w:val="16"/>
          <w:szCs w:val="16"/>
        </w:rPr>
        <w:t xml:space="preserve"> M. Hüseyin ez-Zehebî, II, 280-284; Cer</w:t>
      </w:r>
      <w:r>
        <w:rPr>
          <w:sz w:val="16"/>
          <w:szCs w:val="16"/>
        </w:rPr>
        <w:softHyphen/>
        <w:t>rahoğlu, Tefsir Tarihi, I, 504-509</w:t>
      </w:r>
    </w:p>
  </w:footnote>
  <w:footnote w:id="49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[978]</w:t>
      </w:r>
      <w:r>
        <w:rPr>
          <w:sz w:val="16"/>
          <w:szCs w:val="16"/>
        </w:rPr>
        <w:t xml:space="preserve"> M. Hüseyin ez-Zehebî, II, 314-336; mez-hebî tefsirler için ayrıca bk. Goldziher, s. 286-336</w:t>
      </w:r>
    </w:p>
  </w:footnote>
  <w:footnote w:id="49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[979]</w:t>
      </w:r>
      <w:r>
        <w:rPr>
          <w:sz w:val="16"/>
          <w:szCs w:val="16"/>
        </w:rPr>
        <w:t xml:space="preserve"> ayrıca bk. AHKÂMÜ'l-KUR-'ÂN; M. Hüseyin ez-Zehebî, 11, 430-473; tefsirlerle ilgili daha geniş bilgi için bk. TEFSİR</w:t>
      </w:r>
    </w:p>
  </w:footnote>
  <w:footnote w:id="49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[980]</w:t>
      </w:r>
      <w:r>
        <w:rPr>
          <w:sz w:val="16"/>
          <w:szCs w:val="16"/>
        </w:rPr>
        <w:t xml:space="preserve"> DM'daki ilgili madde</w:t>
      </w:r>
      <w:r>
        <w:rPr>
          <w:sz w:val="16"/>
          <w:szCs w:val="16"/>
        </w:rPr>
        <w:softHyphen/>
        <w:t>ler yanında ayrıca bk. İbnü'n-Nedîm.s. 27-42; Taşköprizâde, II, 380-595; Sıddîk Hasan Han, II, 172-202</w:t>
      </w:r>
    </w:p>
  </w:footnote>
  <w:footnote w:id="49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[981]</w:t>
      </w:r>
      <w:r>
        <w:rPr>
          <w:sz w:val="16"/>
          <w:szCs w:val="16"/>
        </w:rPr>
        <w:t xml:space="preserve"> bu alandaki eserler için bk. ULÛMÜ'l-KUR'ÂN; Subhîes-Sâlih, s. 121-126; Turgut, s. 12-67</w:t>
      </w:r>
    </w:p>
  </w:footnote>
  <w:footnote w:id="50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[982]</w:t>
      </w:r>
      <w:r>
        <w:rPr>
          <w:sz w:val="16"/>
          <w:szCs w:val="16"/>
        </w:rPr>
        <w:t xml:space="preserve"> Da-niel, s. 13-15</w:t>
      </w:r>
    </w:p>
  </w:footnote>
  <w:footnote w:id="50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[983]</w:t>
      </w:r>
      <w:r>
        <w:rPr>
          <w:sz w:val="16"/>
          <w:szCs w:val="16"/>
        </w:rPr>
        <w:t xml:space="preserve"> ilk eserler için bk. Harman, s. 98-99</w:t>
      </w:r>
    </w:p>
  </w:footnote>
  <w:footnote w:id="50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[984]</w:t>
      </w:r>
      <w:r>
        <w:rPr>
          <w:sz w:val="16"/>
          <w:szCs w:val="16"/>
        </w:rPr>
        <w:t xml:space="preserve"> görüşleri içinbk. Cate.s. 197-200; Browne,XXI(1931],s. 38-45</w:t>
      </w:r>
    </w:p>
  </w:footnote>
  <w:footnote w:id="50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[985]</w:t>
      </w:r>
      <w:r>
        <w:rPr>
          <w:sz w:val="16"/>
          <w:szCs w:val="16"/>
        </w:rPr>
        <w:t xml:space="preserve"> Cate, s. 176-180</w:t>
      </w:r>
    </w:p>
  </w:footnote>
  <w:footnote w:id="50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[986]</w:t>
      </w:r>
      <w:r>
        <w:rPr>
          <w:sz w:val="16"/>
          <w:szCs w:val="16"/>
        </w:rPr>
        <w:t xml:space="preserve"> Daniel, s. 22, 29-30, 327</w:t>
      </w:r>
    </w:p>
  </w:footnote>
  <w:footnote w:id="50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[987]</w:t>
      </w:r>
      <w:r>
        <w:rPr>
          <w:sz w:val="16"/>
          <w:szCs w:val="16"/>
        </w:rPr>
        <w:t xml:space="preserve"> Harman, s. 100</w:t>
      </w:r>
    </w:p>
  </w:footnote>
  <w:footnote w:id="50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[988]</w:t>
      </w:r>
      <w:r>
        <w:rPr>
          <w:sz w:val="16"/>
          <w:szCs w:val="16"/>
        </w:rPr>
        <w:t xml:space="preserve"> baskısı: Bale 1543</w:t>
      </w:r>
    </w:p>
  </w:footnote>
  <w:footnote w:id="50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[989]</w:t>
      </w:r>
      <w:r>
        <w:rPr>
          <w:sz w:val="16"/>
          <w:szCs w:val="16"/>
        </w:rPr>
        <w:t xml:space="preserve"> Watt, Bell's Introduction to the Qur'ân, s. 173</w:t>
      </w:r>
    </w:p>
  </w:footnote>
  <w:footnote w:id="50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[990]</w:t>
      </w:r>
      <w:r>
        <w:rPr>
          <w:sz w:val="16"/>
          <w:szCs w:val="16"/>
        </w:rPr>
        <w:t xml:space="preserve"> Cerrahoğlu, AÜ/FD, XXX! (1989], s. 105)</w:t>
      </w:r>
    </w:p>
  </w:footnote>
  <w:footnote w:id="50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[991]</w:t>
      </w:r>
      <w:r>
        <w:rPr>
          <w:sz w:val="16"/>
          <w:szCs w:val="16"/>
        </w:rPr>
        <w:t xml:space="preserve"> Cate, s. 184</w:t>
      </w:r>
    </w:p>
  </w:footnote>
  <w:footnote w:id="51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[992]</w:t>
      </w:r>
      <w:r>
        <w:rPr>
          <w:sz w:val="16"/>
          <w:szCs w:val="16"/>
        </w:rPr>
        <w:t xml:space="preserve"> Islamochristiana.V 11979 s. 312</w:t>
      </w:r>
    </w:p>
  </w:footnote>
  <w:footnote w:id="51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[993]</w:t>
      </w:r>
      <w:r>
        <w:rPr>
          <w:sz w:val="16"/>
          <w:szCs w:val="16"/>
        </w:rPr>
        <w:t xml:space="preserve"> Cate, s. 211, 215</w:t>
      </w:r>
    </w:p>
  </w:footnote>
  <w:footnote w:id="51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[994]</w:t>
      </w:r>
      <w:r>
        <w:rPr>
          <w:sz w:val="16"/>
          <w:szCs w:val="16"/>
        </w:rPr>
        <w:t xml:space="preserve"> Arnal-dez, s. 45-46</w:t>
      </w:r>
    </w:p>
  </w:footnote>
  <w:footnote w:id="51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[995]</w:t>
      </w:r>
      <w:r>
        <w:rPr>
          <w:sz w:val="16"/>
          <w:szCs w:val="16"/>
        </w:rPr>
        <w:t xml:space="preserve"> nşr. Ludwig Hageman, Hamburg 1986</w:t>
      </w:r>
    </w:p>
  </w:footnote>
  <w:footnote w:id="51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[996]</w:t>
      </w:r>
      <w:r>
        <w:rPr>
          <w:sz w:val="16"/>
          <w:szCs w:val="16"/>
        </w:rPr>
        <w:t xml:space="preserve"> Daniel, s. 165, 321-322</w:t>
      </w:r>
    </w:p>
  </w:footnote>
  <w:footnote w:id="51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[997]</w:t>
      </w:r>
      <w:r>
        <w:rPr>
          <w:sz w:val="16"/>
          <w:szCs w:val="16"/>
        </w:rPr>
        <w:t xml:space="preserve"> trc. Charles M. jacobs, Luther's Works, ed. Helmut T Lehmann, Philadelphia 1967, XLVI, 157-205</w:t>
      </w:r>
    </w:p>
  </w:footnote>
  <w:footnote w:id="51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[998]</w:t>
      </w:r>
      <w:r>
        <w:rPr>
          <w:sz w:val="16"/>
          <w:szCs w:val="16"/>
        </w:rPr>
        <w:t xml:space="preserve"> Cate, s. 211-212; Akdemir, XXXI 11989], s. 188-189</w:t>
      </w:r>
    </w:p>
  </w:footnote>
  <w:footnote w:id="51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[999]</w:t>
      </w:r>
      <w:r>
        <w:rPr>
          <w:sz w:val="16"/>
          <w:szCs w:val="16"/>
        </w:rPr>
        <w:t xml:space="preserve"> Cerrahoğlu,XXXI 1989 s. 116-117</w:t>
      </w:r>
    </w:p>
  </w:footnote>
  <w:footnote w:id="51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[1000]</w:t>
      </w:r>
      <w:r>
        <w:rPr>
          <w:sz w:val="16"/>
          <w:szCs w:val="16"/>
        </w:rPr>
        <w:t xml:space="preserve"> DİA, XXIII, 507-508</w:t>
      </w:r>
    </w:p>
  </w:footnote>
  <w:footnote w:id="51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[1001]</w:t>
      </w:r>
      <w:r>
        <w:rPr>
          <w:sz w:val="16"/>
          <w:szCs w:val="16"/>
        </w:rPr>
        <w:t xml:space="preserve"> London 1882; başta girişi olmak üzere çeşitli bölümlerin</w:t>
      </w:r>
      <w:r>
        <w:rPr>
          <w:sz w:val="16"/>
          <w:szCs w:val="16"/>
        </w:rPr>
        <w:softHyphen/>
        <w:t>de Hz. Peygamber-Kur'an ilişkisine yer verilmiştir</w:t>
      </w:r>
    </w:p>
  </w:footnote>
  <w:footnote w:id="52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[1002]</w:t>
      </w:r>
      <w:r>
        <w:rPr>
          <w:sz w:val="16"/>
          <w:szCs w:val="16"/>
        </w:rPr>
        <w:t xml:space="preserve"> Lei-den 1892; Kur'an'ın bölgesel kültürün bir ürünü olduğu tezini ispat için yazılmıştır</w:t>
      </w:r>
    </w:p>
  </w:footnote>
  <w:footnote w:id="52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[1003]</w:t>
      </w:r>
      <w:r>
        <w:rPr>
          <w:sz w:val="16"/>
          <w:szCs w:val="16"/>
        </w:rPr>
        <w:t xml:space="preserve"> London 1896; 1881'de Hindistan'da yazılan kitabın "Muhammad the Authorof the Quran" |s. i 07-110| başlığı özellikle dikkat çeker</w:t>
      </w:r>
    </w:p>
  </w:footnote>
  <w:footnote w:id="52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[1004]</w:t>
      </w:r>
      <w:r>
        <w:rPr>
          <w:sz w:val="16"/>
          <w:szCs w:val="16"/>
        </w:rPr>
        <w:t xml:space="preserve"> Madras 1901, s. 218-241</w:t>
      </w:r>
    </w:p>
  </w:footnote>
  <w:footnote w:id="52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[1005]</w:t>
      </w:r>
      <w:r>
        <w:rPr>
          <w:sz w:val="16"/>
          <w:szCs w:val="16"/>
        </w:rPr>
        <w:t xml:space="preserve"> London 1923,4. bs</w:t>
      </w:r>
    </w:p>
  </w:footnote>
  <w:footnote w:id="52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[1006]</w:t>
      </w:r>
      <w:r>
        <w:rPr>
          <w:sz w:val="16"/>
          <w:szCs w:val="16"/>
        </w:rPr>
        <w:t xml:space="preserve"> London -Madras 1902; kitabın "Reasons for Deny-ing the Koran to be the Word of God" |s. 131-186</w:t>
      </w:r>
    </w:p>
  </w:footnote>
  <w:footnote w:id="52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[1007]</w:t>
      </w:r>
      <w:r>
        <w:rPr>
          <w:sz w:val="16"/>
          <w:szCs w:val="16"/>
        </w:rPr>
        <w:t xml:space="preserve"> London, ts. The Epworth Press</w:t>
      </w:r>
    </w:p>
  </w:footnote>
  <w:footnote w:id="52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[1008]</w:t>
      </w:r>
      <w:r>
        <w:rPr>
          <w:sz w:val="16"/>
          <w:szCs w:val="16"/>
        </w:rPr>
        <w:t xml:space="preserve"> I-IV', London 1858-1861</w:t>
      </w:r>
    </w:p>
  </w:footnote>
  <w:footnote w:id="52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[1009]</w:t>
      </w:r>
      <w:r>
        <w:rPr>
          <w:sz w:val="16"/>
          <w:szCs w:val="16"/>
        </w:rPr>
        <w:t xml:space="preserve"> Cate, s. 218-226</w:t>
      </w:r>
    </w:p>
  </w:footnote>
  <w:footnote w:id="52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[1010]</w:t>
      </w:r>
      <w:r>
        <w:rPr>
          <w:sz w:val="16"/>
          <w:szCs w:val="16"/>
        </w:rPr>
        <w:t xml:space="preserve"> M. BeyyûmîMehrân, s. 31</w:t>
      </w:r>
    </w:p>
  </w:footnote>
  <w:footnote w:id="52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[1011]</w:t>
      </w:r>
      <w:r>
        <w:rPr>
          <w:sz w:val="16"/>
          <w:szCs w:val="16"/>
        </w:rPr>
        <w:t xml:space="preserve"> M. Abdullah Draz, s. 36-37</w:t>
      </w:r>
    </w:p>
  </w:footnote>
  <w:footnote w:id="53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[1012]</w:t>
      </w:r>
      <w:r>
        <w:rPr>
          <w:sz w:val="16"/>
          <w:szCs w:val="16"/>
        </w:rPr>
        <w:t xml:space="preserve"> 1-li, Edinburgh 1937-1939</w:t>
      </w:r>
    </w:p>
  </w:footnote>
  <w:footnote w:id="53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[1013]</w:t>
      </w:r>
      <w:r>
        <w:rPr>
          <w:sz w:val="16"/>
          <w:szCs w:val="16"/>
        </w:rPr>
        <w:t xml:space="preserve"> Watt, JRAS[ 19571, s. 46-56</w:t>
      </w:r>
    </w:p>
  </w:footnote>
  <w:footnote w:id="53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[1014]</w:t>
      </w:r>
      <w:r>
        <w:rPr>
          <w:sz w:val="16"/>
          <w:szCs w:val="16"/>
        </w:rPr>
        <w:t xml:space="preserve"> DİA, XIX. 339</w:t>
      </w:r>
    </w:p>
  </w:footnote>
  <w:footnote w:id="53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[1015]</w:t>
      </w:r>
      <w:r>
        <w:rPr>
          <w:sz w:val="16"/>
          <w:szCs w:val="16"/>
        </w:rPr>
        <w:t xml:space="preserve"> The Koran in the Light ofChrist: A Chris-tian Interpretation of the Sacred Book of İslam, Chicago 1977</w:t>
      </w:r>
    </w:p>
  </w:footnote>
  <w:footnote w:id="53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[1016]</w:t>
      </w:r>
      <w:r>
        <w:rPr>
          <w:sz w:val="16"/>
          <w:szCs w:val="16"/>
        </w:rPr>
        <w:t xml:space="preserve"> Akdemir, XXXI 1989 s. 198-201</w:t>
      </w:r>
    </w:p>
  </w:footnote>
  <w:footnote w:id="53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[1017]</w:t>
      </w:r>
      <w:r>
        <w:rPr>
          <w:sz w:val="16"/>
          <w:szCs w:val="16"/>
        </w:rPr>
        <w:t xml:space="preserve"> New York 1967, özellikle kitabın"Is the Qur'an the Word of God" adlı </w:t>
      </w:r>
      <w:r>
        <w:rPr>
          <w:sz w:val="16"/>
          <w:szCs w:val="16"/>
          <w:lang w:val="en-US"/>
        </w:rPr>
        <w:t xml:space="preserve">IV. </w:t>
      </w:r>
      <w:r>
        <w:rPr>
          <w:sz w:val="16"/>
          <w:szCs w:val="16"/>
        </w:rPr>
        <w:t>bölümü</w:t>
      </w:r>
    </w:p>
  </w:footnote>
  <w:footnote w:id="53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[1018]</w:t>
      </w:r>
      <w:r>
        <w:rPr>
          <w:sz w:val="16"/>
          <w:szCs w:val="16"/>
        </w:rPr>
        <w:t xml:space="preserve"> ed J. D. Gort, Grand Rapids 1992, "Can Believers Share the Cjur'an and the Bible as Word of God", s. 55-63</w:t>
      </w:r>
    </w:p>
  </w:footnote>
  <w:footnote w:id="53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[1019]</w:t>
      </w:r>
      <w:r>
        <w:rPr>
          <w:sz w:val="16"/>
          <w:szCs w:val="16"/>
        </w:rPr>
        <w:t xml:space="preserve"> Bonn 1833; Leipzig 1902; İng. trc. F. M. Young, </w:t>
      </w:r>
      <w:r>
        <w:rPr>
          <w:sz w:val="16"/>
          <w:szCs w:val="16"/>
          <w:lang w:val="en-US"/>
        </w:rPr>
        <w:t xml:space="preserve">Mu.ha.mmad </w:t>
      </w:r>
      <w:r>
        <w:rPr>
          <w:sz w:val="16"/>
          <w:szCs w:val="16"/>
        </w:rPr>
        <w:t>and Judaism, Mad-ras 1898; New York 1970</w:t>
      </w:r>
    </w:p>
  </w:footnote>
  <w:footnote w:id="53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[1020]</w:t>
      </w:r>
      <w:r>
        <w:rPr>
          <w:sz w:val="16"/>
          <w:szCs w:val="16"/>
        </w:rPr>
        <w:t xml:space="preserve"> Farsça'dan trc. William Muir. Edinburgh 1902</w:t>
      </w:r>
    </w:p>
  </w:footnote>
  <w:footnote w:id="53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[1021]</w:t>
      </w:r>
      <w:r>
        <w:rPr>
          <w:sz w:val="16"/>
          <w:szCs w:val="16"/>
        </w:rPr>
        <w:t xml:space="preserve"> Leipzig 1909, 1919;Gotthelf Bergstrasser'in eki: Leipzig 1926, Otto Pretzl'in eki: Leipzig 1938</w:t>
      </w:r>
    </w:p>
  </w:footnote>
  <w:footnote w:id="54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[1022]</w:t>
      </w:r>
      <w:r>
        <w:rPr>
          <w:sz w:val="16"/>
          <w:szCs w:val="16"/>
        </w:rPr>
        <w:t xml:space="preserve"> Leiden 1920; Arapça trc. Abdülhalîm en-Neccâr, Mezâhibü't-tefsîri'i-İslâmt, Ka</w:t>
      </w:r>
      <w:r>
        <w:rPr>
          <w:sz w:val="16"/>
          <w:szCs w:val="16"/>
        </w:rPr>
        <w:softHyphen/>
        <w:t>hire 1955; Türkçe trc. Mustafa İslamoğlu,</w:t>
      </w:r>
      <w:r>
        <w:rPr>
          <w:rFonts w:ascii="Arial" w:hAnsi="Arial"/>
          <w:sz w:val="16"/>
          <w:szCs w:val="16"/>
        </w:rPr>
        <w:t xml:space="preserve"> </w:t>
      </w:r>
      <w:r>
        <w:rPr>
          <w:sz w:val="16"/>
          <w:szCs w:val="16"/>
        </w:rPr>
        <w:t>İslâm Tefsir Ekolleri, İstanbul 1997</w:t>
      </w:r>
    </w:p>
  </w:footnote>
  <w:footnote w:id="54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[1023]</w:t>
      </w:r>
      <w:r>
        <w:rPr>
          <w:sz w:val="16"/>
          <w:szCs w:val="16"/>
        </w:rPr>
        <w:t xml:space="preserve"> Kahire 1932-1935, eseri öğrencisi O. Pretzİ tamamlamıştır</w:t>
      </w:r>
    </w:p>
  </w:footnote>
  <w:footnote w:id="54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[1024]</w:t>
      </w:r>
      <w:r>
        <w:rPr>
          <w:sz w:val="16"/>
          <w:szCs w:val="16"/>
        </w:rPr>
        <w:t xml:space="preserve"> Le commentaire çora-nique de Manar. Tendances modernes de t'exegese coranique en Egypte, Paris 1954</w:t>
      </w:r>
    </w:p>
  </w:footnote>
  <w:footnote w:id="54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[1025]</w:t>
      </w:r>
      <w:r>
        <w:rPr>
          <w:sz w:val="16"/>
          <w:szCs w:val="16"/>
        </w:rPr>
        <w:t xml:space="preserve"> ModernMüslim Koran Interpretation 1880-1960, Leiden 1961</w:t>
      </w:r>
    </w:p>
  </w:footnote>
  <w:footnote w:id="54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[1026]</w:t>
      </w:r>
      <w:r>
        <w:rPr>
          <w:sz w:val="16"/>
          <w:szCs w:val="16"/>
        </w:rPr>
        <w:t xml:space="preserve"> The Itqan and its Sources: A Study ofAl-Itqân fi cÜtüm al-Qur'ân by Jalai al-Din at-Suyüü with Special Reference to Al-Burhân fi 'Ulûm al-Glur'ân by Badr al-Din al-Zarkashi, doktora tezi, 1968, Hartford Sem i nary</w:t>
      </w:r>
    </w:p>
  </w:footnote>
  <w:footnote w:id="54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[1027]</w:t>
      </w:r>
      <w:r>
        <w:rPr>
          <w:sz w:val="16"/>
          <w:szCs w:val="16"/>
        </w:rPr>
        <w:t xml:space="preserve"> Koran und Koranexegese, Zürich-Stuttgart 1971; İngilizce trc. Alford T. Welch, The Our'an and its Exegesis, Los Angeles 1976</w:t>
      </w:r>
    </w:p>
  </w:footnote>
  <w:footnote w:id="54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[1028]</w:t>
      </w:r>
      <w:r>
        <w:rPr>
          <w:sz w:val="16"/>
          <w:szCs w:val="16"/>
        </w:rPr>
        <w:t xml:space="preserve"> TheInter</w:t>
      </w:r>
      <w:r>
        <w:rPr>
          <w:sz w:val="16"/>
          <w:szCs w:val="16"/>
        </w:rPr>
        <w:softHyphen/>
        <w:t>pretation of the Koran in Modern Egypt, Leiden 1974</w:t>
      </w:r>
    </w:p>
  </w:footnote>
  <w:footnote w:id="54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[1029]</w:t>
      </w:r>
      <w:r>
        <w:rPr>
          <w:sz w:val="16"/>
          <w:szCs w:val="16"/>
        </w:rPr>
        <w:t xml:space="preserve"> The Mystical Vision ofExistence in Ctassicai İslam: The Our'anic Hermeneutics of the Su/î Saht al-Tustari, Berlin 1980</w:t>
      </w:r>
    </w:p>
  </w:footnote>
  <w:footnote w:id="548">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[1030]</w:t>
      </w:r>
      <w:r>
        <w:rPr>
          <w:sz w:val="16"/>
          <w:szCs w:val="16"/>
        </w:rPr>
        <w:t xml:space="preserve"> Approaches to the History of the Interpretation of the Our'an, Oxford 1988</w:t>
      </w:r>
    </w:p>
  </w:footnote>
  <w:footnote w:id="549">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[1031]</w:t>
      </w:r>
      <w:r>
        <w:rPr>
          <w:sz w:val="16"/>
          <w:szCs w:val="16"/>
        </w:rPr>
        <w:t xml:space="preserve"> et-Kur'ân ve Hlrnü'l-kıtâa, Fransızca'dan trc. Münzir İyâşî, Beyrut 1996</w:t>
      </w:r>
    </w:p>
  </w:footnote>
  <w:footnote w:id="550">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[1032]</w:t>
      </w:r>
      <w:r>
        <w:rPr>
          <w:sz w:val="16"/>
          <w:szCs w:val="16"/>
        </w:rPr>
        <w:t xml:space="preserve"> Ed</w:t>
      </w:r>
      <w:r>
        <w:rPr>
          <w:sz w:val="16"/>
          <w:szCs w:val="16"/>
        </w:rPr>
        <w:softHyphen/>
        <w:t>inburgh 1960, 1993; Oxford 1997</w:t>
      </w:r>
    </w:p>
  </w:footnote>
  <w:footnote w:id="551">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[1033]</w:t>
      </w:r>
      <w:r>
        <w:rPr>
          <w:sz w:val="16"/>
          <w:szCs w:val="16"/>
        </w:rPr>
        <w:t xml:space="preserve"> I-I1I, Kahire 1980</w:t>
      </w:r>
    </w:p>
  </w:footnote>
  <w:footnote w:id="552">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[1034]</w:t>
      </w:r>
      <w:r>
        <w:rPr>
          <w:sz w:val="16"/>
          <w:szCs w:val="16"/>
        </w:rPr>
        <w:t xml:space="preserve"> trc. Kemal Çobanbeyli, İstanbul 1971</w:t>
      </w:r>
    </w:p>
  </w:footnote>
  <w:footnote w:id="553">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[1035]</w:t>
      </w:r>
      <w:r>
        <w:rPr>
          <w:sz w:val="16"/>
          <w:szCs w:val="16"/>
        </w:rPr>
        <w:t xml:space="preserve"> Leicester 1985, s. 158-164</w:t>
      </w:r>
    </w:p>
  </w:footnote>
  <w:footnote w:id="554">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[1036]</w:t>
      </w:r>
      <w:r>
        <w:rPr>
          <w:sz w:val="16"/>
          <w:szCs w:val="16"/>
        </w:rPr>
        <w:t xml:space="preserve"> Beyrut, ts</w:t>
      </w:r>
    </w:p>
  </w:footnote>
  <w:footnote w:id="555">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[1037]</w:t>
      </w:r>
      <w:r>
        <w:rPr>
          <w:sz w:val="16"/>
          <w:szCs w:val="16"/>
        </w:rPr>
        <w:t xml:space="preserve"> bk, bibi</w:t>
      </w:r>
    </w:p>
  </w:footnote>
  <w:footnote w:id="556">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[1038]</w:t>
      </w:r>
      <w:r>
        <w:rPr>
          <w:sz w:val="16"/>
          <w:szCs w:val="16"/>
        </w:rPr>
        <w:t xml:space="preserve"> The American Journal of Islamic Social Sciences, </w:t>
      </w:r>
      <w:r>
        <w:rPr>
          <w:sz w:val="16"/>
          <w:szCs w:val="16"/>
          <w:lang w:val="en-US"/>
        </w:rPr>
        <w:t>XI</w:t>
      </w:r>
      <w:r>
        <w:rPr>
          <w:sz w:val="16"/>
          <w:szCs w:val="16"/>
        </w:rPr>
        <w:t>1/2 | Herndon 19951, s. 170-184</w:t>
      </w:r>
    </w:p>
  </w:footnote>
  <w:footnote w:id="557">
    <w:p w:rsidR="00E53DEE" w:rsidRDefault="00E53DEE" w:rsidP="00E53DEE">
      <w:pPr>
        <w:pStyle w:val="DipnotMetni"/>
        <w:jc w:val="both"/>
        <w:rPr>
          <w:sz w:val="16"/>
          <w:szCs w:val="16"/>
        </w:rPr>
      </w:pPr>
      <w:r>
        <w:rPr>
          <w:rStyle w:val="DipnotBavurusu"/>
          <w:sz w:val="16"/>
          <w:szCs w:val="16"/>
        </w:rPr>
        <w:footnoteRef/>
      </w:r>
      <w:r>
        <w:rPr>
          <w:rStyle w:val="DipnotBavurusu"/>
          <w:sz w:val="16"/>
          <w:szCs w:val="16"/>
        </w:rPr>
        <w:t>[1039]</w:t>
      </w:r>
      <w:r>
        <w:rPr>
          <w:sz w:val="16"/>
          <w:szCs w:val="16"/>
        </w:rPr>
        <w:t xml:space="preserve"> Fikru Nazar, XXXVII/3 İslâmâbâd 2000, s. 79-102</w:t>
      </w:r>
    </w:p>
  </w:footnote>
  <w:footnote w:id="558">
    <w:p w:rsidR="00E53DEE" w:rsidRDefault="00E53DEE" w:rsidP="00E53DEE"/>
  </w:footnote>
  <w:footnote w:id="559">
    <w:p w:rsidR="00E53DEE" w:rsidRDefault="00E53DEE" w:rsidP="00E53DEE"/>
  </w:footnote>
  <w:footnote w:id="560">
    <w:p w:rsidR="00E53DEE" w:rsidRDefault="00E53DEE" w:rsidP="00E53DEE"/>
  </w:footnote>
  <w:footnote w:id="561">
    <w:p w:rsidR="00E53DEE" w:rsidRDefault="00E53DEE" w:rsidP="00E53DEE"/>
  </w:footnote>
  <w:footnote w:id="562">
    <w:p w:rsidR="00E53DEE" w:rsidRDefault="00E53DEE" w:rsidP="00E53DEE"/>
  </w:footnote>
  <w:footnote w:id="563">
    <w:p w:rsidR="00E53DEE" w:rsidRDefault="00E53DEE" w:rsidP="00E53DEE"/>
  </w:footnote>
  <w:footnote w:id="564">
    <w:p w:rsidR="00E53DEE" w:rsidRDefault="00E53DEE" w:rsidP="00E53DEE"/>
  </w:footnote>
  <w:footnote w:id="565">
    <w:p w:rsidR="00E53DEE" w:rsidRDefault="00E53DEE" w:rsidP="00E53DEE"/>
  </w:footnote>
  <w:footnote w:id="566">
    <w:p w:rsidR="00E53DEE" w:rsidRDefault="00E53DEE" w:rsidP="00E53DEE"/>
  </w:footnote>
  <w:footnote w:id="567">
    <w:p w:rsidR="00E53DEE" w:rsidRDefault="00E53DEE" w:rsidP="00E53DEE"/>
  </w:footnote>
  <w:footnote w:id="568">
    <w:p w:rsidR="00E53DEE" w:rsidRDefault="00E53DEE" w:rsidP="00E53DEE"/>
  </w:footnote>
  <w:footnote w:id="569">
    <w:p w:rsidR="00E53DEE" w:rsidRDefault="00E53DEE" w:rsidP="00E53DEE"/>
  </w:footnote>
  <w:footnote w:id="570">
    <w:p w:rsidR="00E53DEE" w:rsidRDefault="00E53DEE" w:rsidP="00E53DEE"/>
  </w:footnote>
  <w:footnote w:id="571">
    <w:p w:rsidR="00E53DEE" w:rsidRDefault="00E53DEE" w:rsidP="00E53DEE"/>
  </w:footnote>
  <w:footnote w:id="572">
    <w:p w:rsidR="00E53DEE" w:rsidRDefault="00E53DEE" w:rsidP="00E53DEE"/>
  </w:footnote>
  <w:footnote w:id="573">
    <w:p w:rsidR="00E53DEE" w:rsidRDefault="00E53DEE" w:rsidP="00E53DEE"/>
  </w:footnote>
  <w:footnote w:id="574">
    <w:p w:rsidR="00E53DEE" w:rsidRDefault="00E53DEE" w:rsidP="00E53DEE"/>
  </w:footnote>
  <w:footnote w:id="575">
    <w:p w:rsidR="00E53DEE" w:rsidRDefault="00E53DEE" w:rsidP="00E53DEE"/>
  </w:footnote>
  <w:footnote w:id="576">
    <w:p w:rsidR="00E53DEE" w:rsidRDefault="00E53DEE" w:rsidP="00E53DEE"/>
  </w:footnote>
  <w:footnote w:id="577">
    <w:p w:rsidR="00E53DEE" w:rsidRDefault="00E53DEE" w:rsidP="00E53DEE"/>
  </w:footnote>
  <w:footnote w:id="578">
    <w:p w:rsidR="00E53DEE" w:rsidRDefault="00E53DEE" w:rsidP="00E53DEE"/>
  </w:footnote>
  <w:footnote w:id="579">
    <w:p w:rsidR="00E53DEE" w:rsidRDefault="00E53DEE" w:rsidP="00E53DEE"/>
  </w:footnote>
  <w:footnote w:id="580">
    <w:p w:rsidR="00E53DEE" w:rsidRDefault="00E53DEE" w:rsidP="00E53DEE"/>
  </w:footnote>
  <w:footnote w:id="581">
    <w:p w:rsidR="00E53DEE" w:rsidRDefault="00E53DEE" w:rsidP="00E53DEE"/>
  </w:footnote>
  <w:footnote w:id="582">
    <w:p w:rsidR="00E53DEE" w:rsidRDefault="00E53DEE" w:rsidP="00E53DEE"/>
  </w:footnote>
  <w:footnote w:id="583">
    <w:p w:rsidR="00E53DEE" w:rsidRDefault="00E53DEE" w:rsidP="00E53DEE"/>
  </w:footnote>
  <w:footnote w:id="584">
    <w:p w:rsidR="00E53DEE" w:rsidRDefault="00E53DEE" w:rsidP="00E53DEE"/>
  </w:footnote>
  <w:footnote w:id="585">
    <w:p w:rsidR="00E53DEE" w:rsidRDefault="00E53DEE" w:rsidP="00E53DEE"/>
  </w:footnote>
  <w:footnote w:id="586">
    <w:p w:rsidR="00E53DEE" w:rsidRDefault="00E53DEE" w:rsidP="00E53DEE"/>
  </w:footnote>
  <w:footnote w:id="587">
    <w:p w:rsidR="00E53DEE" w:rsidRDefault="00E53DEE" w:rsidP="00E53DEE"/>
  </w:footnote>
  <w:footnote w:id="588">
    <w:p w:rsidR="00E53DEE" w:rsidRDefault="00E53DEE" w:rsidP="00E53DEE"/>
  </w:footnote>
  <w:footnote w:id="589">
    <w:p w:rsidR="00E53DEE" w:rsidRDefault="00E53DEE" w:rsidP="00E53DEE"/>
  </w:footnote>
  <w:footnote w:id="590">
    <w:p w:rsidR="00E53DEE" w:rsidRDefault="00E53DEE" w:rsidP="00E53DEE"/>
  </w:footnote>
  <w:footnote w:id="591">
    <w:p w:rsidR="00E53DEE" w:rsidRDefault="00E53DEE" w:rsidP="00E53DEE"/>
  </w:footnote>
  <w:footnote w:id="592">
    <w:p w:rsidR="00E53DEE" w:rsidRDefault="00E53DEE" w:rsidP="00E53DEE"/>
  </w:footnote>
  <w:footnote w:id="593">
    <w:p w:rsidR="00E53DEE" w:rsidRDefault="00E53DEE" w:rsidP="00E53DEE"/>
  </w:footnote>
  <w:footnote w:id="594">
    <w:p w:rsidR="00E53DEE" w:rsidRDefault="00E53DEE" w:rsidP="00E53DEE"/>
  </w:footnote>
  <w:footnote w:id="595">
    <w:p w:rsidR="00E53DEE" w:rsidRDefault="00E53DEE" w:rsidP="00E53DEE"/>
  </w:footnote>
  <w:footnote w:id="596">
    <w:p w:rsidR="00E53DEE" w:rsidRDefault="00E53DEE" w:rsidP="00E53DEE"/>
  </w:footnote>
  <w:footnote w:id="597">
    <w:p w:rsidR="00E53DEE" w:rsidRDefault="00E53DEE" w:rsidP="00E53DEE"/>
  </w:footnote>
  <w:footnote w:id="598">
    <w:p w:rsidR="00E53DEE" w:rsidRDefault="00E53DEE" w:rsidP="00E53DEE"/>
  </w:footnote>
  <w:footnote w:id="599">
    <w:p w:rsidR="00E53DEE" w:rsidRDefault="00E53DEE" w:rsidP="00E53DEE"/>
  </w:footnote>
  <w:footnote w:id="600">
    <w:p w:rsidR="00E53DEE" w:rsidRDefault="00E53DEE" w:rsidP="00E53DEE"/>
  </w:footnote>
  <w:footnote w:id="601">
    <w:p w:rsidR="00E53DEE" w:rsidRDefault="00E53DEE" w:rsidP="00E53DEE"/>
  </w:footnote>
  <w:footnote w:id="602">
    <w:p w:rsidR="00E53DEE" w:rsidRDefault="00E53DEE" w:rsidP="00E53DEE"/>
  </w:footnote>
  <w:footnote w:id="603">
    <w:p w:rsidR="00E53DEE" w:rsidRDefault="00E53DEE" w:rsidP="00E53DEE"/>
  </w:footnote>
  <w:footnote w:id="604">
    <w:p w:rsidR="00E53DEE" w:rsidRDefault="00E53DEE" w:rsidP="00E53DEE"/>
  </w:footnote>
  <w:footnote w:id="605">
    <w:p w:rsidR="00E53DEE" w:rsidRDefault="00E53DEE" w:rsidP="00E53DEE"/>
  </w:footnote>
  <w:footnote w:id="606">
    <w:p w:rsidR="00E53DEE" w:rsidRDefault="00E53DEE" w:rsidP="00E53DEE"/>
  </w:footnote>
  <w:footnote w:id="607">
    <w:p w:rsidR="00E53DEE" w:rsidRDefault="00E53DEE" w:rsidP="00E53DEE"/>
  </w:footnote>
  <w:footnote w:id="608">
    <w:p w:rsidR="00E53DEE" w:rsidRDefault="00E53DEE" w:rsidP="00E53DEE"/>
  </w:footnote>
  <w:footnote w:id="609">
    <w:p w:rsidR="00E53DEE" w:rsidRDefault="00E53DEE" w:rsidP="00E53DEE"/>
  </w:footnote>
  <w:footnote w:id="610">
    <w:p w:rsidR="00E53DEE" w:rsidRDefault="00E53DEE" w:rsidP="00E53DEE"/>
  </w:footnote>
  <w:footnote w:id="611">
    <w:p w:rsidR="00E53DEE" w:rsidRDefault="00E53DEE" w:rsidP="00E53DEE"/>
  </w:footnote>
  <w:footnote w:id="612">
    <w:p w:rsidR="00E53DEE" w:rsidRDefault="00E53DEE" w:rsidP="00E53DEE"/>
  </w:footnote>
  <w:footnote w:id="613">
    <w:p w:rsidR="00E53DEE" w:rsidRDefault="00E53DEE" w:rsidP="00E53DEE"/>
  </w:footnote>
  <w:footnote w:id="614">
    <w:p w:rsidR="00E53DEE" w:rsidRDefault="00E53DEE" w:rsidP="00E53DEE"/>
  </w:footnote>
  <w:footnote w:id="615">
    <w:p w:rsidR="00E53DEE" w:rsidRDefault="00E53DEE" w:rsidP="00E53DEE"/>
  </w:footnote>
  <w:footnote w:id="616">
    <w:p w:rsidR="00E53DEE" w:rsidRDefault="00E53DEE" w:rsidP="00E53DEE"/>
  </w:footnote>
  <w:footnote w:id="617">
    <w:p w:rsidR="00E53DEE" w:rsidRDefault="00E53DEE" w:rsidP="00E53DEE"/>
  </w:footnote>
  <w:footnote w:id="618">
    <w:p w:rsidR="00E53DEE" w:rsidRDefault="00E53DEE" w:rsidP="00E53DEE"/>
  </w:footnote>
  <w:footnote w:id="619">
    <w:p w:rsidR="00E53DEE" w:rsidRDefault="00E53DEE" w:rsidP="00E53DEE"/>
  </w:footnote>
  <w:footnote w:id="620">
    <w:p w:rsidR="00E53DEE" w:rsidRDefault="00E53DEE" w:rsidP="00E53DEE"/>
  </w:footnote>
  <w:footnote w:id="621">
    <w:p w:rsidR="00E53DEE" w:rsidRDefault="00E53DEE" w:rsidP="00E53DEE"/>
  </w:footnote>
  <w:footnote w:id="622">
    <w:p w:rsidR="00E53DEE" w:rsidRDefault="00E53DEE" w:rsidP="00E53DEE"/>
  </w:footnote>
  <w:footnote w:id="623">
    <w:p w:rsidR="00E53DEE" w:rsidRDefault="00E53DEE" w:rsidP="00E53DEE"/>
  </w:footnote>
  <w:footnote w:id="624">
    <w:p w:rsidR="00E53DEE" w:rsidRDefault="00E53DEE" w:rsidP="00E53DEE"/>
  </w:footnote>
  <w:footnote w:id="625">
    <w:p w:rsidR="00E53DEE" w:rsidRDefault="00E53DEE" w:rsidP="00E53DEE"/>
  </w:footnote>
  <w:footnote w:id="626">
    <w:p w:rsidR="00E53DEE" w:rsidRDefault="00E53DEE" w:rsidP="00E53DEE"/>
  </w:footnote>
  <w:footnote w:id="627">
    <w:p w:rsidR="00E53DEE" w:rsidRDefault="00E53DEE" w:rsidP="00E53DEE"/>
  </w:footnote>
  <w:footnote w:id="628">
    <w:p w:rsidR="00E53DEE" w:rsidRDefault="00E53DEE" w:rsidP="00E53DEE"/>
  </w:footnote>
  <w:footnote w:id="629">
    <w:p w:rsidR="00E53DEE" w:rsidRDefault="00E53DEE" w:rsidP="00E53DEE"/>
  </w:footnote>
  <w:footnote w:id="630">
    <w:p w:rsidR="00E53DEE" w:rsidRDefault="00E53DEE" w:rsidP="00E53DEE"/>
  </w:footnote>
  <w:footnote w:id="631">
    <w:p w:rsidR="00E53DEE" w:rsidRDefault="00E53DEE" w:rsidP="00E53DEE"/>
  </w:footnote>
  <w:footnote w:id="632">
    <w:p w:rsidR="00E53DEE" w:rsidRDefault="00E53DEE" w:rsidP="00E53DEE"/>
  </w:footnote>
  <w:footnote w:id="633">
    <w:p w:rsidR="00E53DEE" w:rsidRDefault="00E53DEE" w:rsidP="00E53DEE"/>
  </w:footnote>
  <w:footnote w:id="634">
    <w:p w:rsidR="00E53DEE" w:rsidRDefault="00E53DEE" w:rsidP="00E53DEE"/>
  </w:footnote>
  <w:footnote w:id="635">
    <w:p w:rsidR="00E53DEE" w:rsidRDefault="00E53DEE" w:rsidP="00E53DEE"/>
  </w:footnote>
  <w:footnote w:id="636">
    <w:p w:rsidR="00E53DEE" w:rsidRDefault="00E53DEE" w:rsidP="00E53DEE"/>
  </w:footnote>
  <w:footnote w:id="637">
    <w:p w:rsidR="00E53DEE" w:rsidRDefault="00E53DEE" w:rsidP="00E53DEE"/>
  </w:footnote>
  <w:footnote w:id="638">
    <w:p w:rsidR="00E53DEE" w:rsidRDefault="00E53DEE" w:rsidP="00E53DEE"/>
  </w:footnote>
  <w:footnote w:id="639">
    <w:p w:rsidR="00E53DEE" w:rsidRDefault="00E53DEE" w:rsidP="00E53DEE"/>
  </w:footnote>
  <w:footnote w:id="640">
    <w:p w:rsidR="00E53DEE" w:rsidRDefault="00E53DEE" w:rsidP="00E53DEE"/>
  </w:footnote>
  <w:footnote w:id="641">
    <w:p w:rsidR="00E53DEE" w:rsidRDefault="00E53DEE" w:rsidP="00E53DEE"/>
  </w:footnote>
  <w:footnote w:id="642">
    <w:p w:rsidR="00E53DEE" w:rsidRDefault="00E53DEE" w:rsidP="00E53DEE"/>
  </w:footnote>
  <w:footnote w:id="643">
    <w:p w:rsidR="00E53DEE" w:rsidRDefault="00E53DEE" w:rsidP="00E53DEE"/>
  </w:footnote>
  <w:footnote w:id="644">
    <w:p w:rsidR="00E53DEE" w:rsidRDefault="00E53DEE" w:rsidP="00E53DEE"/>
  </w:footnote>
  <w:footnote w:id="645">
    <w:p w:rsidR="00E53DEE" w:rsidRDefault="00E53DEE" w:rsidP="00E53DEE"/>
  </w:footnote>
  <w:footnote w:id="646">
    <w:p w:rsidR="00E53DEE" w:rsidRDefault="00E53DEE" w:rsidP="00E53DEE"/>
  </w:footnote>
  <w:footnote w:id="647">
    <w:p w:rsidR="00E53DEE" w:rsidRDefault="00E53DEE" w:rsidP="00E53DEE"/>
  </w:footnote>
  <w:footnote w:id="648">
    <w:p w:rsidR="00E53DEE" w:rsidRDefault="00E53DEE" w:rsidP="00E53DEE"/>
  </w:footnote>
  <w:footnote w:id="649">
    <w:p w:rsidR="00E53DEE" w:rsidRDefault="00E53DEE" w:rsidP="00E53DEE"/>
  </w:footnote>
  <w:footnote w:id="650">
    <w:p w:rsidR="00E53DEE" w:rsidRDefault="00E53DEE" w:rsidP="00E53DEE"/>
  </w:footnote>
  <w:footnote w:id="651">
    <w:p w:rsidR="00E53DEE" w:rsidRDefault="00E53DEE" w:rsidP="00E53DEE"/>
  </w:footnote>
  <w:footnote w:id="652">
    <w:p w:rsidR="00E53DEE" w:rsidRDefault="00E53DEE" w:rsidP="00E53DEE"/>
  </w:footnote>
  <w:footnote w:id="653">
    <w:p w:rsidR="00E53DEE" w:rsidRDefault="00E53DEE" w:rsidP="00E53DEE"/>
  </w:footnote>
  <w:footnote w:id="654">
    <w:p w:rsidR="00E53DEE" w:rsidRDefault="00E53DEE" w:rsidP="00E53DEE"/>
  </w:footnote>
  <w:footnote w:id="655">
    <w:p w:rsidR="00E53DEE" w:rsidRDefault="00E53DEE" w:rsidP="00E53DEE"/>
  </w:footnote>
  <w:footnote w:id="656">
    <w:p w:rsidR="00E53DEE" w:rsidRDefault="00E53DEE" w:rsidP="00E53DEE"/>
  </w:footnote>
  <w:footnote w:id="657">
    <w:p w:rsidR="00E53DEE" w:rsidRDefault="00E53DEE" w:rsidP="00E53DEE"/>
  </w:footnote>
  <w:footnote w:id="658">
    <w:p w:rsidR="00E53DEE" w:rsidRDefault="00E53DEE" w:rsidP="00E53DEE"/>
  </w:footnote>
  <w:footnote w:id="659">
    <w:p w:rsidR="00E53DEE" w:rsidRDefault="00E53DEE" w:rsidP="00E53DEE"/>
  </w:footnote>
  <w:footnote w:id="660">
    <w:p w:rsidR="00E53DEE" w:rsidRDefault="00E53DEE" w:rsidP="00E53DEE"/>
  </w:footnote>
  <w:footnote w:id="661">
    <w:p w:rsidR="00E53DEE" w:rsidRDefault="00E53DEE" w:rsidP="00E53DEE"/>
  </w:footnote>
  <w:footnote w:id="662">
    <w:p w:rsidR="00E53DEE" w:rsidRDefault="00E53DEE" w:rsidP="00E53DEE"/>
  </w:footnote>
  <w:footnote w:id="663">
    <w:p w:rsidR="00E53DEE" w:rsidRDefault="00E53DEE" w:rsidP="00E53DEE"/>
  </w:footnote>
  <w:footnote w:id="664">
    <w:p w:rsidR="00E53DEE" w:rsidRDefault="00E53DEE" w:rsidP="00E53DEE"/>
  </w:footnote>
  <w:footnote w:id="665">
    <w:p w:rsidR="00E53DEE" w:rsidRDefault="00E53DEE" w:rsidP="00E53DEE"/>
  </w:footnote>
  <w:footnote w:id="666">
    <w:p w:rsidR="00E53DEE" w:rsidRDefault="00E53DEE" w:rsidP="00E53DEE"/>
  </w:footnote>
  <w:footnote w:id="667">
    <w:p w:rsidR="00E53DEE" w:rsidRDefault="00E53DEE" w:rsidP="00E53DEE"/>
  </w:footnote>
  <w:footnote w:id="668">
    <w:p w:rsidR="00E53DEE" w:rsidRDefault="00E53DEE" w:rsidP="00E53DEE"/>
  </w:footnote>
  <w:footnote w:id="669">
    <w:p w:rsidR="00E53DEE" w:rsidRDefault="00E53DEE" w:rsidP="00E53DEE"/>
  </w:footnote>
  <w:footnote w:id="670">
    <w:p w:rsidR="00E53DEE" w:rsidRDefault="00E53DEE" w:rsidP="00E53DEE"/>
  </w:footnote>
  <w:footnote w:id="671">
    <w:p w:rsidR="00E53DEE" w:rsidRDefault="00E53DEE" w:rsidP="00E53DEE"/>
  </w:footnote>
  <w:footnote w:id="672">
    <w:p w:rsidR="00E53DEE" w:rsidRDefault="00E53DEE" w:rsidP="00E53DEE"/>
  </w:footnote>
  <w:footnote w:id="673">
    <w:p w:rsidR="00E53DEE" w:rsidRDefault="00E53DEE" w:rsidP="00E53DEE"/>
  </w:footnote>
  <w:footnote w:id="674">
    <w:p w:rsidR="00E53DEE" w:rsidRDefault="00E53DEE" w:rsidP="00E53DEE"/>
  </w:footnote>
  <w:footnote w:id="675">
    <w:p w:rsidR="00E53DEE" w:rsidRDefault="00E53DEE" w:rsidP="00E53DEE"/>
  </w:footnote>
  <w:footnote w:id="676">
    <w:p w:rsidR="00E53DEE" w:rsidRDefault="00E53DEE" w:rsidP="00E53DEE"/>
  </w:footnote>
  <w:footnote w:id="677">
    <w:p w:rsidR="00E53DEE" w:rsidRDefault="00E53DEE" w:rsidP="00E53DEE"/>
  </w:footnote>
  <w:footnote w:id="678">
    <w:p w:rsidR="00E53DEE" w:rsidRDefault="00E53DEE" w:rsidP="00E53DEE"/>
  </w:footnote>
  <w:footnote w:id="679">
    <w:p w:rsidR="00E53DEE" w:rsidRDefault="00E53DEE" w:rsidP="00E53DEE"/>
  </w:footnote>
  <w:footnote w:id="680">
    <w:p w:rsidR="00E53DEE" w:rsidRDefault="00E53DEE" w:rsidP="00E53DEE"/>
  </w:footnote>
  <w:footnote w:id="681">
    <w:p w:rsidR="00E53DEE" w:rsidRDefault="00E53DEE" w:rsidP="00E53DEE"/>
  </w:footnote>
  <w:footnote w:id="682">
    <w:p w:rsidR="00E53DEE" w:rsidRDefault="00E53DEE" w:rsidP="00E53DEE"/>
  </w:footnote>
  <w:footnote w:id="683">
    <w:p w:rsidR="00E53DEE" w:rsidRDefault="00E53DEE" w:rsidP="00E53DEE"/>
  </w:footnote>
  <w:footnote w:id="684">
    <w:p w:rsidR="00E53DEE" w:rsidRDefault="00E53DEE" w:rsidP="00E53DEE"/>
  </w:footnote>
  <w:footnote w:id="685">
    <w:p w:rsidR="00E53DEE" w:rsidRDefault="00E53DEE" w:rsidP="00E53DEE"/>
  </w:footnote>
  <w:footnote w:id="686">
    <w:p w:rsidR="00E53DEE" w:rsidRDefault="00E53DEE" w:rsidP="00E53DEE"/>
  </w:footnote>
  <w:footnote w:id="687">
    <w:p w:rsidR="00E53DEE" w:rsidRDefault="00E53DEE" w:rsidP="00E53DEE"/>
  </w:footnote>
  <w:footnote w:id="688">
    <w:p w:rsidR="00E53DEE" w:rsidRDefault="00E53DEE" w:rsidP="00E53DEE"/>
  </w:footnote>
  <w:footnote w:id="689">
    <w:p w:rsidR="00E53DEE" w:rsidRDefault="00E53DEE" w:rsidP="00E53DEE"/>
  </w:footnote>
  <w:footnote w:id="690">
    <w:p w:rsidR="00E53DEE" w:rsidRDefault="00E53DEE" w:rsidP="00E53DEE"/>
  </w:footnote>
  <w:footnote w:id="691">
    <w:p w:rsidR="00E53DEE" w:rsidRDefault="00E53DEE" w:rsidP="00E53DEE"/>
  </w:footnote>
  <w:footnote w:id="692">
    <w:p w:rsidR="00E53DEE" w:rsidRDefault="00E53DEE" w:rsidP="00E53DEE"/>
  </w:footnote>
  <w:footnote w:id="693">
    <w:p w:rsidR="00E53DEE" w:rsidRDefault="00E53DEE" w:rsidP="00E53DEE"/>
  </w:footnote>
  <w:footnote w:id="694">
    <w:p w:rsidR="00E53DEE" w:rsidRDefault="00E53DEE" w:rsidP="00E53DEE"/>
  </w:footnote>
  <w:footnote w:id="695">
    <w:p w:rsidR="00E53DEE" w:rsidRDefault="00E53DEE" w:rsidP="00E53DEE"/>
  </w:footnote>
  <w:footnote w:id="696">
    <w:p w:rsidR="00E53DEE" w:rsidRDefault="00E53DEE" w:rsidP="00E53DEE"/>
  </w:footnote>
  <w:footnote w:id="697">
    <w:p w:rsidR="00E53DEE" w:rsidRDefault="00E53DEE" w:rsidP="00E53DEE"/>
  </w:footnote>
  <w:footnote w:id="698">
    <w:p w:rsidR="00E53DEE" w:rsidRDefault="00E53DEE" w:rsidP="00E53DEE"/>
  </w:footnote>
  <w:footnote w:id="699">
    <w:p w:rsidR="00E53DEE" w:rsidRDefault="00E53DEE" w:rsidP="00E53DEE"/>
  </w:footnote>
  <w:footnote w:id="700">
    <w:p w:rsidR="00E53DEE" w:rsidRDefault="00E53DEE" w:rsidP="00E53DEE"/>
  </w:footnote>
  <w:footnote w:id="701">
    <w:p w:rsidR="00E53DEE" w:rsidRDefault="00E53DEE" w:rsidP="00E53DEE"/>
  </w:footnote>
  <w:footnote w:id="702">
    <w:p w:rsidR="00E53DEE" w:rsidRDefault="00E53DEE" w:rsidP="00E53DEE"/>
  </w:footnote>
  <w:footnote w:id="703">
    <w:p w:rsidR="00E53DEE" w:rsidRDefault="00E53DEE" w:rsidP="00E53DEE"/>
  </w:footnote>
  <w:footnote w:id="704">
    <w:p w:rsidR="00E53DEE" w:rsidRDefault="00E53DEE" w:rsidP="00E53DEE"/>
  </w:footnote>
  <w:footnote w:id="705">
    <w:p w:rsidR="00E53DEE" w:rsidRDefault="00E53DEE" w:rsidP="00E53DEE"/>
  </w:footnote>
  <w:footnote w:id="706">
    <w:p w:rsidR="00E53DEE" w:rsidRDefault="00E53DEE" w:rsidP="00E53DEE"/>
  </w:footnote>
  <w:footnote w:id="707">
    <w:p w:rsidR="00E53DEE" w:rsidRDefault="00E53DEE" w:rsidP="00E53DEE"/>
  </w:footnote>
  <w:footnote w:id="708">
    <w:p w:rsidR="00E53DEE" w:rsidRDefault="00E53DEE" w:rsidP="00E53DEE"/>
  </w:footnote>
  <w:footnote w:id="709">
    <w:p w:rsidR="00E53DEE" w:rsidRDefault="00E53DEE" w:rsidP="00E53DEE"/>
  </w:footnote>
  <w:footnote w:id="710">
    <w:p w:rsidR="00E53DEE" w:rsidRDefault="00E53DEE" w:rsidP="00E53DEE"/>
  </w:footnote>
  <w:footnote w:id="711">
    <w:p w:rsidR="00E53DEE" w:rsidRDefault="00E53DEE" w:rsidP="00E53DEE"/>
  </w:footnote>
  <w:footnote w:id="712">
    <w:p w:rsidR="00E53DEE" w:rsidRDefault="00E53DEE" w:rsidP="00E53DEE"/>
  </w:footnote>
  <w:footnote w:id="713">
    <w:p w:rsidR="00E53DEE" w:rsidRDefault="00E53DEE" w:rsidP="00E53DEE"/>
  </w:footnote>
  <w:footnote w:id="714">
    <w:p w:rsidR="00E53DEE" w:rsidRDefault="00E53DEE" w:rsidP="00E53DEE"/>
  </w:footnote>
  <w:footnote w:id="715">
    <w:p w:rsidR="00E53DEE" w:rsidRDefault="00E53DEE" w:rsidP="00E53DEE"/>
  </w:footnote>
  <w:footnote w:id="716">
    <w:p w:rsidR="00E53DEE" w:rsidRDefault="00E53DEE" w:rsidP="00E53DEE"/>
  </w:footnote>
  <w:footnote w:id="717">
    <w:p w:rsidR="00E53DEE" w:rsidRDefault="00E53DEE" w:rsidP="00E53DEE"/>
  </w:footnote>
  <w:footnote w:id="718">
    <w:p w:rsidR="00E53DEE" w:rsidRDefault="00E53DEE" w:rsidP="00E53DEE"/>
  </w:footnote>
  <w:footnote w:id="719">
    <w:p w:rsidR="00E53DEE" w:rsidRDefault="00E53DEE" w:rsidP="00E53DEE"/>
  </w:footnote>
  <w:footnote w:id="720">
    <w:p w:rsidR="00E53DEE" w:rsidRDefault="00E53DEE" w:rsidP="00E53DEE"/>
  </w:footnote>
  <w:footnote w:id="721">
    <w:p w:rsidR="00E53DEE" w:rsidRDefault="00E53DEE" w:rsidP="00E53DEE"/>
  </w:footnote>
  <w:footnote w:id="722">
    <w:p w:rsidR="00E53DEE" w:rsidRDefault="00E53DEE" w:rsidP="00E53DEE"/>
  </w:footnote>
  <w:footnote w:id="723">
    <w:p w:rsidR="00E53DEE" w:rsidRDefault="00E53DEE" w:rsidP="00E53DEE"/>
  </w:footnote>
  <w:footnote w:id="724">
    <w:p w:rsidR="00E53DEE" w:rsidRDefault="00E53DEE" w:rsidP="00E53DEE"/>
  </w:footnote>
  <w:footnote w:id="725">
    <w:p w:rsidR="00E53DEE" w:rsidRDefault="00E53DEE" w:rsidP="00E53DEE"/>
  </w:footnote>
  <w:footnote w:id="726">
    <w:p w:rsidR="00E53DEE" w:rsidRDefault="00E53DEE" w:rsidP="00E53DEE"/>
  </w:footnote>
  <w:footnote w:id="727">
    <w:p w:rsidR="00E53DEE" w:rsidRDefault="00E53DEE" w:rsidP="00E53DEE"/>
  </w:footnote>
  <w:footnote w:id="728">
    <w:p w:rsidR="00E53DEE" w:rsidRDefault="00E53DEE" w:rsidP="00E53DEE"/>
  </w:footnote>
  <w:footnote w:id="729">
    <w:p w:rsidR="00E53DEE" w:rsidRDefault="00E53DEE" w:rsidP="00E53DEE"/>
  </w:footnote>
  <w:footnote w:id="730">
    <w:p w:rsidR="00E53DEE" w:rsidRDefault="00E53DEE" w:rsidP="00E53DEE"/>
  </w:footnote>
  <w:footnote w:id="731">
    <w:p w:rsidR="00E53DEE" w:rsidRDefault="00E53DEE" w:rsidP="00E53DEE"/>
  </w:footnote>
  <w:footnote w:id="732">
    <w:p w:rsidR="00E53DEE" w:rsidRDefault="00E53DEE" w:rsidP="00E53DEE"/>
  </w:footnote>
  <w:footnote w:id="733">
    <w:p w:rsidR="00E53DEE" w:rsidRDefault="00E53DEE" w:rsidP="00E53DEE"/>
  </w:footnote>
  <w:footnote w:id="734">
    <w:p w:rsidR="00E53DEE" w:rsidRDefault="00E53DEE" w:rsidP="00E53DEE"/>
  </w:footnote>
  <w:footnote w:id="735">
    <w:p w:rsidR="00E53DEE" w:rsidRDefault="00E53DEE" w:rsidP="00E53DEE"/>
  </w:footnote>
  <w:footnote w:id="736">
    <w:p w:rsidR="00E53DEE" w:rsidRDefault="00E53DEE" w:rsidP="00E53DEE"/>
  </w:footnote>
  <w:footnote w:id="737">
    <w:p w:rsidR="00E53DEE" w:rsidRDefault="00E53DEE" w:rsidP="00E53DEE"/>
  </w:footnote>
  <w:footnote w:id="738">
    <w:p w:rsidR="00E53DEE" w:rsidRDefault="00E53DEE" w:rsidP="00E53DEE"/>
  </w:footnote>
  <w:footnote w:id="739">
    <w:p w:rsidR="00E53DEE" w:rsidRDefault="00E53DEE" w:rsidP="00E53DEE"/>
  </w:footnote>
  <w:footnote w:id="740">
    <w:p w:rsidR="00E53DEE" w:rsidRDefault="00E53DEE" w:rsidP="00E53DEE"/>
  </w:footnote>
  <w:footnote w:id="741">
    <w:p w:rsidR="00E53DEE" w:rsidRDefault="00E53DEE" w:rsidP="00E53DEE"/>
  </w:footnote>
  <w:footnote w:id="742">
    <w:p w:rsidR="00E53DEE" w:rsidRDefault="00E53DEE" w:rsidP="00E53DEE"/>
  </w:footnote>
  <w:footnote w:id="743">
    <w:p w:rsidR="00E53DEE" w:rsidRDefault="00E53DEE" w:rsidP="00E53DEE"/>
  </w:footnote>
  <w:footnote w:id="744">
    <w:p w:rsidR="00E53DEE" w:rsidRDefault="00E53DEE" w:rsidP="00E53DEE"/>
  </w:footnote>
  <w:footnote w:id="745">
    <w:p w:rsidR="00E53DEE" w:rsidRDefault="00E53DEE" w:rsidP="00E53DEE"/>
  </w:footnote>
  <w:footnote w:id="746">
    <w:p w:rsidR="00E53DEE" w:rsidRDefault="00E53DEE" w:rsidP="00E53DEE"/>
  </w:footnote>
  <w:footnote w:id="747">
    <w:p w:rsidR="00E53DEE" w:rsidRDefault="00E53DEE" w:rsidP="00E53DEE"/>
  </w:footnote>
  <w:footnote w:id="748">
    <w:p w:rsidR="00E53DEE" w:rsidRDefault="00E53DEE" w:rsidP="00E53DEE"/>
  </w:footnote>
  <w:footnote w:id="749">
    <w:p w:rsidR="00E53DEE" w:rsidRDefault="00E53DEE" w:rsidP="00E53DEE"/>
  </w:footnote>
  <w:footnote w:id="750">
    <w:p w:rsidR="00E53DEE" w:rsidRDefault="00E53DEE" w:rsidP="00E53DEE"/>
  </w:footnote>
  <w:footnote w:id="751">
    <w:p w:rsidR="00E53DEE" w:rsidRDefault="00E53DEE" w:rsidP="00E53DEE"/>
  </w:footnote>
  <w:footnote w:id="752">
    <w:p w:rsidR="00E53DEE" w:rsidRDefault="00E53DEE" w:rsidP="00E53DEE"/>
  </w:footnote>
  <w:footnote w:id="753">
    <w:p w:rsidR="00E53DEE" w:rsidRDefault="00E53DEE" w:rsidP="00E53DEE"/>
  </w:footnote>
  <w:footnote w:id="754">
    <w:p w:rsidR="00E53DEE" w:rsidRDefault="00E53DEE" w:rsidP="00E53DEE"/>
  </w:footnote>
  <w:footnote w:id="755">
    <w:p w:rsidR="00E53DEE" w:rsidRDefault="00E53DEE" w:rsidP="00E53DEE"/>
  </w:footnote>
  <w:footnote w:id="756">
    <w:p w:rsidR="00E53DEE" w:rsidRDefault="00E53DEE" w:rsidP="00E53DEE"/>
  </w:footnote>
  <w:footnote w:id="757">
    <w:p w:rsidR="00E53DEE" w:rsidRDefault="00E53DEE" w:rsidP="00E53DEE"/>
  </w:footnote>
  <w:footnote w:id="758">
    <w:p w:rsidR="00E53DEE" w:rsidRDefault="00E53DEE" w:rsidP="00E53DEE"/>
  </w:footnote>
  <w:footnote w:id="759">
    <w:p w:rsidR="00E53DEE" w:rsidRDefault="00E53DEE" w:rsidP="00E53DEE"/>
  </w:footnote>
  <w:footnote w:id="760">
    <w:p w:rsidR="00E53DEE" w:rsidRDefault="00E53DEE" w:rsidP="00E53DEE"/>
  </w:footnote>
  <w:footnote w:id="761">
    <w:p w:rsidR="00E53DEE" w:rsidRDefault="00E53DEE" w:rsidP="00E53DEE"/>
  </w:footnote>
  <w:footnote w:id="762">
    <w:p w:rsidR="00E53DEE" w:rsidRDefault="00E53DEE" w:rsidP="00E53DEE"/>
  </w:footnote>
  <w:footnote w:id="763">
    <w:p w:rsidR="00E53DEE" w:rsidRDefault="00E53DEE" w:rsidP="00E53DEE"/>
  </w:footnote>
  <w:footnote w:id="764">
    <w:p w:rsidR="00E53DEE" w:rsidRDefault="00E53DEE" w:rsidP="00E53DEE"/>
  </w:footnote>
  <w:footnote w:id="765">
    <w:p w:rsidR="00E53DEE" w:rsidRDefault="00E53DEE" w:rsidP="00E53DEE"/>
  </w:footnote>
  <w:footnote w:id="766">
    <w:p w:rsidR="00E53DEE" w:rsidRDefault="00E53DEE" w:rsidP="00E53DEE"/>
  </w:footnote>
  <w:footnote w:id="767">
    <w:p w:rsidR="00E53DEE" w:rsidRDefault="00E53DEE" w:rsidP="00E53DEE"/>
  </w:footnote>
  <w:footnote w:id="768">
    <w:p w:rsidR="00E53DEE" w:rsidRDefault="00E53DEE" w:rsidP="00E53DEE"/>
  </w:footnote>
  <w:footnote w:id="769">
    <w:p w:rsidR="00E53DEE" w:rsidRDefault="00E53DEE" w:rsidP="00E53DEE"/>
  </w:footnote>
  <w:footnote w:id="770">
    <w:p w:rsidR="00E53DEE" w:rsidRDefault="00E53DEE" w:rsidP="00E53DEE"/>
  </w:footnote>
  <w:footnote w:id="771">
    <w:p w:rsidR="00E53DEE" w:rsidRDefault="00E53DEE" w:rsidP="00E53DEE"/>
  </w:footnote>
  <w:footnote w:id="772">
    <w:p w:rsidR="00E53DEE" w:rsidRDefault="00E53DEE" w:rsidP="00E53DEE"/>
  </w:footnote>
  <w:footnote w:id="773">
    <w:p w:rsidR="00E53DEE" w:rsidRDefault="00E53DEE" w:rsidP="00E53DEE"/>
  </w:footnote>
  <w:footnote w:id="774">
    <w:p w:rsidR="00E53DEE" w:rsidRDefault="00E53DEE" w:rsidP="00E53DEE"/>
  </w:footnote>
  <w:footnote w:id="775">
    <w:p w:rsidR="00E53DEE" w:rsidRDefault="00E53DEE" w:rsidP="00E53DEE"/>
  </w:footnote>
  <w:footnote w:id="776">
    <w:p w:rsidR="00E53DEE" w:rsidRDefault="00E53DEE" w:rsidP="00E53DEE"/>
  </w:footnote>
  <w:footnote w:id="777">
    <w:p w:rsidR="00E53DEE" w:rsidRDefault="00E53DEE" w:rsidP="00E53DEE"/>
  </w:footnote>
  <w:footnote w:id="778">
    <w:p w:rsidR="00E53DEE" w:rsidRDefault="00E53DEE" w:rsidP="00E53DEE"/>
  </w:footnote>
  <w:footnote w:id="779">
    <w:p w:rsidR="00E53DEE" w:rsidRDefault="00E53DEE" w:rsidP="00E53DEE"/>
  </w:footnote>
  <w:footnote w:id="780">
    <w:p w:rsidR="00E53DEE" w:rsidRDefault="00E53DEE" w:rsidP="00E53DEE"/>
  </w:footnote>
  <w:footnote w:id="781">
    <w:p w:rsidR="00E53DEE" w:rsidRDefault="00E53DEE" w:rsidP="00E53DEE"/>
  </w:footnote>
  <w:footnote w:id="782">
    <w:p w:rsidR="00E53DEE" w:rsidRDefault="00E53DEE" w:rsidP="00E53DEE"/>
  </w:footnote>
  <w:footnote w:id="783">
    <w:p w:rsidR="00E53DEE" w:rsidRDefault="00E53DEE" w:rsidP="00E53DEE"/>
  </w:footnote>
  <w:footnote w:id="784">
    <w:p w:rsidR="00E53DEE" w:rsidRDefault="00E53DEE" w:rsidP="00E53DEE"/>
  </w:footnote>
  <w:footnote w:id="785">
    <w:p w:rsidR="00E53DEE" w:rsidRDefault="00E53DEE" w:rsidP="00E53DEE"/>
  </w:footnote>
  <w:footnote w:id="786">
    <w:p w:rsidR="00E53DEE" w:rsidRDefault="00E53DEE" w:rsidP="00E53DEE"/>
  </w:footnote>
  <w:footnote w:id="787">
    <w:p w:rsidR="00E53DEE" w:rsidRDefault="00E53DEE" w:rsidP="00E53DEE"/>
  </w:footnote>
  <w:footnote w:id="788">
    <w:p w:rsidR="00E53DEE" w:rsidRDefault="00E53DEE" w:rsidP="00E53DEE"/>
  </w:footnote>
  <w:footnote w:id="789">
    <w:p w:rsidR="00E53DEE" w:rsidRDefault="00E53DEE" w:rsidP="00E53DEE"/>
  </w:footnote>
  <w:footnote w:id="790">
    <w:p w:rsidR="00E53DEE" w:rsidRDefault="00E53DEE" w:rsidP="00E53DEE"/>
  </w:footnote>
  <w:footnote w:id="791">
    <w:p w:rsidR="00E53DEE" w:rsidRDefault="00E53DEE" w:rsidP="00E53DEE"/>
  </w:footnote>
  <w:footnote w:id="792">
    <w:p w:rsidR="00E53DEE" w:rsidRDefault="00E53DEE" w:rsidP="00E53DEE"/>
  </w:footnote>
  <w:footnote w:id="793">
    <w:p w:rsidR="00E53DEE" w:rsidRDefault="00E53DEE" w:rsidP="00E53DEE"/>
  </w:footnote>
  <w:footnote w:id="794">
    <w:p w:rsidR="00E53DEE" w:rsidRDefault="00E53DEE" w:rsidP="00E53DEE"/>
  </w:footnote>
  <w:footnote w:id="795">
    <w:p w:rsidR="00E53DEE" w:rsidRDefault="00E53DEE" w:rsidP="00E53DEE"/>
  </w:footnote>
  <w:footnote w:id="796">
    <w:p w:rsidR="00E53DEE" w:rsidRDefault="00E53DEE" w:rsidP="00E53DEE"/>
  </w:footnote>
  <w:footnote w:id="797">
    <w:p w:rsidR="00E53DEE" w:rsidRDefault="00E53DEE" w:rsidP="00E53DEE"/>
  </w:footnote>
  <w:footnote w:id="798">
    <w:p w:rsidR="00E53DEE" w:rsidRDefault="00E53DEE" w:rsidP="00E53DEE"/>
  </w:footnote>
  <w:footnote w:id="799">
    <w:p w:rsidR="00E53DEE" w:rsidRDefault="00E53DEE" w:rsidP="00E53DEE"/>
  </w:footnote>
  <w:footnote w:id="800">
    <w:p w:rsidR="00E53DEE" w:rsidRDefault="00E53DEE" w:rsidP="00E53DEE"/>
  </w:footnote>
  <w:footnote w:id="801">
    <w:p w:rsidR="00E53DEE" w:rsidRDefault="00E53DEE" w:rsidP="00E53DEE"/>
  </w:footnote>
  <w:footnote w:id="802">
    <w:p w:rsidR="00E53DEE" w:rsidRDefault="00E53DEE" w:rsidP="00E53DEE"/>
  </w:footnote>
  <w:footnote w:id="803">
    <w:p w:rsidR="00E53DEE" w:rsidRDefault="00E53DEE" w:rsidP="00E53DEE"/>
  </w:footnote>
  <w:footnote w:id="804">
    <w:p w:rsidR="00E53DEE" w:rsidRDefault="00E53DEE" w:rsidP="00E53DEE"/>
  </w:footnote>
  <w:footnote w:id="805">
    <w:p w:rsidR="00E53DEE" w:rsidRDefault="00E53DEE" w:rsidP="00E53DEE"/>
  </w:footnote>
  <w:footnote w:id="806">
    <w:p w:rsidR="00E53DEE" w:rsidRDefault="00E53DEE" w:rsidP="00E53DEE"/>
  </w:footnote>
  <w:footnote w:id="807">
    <w:p w:rsidR="00E53DEE" w:rsidRDefault="00E53DEE" w:rsidP="00E53DEE"/>
  </w:footnote>
  <w:footnote w:id="808">
    <w:p w:rsidR="00E53DEE" w:rsidRDefault="00E53DEE" w:rsidP="00E53DEE"/>
  </w:footnote>
  <w:footnote w:id="809">
    <w:p w:rsidR="00E53DEE" w:rsidRDefault="00E53DEE" w:rsidP="00E53DEE"/>
  </w:footnote>
  <w:footnote w:id="810">
    <w:p w:rsidR="00E53DEE" w:rsidRDefault="00E53DEE" w:rsidP="00E53DEE"/>
  </w:footnote>
  <w:footnote w:id="811">
    <w:p w:rsidR="00E53DEE" w:rsidRDefault="00E53DEE" w:rsidP="00E53DEE"/>
  </w:footnote>
  <w:footnote w:id="812">
    <w:p w:rsidR="00E53DEE" w:rsidRDefault="00E53DEE" w:rsidP="00E53DEE"/>
  </w:footnote>
  <w:footnote w:id="813">
    <w:p w:rsidR="00E53DEE" w:rsidRDefault="00E53DEE" w:rsidP="00E53DEE"/>
  </w:footnote>
  <w:footnote w:id="814">
    <w:p w:rsidR="00E53DEE" w:rsidRDefault="00E53DEE" w:rsidP="00E53DEE"/>
  </w:footnote>
  <w:footnote w:id="815">
    <w:p w:rsidR="00E53DEE" w:rsidRDefault="00E53DEE" w:rsidP="00E53DEE"/>
  </w:footnote>
  <w:footnote w:id="816">
    <w:p w:rsidR="00E53DEE" w:rsidRDefault="00E53DEE" w:rsidP="00E53DEE"/>
  </w:footnote>
  <w:footnote w:id="817">
    <w:p w:rsidR="00E53DEE" w:rsidRDefault="00E53DEE" w:rsidP="00E53DEE"/>
  </w:footnote>
  <w:footnote w:id="818">
    <w:p w:rsidR="00E53DEE" w:rsidRDefault="00E53DEE" w:rsidP="00E53DEE"/>
  </w:footnote>
  <w:footnote w:id="819">
    <w:p w:rsidR="00E53DEE" w:rsidRDefault="00E53DEE" w:rsidP="00E53DEE"/>
  </w:footnote>
  <w:footnote w:id="820">
    <w:p w:rsidR="00E53DEE" w:rsidRDefault="00E53DEE" w:rsidP="00E53DEE"/>
  </w:footnote>
  <w:footnote w:id="821">
    <w:p w:rsidR="00E53DEE" w:rsidRDefault="00E53DEE" w:rsidP="00E53DEE"/>
  </w:footnote>
  <w:footnote w:id="822">
    <w:p w:rsidR="00E53DEE" w:rsidRDefault="00E53DEE" w:rsidP="00E53DEE"/>
  </w:footnote>
  <w:footnote w:id="823">
    <w:p w:rsidR="00E53DEE" w:rsidRDefault="00E53DEE" w:rsidP="00E53DEE"/>
  </w:footnote>
  <w:footnote w:id="824">
    <w:p w:rsidR="00E53DEE" w:rsidRDefault="00E53DEE" w:rsidP="00E53DEE"/>
  </w:footnote>
  <w:footnote w:id="825">
    <w:p w:rsidR="00E53DEE" w:rsidRDefault="00E53DEE" w:rsidP="00E53DEE"/>
  </w:footnote>
  <w:footnote w:id="826">
    <w:p w:rsidR="00E53DEE" w:rsidRDefault="00E53DEE" w:rsidP="00E53DEE"/>
  </w:footnote>
  <w:footnote w:id="827">
    <w:p w:rsidR="00E53DEE" w:rsidRDefault="00E53DEE" w:rsidP="00E53DEE"/>
  </w:footnote>
  <w:footnote w:id="828">
    <w:p w:rsidR="00E53DEE" w:rsidRDefault="00E53DEE" w:rsidP="00E53DEE"/>
  </w:footnote>
  <w:footnote w:id="829">
    <w:p w:rsidR="00E53DEE" w:rsidRDefault="00E53DEE" w:rsidP="00E53DEE"/>
  </w:footnote>
  <w:footnote w:id="830">
    <w:p w:rsidR="00E53DEE" w:rsidRDefault="00E53DEE" w:rsidP="00E53DEE"/>
  </w:footnote>
  <w:footnote w:id="831">
    <w:p w:rsidR="00E53DEE" w:rsidRDefault="00E53DEE" w:rsidP="00E53DEE"/>
  </w:footnote>
  <w:footnote w:id="832">
    <w:p w:rsidR="00E53DEE" w:rsidRDefault="00E53DEE" w:rsidP="00E53DEE"/>
  </w:footnote>
  <w:footnote w:id="833">
    <w:p w:rsidR="00E53DEE" w:rsidRDefault="00E53DEE" w:rsidP="00E53DEE"/>
  </w:footnote>
  <w:footnote w:id="834">
    <w:p w:rsidR="00E53DEE" w:rsidRDefault="00E53DEE" w:rsidP="00E53DEE"/>
  </w:footnote>
  <w:footnote w:id="835">
    <w:p w:rsidR="00E53DEE" w:rsidRDefault="00E53DEE" w:rsidP="00E53DEE"/>
  </w:footnote>
  <w:footnote w:id="836">
    <w:p w:rsidR="00E53DEE" w:rsidRDefault="00E53DEE" w:rsidP="00E53DEE"/>
  </w:footnote>
  <w:footnote w:id="837">
    <w:p w:rsidR="00E53DEE" w:rsidRDefault="00E53DEE" w:rsidP="00E53DEE"/>
  </w:footnote>
  <w:footnote w:id="838">
    <w:p w:rsidR="00E53DEE" w:rsidRDefault="00E53DEE" w:rsidP="00E53DEE"/>
  </w:footnote>
  <w:footnote w:id="839">
    <w:p w:rsidR="00E53DEE" w:rsidRDefault="00E53DEE" w:rsidP="00E53DEE"/>
  </w:footnote>
  <w:footnote w:id="840">
    <w:p w:rsidR="00E53DEE" w:rsidRDefault="00E53DEE" w:rsidP="00E53DEE"/>
  </w:footnote>
  <w:footnote w:id="841">
    <w:p w:rsidR="00E53DEE" w:rsidRDefault="00E53DEE" w:rsidP="00E53DEE"/>
  </w:footnote>
  <w:footnote w:id="842">
    <w:p w:rsidR="00E53DEE" w:rsidRDefault="00E53DEE" w:rsidP="00E53DEE"/>
  </w:footnote>
  <w:footnote w:id="843">
    <w:p w:rsidR="00E53DEE" w:rsidRDefault="00E53DEE" w:rsidP="00E53DEE"/>
  </w:footnote>
  <w:footnote w:id="844">
    <w:p w:rsidR="00E53DEE" w:rsidRDefault="00E53DEE" w:rsidP="00E53DEE"/>
  </w:footnote>
  <w:footnote w:id="845">
    <w:p w:rsidR="00E53DEE" w:rsidRDefault="00E53DEE" w:rsidP="00E53DEE"/>
  </w:footnote>
  <w:footnote w:id="846">
    <w:p w:rsidR="00E53DEE" w:rsidRDefault="00E53DEE" w:rsidP="00E53DEE"/>
  </w:footnote>
  <w:footnote w:id="847">
    <w:p w:rsidR="00E53DEE" w:rsidRDefault="00E53DEE" w:rsidP="00E53DEE"/>
  </w:footnote>
  <w:footnote w:id="848">
    <w:p w:rsidR="00E53DEE" w:rsidRDefault="00E53DEE" w:rsidP="00E53DEE"/>
  </w:footnote>
  <w:footnote w:id="849">
    <w:p w:rsidR="00E53DEE" w:rsidRDefault="00E53DEE" w:rsidP="00E53DEE"/>
  </w:footnote>
  <w:footnote w:id="850">
    <w:p w:rsidR="00E53DEE" w:rsidRDefault="00E53DEE" w:rsidP="00E53DEE"/>
  </w:footnote>
  <w:footnote w:id="851">
    <w:p w:rsidR="00E53DEE" w:rsidRDefault="00E53DEE" w:rsidP="00E53DEE"/>
  </w:footnote>
  <w:footnote w:id="852">
    <w:p w:rsidR="00E53DEE" w:rsidRDefault="00E53DEE" w:rsidP="00E53DEE"/>
  </w:footnote>
  <w:footnote w:id="853">
    <w:p w:rsidR="00E53DEE" w:rsidRDefault="00E53DEE" w:rsidP="00E53DEE"/>
  </w:footnote>
  <w:footnote w:id="854">
    <w:p w:rsidR="00E53DEE" w:rsidRDefault="00E53DEE" w:rsidP="00E53DEE"/>
  </w:footnote>
  <w:footnote w:id="855">
    <w:p w:rsidR="00E53DEE" w:rsidRDefault="00E53DEE" w:rsidP="00E53DEE"/>
  </w:footnote>
  <w:footnote w:id="856">
    <w:p w:rsidR="00E53DEE" w:rsidRDefault="00E53DEE" w:rsidP="00E53DEE"/>
  </w:footnote>
  <w:footnote w:id="857">
    <w:p w:rsidR="00E53DEE" w:rsidRDefault="00E53DEE" w:rsidP="00E53DEE"/>
  </w:footnote>
  <w:footnote w:id="858">
    <w:p w:rsidR="00E53DEE" w:rsidRDefault="00E53DEE" w:rsidP="00E53DEE"/>
  </w:footnote>
  <w:footnote w:id="859">
    <w:p w:rsidR="00E53DEE" w:rsidRDefault="00E53DEE" w:rsidP="00E53DEE"/>
  </w:footnote>
  <w:footnote w:id="860">
    <w:p w:rsidR="00E53DEE" w:rsidRDefault="00E53DEE" w:rsidP="00E53DEE"/>
  </w:footnote>
  <w:footnote w:id="861">
    <w:p w:rsidR="00E53DEE" w:rsidRDefault="00E53DEE" w:rsidP="00E53DEE"/>
  </w:footnote>
  <w:footnote w:id="862">
    <w:p w:rsidR="00E53DEE" w:rsidRDefault="00E53DEE" w:rsidP="00E53DEE"/>
  </w:footnote>
  <w:footnote w:id="863">
    <w:p w:rsidR="00E53DEE" w:rsidRDefault="00E53DEE" w:rsidP="00E53DEE"/>
  </w:footnote>
  <w:footnote w:id="864">
    <w:p w:rsidR="00E53DEE" w:rsidRDefault="00E53DEE" w:rsidP="00E53DEE"/>
  </w:footnote>
  <w:footnote w:id="865">
    <w:p w:rsidR="00E53DEE" w:rsidRDefault="00E53DEE" w:rsidP="00E53DEE"/>
  </w:footnote>
  <w:footnote w:id="866">
    <w:p w:rsidR="00E53DEE" w:rsidRDefault="00E53DEE" w:rsidP="00E53DEE"/>
  </w:footnote>
  <w:footnote w:id="867">
    <w:p w:rsidR="00E53DEE" w:rsidRDefault="00E53DEE" w:rsidP="00E53DEE"/>
  </w:footnote>
  <w:footnote w:id="868">
    <w:p w:rsidR="00E53DEE" w:rsidRDefault="00E53DEE" w:rsidP="00E53DEE"/>
  </w:footnote>
  <w:footnote w:id="869">
    <w:p w:rsidR="00E53DEE" w:rsidRDefault="00E53DEE" w:rsidP="00E53DEE"/>
  </w:footnote>
  <w:footnote w:id="870">
    <w:p w:rsidR="00E53DEE" w:rsidRDefault="00E53DEE" w:rsidP="00E53DEE"/>
  </w:footnote>
  <w:footnote w:id="871">
    <w:p w:rsidR="00E53DEE" w:rsidRDefault="00E53DEE" w:rsidP="00E53DEE"/>
  </w:footnote>
  <w:footnote w:id="872">
    <w:p w:rsidR="00E53DEE" w:rsidRDefault="00E53DEE" w:rsidP="00E53DEE"/>
  </w:footnote>
  <w:footnote w:id="873">
    <w:p w:rsidR="00E53DEE" w:rsidRDefault="00E53DEE" w:rsidP="00E53DEE"/>
  </w:footnote>
  <w:footnote w:id="874">
    <w:p w:rsidR="00E53DEE" w:rsidRDefault="00E53DEE" w:rsidP="00E53DEE"/>
  </w:footnote>
  <w:footnote w:id="875">
    <w:p w:rsidR="00E53DEE" w:rsidRDefault="00E53DEE" w:rsidP="00E53DEE"/>
  </w:footnote>
  <w:footnote w:id="876">
    <w:p w:rsidR="00E53DEE" w:rsidRDefault="00E53DEE" w:rsidP="00E53DEE"/>
  </w:footnote>
  <w:footnote w:id="877">
    <w:p w:rsidR="00E53DEE" w:rsidRDefault="00E53DEE" w:rsidP="00E53DEE"/>
  </w:footnote>
  <w:footnote w:id="878">
    <w:p w:rsidR="00E53DEE" w:rsidRDefault="00E53DEE" w:rsidP="00E53DEE"/>
  </w:footnote>
  <w:footnote w:id="879">
    <w:p w:rsidR="00E53DEE" w:rsidRDefault="00E53DEE" w:rsidP="00E53DEE"/>
  </w:footnote>
  <w:footnote w:id="880">
    <w:p w:rsidR="00E53DEE" w:rsidRDefault="00E53DEE" w:rsidP="00E53DEE"/>
  </w:footnote>
  <w:footnote w:id="881">
    <w:p w:rsidR="00E53DEE" w:rsidRDefault="00E53DEE" w:rsidP="00E53DEE"/>
  </w:footnote>
  <w:footnote w:id="882">
    <w:p w:rsidR="00E53DEE" w:rsidRDefault="00E53DEE" w:rsidP="00E53DEE"/>
  </w:footnote>
  <w:footnote w:id="883">
    <w:p w:rsidR="00E53DEE" w:rsidRDefault="00E53DEE" w:rsidP="00E53DEE"/>
  </w:footnote>
  <w:footnote w:id="884">
    <w:p w:rsidR="00E53DEE" w:rsidRDefault="00E53DEE" w:rsidP="00E53DEE"/>
  </w:footnote>
  <w:footnote w:id="885">
    <w:p w:rsidR="00E53DEE" w:rsidRDefault="00E53DEE" w:rsidP="00E53DEE"/>
  </w:footnote>
  <w:footnote w:id="886">
    <w:p w:rsidR="00E53DEE" w:rsidRDefault="00E53DEE" w:rsidP="00E53DEE"/>
  </w:footnote>
  <w:footnote w:id="887">
    <w:p w:rsidR="00E53DEE" w:rsidRDefault="00E53DEE" w:rsidP="00E53DEE"/>
  </w:footnote>
  <w:footnote w:id="888">
    <w:p w:rsidR="00E53DEE" w:rsidRDefault="00E53DEE" w:rsidP="00E53DEE"/>
  </w:footnote>
  <w:footnote w:id="889">
    <w:p w:rsidR="00E53DEE" w:rsidRDefault="00E53DEE" w:rsidP="00E53DEE"/>
  </w:footnote>
  <w:footnote w:id="890">
    <w:p w:rsidR="00E53DEE" w:rsidRDefault="00E53DEE" w:rsidP="00E53DEE"/>
  </w:footnote>
  <w:footnote w:id="891">
    <w:p w:rsidR="00E53DEE" w:rsidRDefault="00E53DEE" w:rsidP="00E53DEE"/>
  </w:footnote>
  <w:footnote w:id="892">
    <w:p w:rsidR="00E53DEE" w:rsidRDefault="00E53DEE" w:rsidP="00E53DEE"/>
  </w:footnote>
  <w:footnote w:id="893">
    <w:p w:rsidR="00E53DEE" w:rsidRDefault="00E53DEE" w:rsidP="00E53DEE"/>
  </w:footnote>
  <w:footnote w:id="894">
    <w:p w:rsidR="00E53DEE" w:rsidRDefault="00E53DEE" w:rsidP="00E53DEE"/>
  </w:footnote>
  <w:footnote w:id="895">
    <w:p w:rsidR="00E53DEE" w:rsidRDefault="00E53DEE" w:rsidP="00E53DEE"/>
  </w:footnote>
  <w:footnote w:id="896">
    <w:p w:rsidR="00E53DEE" w:rsidRDefault="00E53DEE" w:rsidP="00E53DEE"/>
  </w:footnote>
  <w:footnote w:id="897">
    <w:p w:rsidR="00E53DEE" w:rsidRDefault="00E53DEE" w:rsidP="00E53DEE"/>
  </w:footnote>
  <w:footnote w:id="898">
    <w:p w:rsidR="00E53DEE" w:rsidRDefault="00E53DEE" w:rsidP="00E53DEE"/>
  </w:footnote>
  <w:footnote w:id="899">
    <w:p w:rsidR="00E53DEE" w:rsidRDefault="00E53DEE" w:rsidP="00E53DEE"/>
  </w:footnote>
  <w:footnote w:id="900">
    <w:p w:rsidR="00E53DEE" w:rsidRDefault="00E53DEE" w:rsidP="00E53DEE"/>
  </w:footnote>
  <w:footnote w:id="901">
    <w:p w:rsidR="00E53DEE" w:rsidRDefault="00E53DEE" w:rsidP="00E53DEE"/>
  </w:footnote>
  <w:footnote w:id="902">
    <w:p w:rsidR="00E53DEE" w:rsidRDefault="00E53DEE" w:rsidP="00E53DEE"/>
  </w:footnote>
  <w:footnote w:id="903">
    <w:p w:rsidR="00E53DEE" w:rsidRDefault="00E53DEE" w:rsidP="00E53DEE"/>
  </w:footnote>
  <w:footnote w:id="904">
    <w:p w:rsidR="00E53DEE" w:rsidRDefault="00E53DEE" w:rsidP="00E53DEE"/>
  </w:footnote>
  <w:footnote w:id="905">
    <w:p w:rsidR="00E53DEE" w:rsidRDefault="00E53DEE" w:rsidP="00E53DEE"/>
  </w:footnote>
  <w:footnote w:id="906">
    <w:p w:rsidR="00E53DEE" w:rsidRDefault="00E53DEE" w:rsidP="00E53DEE"/>
  </w:footnote>
  <w:footnote w:id="907">
    <w:p w:rsidR="00E53DEE" w:rsidRDefault="00E53DEE" w:rsidP="00E53DEE"/>
  </w:footnote>
  <w:footnote w:id="908">
    <w:p w:rsidR="00E53DEE" w:rsidRDefault="00E53DEE" w:rsidP="00E53DEE"/>
  </w:footnote>
  <w:footnote w:id="909">
    <w:p w:rsidR="00E53DEE" w:rsidRDefault="00E53DEE" w:rsidP="00E53DEE"/>
  </w:footnote>
  <w:footnote w:id="910">
    <w:p w:rsidR="00E53DEE" w:rsidRDefault="00E53DEE" w:rsidP="00E53DEE"/>
  </w:footnote>
  <w:footnote w:id="911">
    <w:p w:rsidR="00E53DEE" w:rsidRDefault="00E53DEE" w:rsidP="00E53DEE"/>
  </w:footnote>
  <w:footnote w:id="912">
    <w:p w:rsidR="00E53DEE" w:rsidRDefault="00E53DEE" w:rsidP="00E53DEE"/>
  </w:footnote>
  <w:footnote w:id="913">
    <w:p w:rsidR="00E53DEE" w:rsidRDefault="00E53DEE" w:rsidP="00E53DEE"/>
  </w:footnote>
  <w:footnote w:id="914">
    <w:p w:rsidR="00E53DEE" w:rsidRDefault="00E53DEE" w:rsidP="00E53DEE"/>
  </w:footnote>
  <w:footnote w:id="915">
    <w:p w:rsidR="00E53DEE" w:rsidRDefault="00E53DEE" w:rsidP="00E53DEE"/>
  </w:footnote>
  <w:footnote w:id="916">
    <w:p w:rsidR="00E53DEE" w:rsidRDefault="00E53DEE" w:rsidP="00E53DEE"/>
  </w:footnote>
  <w:footnote w:id="917">
    <w:p w:rsidR="00E53DEE" w:rsidRDefault="00E53DEE" w:rsidP="00E53DEE"/>
  </w:footnote>
  <w:footnote w:id="918">
    <w:p w:rsidR="00E53DEE" w:rsidRDefault="00E53DEE" w:rsidP="00E53DEE"/>
  </w:footnote>
  <w:footnote w:id="919">
    <w:p w:rsidR="00E53DEE" w:rsidRDefault="00E53DEE" w:rsidP="00E53DEE"/>
  </w:footnote>
  <w:footnote w:id="920">
    <w:p w:rsidR="00E53DEE" w:rsidRDefault="00E53DEE" w:rsidP="00E53DEE"/>
  </w:footnote>
  <w:footnote w:id="921">
    <w:p w:rsidR="00E53DEE" w:rsidRDefault="00E53DEE" w:rsidP="00E53DEE"/>
  </w:footnote>
  <w:footnote w:id="922">
    <w:p w:rsidR="00E53DEE" w:rsidRDefault="00E53DEE" w:rsidP="00E53DEE"/>
  </w:footnote>
  <w:footnote w:id="923">
    <w:p w:rsidR="00E53DEE" w:rsidRDefault="00E53DEE" w:rsidP="00E53DEE"/>
  </w:footnote>
  <w:footnote w:id="924">
    <w:p w:rsidR="00E53DEE" w:rsidRDefault="00E53DEE" w:rsidP="00E53DEE"/>
  </w:footnote>
  <w:footnote w:id="925">
    <w:p w:rsidR="00E53DEE" w:rsidRDefault="00E53DEE" w:rsidP="00E53DEE"/>
  </w:footnote>
  <w:footnote w:id="926">
    <w:p w:rsidR="00E53DEE" w:rsidRDefault="00E53DEE" w:rsidP="00E53DEE"/>
  </w:footnote>
  <w:footnote w:id="927">
    <w:p w:rsidR="00E53DEE" w:rsidRDefault="00E53DEE" w:rsidP="00E53DEE"/>
  </w:footnote>
  <w:footnote w:id="928">
    <w:p w:rsidR="00E53DEE" w:rsidRDefault="00E53DEE" w:rsidP="00E53DEE"/>
  </w:footnote>
  <w:footnote w:id="929">
    <w:p w:rsidR="00E53DEE" w:rsidRDefault="00E53DEE" w:rsidP="00E53DEE"/>
  </w:footnote>
  <w:footnote w:id="930">
    <w:p w:rsidR="00E53DEE" w:rsidRDefault="00E53DEE" w:rsidP="00E53DEE"/>
  </w:footnote>
  <w:footnote w:id="931">
    <w:p w:rsidR="00E53DEE" w:rsidRDefault="00E53DEE" w:rsidP="00E53DEE"/>
  </w:footnote>
  <w:footnote w:id="932">
    <w:p w:rsidR="00E53DEE" w:rsidRDefault="00E53DEE" w:rsidP="00E53DEE"/>
  </w:footnote>
  <w:footnote w:id="933">
    <w:p w:rsidR="00E53DEE" w:rsidRDefault="00E53DEE" w:rsidP="00E53DEE"/>
  </w:footnote>
  <w:footnote w:id="934">
    <w:p w:rsidR="00E53DEE" w:rsidRDefault="00E53DEE" w:rsidP="00E53DEE"/>
  </w:footnote>
  <w:footnote w:id="935">
    <w:p w:rsidR="00E53DEE" w:rsidRDefault="00E53DEE" w:rsidP="00E53DEE"/>
  </w:footnote>
  <w:footnote w:id="936">
    <w:p w:rsidR="00E53DEE" w:rsidRDefault="00E53DEE" w:rsidP="00E53DEE"/>
  </w:footnote>
  <w:footnote w:id="937">
    <w:p w:rsidR="00E53DEE" w:rsidRDefault="00E53DEE" w:rsidP="00E53DEE"/>
  </w:footnote>
  <w:footnote w:id="938">
    <w:p w:rsidR="00E53DEE" w:rsidRDefault="00E53DEE" w:rsidP="00E53DEE"/>
  </w:footnote>
  <w:footnote w:id="939">
    <w:p w:rsidR="00E53DEE" w:rsidRDefault="00E53DEE" w:rsidP="00E53DEE"/>
  </w:footnote>
  <w:footnote w:id="940">
    <w:p w:rsidR="00E53DEE" w:rsidRDefault="00E53DEE" w:rsidP="00E53DEE"/>
  </w:footnote>
  <w:footnote w:id="941">
    <w:p w:rsidR="00E53DEE" w:rsidRDefault="00E53DEE" w:rsidP="00E53DEE"/>
  </w:footnote>
  <w:footnote w:id="942">
    <w:p w:rsidR="00E53DEE" w:rsidRDefault="00E53DEE" w:rsidP="00E53DEE"/>
  </w:footnote>
  <w:footnote w:id="943">
    <w:p w:rsidR="00E53DEE" w:rsidRDefault="00E53DEE" w:rsidP="00E53DEE"/>
  </w:footnote>
  <w:footnote w:id="944">
    <w:p w:rsidR="00E53DEE" w:rsidRDefault="00E53DEE" w:rsidP="00E53DEE"/>
  </w:footnote>
  <w:footnote w:id="945">
    <w:p w:rsidR="00E53DEE" w:rsidRDefault="00E53DEE" w:rsidP="00E53DEE"/>
  </w:footnote>
  <w:footnote w:id="946">
    <w:p w:rsidR="00E53DEE" w:rsidRDefault="00E53DEE" w:rsidP="00E53DEE"/>
  </w:footnote>
  <w:footnote w:id="947">
    <w:p w:rsidR="00E53DEE" w:rsidRDefault="00E53DEE" w:rsidP="00E53DEE"/>
  </w:footnote>
  <w:footnote w:id="948">
    <w:p w:rsidR="00E53DEE" w:rsidRDefault="00E53DEE" w:rsidP="00E53DEE"/>
  </w:footnote>
  <w:footnote w:id="949">
    <w:p w:rsidR="00E53DEE" w:rsidRDefault="00E53DEE" w:rsidP="00E53DEE"/>
  </w:footnote>
  <w:footnote w:id="950">
    <w:p w:rsidR="00E53DEE" w:rsidRDefault="00E53DEE" w:rsidP="00E53DEE"/>
  </w:footnote>
  <w:footnote w:id="951">
    <w:p w:rsidR="00E53DEE" w:rsidRDefault="00E53DEE" w:rsidP="00E53DEE"/>
  </w:footnote>
  <w:footnote w:id="952">
    <w:p w:rsidR="00E53DEE" w:rsidRDefault="00E53DEE" w:rsidP="00E53DEE"/>
  </w:footnote>
  <w:footnote w:id="953">
    <w:p w:rsidR="00E53DEE" w:rsidRDefault="00E53DEE" w:rsidP="00E53DEE"/>
  </w:footnote>
  <w:footnote w:id="954">
    <w:p w:rsidR="00E53DEE" w:rsidRDefault="00E53DEE" w:rsidP="00E53DEE"/>
  </w:footnote>
  <w:footnote w:id="955">
    <w:p w:rsidR="00E53DEE" w:rsidRDefault="00E53DEE" w:rsidP="00E53DEE"/>
  </w:footnote>
  <w:footnote w:id="956">
    <w:p w:rsidR="00E53DEE" w:rsidRDefault="00E53DEE" w:rsidP="00E53DEE"/>
  </w:footnote>
  <w:footnote w:id="957">
    <w:p w:rsidR="00E53DEE" w:rsidRDefault="00E53DEE" w:rsidP="00E53DEE"/>
  </w:footnote>
  <w:footnote w:id="958">
    <w:p w:rsidR="00E53DEE" w:rsidRDefault="00E53DEE" w:rsidP="00E53DEE"/>
  </w:footnote>
  <w:footnote w:id="959">
    <w:p w:rsidR="00E53DEE" w:rsidRDefault="00E53DEE" w:rsidP="00E53DEE"/>
  </w:footnote>
  <w:footnote w:id="960">
    <w:p w:rsidR="00E53DEE" w:rsidRDefault="00E53DEE" w:rsidP="00E53DEE"/>
  </w:footnote>
  <w:footnote w:id="961">
    <w:p w:rsidR="00E53DEE" w:rsidRDefault="00E53DEE" w:rsidP="00E53DEE"/>
  </w:footnote>
  <w:footnote w:id="962">
    <w:p w:rsidR="00E53DEE" w:rsidRDefault="00E53DEE" w:rsidP="00E53DEE"/>
  </w:footnote>
  <w:footnote w:id="963">
    <w:p w:rsidR="00E53DEE" w:rsidRDefault="00E53DEE" w:rsidP="00E53DEE"/>
  </w:footnote>
  <w:footnote w:id="964">
    <w:p w:rsidR="00E53DEE" w:rsidRDefault="00E53DEE" w:rsidP="00E53DEE"/>
  </w:footnote>
  <w:footnote w:id="965">
    <w:p w:rsidR="00E53DEE" w:rsidRDefault="00E53DEE" w:rsidP="00E53DEE"/>
  </w:footnote>
  <w:footnote w:id="966">
    <w:p w:rsidR="00E53DEE" w:rsidRDefault="00E53DEE" w:rsidP="00E53DEE"/>
  </w:footnote>
  <w:footnote w:id="967">
    <w:p w:rsidR="00E53DEE" w:rsidRDefault="00E53DEE" w:rsidP="00E53DEE"/>
  </w:footnote>
  <w:footnote w:id="968">
    <w:p w:rsidR="00E53DEE" w:rsidRDefault="00E53DEE" w:rsidP="00E53DEE"/>
  </w:footnote>
  <w:footnote w:id="969">
    <w:p w:rsidR="00E53DEE" w:rsidRDefault="00E53DEE" w:rsidP="00E53DEE"/>
  </w:footnote>
  <w:footnote w:id="970">
    <w:p w:rsidR="00E53DEE" w:rsidRDefault="00E53DEE" w:rsidP="00E53DEE"/>
  </w:footnote>
  <w:footnote w:id="971">
    <w:p w:rsidR="00E53DEE" w:rsidRDefault="00E53DEE" w:rsidP="00E53DEE"/>
  </w:footnote>
  <w:footnote w:id="972">
    <w:p w:rsidR="00E53DEE" w:rsidRDefault="00E53DEE" w:rsidP="00E53DEE"/>
  </w:footnote>
  <w:footnote w:id="973">
    <w:p w:rsidR="00E53DEE" w:rsidRDefault="00E53DEE" w:rsidP="00E53DEE"/>
  </w:footnote>
  <w:footnote w:id="974">
    <w:p w:rsidR="00E53DEE" w:rsidRDefault="00E53DEE" w:rsidP="00E53DEE"/>
  </w:footnote>
  <w:footnote w:id="975">
    <w:p w:rsidR="00E53DEE" w:rsidRDefault="00E53DEE" w:rsidP="00E53DEE"/>
  </w:footnote>
  <w:footnote w:id="976">
    <w:p w:rsidR="00E53DEE" w:rsidRDefault="00E53DEE" w:rsidP="00E53DEE"/>
  </w:footnote>
  <w:footnote w:id="977">
    <w:p w:rsidR="00E53DEE" w:rsidRDefault="00E53DEE" w:rsidP="00E53DEE"/>
  </w:footnote>
  <w:footnote w:id="978">
    <w:p w:rsidR="00E53DEE" w:rsidRDefault="00E53DEE" w:rsidP="00E53DEE"/>
  </w:footnote>
  <w:footnote w:id="979">
    <w:p w:rsidR="00E53DEE" w:rsidRDefault="00E53DEE" w:rsidP="00E53DEE"/>
  </w:footnote>
  <w:footnote w:id="980">
    <w:p w:rsidR="00E53DEE" w:rsidRDefault="00E53DEE" w:rsidP="00E53DEE"/>
  </w:footnote>
  <w:footnote w:id="981">
    <w:p w:rsidR="00E53DEE" w:rsidRDefault="00E53DEE" w:rsidP="00E53DEE"/>
  </w:footnote>
  <w:footnote w:id="982">
    <w:p w:rsidR="00E53DEE" w:rsidRDefault="00E53DEE" w:rsidP="00E53DEE"/>
  </w:footnote>
  <w:footnote w:id="983">
    <w:p w:rsidR="00E53DEE" w:rsidRDefault="00E53DEE" w:rsidP="00E53DEE"/>
  </w:footnote>
  <w:footnote w:id="984">
    <w:p w:rsidR="00E53DEE" w:rsidRDefault="00E53DEE" w:rsidP="00E53DEE"/>
  </w:footnote>
  <w:footnote w:id="985">
    <w:p w:rsidR="00E53DEE" w:rsidRDefault="00E53DEE" w:rsidP="00E53DEE"/>
  </w:footnote>
  <w:footnote w:id="986">
    <w:p w:rsidR="00E53DEE" w:rsidRDefault="00E53DEE" w:rsidP="00E53DEE"/>
  </w:footnote>
  <w:footnote w:id="987">
    <w:p w:rsidR="00E53DEE" w:rsidRDefault="00E53DEE" w:rsidP="00E53DEE"/>
  </w:footnote>
  <w:footnote w:id="988">
    <w:p w:rsidR="00E53DEE" w:rsidRDefault="00E53DEE" w:rsidP="00E53DEE"/>
  </w:footnote>
  <w:footnote w:id="989">
    <w:p w:rsidR="00E53DEE" w:rsidRDefault="00E53DEE" w:rsidP="00E53DEE"/>
  </w:footnote>
  <w:footnote w:id="990">
    <w:p w:rsidR="00E53DEE" w:rsidRDefault="00E53DEE" w:rsidP="00E53DEE"/>
  </w:footnote>
  <w:footnote w:id="991">
    <w:p w:rsidR="00E53DEE" w:rsidRDefault="00E53DEE" w:rsidP="00E53DEE"/>
  </w:footnote>
  <w:footnote w:id="992">
    <w:p w:rsidR="00E53DEE" w:rsidRDefault="00E53DEE" w:rsidP="00E53DEE"/>
  </w:footnote>
  <w:footnote w:id="993">
    <w:p w:rsidR="00E53DEE" w:rsidRDefault="00E53DEE" w:rsidP="00E53DEE"/>
  </w:footnote>
  <w:footnote w:id="994">
    <w:p w:rsidR="00E53DEE" w:rsidRDefault="00E53DEE" w:rsidP="00E53DEE"/>
  </w:footnote>
  <w:footnote w:id="995">
    <w:p w:rsidR="00E53DEE" w:rsidRDefault="00E53DEE" w:rsidP="00E53DEE"/>
  </w:footnote>
  <w:footnote w:id="996">
    <w:p w:rsidR="00E53DEE" w:rsidRDefault="00E53DEE" w:rsidP="00E53DEE"/>
  </w:footnote>
  <w:footnote w:id="997">
    <w:p w:rsidR="00E53DEE" w:rsidRDefault="00E53DEE" w:rsidP="00E53DEE"/>
  </w:footnote>
  <w:footnote w:id="998">
    <w:p w:rsidR="00E53DEE" w:rsidRDefault="00E53DEE" w:rsidP="00E53DEE"/>
  </w:footnote>
  <w:footnote w:id="999">
    <w:p w:rsidR="00E53DEE" w:rsidRDefault="00E53DEE" w:rsidP="00E53DEE"/>
  </w:footnote>
  <w:footnote w:id="1000">
    <w:p w:rsidR="00E53DEE" w:rsidRDefault="00E53DEE" w:rsidP="00E53DEE"/>
  </w:footnote>
  <w:footnote w:id="1001">
    <w:p w:rsidR="00E53DEE" w:rsidRDefault="00E53DEE" w:rsidP="00E53DEE"/>
  </w:footnote>
  <w:footnote w:id="1002">
    <w:p w:rsidR="00E53DEE" w:rsidRDefault="00E53DEE" w:rsidP="00E53DEE"/>
  </w:footnote>
  <w:footnote w:id="1003">
    <w:p w:rsidR="00E53DEE" w:rsidRDefault="00E53DEE" w:rsidP="00E53DEE"/>
  </w:footnote>
  <w:footnote w:id="1004">
    <w:p w:rsidR="00E53DEE" w:rsidRDefault="00E53DEE" w:rsidP="00E53DEE"/>
  </w:footnote>
  <w:footnote w:id="1005">
    <w:p w:rsidR="00E53DEE" w:rsidRDefault="00E53DEE" w:rsidP="00E53DEE"/>
  </w:footnote>
  <w:footnote w:id="1006">
    <w:p w:rsidR="00E53DEE" w:rsidRDefault="00E53DEE" w:rsidP="00E53DEE"/>
  </w:footnote>
  <w:footnote w:id="1007">
    <w:p w:rsidR="00E53DEE" w:rsidRDefault="00E53DEE" w:rsidP="00E53DEE"/>
  </w:footnote>
  <w:footnote w:id="1008">
    <w:p w:rsidR="00E53DEE" w:rsidRDefault="00E53DEE" w:rsidP="00E53DEE"/>
  </w:footnote>
  <w:footnote w:id="1009">
    <w:p w:rsidR="00E53DEE" w:rsidRDefault="00E53DEE" w:rsidP="00E53DEE"/>
  </w:footnote>
  <w:footnote w:id="1010">
    <w:p w:rsidR="00E53DEE" w:rsidRDefault="00E53DEE" w:rsidP="00E53DEE"/>
  </w:footnote>
  <w:footnote w:id="1011">
    <w:p w:rsidR="00E53DEE" w:rsidRDefault="00E53DEE" w:rsidP="00E53DEE"/>
  </w:footnote>
  <w:footnote w:id="1012">
    <w:p w:rsidR="00E53DEE" w:rsidRDefault="00E53DEE" w:rsidP="00E53DEE"/>
  </w:footnote>
  <w:footnote w:id="1013">
    <w:p w:rsidR="00E53DEE" w:rsidRDefault="00E53DEE" w:rsidP="00E53DEE"/>
  </w:footnote>
  <w:footnote w:id="1014">
    <w:p w:rsidR="00E53DEE" w:rsidRDefault="00E53DEE" w:rsidP="00E53DEE"/>
  </w:footnote>
  <w:footnote w:id="1015">
    <w:p w:rsidR="00E53DEE" w:rsidRDefault="00E53DEE" w:rsidP="00E53DEE"/>
  </w:footnote>
  <w:footnote w:id="1016">
    <w:p w:rsidR="00E53DEE" w:rsidRDefault="00E53DEE" w:rsidP="00E53DEE"/>
  </w:footnote>
  <w:footnote w:id="1017">
    <w:p w:rsidR="00E53DEE" w:rsidRDefault="00E53DEE" w:rsidP="00E53DEE"/>
  </w:footnote>
  <w:footnote w:id="1018">
    <w:p w:rsidR="00E53DEE" w:rsidRDefault="00E53DEE" w:rsidP="00E53DEE"/>
  </w:footnote>
  <w:footnote w:id="1019">
    <w:p w:rsidR="00E53DEE" w:rsidRDefault="00E53DEE" w:rsidP="00E53DEE"/>
  </w:footnote>
  <w:footnote w:id="1020">
    <w:p w:rsidR="00E53DEE" w:rsidRDefault="00E53DEE" w:rsidP="00E53DEE"/>
  </w:footnote>
  <w:footnote w:id="1021">
    <w:p w:rsidR="00E53DEE" w:rsidRDefault="00E53DEE" w:rsidP="00E53DEE"/>
  </w:footnote>
  <w:footnote w:id="1022">
    <w:p w:rsidR="00E53DEE" w:rsidRDefault="00E53DEE" w:rsidP="00E53DEE"/>
  </w:footnote>
  <w:footnote w:id="1023">
    <w:p w:rsidR="00E53DEE" w:rsidRDefault="00E53DEE" w:rsidP="00E53DEE"/>
  </w:footnote>
  <w:footnote w:id="1024">
    <w:p w:rsidR="00E53DEE" w:rsidRDefault="00E53DEE" w:rsidP="00E53DEE"/>
  </w:footnote>
  <w:footnote w:id="1025">
    <w:p w:rsidR="00E53DEE" w:rsidRDefault="00E53DEE" w:rsidP="00E53DEE"/>
  </w:footnote>
  <w:footnote w:id="1026">
    <w:p w:rsidR="00E53DEE" w:rsidRDefault="00E53DEE" w:rsidP="00E53DEE"/>
  </w:footnote>
  <w:footnote w:id="1027">
    <w:p w:rsidR="00E53DEE" w:rsidRDefault="00E53DEE" w:rsidP="00E53DEE"/>
  </w:footnote>
  <w:footnote w:id="1028">
    <w:p w:rsidR="00E53DEE" w:rsidRDefault="00E53DEE" w:rsidP="00E53DEE"/>
  </w:footnote>
  <w:footnote w:id="1029">
    <w:p w:rsidR="00E53DEE" w:rsidRDefault="00E53DEE" w:rsidP="00E53DEE"/>
  </w:footnote>
  <w:footnote w:id="1030">
    <w:p w:rsidR="00E53DEE" w:rsidRDefault="00E53DEE" w:rsidP="00E53DEE"/>
  </w:footnote>
  <w:footnote w:id="1031">
    <w:p w:rsidR="00E53DEE" w:rsidRDefault="00E53DEE" w:rsidP="00E53DEE"/>
  </w:footnote>
  <w:footnote w:id="1032">
    <w:p w:rsidR="00E53DEE" w:rsidRDefault="00E53DEE" w:rsidP="00E53DEE"/>
  </w:footnote>
  <w:footnote w:id="1033">
    <w:p w:rsidR="00E53DEE" w:rsidRDefault="00E53DEE" w:rsidP="00E53DEE"/>
  </w:footnote>
  <w:footnote w:id="1034">
    <w:p w:rsidR="00E53DEE" w:rsidRDefault="00E53DEE" w:rsidP="00E53DEE"/>
  </w:footnote>
  <w:footnote w:id="1035">
    <w:p w:rsidR="00E53DEE" w:rsidRDefault="00E53DEE" w:rsidP="00E53DEE"/>
  </w:footnote>
  <w:footnote w:id="1036">
    <w:p w:rsidR="00E53DEE" w:rsidRDefault="00E53DEE" w:rsidP="00E53DEE"/>
  </w:footnote>
  <w:footnote w:id="1037">
    <w:p w:rsidR="00E53DEE" w:rsidRDefault="00E53DEE" w:rsidP="00E53DEE"/>
  </w:footnote>
  <w:footnote w:id="1038">
    <w:p w:rsidR="00E53DEE" w:rsidRDefault="00E53DEE" w:rsidP="00E53DEE"/>
  </w:footnote>
  <w:footnote w:id="1039">
    <w:p w:rsidR="00E53DEE" w:rsidRDefault="00E53DEE" w:rsidP="00E53DEE"/>
  </w:footnote>
  <w:footnote w:id="1040">
    <w:p w:rsidR="00E53DEE" w:rsidRDefault="00E53DEE" w:rsidP="00E53DEE"/>
  </w:footnote>
  <w:footnote w:id="1041">
    <w:p w:rsidR="00E53DEE" w:rsidRDefault="00E53DEE" w:rsidP="00E53DEE"/>
  </w:footnote>
  <w:footnote w:id="1042">
    <w:p w:rsidR="00E53DEE" w:rsidRDefault="00E53DEE" w:rsidP="00E53DEE"/>
  </w:footnote>
  <w:footnote w:id="1043">
    <w:p w:rsidR="00E53DEE" w:rsidRDefault="00E53DEE" w:rsidP="00E53DEE"/>
  </w:footnote>
  <w:footnote w:id="1044">
    <w:p w:rsidR="00E53DEE" w:rsidRDefault="00E53DEE" w:rsidP="00E53DEE"/>
  </w:footnote>
  <w:footnote w:id="1045">
    <w:p w:rsidR="00E53DEE" w:rsidRDefault="00E53DEE" w:rsidP="00E53DEE"/>
  </w:footnote>
  <w:footnote w:id="1046">
    <w:p w:rsidR="00E53DEE" w:rsidRDefault="00E53DEE" w:rsidP="00E53DEE"/>
  </w:footnote>
  <w:footnote w:id="1047">
    <w:p w:rsidR="00E53DEE" w:rsidRDefault="00E53DEE" w:rsidP="00E53DEE"/>
  </w:footnote>
  <w:footnote w:id="1048">
    <w:p w:rsidR="00E53DEE" w:rsidRDefault="00E53DEE" w:rsidP="00E53DEE"/>
  </w:footnote>
  <w:footnote w:id="1049">
    <w:p w:rsidR="00E53DEE" w:rsidRDefault="00E53DEE" w:rsidP="00E53DEE"/>
  </w:footnote>
  <w:footnote w:id="1050">
    <w:p w:rsidR="00E53DEE" w:rsidRDefault="00E53DEE" w:rsidP="00E53DEE"/>
  </w:footnote>
  <w:footnote w:id="1051">
    <w:p w:rsidR="00E53DEE" w:rsidRDefault="00E53DEE" w:rsidP="00E53DEE"/>
  </w:footnote>
  <w:footnote w:id="1052">
    <w:p w:rsidR="00E53DEE" w:rsidRDefault="00E53DEE" w:rsidP="00E53DEE"/>
  </w:footnote>
  <w:footnote w:id="1053">
    <w:p w:rsidR="00E53DEE" w:rsidRDefault="00E53DEE" w:rsidP="00E53DEE"/>
  </w:footnote>
  <w:footnote w:id="1054">
    <w:p w:rsidR="00E53DEE" w:rsidRDefault="00E53DEE" w:rsidP="00E53DEE"/>
  </w:footnote>
  <w:footnote w:id="1055">
    <w:p w:rsidR="00E53DEE" w:rsidRDefault="00E53DEE" w:rsidP="00E53DEE"/>
  </w:footnote>
  <w:footnote w:id="1056">
    <w:p w:rsidR="00E53DEE" w:rsidRDefault="00E53DEE" w:rsidP="00E53DEE"/>
  </w:footnote>
  <w:footnote w:id="1057">
    <w:p w:rsidR="00E53DEE" w:rsidRDefault="00E53DEE" w:rsidP="00E53DEE"/>
  </w:footnote>
  <w:footnote w:id="1058">
    <w:p w:rsidR="00E53DEE" w:rsidRDefault="00E53DEE" w:rsidP="00E53DEE"/>
  </w:footnote>
  <w:footnote w:id="1059">
    <w:p w:rsidR="00E53DEE" w:rsidRDefault="00E53DEE" w:rsidP="00E53DEE"/>
  </w:footnote>
  <w:footnote w:id="1060">
    <w:p w:rsidR="00E53DEE" w:rsidRDefault="00E53DEE" w:rsidP="00E53DEE"/>
  </w:footnote>
  <w:footnote w:id="1061">
    <w:p w:rsidR="00E53DEE" w:rsidRDefault="00E53DEE" w:rsidP="00E53DEE"/>
  </w:footnote>
  <w:footnote w:id="1062">
    <w:p w:rsidR="00E53DEE" w:rsidRDefault="00E53DEE" w:rsidP="00E53DEE"/>
  </w:footnote>
  <w:footnote w:id="1063">
    <w:p w:rsidR="00E53DEE" w:rsidRDefault="00E53DEE" w:rsidP="00E53DEE"/>
  </w:footnote>
  <w:footnote w:id="1064">
    <w:p w:rsidR="00E53DEE" w:rsidRDefault="00E53DEE" w:rsidP="00E53DEE"/>
  </w:footnote>
  <w:footnote w:id="1065">
    <w:p w:rsidR="00E53DEE" w:rsidRDefault="00E53DEE" w:rsidP="00E53DEE"/>
  </w:footnote>
  <w:footnote w:id="1066">
    <w:p w:rsidR="00E53DEE" w:rsidRDefault="00E53DEE" w:rsidP="00E53DEE"/>
  </w:footnote>
  <w:footnote w:id="1067">
    <w:p w:rsidR="00E53DEE" w:rsidRDefault="00E53DEE" w:rsidP="00E53DEE"/>
  </w:footnote>
  <w:footnote w:id="1068">
    <w:p w:rsidR="00E53DEE" w:rsidRDefault="00E53DEE" w:rsidP="00E53DEE"/>
  </w:footnote>
  <w:footnote w:id="1069">
    <w:p w:rsidR="00E53DEE" w:rsidRDefault="00E53DEE" w:rsidP="00E53DEE"/>
  </w:footnote>
  <w:footnote w:id="1070">
    <w:p w:rsidR="00E53DEE" w:rsidRDefault="00E53DEE" w:rsidP="00E53DEE"/>
  </w:footnote>
  <w:footnote w:id="1071">
    <w:p w:rsidR="00E53DEE" w:rsidRDefault="00E53DEE" w:rsidP="00E53DEE"/>
  </w:footnote>
  <w:footnote w:id="1072">
    <w:p w:rsidR="00E53DEE" w:rsidRDefault="00E53DEE" w:rsidP="00E53DEE"/>
  </w:footnote>
  <w:footnote w:id="1073">
    <w:p w:rsidR="00E53DEE" w:rsidRDefault="00E53DEE" w:rsidP="00E53DEE"/>
  </w:footnote>
  <w:footnote w:id="1074">
    <w:p w:rsidR="00E53DEE" w:rsidRDefault="00E53DEE" w:rsidP="00E53DEE"/>
  </w:footnote>
  <w:footnote w:id="1075">
    <w:p w:rsidR="00E53DEE" w:rsidRDefault="00E53DEE" w:rsidP="00E53DEE"/>
  </w:footnote>
  <w:footnote w:id="1076">
    <w:p w:rsidR="00E53DEE" w:rsidRDefault="00E53DEE" w:rsidP="00E53DEE"/>
  </w:footnote>
  <w:footnote w:id="1077">
    <w:p w:rsidR="00E53DEE" w:rsidRDefault="00E53DEE" w:rsidP="00E53DEE"/>
  </w:footnote>
  <w:footnote w:id="1078">
    <w:p w:rsidR="00E53DEE" w:rsidRDefault="00E53DEE" w:rsidP="00E53DEE"/>
  </w:footnote>
  <w:footnote w:id="1079">
    <w:p w:rsidR="00E53DEE" w:rsidRDefault="00E53DEE" w:rsidP="00E53DEE"/>
  </w:footnote>
  <w:footnote w:id="1080">
    <w:p w:rsidR="00E53DEE" w:rsidRDefault="00E53DEE" w:rsidP="00E53DEE"/>
  </w:footnote>
  <w:footnote w:id="1081">
    <w:p w:rsidR="00E53DEE" w:rsidRDefault="00E53DEE" w:rsidP="00E53DEE"/>
  </w:footnote>
  <w:footnote w:id="1082">
    <w:p w:rsidR="00E53DEE" w:rsidRDefault="00E53DEE" w:rsidP="00E53DEE"/>
  </w:footnote>
  <w:footnote w:id="1083">
    <w:p w:rsidR="00E53DEE" w:rsidRDefault="00E53DEE" w:rsidP="00E53DEE"/>
  </w:footnote>
  <w:footnote w:id="1084">
    <w:p w:rsidR="00E53DEE" w:rsidRDefault="00E53DEE" w:rsidP="00E53DEE"/>
  </w:footnote>
  <w:footnote w:id="1085">
    <w:p w:rsidR="00E53DEE" w:rsidRDefault="00E53DEE" w:rsidP="00E53DEE"/>
  </w:footnote>
  <w:footnote w:id="1086">
    <w:p w:rsidR="00E53DEE" w:rsidRDefault="00E53DEE" w:rsidP="00E53DEE"/>
  </w:footnote>
  <w:footnote w:id="1087">
    <w:p w:rsidR="00E53DEE" w:rsidRDefault="00E53DEE" w:rsidP="00E53DEE"/>
  </w:footnote>
  <w:footnote w:id="1088">
    <w:p w:rsidR="00E53DEE" w:rsidRDefault="00E53DEE" w:rsidP="00E53DEE"/>
  </w:footnote>
  <w:footnote w:id="1089">
    <w:p w:rsidR="00E53DEE" w:rsidRDefault="00E53DEE" w:rsidP="00E53DEE"/>
  </w:footnote>
  <w:footnote w:id="1090">
    <w:p w:rsidR="00E53DEE" w:rsidRDefault="00E53DEE" w:rsidP="00E53DEE"/>
  </w:footnote>
  <w:footnote w:id="1091">
    <w:p w:rsidR="00E53DEE" w:rsidRDefault="00E53DEE" w:rsidP="00E53DEE"/>
  </w:footnote>
  <w:footnote w:id="1092">
    <w:p w:rsidR="00E53DEE" w:rsidRDefault="00E53DEE" w:rsidP="00E53DEE"/>
  </w:footnote>
  <w:footnote w:id="1093">
    <w:p w:rsidR="00E53DEE" w:rsidRDefault="00E53DEE" w:rsidP="00E53DEE"/>
  </w:footnote>
  <w:footnote w:id="1094">
    <w:p w:rsidR="00E53DEE" w:rsidRDefault="00E53DEE" w:rsidP="00E53DEE"/>
  </w:footnote>
  <w:footnote w:id="1095">
    <w:p w:rsidR="00E53DEE" w:rsidRDefault="00E53DEE" w:rsidP="00E53DEE"/>
  </w:footnote>
  <w:footnote w:id="1096">
    <w:p w:rsidR="00E53DEE" w:rsidRDefault="00E53DEE" w:rsidP="00E53DEE"/>
  </w:footnote>
  <w:footnote w:id="1097">
    <w:p w:rsidR="00E53DEE" w:rsidRDefault="00E53DEE" w:rsidP="00E53DEE"/>
  </w:footnote>
  <w:footnote w:id="1098">
    <w:p w:rsidR="00E53DEE" w:rsidRDefault="00E53DEE" w:rsidP="00E53DEE"/>
  </w:footnote>
  <w:footnote w:id="1099">
    <w:p w:rsidR="00E53DEE" w:rsidRDefault="00E53DEE" w:rsidP="00E53DEE"/>
  </w:footnote>
  <w:footnote w:id="1100">
    <w:p w:rsidR="00E53DEE" w:rsidRDefault="00E53DEE" w:rsidP="00E53DEE"/>
  </w:footnote>
  <w:footnote w:id="1101">
    <w:p w:rsidR="00E53DEE" w:rsidRDefault="00E53DEE" w:rsidP="00E53DEE"/>
  </w:footnote>
  <w:footnote w:id="1102">
    <w:p w:rsidR="00E53DEE" w:rsidRDefault="00E53DEE" w:rsidP="00E53DEE"/>
  </w:footnote>
  <w:footnote w:id="1103">
    <w:p w:rsidR="00E53DEE" w:rsidRDefault="00E53DEE" w:rsidP="00E53DEE"/>
  </w:footnote>
  <w:footnote w:id="1104">
    <w:p w:rsidR="00E53DEE" w:rsidRDefault="00E53DEE" w:rsidP="00E53DEE"/>
  </w:footnote>
  <w:footnote w:id="1105">
    <w:p w:rsidR="00E53DEE" w:rsidRDefault="00E53DEE" w:rsidP="00E53DEE"/>
  </w:footnote>
  <w:footnote w:id="1106">
    <w:p w:rsidR="00E53DEE" w:rsidRDefault="00E53DEE" w:rsidP="00E53DEE"/>
  </w:footnote>
  <w:footnote w:id="1107">
    <w:p w:rsidR="00E53DEE" w:rsidRDefault="00E53DEE" w:rsidP="00E53DEE"/>
  </w:footnote>
  <w:footnote w:id="1108">
    <w:p w:rsidR="00E53DEE" w:rsidRDefault="00E53DEE" w:rsidP="00E53DEE"/>
  </w:footnote>
  <w:footnote w:id="1109">
    <w:p w:rsidR="00E53DEE" w:rsidRDefault="00E53DEE" w:rsidP="00E53DEE"/>
  </w:footnote>
  <w:footnote w:id="1110">
    <w:p w:rsidR="00E53DEE" w:rsidRDefault="00E53DEE" w:rsidP="00E53DEE"/>
  </w:footnote>
  <w:footnote w:id="1111">
    <w:p w:rsidR="00E53DEE" w:rsidRDefault="00E53DEE" w:rsidP="00E53DEE"/>
  </w:footnote>
  <w:footnote w:id="1112">
    <w:p w:rsidR="00E53DEE" w:rsidRDefault="00E53DEE" w:rsidP="00E53DEE"/>
  </w:footnote>
  <w:footnote w:id="1113">
    <w:p w:rsidR="00E53DEE" w:rsidRDefault="00E53DEE" w:rsidP="00E53DEE"/>
  </w:footnote>
  <w:footnote w:id="1114">
    <w:p w:rsidR="00E53DEE" w:rsidRDefault="00E53DEE" w:rsidP="00E53DEE"/>
  </w:footnote>
  <w:footnote w:id="1115">
    <w:p w:rsidR="00E53DEE" w:rsidRDefault="00E53DEE" w:rsidP="00E53DEE"/>
  </w:footnote>
  <w:footnote w:id="1116">
    <w:p w:rsidR="00E53DEE" w:rsidRDefault="00E53DEE" w:rsidP="00E53DEE"/>
  </w:footnote>
  <w:footnote w:id="1117">
    <w:p w:rsidR="00E53DEE" w:rsidRDefault="00E53DEE" w:rsidP="00E53DEE"/>
  </w:footnote>
  <w:footnote w:id="1118">
    <w:p w:rsidR="00E53DEE" w:rsidRDefault="00E53DEE" w:rsidP="00E53DEE"/>
  </w:footnote>
  <w:footnote w:id="1119">
    <w:p w:rsidR="00E53DEE" w:rsidRDefault="00E53DEE" w:rsidP="00E53DEE"/>
  </w:footnote>
  <w:footnote w:id="1120">
    <w:p w:rsidR="00E53DEE" w:rsidRDefault="00E53DEE" w:rsidP="00E53DEE"/>
  </w:footnote>
  <w:footnote w:id="1121">
    <w:p w:rsidR="00E53DEE" w:rsidRDefault="00E53DEE" w:rsidP="00E53DEE"/>
  </w:footnote>
  <w:footnote w:id="1122">
    <w:p w:rsidR="00E53DEE" w:rsidRDefault="00E53DEE" w:rsidP="00E53DEE"/>
  </w:footnote>
  <w:footnote w:id="1123">
    <w:p w:rsidR="00E53DEE" w:rsidRDefault="00E53DEE" w:rsidP="00E53DEE"/>
  </w:footnote>
  <w:footnote w:id="1124">
    <w:p w:rsidR="00E53DEE" w:rsidRDefault="00E53DEE" w:rsidP="00E53DEE"/>
  </w:footnote>
  <w:footnote w:id="1125">
    <w:p w:rsidR="00E53DEE" w:rsidRDefault="00E53DEE" w:rsidP="00E53DEE"/>
  </w:footnote>
  <w:footnote w:id="1126">
    <w:p w:rsidR="00E53DEE" w:rsidRDefault="00E53DEE" w:rsidP="00E53DEE"/>
  </w:footnote>
  <w:footnote w:id="1127">
    <w:p w:rsidR="00E53DEE" w:rsidRDefault="00E53DEE" w:rsidP="00E53DEE"/>
  </w:footnote>
  <w:footnote w:id="1128">
    <w:p w:rsidR="00E53DEE" w:rsidRDefault="00E53DEE" w:rsidP="00E53DEE"/>
  </w:footnote>
  <w:footnote w:id="1129">
    <w:p w:rsidR="00E53DEE" w:rsidRDefault="00E53DEE" w:rsidP="00E53DEE"/>
  </w:footnote>
  <w:footnote w:id="1130">
    <w:p w:rsidR="00E53DEE" w:rsidRDefault="00E53DEE" w:rsidP="00E53DEE"/>
  </w:footnote>
  <w:footnote w:id="1131">
    <w:p w:rsidR="00E53DEE" w:rsidRDefault="00E53DEE" w:rsidP="00E53DEE"/>
  </w:footnote>
  <w:footnote w:id="1132">
    <w:p w:rsidR="00E53DEE" w:rsidRDefault="00E53DEE" w:rsidP="00E53DEE"/>
  </w:footnote>
  <w:footnote w:id="1133">
    <w:p w:rsidR="00E53DEE" w:rsidRDefault="00E53DEE" w:rsidP="00E53DEE"/>
  </w:footnote>
  <w:footnote w:id="1134">
    <w:p w:rsidR="00E53DEE" w:rsidRDefault="00E53DEE" w:rsidP="00E53DEE"/>
  </w:footnote>
  <w:footnote w:id="1135">
    <w:p w:rsidR="00E53DEE" w:rsidRDefault="00E53DEE" w:rsidP="00E53DEE"/>
  </w:footnote>
  <w:footnote w:id="1136">
    <w:p w:rsidR="00E53DEE" w:rsidRDefault="00E53DEE" w:rsidP="00E53DEE"/>
  </w:footnote>
  <w:footnote w:id="1137">
    <w:p w:rsidR="00E53DEE" w:rsidRDefault="00E53DEE" w:rsidP="00E53DEE"/>
  </w:footnote>
  <w:footnote w:id="1138">
    <w:p w:rsidR="00E53DEE" w:rsidRDefault="00E53DEE" w:rsidP="00E53DEE"/>
  </w:footnote>
  <w:footnote w:id="1139">
    <w:p w:rsidR="00E53DEE" w:rsidRDefault="00E53DEE" w:rsidP="00E53DEE"/>
  </w:footnote>
  <w:footnote w:id="1140">
    <w:p w:rsidR="00E53DEE" w:rsidRDefault="00E53DEE" w:rsidP="00E53DEE"/>
  </w:footnote>
  <w:footnote w:id="1141">
    <w:p w:rsidR="00E53DEE" w:rsidRDefault="00E53DEE" w:rsidP="00E53DEE"/>
  </w:footnote>
  <w:footnote w:id="1142">
    <w:p w:rsidR="00E53DEE" w:rsidRDefault="00E53DEE" w:rsidP="00E53DEE"/>
  </w:footnote>
  <w:footnote w:id="1143">
    <w:p w:rsidR="00E53DEE" w:rsidRDefault="00E53DEE" w:rsidP="00E53DEE"/>
  </w:footnote>
  <w:footnote w:id="1144">
    <w:p w:rsidR="00E53DEE" w:rsidRDefault="00E53DEE" w:rsidP="00E53DEE"/>
  </w:footnote>
  <w:footnote w:id="1145">
    <w:p w:rsidR="00E53DEE" w:rsidRDefault="00E53DEE" w:rsidP="00E53DEE"/>
  </w:footnote>
  <w:footnote w:id="1146">
    <w:p w:rsidR="00E53DEE" w:rsidRDefault="00E53DEE" w:rsidP="00E53DEE"/>
  </w:footnote>
  <w:footnote w:id="1147">
    <w:p w:rsidR="00E53DEE" w:rsidRDefault="00E53DEE" w:rsidP="00E53DEE"/>
  </w:footnote>
  <w:footnote w:id="1148">
    <w:p w:rsidR="00E53DEE" w:rsidRDefault="00E53DEE" w:rsidP="00E53DEE"/>
  </w:footnote>
  <w:footnote w:id="1149">
    <w:p w:rsidR="00E53DEE" w:rsidRDefault="00E53DEE" w:rsidP="00E53DEE"/>
  </w:footnote>
  <w:footnote w:id="1150">
    <w:p w:rsidR="00E53DEE" w:rsidRDefault="00E53DEE" w:rsidP="00E53DEE"/>
  </w:footnote>
  <w:footnote w:id="1151">
    <w:p w:rsidR="00E53DEE" w:rsidRDefault="00E53DEE" w:rsidP="00E53DEE"/>
  </w:footnote>
  <w:footnote w:id="1152">
    <w:p w:rsidR="00E53DEE" w:rsidRDefault="00E53DEE" w:rsidP="00E53DEE"/>
  </w:footnote>
  <w:footnote w:id="1153">
    <w:p w:rsidR="00E53DEE" w:rsidRDefault="00E53DEE" w:rsidP="00E53DEE"/>
  </w:footnote>
  <w:footnote w:id="1154">
    <w:p w:rsidR="00E53DEE" w:rsidRDefault="00E53DEE" w:rsidP="00E53DEE"/>
  </w:footnote>
  <w:footnote w:id="1155">
    <w:p w:rsidR="00E53DEE" w:rsidRDefault="00E53DEE" w:rsidP="00E53DEE"/>
  </w:footnote>
  <w:footnote w:id="1156">
    <w:p w:rsidR="00E53DEE" w:rsidRDefault="00E53DEE" w:rsidP="00E53DEE"/>
  </w:footnote>
  <w:footnote w:id="1157">
    <w:p w:rsidR="00E53DEE" w:rsidRDefault="00E53DEE" w:rsidP="00E53DEE"/>
  </w:footnote>
  <w:footnote w:id="1158">
    <w:p w:rsidR="00E53DEE" w:rsidRDefault="00E53DEE" w:rsidP="00E53DEE"/>
  </w:footnote>
  <w:footnote w:id="1159">
    <w:p w:rsidR="00E53DEE" w:rsidRDefault="00E53DEE" w:rsidP="00E53DEE"/>
  </w:footnote>
  <w:footnote w:id="1160">
    <w:p w:rsidR="00E53DEE" w:rsidRDefault="00E53DEE" w:rsidP="00E53DEE"/>
  </w:footnote>
  <w:footnote w:id="1161">
    <w:p w:rsidR="00E53DEE" w:rsidRDefault="00E53DEE" w:rsidP="00E53DEE"/>
  </w:footnote>
  <w:footnote w:id="1162">
    <w:p w:rsidR="00E53DEE" w:rsidRDefault="00E53DEE" w:rsidP="00E53DEE"/>
  </w:footnote>
  <w:footnote w:id="1163">
    <w:p w:rsidR="00E53DEE" w:rsidRDefault="00E53DEE" w:rsidP="00E53DEE"/>
  </w:footnote>
  <w:footnote w:id="1164">
    <w:p w:rsidR="00E53DEE" w:rsidRDefault="00E53DEE" w:rsidP="00E53DEE"/>
  </w:footnote>
  <w:footnote w:id="1165">
    <w:p w:rsidR="00E53DEE" w:rsidRDefault="00E53DEE" w:rsidP="00E53DEE"/>
  </w:footnote>
  <w:footnote w:id="1166">
    <w:p w:rsidR="00E53DEE" w:rsidRDefault="00E53DEE" w:rsidP="00E53DEE"/>
  </w:footnote>
  <w:footnote w:id="1167">
    <w:p w:rsidR="00E53DEE" w:rsidRDefault="00E53DEE" w:rsidP="00E53DEE"/>
  </w:footnote>
  <w:footnote w:id="1168">
    <w:p w:rsidR="00E53DEE" w:rsidRDefault="00E53DEE" w:rsidP="00E53DEE"/>
  </w:footnote>
  <w:footnote w:id="1169">
    <w:p w:rsidR="00E53DEE" w:rsidRDefault="00E53DEE" w:rsidP="00E53DEE"/>
  </w:footnote>
  <w:footnote w:id="1170">
    <w:p w:rsidR="00E53DEE" w:rsidRDefault="00E53DEE" w:rsidP="00E53DEE"/>
  </w:footnote>
  <w:footnote w:id="1171">
    <w:p w:rsidR="00E53DEE" w:rsidRDefault="00E53DEE" w:rsidP="00E53DEE"/>
  </w:footnote>
  <w:footnote w:id="1172">
    <w:p w:rsidR="00E53DEE" w:rsidRDefault="00E53DEE" w:rsidP="00E53DEE"/>
  </w:footnote>
  <w:footnote w:id="1173">
    <w:p w:rsidR="00E53DEE" w:rsidRDefault="00E53DEE" w:rsidP="00E53DEE"/>
  </w:footnote>
  <w:footnote w:id="1174">
    <w:p w:rsidR="00E53DEE" w:rsidRDefault="00E53DEE" w:rsidP="00E53DEE"/>
  </w:footnote>
  <w:footnote w:id="1175">
    <w:p w:rsidR="00E53DEE" w:rsidRDefault="00E53DEE" w:rsidP="00E53DEE"/>
  </w:footnote>
  <w:footnote w:id="1176">
    <w:p w:rsidR="00E53DEE" w:rsidRDefault="00E53DEE" w:rsidP="00E53DEE"/>
  </w:footnote>
  <w:footnote w:id="1177">
    <w:p w:rsidR="00E53DEE" w:rsidRDefault="00E53DEE" w:rsidP="00E53DEE"/>
  </w:footnote>
  <w:footnote w:id="1178">
    <w:p w:rsidR="00E53DEE" w:rsidRDefault="00E53DEE" w:rsidP="00E53DEE"/>
  </w:footnote>
  <w:footnote w:id="1179">
    <w:p w:rsidR="00E53DEE" w:rsidRDefault="00E53DEE" w:rsidP="00E53DEE"/>
  </w:footnote>
  <w:footnote w:id="1180">
    <w:p w:rsidR="00E53DEE" w:rsidRDefault="00E53DEE" w:rsidP="00E53DEE"/>
  </w:footnote>
  <w:footnote w:id="1181">
    <w:p w:rsidR="00E53DEE" w:rsidRDefault="00E53DEE" w:rsidP="00E53DEE"/>
  </w:footnote>
  <w:footnote w:id="1182">
    <w:p w:rsidR="00E53DEE" w:rsidRDefault="00E53DEE" w:rsidP="00E53DEE"/>
  </w:footnote>
  <w:footnote w:id="1183">
    <w:p w:rsidR="00E53DEE" w:rsidRDefault="00E53DEE" w:rsidP="00E53DEE"/>
  </w:footnote>
  <w:footnote w:id="1184">
    <w:p w:rsidR="00E53DEE" w:rsidRDefault="00E53DEE" w:rsidP="00E53DEE"/>
  </w:footnote>
  <w:footnote w:id="1185">
    <w:p w:rsidR="00E53DEE" w:rsidRDefault="00E53DEE" w:rsidP="00E53DEE"/>
  </w:footnote>
  <w:footnote w:id="1186">
    <w:p w:rsidR="00E53DEE" w:rsidRDefault="00E53DEE" w:rsidP="00E53DEE"/>
  </w:footnote>
  <w:footnote w:id="1187">
    <w:p w:rsidR="00E53DEE" w:rsidRDefault="00E53DEE" w:rsidP="00E53D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122A"/>
    <w:multiLevelType w:val="multilevel"/>
    <w:tmpl w:val="A5AE70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hyphenationZone w:val="425"/>
  <w:characterSpacingControl w:val="doNotCompress"/>
  <w:footnotePr>
    <w:footnote w:id="-1"/>
    <w:footnote w:id="0"/>
  </w:footnotePr>
  <w:endnotePr>
    <w:endnote w:id="-1"/>
    <w:endnote w:id="0"/>
  </w:endnotePr>
  <w:compat/>
  <w:rsids>
    <w:rsidRoot w:val="000D3689"/>
    <w:rsid w:val="000D3689"/>
    <w:rsid w:val="001430FD"/>
    <w:rsid w:val="002117CB"/>
    <w:rsid w:val="00352530"/>
    <w:rsid w:val="00512E75"/>
    <w:rsid w:val="00607950"/>
    <w:rsid w:val="007C47C2"/>
    <w:rsid w:val="009C69D3"/>
    <w:rsid w:val="00A34745"/>
    <w:rsid w:val="00D13DA0"/>
    <w:rsid w:val="00D20AD9"/>
    <w:rsid w:val="00E53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A0"/>
  </w:style>
  <w:style w:type="paragraph" w:styleId="Balk1">
    <w:name w:val="heading 1"/>
    <w:basedOn w:val="Normal"/>
    <w:next w:val="Normal"/>
    <w:link w:val="Balk1Char"/>
    <w:uiPriority w:val="9"/>
    <w:qFormat/>
    <w:rsid w:val="000D3689"/>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qFormat/>
    <w:rsid w:val="000D3689"/>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3689"/>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rsid w:val="000D3689"/>
    <w:rPr>
      <w:rFonts w:ascii="Arial" w:eastAsia="Times New Roman" w:hAnsi="Arial" w:cs="Arial"/>
      <w:b/>
      <w:bCs/>
      <w:sz w:val="26"/>
      <w:szCs w:val="26"/>
      <w:lang w:eastAsia="tr-TR"/>
    </w:rPr>
  </w:style>
  <w:style w:type="character" w:styleId="DipnotBavurusu">
    <w:name w:val="footnote reference"/>
    <w:basedOn w:val="VarsaylanParagrafYazTipi"/>
    <w:uiPriority w:val="99"/>
    <w:semiHidden/>
    <w:unhideWhenUsed/>
    <w:rsid w:val="000D3689"/>
    <w:rPr>
      <w:vertAlign w:val="superscript"/>
    </w:rPr>
  </w:style>
  <w:style w:type="paragraph" w:styleId="BalonMetni">
    <w:name w:val="Balloon Text"/>
    <w:basedOn w:val="Normal"/>
    <w:link w:val="BalonMetniChar"/>
    <w:uiPriority w:val="99"/>
    <w:semiHidden/>
    <w:unhideWhenUsed/>
    <w:rsid w:val="00512E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E75"/>
    <w:rPr>
      <w:rFonts w:ascii="Tahoma" w:hAnsi="Tahoma" w:cs="Tahoma"/>
      <w:sz w:val="16"/>
      <w:szCs w:val="16"/>
    </w:rPr>
  </w:style>
  <w:style w:type="character" w:styleId="Kpr">
    <w:name w:val="Hyperlink"/>
    <w:basedOn w:val="VarsaylanParagrafYazTipi"/>
    <w:uiPriority w:val="99"/>
    <w:semiHidden/>
    <w:unhideWhenUsed/>
    <w:rsid w:val="00E53DEE"/>
    <w:rPr>
      <w:color w:val="0000FF"/>
      <w:u w:val="single"/>
    </w:rPr>
  </w:style>
  <w:style w:type="character" w:styleId="zlenenKpr">
    <w:name w:val="FollowedHyperlink"/>
    <w:basedOn w:val="VarsaylanParagrafYazTipi"/>
    <w:uiPriority w:val="99"/>
    <w:semiHidden/>
    <w:unhideWhenUsed/>
    <w:rsid w:val="00E53DEE"/>
    <w:rPr>
      <w:color w:val="800080"/>
      <w:u w:val="single"/>
    </w:rPr>
  </w:style>
  <w:style w:type="paragraph" w:styleId="T1">
    <w:name w:val="toc 1"/>
    <w:basedOn w:val="Normal"/>
    <w:next w:val="Normal"/>
    <w:autoRedefine/>
    <w:uiPriority w:val="39"/>
    <w:semiHidden/>
    <w:unhideWhenUsed/>
    <w:rsid w:val="00E53DEE"/>
    <w:pPr>
      <w:spacing w:after="0" w:line="240" w:lineRule="auto"/>
    </w:pPr>
    <w:rPr>
      <w:rFonts w:ascii="Times New Roman" w:eastAsia="Times New Roman" w:hAnsi="Times New Roman" w:cs="Times New Roman"/>
      <w:sz w:val="24"/>
      <w:szCs w:val="24"/>
      <w:lang w:eastAsia="tr-TR"/>
    </w:rPr>
  </w:style>
  <w:style w:type="paragraph" w:styleId="T3">
    <w:name w:val="toc 3"/>
    <w:basedOn w:val="Normal"/>
    <w:next w:val="Normal"/>
    <w:autoRedefine/>
    <w:uiPriority w:val="39"/>
    <w:semiHidden/>
    <w:unhideWhenUsed/>
    <w:rsid w:val="00E53DEE"/>
    <w:pPr>
      <w:spacing w:after="0" w:line="240" w:lineRule="auto"/>
      <w:ind w:left="480"/>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E53DE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E53DE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E53DEE"/>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53DE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53DEE"/>
    <w:rPr>
      <w:b/>
      <w:bCs/>
    </w:rPr>
  </w:style>
  <w:style w:type="character" w:customStyle="1" w:styleId="AklamaKonusuChar">
    <w:name w:val="Açıklama Konusu Char"/>
    <w:basedOn w:val="AklamaMetniChar"/>
    <w:link w:val="AklamaKonusu"/>
    <w:uiPriority w:val="99"/>
    <w:semiHidden/>
    <w:rsid w:val="00E53DEE"/>
    <w:rPr>
      <w:b/>
      <w:bCs/>
    </w:rPr>
  </w:style>
  <w:style w:type="character" w:styleId="AklamaBavurusu">
    <w:name w:val="annotation reference"/>
    <w:basedOn w:val="VarsaylanParagrafYazTipi"/>
    <w:uiPriority w:val="99"/>
    <w:semiHidden/>
    <w:unhideWhenUsed/>
    <w:rsid w:val="00E53DEE"/>
    <w:rPr>
      <w:sz w:val="16"/>
      <w:szCs w:val="16"/>
    </w:rPr>
  </w:style>
  <w:style w:type="character" w:customStyle="1" w:styleId="msohyperlnk">
    <w:name w:val="msohyperlınk"/>
    <w:basedOn w:val="VarsaylanParagrafYazTipi"/>
    <w:rsid w:val="00E53DEE"/>
    <w:rPr>
      <w:color w:val="0000FF"/>
      <w:u w:val="single"/>
    </w:rPr>
  </w:style>
  <w:style w:type="character" w:customStyle="1" w:styleId="msohyperlnkfollowed">
    <w:name w:val="msohyperlınkfollowed"/>
    <w:basedOn w:val="VarsaylanParagrafYazTipi"/>
    <w:rsid w:val="00E53DEE"/>
    <w:rPr>
      <w:color w:val="800080"/>
      <w:u w:val="single"/>
    </w:rPr>
  </w:style>
</w:styles>
</file>

<file path=word/webSettings.xml><?xml version="1.0" encoding="utf-8"?>
<w:webSettings xmlns:r="http://schemas.openxmlformats.org/officeDocument/2006/relationships" xmlns:w="http://schemas.openxmlformats.org/wordprocessingml/2006/main">
  <w:divs>
    <w:div w:id="583151046">
      <w:bodyDiv w:val="1"/>
      <w:marLeft w:val="0"/>
      <w:marRight w:val="0"/>
      <w:marTop w:val="0"/>
      <w:marBottom w:val="0"/>
      <w:divBdr>
        <w:top w:val="none" w:sz="0" w:space="0" w:color="auto"/>
        <w:left w:val="none" w:sz="0" w:space="0" w:color="auto"/>
        <w:bottom w:val="none" w:sz="0" w:space="0" w:color="auto"/>
        <w:right w:val="none" w:sz="0" w:space="0" w:color="auto"/>
      </w:divBdr>
      <w:divsChild>
        <w:div w:id="685059613">
          <w:marLeft w:val="0"/>
          <w:marRight w:val="0"/>
          <w:marTop w:val="0"/>
          <w:marBottom w:val="0"/>
          <w:divBdr>
            <w:top w:val="none" w:sz="0" w:space="0" w:color="auto"/>
            <w:left w:val="none" w:sz="0" w:space="0" w:color="auto"/>
            <w:bottom w:val="none" w:sz="0" w:space="0" w:color="auto"/>
            <w:right w:val="none" w:sz="0" w:space="0" w:color="auto"/>
          </w:divBdr>
        </w:div>
      </w:divsChild>
    </w:div>
    <w:div w:id="985427058">
      <w:bodyDiv w:val="1"/>
      <w:marLeft w:val="0"/>
      <w:marRight w:val="0"/>
      <w:marTop w:val="0"/>
      <w:marBottom w:val="0"/>
      <w:divBdr>
        <w:top w:val="none" w:sz="0" w:space="0" w:color="auto"/>
        <w:left w:val="none" w:sz="0" w:space="0" w:color="auto"/>
        <w:bottom w:val="none" w:sz="0" w:space="0" w:color="auto"/>
        <w:right w:val="none" w:sz="0" w:space="0" w:color="auto"/>
      </w:divBdr>
      <w:divsChild>
        <w:div w:id="765540327">
          <w:marLeft w:val="0"/>
          <w:marRight w:val="0"/>
          <w:marTop w:val="0"/>
          <w:marBottom w:val="0"/>
          <w:divBdr>
            <w:top w:val="none" w:sz="0" w:space="0" w:color="auto"/>
            <w:left w:val="none" w:sz="0" w:space="0" w:color="auto"/>
            <w:bottom w:val="none" w:sz="0" w:space="0" w:color="auto"/>
            <w:right w:val="none" w:sz="0" w:space="0" w:color="auto"/>
          </w:divBdr>
        </w:div>
      </w:divsChild>
    </w:div>
    <w:div w:id="1104031631">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1243218312">
      <w:bodyDiv w:val="1"/>
      <w:marLeft w:val="0"/>
      <w:marRight w:val="0"/>
      <w:marTop w:val="0"/>
      <w:marBottom w:val="0"/>
      <w:divBdr>
        <w:top w:val="none" w:sz="0" w:space="0" w:color="auto"/>
        <w:left w:val="none" w:sz="0" w:space="0" w:color="auto"/>
        <w:bottom w:val="none" w:sz="0" w:space="0" w:color="auto"/>
        <w:right w:val="none" w:sz="0" w:space="0" w:color="auto"/>
      </w:divBdr>
      <w:divsChild>
        <w:div w:id="715006873">
          <w:marLeft w:val="0"/>
          <w:marRight w:val="0"/>
          <w:marTop w:val="0"/>
          <w:marBottom w:val="0"/>
          <w:divBdr>
            <w:top w:val="none" w:sz="0" w:space="0" w:color="auto"/>
            <w:left w:val="none" w:sz="0" w:space="0" w:color="auto"/>
            <w:bottom w:val="none" w:sz="0" w:space="0" w:color="auto"/>
            <w:right w:val="none" w:sz="0" w:space="0" w:color="auto"/>
          </w:divBdr>
        </w:div>
      </w:divsChild>
    </w:div>
    <w:div w:id="1317148647">
      <w:bodyDiv w:val="1"/>
      <w:marLeft w:val="0"/>
      <w:marRight w:val="0"/>
      <w:marTop w:val="0"/>
      <w:marBottom w:val="0"/>
      <w:divBdr>
        <w:top w:val="none" w:sz="0" w:space="0" w:color="auto"/>
        <w:left w:val="none" w:sz="0" w:space="0" w:color="auto"/>
        <w:bottom w:val="none" w:sz="0" w:space="0" w:color="auto"/>
        <w:right w:val="none" w:sz="0" w:space="0" w:color="auto"/>
      </w:divBdr>
      <w:divsChild>
        <w:div w:id="1278877385">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sChild>
            <w:div w:id="624771222">
              <w:marLeft w:val="0"/>
              <w:marRight w:val="0"/>
              <w:marTop w:val="0"/>
              <w:marBottom w:val="0"/>
              <w:divBdr>
                <w:top w:val="none" w:sz="0" w:space="0" w:color="auto"/>
                <w:left w:val="none" w:sz="0" w:space="0" w:color="auto"/>
                <w:bottom w:val="none" w:sz="0" w:space="0" w:color="auto"/>
                <w:right w:val="none" w:sz="0" w:space="0" w:color="auto"/>
              </w:divBdr>
            </w:div>
            <w:div w:id="1521551471">
              <w:marLeft w:val="0"/>
              <w:marRight w:val="0"/>
              <w:marTop w:val="0"/>
              <w:marBottom w:val="0"/>
              <w:divBdr>
                <w:top w:val="none" w:sz="0" w:space="0" w:color="auto"/>
                <w:left w:val="none" w:sz="0" w:space="0" w:color="auto"/>
                <w:bottom w:val="none" w:sz="0" w:space="0" w:color="auto"/>
                <w:right w:val="none" w:sz="0" w:space="0" w:color="auto"/>
              </w:divBdr>
            </w:div>
            <w:div w:id="538780636">
              <w:marLeft w:val="0"/>
              <w:marRight w:val="0"/>
              <w:marTop w:val="0"/>
              <w:marBottom w:val="0"/>
              <w:divBdr>
                <w:top w:val="none" w:sz="0" w:space="0" w:color="auto"/>
                <w:left w:val="none" w:sz="0" w:space="0" w:color="auto"/>
                <w:bottom w:val="none" w:sz="0" w:space="0" w:color="auto"/>
                <w:right w:val="none" w:sz="0" w:space="0" w:color="auto"/>
              </w:divBdr>
            </w:div>
            <w:div w:id="1270891203">
              <w:marLeft w:val="0"/>
              <w:marRight w:val="0"/>
              <w:marTop w:val="0"/>
              <w:marBottom w:val="0"/>
              <w:divBdr>
                <w:top w:val="none" w:sz="0" w:space="0" w:color="auto"/>
                <w:left w:val="none" w:sz="0" w:space="0" w:color="auto"/>
                <w:bottom w:val="none" w:sz="0" w:space="0" w:color="auto"/>
                <w:right w:val="none" w:sz="0" w:space="0" w:color="auto"/>
              </w:divBdr>
            </w:div>
            <w:div w:id="1121459411">
              <w:marLeft w:val="0"/>
              <w:marRight w:val="0"/>
              <w:marTop w:val="0"/>
              <w:marBottom w:val="0"/>
              <w:divBdr>
                <w:top w:val="none" w:sz="0" w:space="0" w:color="auto"/>
                <w:left w:val="none" w:sz="0" w:space="0" w:color="auto"/>
                <w:bottom w:val="none" w:sz="0" w:space="0" w:color="auto"/>
                <w:right w:val="none" w:sz="0" w:space="0" w:color="auto"/>
              </w:divBdr>
            </w:div>
            <w:div w:id="1461262940">
              <w:marLeft w:val="0"/>
              <w:marRight w:val="0"/>
              <w:marTop w:val="0"/>
              <w:marBottom w:val="0"/>
              <w:divBdr>
                <w:top w:val="none" w:sz="0" w:space="0" w:color="auto"/>
                <w:left w:val="none" w:sz="0" w:space="0" w:color="auto"/>
                <w:bottom w:val="none" w:sz="0" w:space="0" w:color="auto"/>
                <w:right w:val="none" w:sz="0" w:space="0" w:color="auto"/>
              </w:divBdr>
            </w:div>
            <w:div w:id="1408574426">
              <w:marLeft w:val="0"/>
              <w:marRight w:val="0"/>
              <w:marTop w:val="0"/>
              <w:marBottom w:val="0"/>
              <w:divBdr>
                <w:top w:val="none" w:sz="0" w:space="0" w:color="auto"/>
                <w:left w:val="none" w:sz="0" w:space="0" w:color="auto"/>
                <w:bottom w:val="none" w:sz="0" w:space="0" w:color="auto"/>
                <w:right w:val="none" w:sz="0" w:space="0" w:color="auto"/>
              </w:divBdr>
            </w:div>
            <w:div w:id="1765569258">
              <w:marLeft w:val="0"/>
              <w:marRight w:val="0"/>
              <w:marTop w:val="0"/>
              <w:marBottom w:val="0"/>
              <w:divBdr>
                <w:top w:val="none" w:sz="0" w:space="0" w:color="auto"/>
                <w:left w:val="none" w:sz="0" w:space="0" w:color="auto"/>
                <w:bottom w:val="none" w:sz="0" w:space="0" w:color="auto"/>
                <w:right w:val="none" w:sz="0" w:space="0" w:color="auto"/>
              </w:divBdr>
            </w:div>
            <w:div w:id="691418026">
              <w:marLeft w:val="0"/>
              <w:marRight w:val="0"/>
              <w:marTop w:val="0"/>
              <w:marBottom w:val="0"/>
              <w:divBdr>
                <w:top w:val="none" w:sz="0" w:space="0" w:color="auto"/>
                <w:left w:val="none" w:sz="0" w:space="0" w:color="auto"/>
                <w:bottom w:val="none" w:sz="0" w:space="0" w:color="auto"/>
                <w:right w:val="none" w:sz="0" w:space="0" w:color="auto"/>
              </w:divBdr>
            </w:div>
            <w:div w:id="176041844">
              <w:marLeft w:val="0"/>
              <w:marRight w:val="0"/>
              <w:marTop w:val="0"/>
              <w:marBottom w:val="0"/>
              <w:divBdr>
                <w:top w:val="none" w:sz="0" w:space="0" w:color="auto"/>
                <w:left w:val="none" w:sz="0" w:space="0" w:color="auto"/>
                <w:bottom w:val="none" w:sz="0" w:space="0" w:color="auto"/>
                <w:right w:val="none" w:sz="0" w:space="0" w:color="auto"/>
              </w:divBdr>
            </w:div>
            <w:div w:id="321129049">
              <w:marLeft w:val="0"/>
              <w:marRight w:val="0"/>
              <w:marTop w:val="0"/>
              <w:marBottom w:val="0"/>
              <w:divBdr>
                <w:top w:val="none" w:sz="0" w:space="0" w:color="auto"/>
                <w:left w:val="none" w:sz="0" w:space="0" w:color="auto"/>
                <w:bottom w:val="none" w:sz="0" w:space="0" w:color="auto"/>
                <w:right w:val="none" w:sz="0" w:space="0" w:color="auto"/>
              </w:divBdr>
            </w:div>
            <w:div w:id="20712724">
              <w:marLeft w:val="0"/>
              <w:marRight w:val="0"/>
              <w:marTop w:val="0"/>
              <w:marBottom w:val="0"/>
              <w:divBdr>
                <w:top w:val="none" w:sz="0" w:space="0" w:color="auto"/>
                <w:left w:val="none" w:sz="0" w:space="0" w:color="auto"/>
                <w:bottom w:val="none" w:sz="0" w:space="0" w:color="auto"/>
                <w:right w:val="none" w:sz="0" w:space="0" w:color="auto"/>
              </w:divBdr>
            </w:div>
            <w:div w:id="1344354886">
              <w:marLeft w:val="0"/>
              <w:marRight w:val="0"/>
              <w:marTop w:val="0"/>
              <w:marBottom w:val="0"/>
              <w:divBdr>
                <w:top w:val="none" w:sz="0" w:space="0" w:color="auto"/>
                <w:left w:val="none" w:sz="0" w:space="0" w:color="auto"/>
                <w:bottom w:val="none" w:sz="0" w:space="0" w:color="auto"/>
                <w:right w:val="none" w:sz="0" w:space="0" w:color="auto"/>
              </w:divBdr>
            </w:div>
            <w:div w:id="635261442">
              <w:marLeft w:val="0"/>
              <w:marRight w:val="0"/>
              <w:marTop w:val="0"/>
              <w:marBottom w:val="0"/>
              <w:divBdr>
                <w:top w:val="none" w:sz="0" w:space="0" w:color="auto"/>
                <w:left w:val="none" w:sz="0" w:space="0" w:color="auto"/>
                <w:bottom w:val="none" w:sz="0" w:space="0" w:color="auto"/>
                <w:right w:val="none" w:sz="0" w:space="0" w:color="auto"/>
              </w:divBdr>
            </w:div>
            <w:div w:id="1047072882">
              <w:marLeft w:val="0"/>
              <w:marRight w:val="0"/>
              <w:marTop w:val="0"/>
              <w:marBottom w:val="0"/>
              <w:divBdr>
                <w:top w:val="none" w:sz="0" w:space="0" w:color="auto"/>
                <w:left w:val="none" w:sz="0" w:space="0" w:color="auto"/>
                <w:bottom w:val="none" w:sz="0" w:space="0" w:color="auto"/>
                <w:right w:val="none" w:sz="0" w:space="0" w:color="auto"/>
              </w:divBdr>
            </w:div>
            <w:div w:id="1874151827">
              <w:marLeft w:val="0"/>
              <w:marRight w:val="0"/>
              <w:marTop w:val="0"/>
              <w:marBottom w:val="0"/>
              <w:divBdr>
                <w:top w:val="none" w:sz="0" w:space="0" w:color="auto"/>
                <w:left w:val="none" w:sz="0" w:space="0" w:color="auto"/>
                <w:bottom w:val="none" w:sz="0" w:space="0" w:color="auto"/>
                <w:right w:val="none" w:sz="0" w:space="0" w:color="auto"/>
              </w:divBdr>
            </w:div>
            <w:div w:id="866985538">
              <w:marLeft w:val="0"/>
              <w:marRight w:val="0"/>
              <w:marTop w:val="0"/>
              <w:marBottom w:val="0"/>
              <w:divBdr>
                <w:top w:val="none" w:sz="0" w:space="0" w:color="auto"/>
                <w:left w:val="none" w:sz="0" w:space="0" w:color="auto"/>
                <w:bottom w:val="none" w:sz="0" w:space="0" w:color="auto"/>
                <w:right w:val="none" w:sz="0" w:space="0" w:color="auto"/>
              </w:divBdr>
            </w:div>
            <w:div w:id="920681374">
              <w:marLeft w:val="0"/>
              <w:marRight w:val="0"/>
              <w:marTop w:val="0"/>
              <w:marBottom w:val="0"/>
              <w:divBdr>
                <w:top w:val="none" w:sz="0" w:space="0" w:color="auto"/>
                <w:left w:val="none" w:sz="0" w:space="0" w:color="auto"/>
                <w:bottom w:val="none" w:sz="0" w:space="0" w:color="auto"/>
                <w:right w:val="none" w:sz="0" w:space="0" w:color="auto"/>
              </w:divBdr>
            </w:div>
            <w:div w:id="351495229">
              <w:marLeft w:val="0"/>
              <w:marRight w:val="0"/>
              <w:marTop w:val="0"/>
              <w:marBottom w:val="0"/>
              <w:divBdr>
                <w:top w:val="none" w:sz="0" w:space="0" w:color="auto"/>
                <w:left w:val="none" w:sz="0" w:space="0" w:color="auto"/>
                <w:bottom w:val="none" w:sz="0" w:space="0" w:color="auto"/>
                <w:right w:val="none" w:sz="0" w:space="0" w:color="auto"/>
              </w:divBdr>
            </w:div>
            <w:div w:id="763646211">
              <w:marLeft w:val="0"/>
              <w:marRight w:val="0"/>
              <w:marTop w:val="0"/>
              <w:marBottom w:val="0"/>
              <w:divBdr>
                <w:top w:val="none" w:sz="0" w:space="0" w:color="auto"/>
                <w:left w:val="none" w:sz="0" w:space="0" w:color="auto"/>
                <w:bottom w:val="none" w:sz="0" w:space="0" w:color="auto"/>
                <w:right w:val="none" w:sz="0" w:space="0" w:color="auto"/>
              </w:divBdr>
            </w:div>
            <w:div w:id="2027441533">
              <w:marLeft w:val="0"/>
              <w:marRight w:val="0"/>
              <w:marTop w:val="0"/>
              <w:marBottom w:val="0"/>
              <w:divBdr>
                <w:top w:val="none" w:sz="0" w:space="0" w:color="auto"/>
                <w:left w:val="none" w:sz="0" w:space="0" w:color="auto"/>
                <w:bottom w:val="none" w:sz="0" w:space="0" w:color="auto"/>
                <w:right w:val="none" w:sz="0" w:space="0" w:color="auto"/>
              </w:divBdr>
            </w:div>
            <w:div w:id="1124034125">
              <w:marLeft w:val="0"/>
              <w:marRight w:val="0"/>
              <w:marTop w:val="0"/>
              <w:marBottom w:val="0"/>
              <w:divBdr>
                <w:top w:val="none" w:sz="0" w:space="0" w:color="auto"/>
                <w:left w:val="none" w:sz="0" w:space="0" w:color="auto"/>
                <w:bottom w:val="none" w:sz="0" w:space="0" w:color="auto"/>
                <w:right w:val="none" w:sz="0" w:space="0" w:color="auto"/>
              </w:divBdr>
            </w:div>
            <w:div w:id="1220559979">
              <w:marLeft w:val="0"/>
              <w:marRight w:val="0"/>
              <w:marTop w:val="0"/>
              <w:marBottom w:val="0"/>
              <w:divBdr>
                <w:top w:val="none" w:sz="0" w:space="0" w:color="auto"/>
                <w:left w:val="none" w:sz="0" w:space="0" w:color="auto"/>
                <w:bottom w:val="none" w:sz="0" w:space="0" w:color="auto"/>
                <w:right w:val="none" w:sz="0" w:space="0" w:color="auto"/>
              </w:divBdr>
            </w:div>
            <w:div w:id="1600330449">
              <w:marLeft w:val="0"/>
              <w:marRight w:val="0"/>
              <w:marTop w:val="0"/>
              <w:marBottom w:val="0"/>
              <w:divBdr>
                <w:top w:val="none" w:sz="0" w:space="0" w:color="auto"/>
                <w:left w:val="none" w:sz="0" w:space="0" w:color="auto"/>
                <w:bottom w:val="none" w:sz="0" w:space="0" w:color="auto"/>
                <w:right w:val="none" w:sz="0" w:space="0" w:color="auto"/>
              </w:divBdr>
            </w:div>
            <w:div w:id="1265304027">
              <w:marLeft w:val="0"/>
              <w:marRight w:val="0"/>
              <w:marTop w:val="0"/>
              <w:marBottom w:val="0"/>
              <w:divBdr>
                <w:top w:val="none" w:sz="0" w:space="0" w:color="auto"/>
                <w:left w:val="none" w:sz="0" w:space="0" w:color="auto"/>
                <w:bottom w:val="none" w:sz="0" w:space="0" w:color="auto"/>
                <w:right w:val="none" w:sz="0" w:space="0" w:color="auto"/>
              </w:divBdr>
            </w:div>
            <w:div w:id="610549445">
              <w:marLeft w:val="0"/>
              <w:marRight w:val="0"/>
              <w:marTop w:val="0"/>
              <w:marBottom w:val="0"/>
              <w:divBdr>
                <w:top w:val="none" w:sz="0" w:space="0" w:color="auto"/>
                <w:left w:val="none" w:sz="0" w:space="0" w:color="auto"/>
                <w:bottom w:val="none" w:sz="0" w:space="0" w:color="auto"/>
                <w:right w:val="none" w:sz="0" w:space="0" w:color="auto"/>
              </w:divBdr>
            </w:div>
            <w:div w:id="341473988">
              <w:marLeft w:val="0"/>
              <w:marRight w:val="0"/>
              <w:marTop w:val="0"/>
              <w:marBottom w:val="0"/>
              <w:divBdr>
                <w:top w:val="none" w:sz="0" w:space="0" w:color="auto"/>
                <w:left w:val="none" w:sz="0" w:space="0" w:color="auto"/>
                <w:bottom w:val="none" w:sz="0" w:space="0" w:color="auto"/>
                <w:right w:val="none" w:sz="0" w:space="0" w:color="auto"/>
              </w:divBdr>
            </w:div>
            <w:div w:id="1823959755">
              <w:marLeft w:val="0"/>
              <w:marRight w:val="0"/>
              <w:marTop w:val="0"/>
              <w:marBottom w:val="0"/>
              <w:divBdr>
                <w:top w:val="none" w:sz="0" w:space="0" w:color="auto"/>
                <w:left w:val="none" w:sz="0" w:space="0" w:color="auto"/>
                <w:bottom w:val="none" w:sz="0" w:space="0" w:color="auto"/>
                <w:right w:val="none" w:sz="0" w:space="0" w:color="auto"/>
              </w:divBdr>
            </w:div>
            <w:div w:id="437793645">
              <w:marLeft w:val="0"/>
              <w:marRight w:val="0"/>
              <w:marTop w:val="0"/>
              <w:marBottom w:val="0"/>
              <w:divBdr>
                <w:top w:val="none" w:sz="0" w:space="0" w:color="auto"/>
                <w:left w:val="none" w:sz="0" w:space="0" w:color="auto"/>
                <w:bottom w:val="none" w:sz="0" w:space="0" w:color="auto"/>
                <w:right w:val="none" w:sz="0" w:space="0" w:color="auto"/>
              </w:divBdr>
            </w:div>
            <w:div w:id="47459944">
              <w:marLeft w:val="0"/>
              <w:marRight w:val="0"/>
              <w:marTop w:val="0"/>
              <w:marBottom w:val="0"/>
              <w:divBdr>
                <w:top w:val="none" w:sz="0" w:space="0" w:color="auto"/>
                <w:left w:val="none" w:sz="0" w:space="0" w:color="auto"/>
                <w:bottom w:val="none" w:sz="0" w:space="0" w:color="auto"/>
                <w:right w:val="none" w:sz="0" w:space="0" w:color="auto"/>
              </w:divBdr>
            </w:div>
            <w:div w:id="1740713510">
              <w:marLeft w:val="0"/>
              <w:marRight w:val="0"/>
              <w:marTop w:val="0"/>
              <w:marBottom w:val="0"/>
              <w:divBdr>
                <w:top w:val="none" w:sz="0" w:space="0" w:color="auto"/>
                <w:left w:val="none" w:sz="0" w:space="0" w:color="auto"/>
                <w:bottom w:val="none" w:sz="0" w:space="0" w:color="auto"/>
                <w:right w:val="none" w:sz="0" w:space="0" w:color="auto"/>
              </w:divBdr>
            </w:div>
            <w:div w:id="1901942469">
              <w:marLeft w:val="0"/>
              <w:marRight w:val="0"/>
              <w:marTop w:val="0"/>
              <w:marBottom w:val="0"/>
              <w:divBdr>
                <w:top w:val="none" w:sz="0" w:space="0" w:color="auto"/>
                <w:left w:val="none" w:sz="0" w:space="0" w:color="auto"/>
                <w:bottom w:val="none" w:sz="0" w:space="0" w:color="auto"/>
                <w:right w:val="none" w:sz="0" w:space="0" w:color="auto"/>
              </w:divBdr>
            </w:div>
            <w:div w:id="1933856293">
              <w:marLeft w:val="0"/>
              <w:marRight w:val="0"/>
              <w:marTop w:val="0"/>
              <w:marBottom w:val="0"/>
              <w:divBdr>
                <w:top w:val="none" w:sz="0" w:space="0" w:color="auto"/>
                <w:left w:val="none" w:sz="0" w:space="0" w:color="auto"/>
                <w:bottom w:val="none" w:sz="0" w:space="0" w:color="auto"/>
                <w:right w:val="none" w:sz="0" w:space="0" w:color="auto"/>
              </w:divBdr>
            </w:div>
            <w:div w:id="1978946315">
              <w:marLeft w:val="0"/>
              <w:marRight w:val="0"/>
              <w:marTop w:val="0"/>
              <w:marBottom w:val="0"/>
              <w:divBdr>
                <w:top w:val="none" w:sz="0" w:space="0" w:color="auto"/>
                <w:left w:val="none" w:sz="0" w:space="0" w:color="auto"/>
                <w:bottom w:val="none" w:sz="0" w:space="0" w:color="auto"/>
                <w:right w:val="none" w:sz="0" w:space="0" w:color="auto"/>
              </w:divBdr>
            </w:div>
            <w:div w:id="1876574748">
              <w:marLeft w:val="0"/>
              <w:marRight w:val="0"/>
              <w:marTop w:val="0"/>
              <w:marBottom w:val="0"/>
              <w:divBdr>
                <w:top w:val="none" w:sz="0" w:space="0" w:color="auto"/>
                <w:left w:val="none" w:sz="0" w:space="0" w:color="auto"/>
                <w:bottom w:val="none" w:sz="0" w:space="0" w:color="auto"/>
                <w:right w:val="none" w:sz="0" w:space="0" w:color="auto"/>
              </w:divBdr>
            </w:div>
            <w:div w:id="1024861550">
              <w:marLeft w:val="0"/>
              <w:marRight w:val="0"/>
              <w:marTop w:val="0"/>
              <w:marBottom w:val="0"/>
              <w:divBdr>
                <w:top w:val="none" w:sz="0" w:space="0" w:color="auto"/>
                <w:left w:val="none" w:sz="0" w:space="0" w:color="auto"/>
                <w:bottom w:val="none" w:sz="0" w:space="0" w:color="auto"/>
                <w:right w:val="none" w:sz="0" w:space="0" w:color="auto"/>
              </w:divBdr>
            </w:div>
            <w:div w:id="2029939995">
              <w:marLeft w:val="0"/>
              <w:marRight w:val="0"/>
              <w:marTop w:val="0"/>
              <w:marBottom w:val="0"/>
              <w:divBdr>
                <w:top w:val="none" w:sz="0" w:space="0" w:color="auto"/>
                <w:left w:val="none" w:sz="0" w:space="0" w:color="auto"/>
                <w:bottom w:val="none" w:sz="0" w:space="0" w:color="auto"/>
                <w:right w:val="none" w:sz="0" w:space="0" w:color="auto"/>
              </w:divBdr>
            </w:div>
            <w:div w:id="1029602037">
              <w:marLeft w:val="0"/>
              <w:marRight w:val="0"/>
              <w:marTop w:val="0"/>
              <w:marBottom w:val="0"/>
              <w:divBdr>
                <w:top w:val="none" w:sz="0" w:space="0" w:color="auto"/>
                <w:left w:val="none" w:sz="0" w:space="0" w:color="auto"/>
                <w:bottom w:val="none" w:sz="0" w:space="0" w:color="auto"/>
                <w:right w:val="none" w:sz="0" w:space="0" w:color="auto"/>
              </w:divBdr>
            </w:div>
            <w:div w:id="1135369894">
              <w:marLeft w:val="0"/>
              <w:marRight w:val="0"/>
              <w:marTop w:val="0"/>
              <w:marBottom w:val="0"/>
              <w:divBdr>
                <w:top w:val="none" w:sz="0" w:space="0" w:color="auto"/>
                <w:left w:val="none" w:sz="0" w:space="0" w:color="auto"/>
                <w:bottom w:val="none" w:sz="0" w:space="0" w:color="auto"/>
                <w:right w:val="none" w:sz="0" w:space="0" w:color="auto"/>
              </w:divBdr>
            </w:div>
            <w:div w:id="763962183">
              <w:marLeft w:val="0"/>
              <w:marRight w:val="0"/>
              <w:marTop w:val="0"/>
              <w:marBottom w:val="0"/>
              <w:divBdr>
                <w:top w:val="none" w:sz="0" w:space="0" w:color="auto"/>
                <w:left w:val="none" w:sz="0" w:space="0" w:color="auto"/>
                <w:bottom w:val="none" w:sz="0" w:space="0" w:color="auto"/>
                <w:right w:val="none" w:sz="0" w:space="0" w:color="auto"/>
              </w:divBdr>
            </w:div>
            <w:div w:id="1532567081">
              <w:marLeft w:val="0"/>
              <w:marRight w:val="0"/>
              <w:marTop w:val="0"/>
              <w:marBottom w:val="0"/>
              <w:divBdr>
                <w:top w:val="none" w:sz="0" w:space="0" w:color="auto"/>
                <w:left w:val="none" w:sz="0" w:space="0" w:color="auto"/>
                <w:bottom w:val="none" w:sz="0" w:space="0" w:color="auto"/>
                <w:right w:val="none" w:sz="0" w:space="0" w:color="auto"/>
              </w:divBdr>
            </w:div>
            <w:div w:id="362681107">
              <w:marLeft w:val="0"/>
              <w:marRight w:val="0"/>
              <w:marTop w:val="0"/>
              <w:marBottom w:val="0"/>
              <w:divBdr>
                <w:top w:val="none" w:sz="0" w:space="0" w:color="auto"/>
                <w:left w:val="none" w:sz="0" w:space="0" w:color="auto"/>
                <w:bottom w:val="none" w:sz="0" w:space="0" w:color="auto"/>
                <w:right w:val="none" w:sz="0" w:space="0" w:color="auto"/>
              </w:divBdr>
            </w:div>
            <w:div w:id="1542356786">
              <w:marLeft w:val="0"/>
              <w:marRight w:val="0"/>
              <w:marTop w:val="0"/>
              <w:marBottom w:val="0"/>
              <w:divBdr>
                <w:top w:val="none" w:sz="0" w:space="0" w:color="auto"/>
                <w:left w:val="none" w:sz="0" w:space="0" w:color="auto"/>
                <w:bottom w:val="none" w:sz="0" w:space="0" w:color="auto"/>
                <w:right w:val="none" w:sz="0" w:space="0" w:color="auto"/>
              </w:divBdr>
            </w:div>
            <w:div w:id="1376155782">
              <w:marLeft w:val="0"/>
              <w:marRight w:val="0"/>
              <w:marTop w:val="0"/>
              <w:marBottom w:val="0"/>
              <w:divBdr>
                <w:top w:val="none" w:sz="0" w:space="0" w:color="auto"/>
                <w:left w:val="none" w:sz="0" w:space="0" w:color="auto"/>
                <w:bottom w:val="none" w:sz="0" w:space="0" w:color="auto"/>
                <w:right w:val="none" w:sz="0" w:space="0" w:color="auto"/>
              </w:divBdr>
            </w:div>
            <w:div w:id="1505122365">
              <w:marLeft w:val="0"/>
              <w:marRight w:val="0"/>
              <w:marTop w:val="0"/>
              <w:marBottom w:val="0"/>
              <w:divBdr>
                <w:top w:val="none" w:sz="0" w:space="0" w:color="auto"/>
                <w:left w:val="none" w:sz="0" w:space="0" w:color="auto"/>
                <w:bottom w:val="none" w:sz="0" w:space="0" w:color="auto"/>
                <w:right w:val="none" w:sz="0" w:space="0" w:color="auto"/>
              </w:divBdr>
            </w:div>
            <w:div w:id="893544718">
              <w:marLeft w:val="0"/>
              <w:marRight w:val="0"/>
              <w:marTop w:val="0"/>
              <w:marBottom w:val="0"/>
              <w:divBdr>
                <w:top w:val="none" w:sz="0" w:space="0" w:color="auto"/>
                <w:left w:val="none" w:sz="0" w:space="0" w:color="auto"/>
                <w:bottom w:val="none" w:sz="0" w:space="0" w:color="auto"/>
                <w:right w:val="none" w:sz="0" w:space="0" w:color="auto"/>
              </w:divBdr>
            </w:div>
            <w:div w:id="1424449647">
              <w:marLeft w:val="0"/>
              <w:marRight w:val="0"/>
              <w:marTop w:val="0"/>
              <w:marBottom w:val="0"/>
              <w:divBdr>
                <w:top w:val="none" w:sz="0" w:space="0" w:color="auto"/>
                <w:left w:val="none" w:sz="0" w:space="0" w:color="auto"/>
                <w:bottom w:val="none" w:sz="0" w:space="0" w:color="auto"/>
                <w:right w:val="none" w:sz="0" w:space="0" w:color="auto"/>
              </w:divBdr>
            </w:div>
            <w:div w:id="409930103">
              <w:marLeft w:val="0"/>
              <w:marRight w:val="0"/>
              <w:marTop w:val="0"/>
              <w:marBottom w:val="0"/>
              <w:divBdr>
                <w:top w:val="none" w:sz="0" w:space="0" w:color="auto"/>
                <w:left w:val="none" w:sz="0" w:space="0" w:color="auto"/>
                <w:bottom w:val="none" w:sz="0" w:space="0" w:color="auto"/>
                <w:right w:val="none" w:sz="0" w:space="0" w:color="auto"/>
              </w:divBdr>
            </w:div>
            <w:div w:id="712465093">
              <w:marLeft w:val="0"/>
              <w:marRight w:val="0"/>
              <w:marTop w:val="0"/>
              <w:marBottom w:val="0"/>
              <w:divBdr>
                <w:top w:val="none" w:sz="0" w:space="0" w:color="auto"/>
                <w:left w:val="none" w:sz="0" w:space="0" w:color="auto"/>
                <w:bottom w:val="none" w:sz="0" w:space="0" w:color="auto"/>
                <w:right w:val="none" w:sz="0" w:space="0" w:color="auto"/>
              </w:divBdr>
            </w:div>
            <w:div w:id="1673874766">
              <w:marLeft w:val="0"/>
              <w:marRight w:val="0"/>
              <w:marTop w:val="0"/>
              <w:marBottom w:val="0"/>
              <w:divBdr>
                <w:top w:val="none" w:sz="0" w:space="0" w:color="auto"/>
                <w:left w:val="none" w:sz="0" w:space="0" w:color="auto"/>
                <w:bottom w:val="none" w:sz="0" w:space="0" w:color="auto"/>
                <w:right w:val="none" w:sz="0" w:space="0" w:color="auto"/>
              </w:divBdr>
            </w:div>
            <w:div w:id="1454248216">
              <w:marLeft w:val="0"/>
              <w:marRight w:val="0"/>
              <w:marTop w:val="0"/>
              <w:marBottom w:val="0"/>
              <w:divBdr>
                <w:top w:val="none" w:sz="0" w:space="0" w:color="auto"/>
                <w:left w:val="none" w:sz="0" w:space="0" w:color="auto"/>
                <w:bottom w:val="none" w:sz="0" w:space="0" w:color="auto"/>
                <w:right w:val="none" w:sz="0" w:space="0" w:color="auto"/>
              </w:divBdr>
            </w:div>
            <w:div w:id="1620065758">
              <w:marLeft w:val="0"/>
              <w:marRight w:val="0"/>
              <w:marTop w:val="0"/>
              <w:marBottom w:val="0"/>
              <w:divBdr>
                <w:top w:val="none" w:sz="0" w:space="0" w:color="auto"/>
                <w:left w:val="none" w:sz="0" w:space="0" w:color="auto"/>
                <w:bottom w:val="none" w:sz="0" w:space="0" w:color="auto"/>
                <w:right w:val="none" w:sz="0" w:space="0" w:color="auto"/>
              </w:divBdr>
            </w:div>
            <w:div w:id="2051025957">
              <w:marLeft w:val="0"/>
              <w:marRight w:val="0"/>
              <w:marTop w:val="0"/>
              <w:marBottom w:val="0"/>
              <w:divBdr>
                <w:top w:val="none" w:sz="0" w:space="0" w:color="auto"/>
                <w:left w:val="none" w:sz="0" w:space="0" w:color="auto"/>
                <w:bottom w:val="none" w:sz="0" w:space="0" w:color="auto"/>
                <w:right w:val="none" w:sz="0" w:space="0" w:color="auto"/>
              </w:divBdr>
            </w:div>
            <w:div w:id="354694828">
              <w:marLeft w:val="0"/>
              <w:marRight w:val="0"/>
              <w:marTop w:val="0"/>
              <w:marBottom w:val="0"/>
              <w:divBdr>
                <w:top w:val="none" w:sz="0" w:space="0" w:color="auto"/>
                <w:left w:val="none" w:sz="0" w:space="0" w:color="auto"/>
                <w:bottom w:val="none" w:sz="0" w:space="0" w:color="auto"/>
                <w:right w:val="none" w:sz="0" w:space="0" w:color="auto"/>
              </w:divBdr>
            </w:div>
            <w:div w:id="53740787">
              <w:marLeft w:val="0"/>
              <w:marRight w:val="0"/>
              <w:marTop w:val="0"/>
              <w:marBottom w:val="0"/>
              <w:divBdr>
                <w:top w:val="none" w:sz="0" w:space="0" w:color="auto"/>
                <w:left w:val="none" w:sz="0" w:space="0" w:color="auto"/>
                <w:bottom w:val="none" w:sz="0" w:space="0" w:color="auto"/>
                <w:right w:val="none" w:sz="0" w:space="0" w:color="auto"/>
              </w:divBdr>
            </w:div>
            <w:div w:id="1580553601">
              <w:marLeft w:val="0"/>
              <w:marRight w:val="0"/>
              <w:marTop w:val="0"/>
              <w:marBottom w:val="0"/>
              <w:divBdr>
                <w:top w:val="none" w:sz="0" w:space="0" w:color="auto"/>
                <w:left w:val="none" w:sz="0" w:space="0" w:color="auto"/>
                <w:bottom w:val="none" w:sz="0" w:space="0" w:color="auto"/>
                <w:right w:val="none" w:sz="0" w:space="0" w:color="auto"/>
              </w:divBdr>
            </w:div>
            <w:div w:id="1489125538">
              <w:marLeft w:val="0"/>
              <w:marRight w:val="0"/>
              <w:marTop w:val="0"/>
              <w:marBottom w:val="0"/>
              <w:divBdr>
                <w:top w:val="none" w:sz="0" w:space="0" w:color="auto"/>
                <w:left w:val="none" w:sz="0" w:space="0" w:color="auto"/>
                <w:bottom w:val="none" w:sz="0" w:space="0" w:color="auto"/>
                <w:right w:val="none" w:sz="0" w:space="0" w:color="auto"/>
              </w:divBdr>
            </w:div>
            <w:div w:id="871040106">
              <w:marLeft w:val="0"/>
              <w:marRight w:val="0"/>
              <w:marTop w:val="0"/>
              <w:marBottom w:val="0"/>
              <w:divBdr>
                <w:top w:val="none" w:sz="0" w:space="0" w:color="auto"/>
                <w:left w:val="none" w:sz="0" w:space="0" w:color="auto"/>
                <w:bottom w:val="none" w:sz="0" w:space="0" w:color="auto"/>
                <w:right w:val="none" w:sz="0" w:space="0" w:color="auto"/>
              </w:divBdr>
            </w:div>
            <w:div w:id="1913655960">
              <w:marLeft w:val="0"/>
              <w:marRight w:val="0"/>
              <w:marTop w:val="0"/>
              <w:marBottom w:val="0"/>
              <w:divBdr>
                <w:top w:val="none" w:sz="0" w:space="0" w:color="auto"/>
                <w:left w:val="none" w:sz="0" w:space="0" w:color="auto"/>
                <w:bottom w:val="none" w:sz="0" w:space="0" w:color="auto"/>
                <w:right w:val="none" w:sz="0" w:space="0" w:color="auto"/>
              </w:divBdr>
            </w:div>
            <w:div w:id="1524897393">
              <w:marLeft w:val="0"/>
              <w:marRight w:val="0"/>
              <w:marTop w:val="0"/>
              <w:marBottom w:val="0"/>
              <w:divBdr>
                <w:top w:val="none" w:sz="0" w:space="0" w:color="auto"/>
                <w:left w:val="none" w:sz="0" w:space="0" w:color="auto"/>
                <w:bottom w:val="none" w:sz="0" w:space="0" w:color="auto"/>
                <w:right w:val="none" w:sz="0" w:space="0" w:color="auto"/>
              </w:divBdr>
            </w:div>
            <w:div w:id="1762722745">
              <w:marLeft w:val="0"/>
              <w:marRight w:val="0"/>
              <w:marTop w:val="0"/>
              <w:marBottom w:val="0"/>
              <w:divBdr>
                <w:top w:val="none" w:sz="0" w:space="0" w:color="auto"/>
                <w:left w:val="none" w:sz="0" w:space="0" w:color="auto"/>
                <w:bottom w:val="none" w:sz="0" w:space="0" w:color="auto"/>
                <w:right w:val="none" w:sz="0" w:space="0" w:color="auto"/>
              </w:divBdr>
            </w:div>
            <w:div w:id="1734348098">
              <w:marLeft w:val="0"/>
              <w:marRight w:val="0"/>
              <w:marTop w:val="0"/>
              <w:marBottom w:val="0"/>
              <w:divBdr>
                <w:top w:val="none" w:sz="0" w:space="0" w:color="auto"/>
                <w:left w:val="none" w:sz="0" w:space="0" w:color="auto"/>
                <w:bottom w:val="none" w:sz="0" w:space="0" w:color="auto"/>
                <w:right w:val="none" w:sz="0" w:space="0" w:color="auto"/>
              </w:divBdr>
            </w:div>
            <w:div w:id="372120478">
              <w:marLeft w:val="0"/>
              <w:marRight w:val="0"/>
              <w:marTop w:val="0"/>
              <w:marBottom w:val="0"/>
              <w:divBdr>
                <w:top w:val="none" w:sz="0" w:space="0" w:color="auto"/>
                <w:left w:val="none" w:sz="0" w:space="0" w:color="auto"/>
                <w:bottom w:val="none" w:sz="0" w:space="0" w:color="auto"/>
                <w:right w:val="none" w:sz="0" w:space="0" w:color="auto"/>
              </w:divBdr>
            </w:div>
            <w:div w:id="2070489931">
              <w:marLeft w:val="0"/>
              <w:marRight w:val="0"/>
              <w:marTop w:val="0"/>
              <w:marBottom w:val="0"/>
              <w:divBdr>
                <w:top w:val="none" w:sz="0" w:space="0" w:color="auto"/>
                <w:left w:val="none" w:sz="0" w:space="0" w:color="auto"/>
                <w:bottom w:val="none" w:sz="0" w:space="0" w:color="auto"/>
                <w:right w:val="none" w:sz="0" w:space="0" w:color="auto"/>
              </w:divBdr>
            </w:div>
            <w:div w:id="2090343723">
              <w:marLeft w:val="0"/>
              <w:marRight w:val="0"/>
              <w:marTop w:val="0"/>
              <w:marBottom w:val="0"/>
              <w:divBdr>
                <w:top w:val="none" w:sz="0" w:space="0" w:color="auto"/>
                <w:left w:val="none" w:sz="0" w:space="0" w:color="auto"/>
                <w:bottom w:val="none" w:sz="0" w:space="0" w:color="auto"/>
                <w:right w:val="none" w:sz="0" w:space="0" w:color="auto"/>
              </w:divBdr>
            </w:div>
            <w:div w:id="76095197">
              <w:marLeft w:val="0"/>
              <w:marRight w:val="0"/>
              <w:marTop w:val="0"/>
              <w:marBottom w:val="0"/>
              <w:divBdr>
                <w:top w:val="none" w:sz="0" w:space="0" w:color="auto"/>
                <w:left w:val="none" w:sz="0" w:space="0" w:color="auto"/>
                <w:bottom w:val="none" w:sz="0" w:space="0" w:color="auto"/>
                <w:right w:val="none" w:sz="0" w:space="0" w:color="auto"/>
              </w:divBdr>
            </w:div>
            <w:div w:id="649559812">
              <w:marLeft w:val="0"/>
              <w:marRight w:val="0"/>
              <w:marTop w:val="0"/>
              <w:marBottom w:val="0"/>
              <w:divBdr>
                <w:top w:val="none" w:sz="0" w:space="0" w:color="auto"/>
                <w:left w:val="none" w:sz="0" w:space="0" w:color="auto"/>
                <w:bottom w:val="none" w:sz="0" w:space="0" w:color="auto"/>
                <w:right w:val="none" w:sz="0" w:space="0" w:color="auto"/>
              </w:divBdr>
            </w:div>
            <w:div w:id="1526820242">
              <w:marLeft w:val="0"/>
              <w:marRight w:val="0"/>
              <w:marTop w:val="0"/>
              <w:marBottom w:val="0"/>
              <w:divBdr>
                <w:top w:val="none" w:sz="0" w:space="0" w:color="auto"/>
                <w:left w:val="none" w:sz="0" w:space="0" w:color="auto"/>
                <w:bottom w:val="none" w:sz="0" w:space="0" w:color="auto"/>
                <w:right w:val="none" w:sz="0" w:space="0" w:color="auto"/>
              </w:divBdr>
            </w:div>
            <w:div w:id="553011291">
              <w:marLeft w:val="0"/>
              <w:marRight w:val="0"/>
              <w:marTop w:val="0"/>
              <w:marBottom w:val="0"/>
              <w:divBdr>
                <w:top w:val="none" w:sz="0" w:space="0" w:color="auto"/>
                <w:left w:val="none" w:sz="0" w:space="0" w:color="auto"/>
                <w:bottom w:val="none" w:sz="0" w:space="0" w:color="auto"/>
                <w:right w:val="none" w:sz="0" w:space="0" w:color="auto"/>
              </w:divBdr>
            </w:div>
            <w:div w:id="1572734541">
              <w:marLeft w:val="0"/>
              <w:marRight w:val="0"/>
              <w:marTop w:val="0"/>
              <w:marBottom w:val="0"/>
              <w:divBdr>
                <w:top w:val="none" w:sz="0" w:space="0" w:color="auto"/>
                <w:left w:val="none" w:sz="0" w:space="0" w:color="auto"/>
                <w:bottom w:val="none" w:sz="0" w:space="0" w:color="auto"/>
                <w:right w:val="none" w:sz="0" w:space="0" w:color="auto"/>
              </w:divBdr>
            </w:div>
            <w:div w:id="1370372288">
              <w:marLeft w:val="0"/>
              <w:marRight w:val="0"/>
              <w:marTop w:val="0"/>
              <w:marBottom w:val="0"/>
              <w:divBdr>
                <w:top w:val="none" w:sz="0" w:space="0" w:color="auto"/>
                <w:left w:val="none" w:sz="0" w:space="0" w:color="auto"/>
                <w:bottom w:val="none" w:sz="0" w:space="0" w:color="auto"/>
                <w:right w:val="none" w:sz="0" w:space="0" w:color="auto"/>
              </w:divBdr>
            </w:div>
            <w:div w:id="890849978">
              <w:marLeft w:val="0"/>
              <w:marRight w:val="0"/>
              <w:marTop w:val="0"/>
              <w:marBottom w:val="0"/>
              <w:divBdr>
                <w:top w:val="none" w:sz="0" w:space="0" w:color="auto"/>
                <w:left w:val="none" w:sz="0" w:space="0" w:color="auto"/>
                <w:bottom w:val="none" w:sz="0" w:space="0" w:color="auto"/>
                <w:right w:val="none" w:sz="0" w:space="0" w:color="auto"/>
              </w:divBdr>
            </w:div>
            <w:div w:id="1772775864">
              <w:marLeft w:val="0"/>
              <w:marRight w:val="0"/>
              <w:marTop w:val="0"/>
              <w:marBottom w:val="0"/>
              <w:divBdr>
                <w:top w:val="none" w:sz="0" w:space="0" w:color="auto"/>
                <w:left w:val="none" w:sz="0" w:space="0" w:color="auto"/>
                <w:bottom w:val="none" w:sz="0" w:space="0" w:color="auto"/>
                <w:right w:val="none" w:sz="0" w:space="0" w:color="auto"/>
              </w:divBdr>
            </w:div>
            <w:div w:id="1863011869">
              <w:marLeft w:val="0"/>
              <w:marRight w:val="0"/>
              <w:marTop w:val="0"/>
              <w:marBottom w:val="0"/>
              <w:divBdr>
                <w:top w:val="none" w:sz="0" w:space="0" w:color="auto"/>
                <w:left w:val="none" w:sz="0" w:space="0" w:color="auto"/>
                <w:bottom w:val="none" w:sz="0" w:space="0" w:color="auto"/>
                <w:right w:val="none" w:sz="0" w:space="0" w:color="auto"/>
              </w:divBdr>
            </w:div>
            <w:div w:id="1622683775">
              <w:marLeft w:val="0"/>
              <w:marRight w:val="0"/>
              <w:marTop w:val="0"/>
              <w:marBottom w:val="0"/>
              <w:divBdr>
                <w:top w:val="none" w:sz="0" w:space="0" w:color="auto"/>
                <w:left w:val="none" w:sz="0" w:space="0" w:color="auto"/>
                <w:bottom w:val="none" w:sz="0" w:space="0" w:color="auto"/>
                <w:right w:val="none" w:sz="0" w:space="0" w:color="auto"/>
              </w:divBdr>
            </w:div>
            <w:div w:id="2123062740">
              <w:marLeft w:val="0"/>
              <w:marRight w:val="0"/>
              <w:marTop w:val="0"/>
              <w:marBottom w:val="0"/>
              <w:divBdr>
                <w:top w:val="none" w:sz="0" w:space="0" w:color="auto"/>
                <w:left w:val="none" w:sz="0" w:space="0" w:color="auto"/>
                <w:bottom w:val="none" w:sz="0" w:space="0" w:color="auto"/>
                <w:right w:val="none" w:sz="0" w:space="0" w:color="auto"/>
              </w:divBdr>
            </w:div>
            <w:div w:id="808519540">
              <w:marLeft w:val="0"/>
              <w:marRight w:val="0"/>
              <w:marTop w:val="0"/>
              <w:marBottom w:val="0"/>
              <w:divBdr>
                <w:top w:val="none" w:sz="0" w:space="0" w:color="auto"/>
                <w:left w:val="none" w:sz="0" w:space="0" w:color="auto"/>
                <w:bottom w:val="none" w:sz="0" w:space="0" w:color="auto"/>
                <w:right w:val="none" w:sz="0" w:space="0" w:color="auto"/>
              </w:divBdr>
            </w:div>
            <w:div w:id="2124416274">
              <w:marLeft w:val="0"/>
              <w:marRight w:val="0"/>
              <w:marTop w:val="0"/>
              <w:marBottom w:val="0"/>
              <w:divBdr>
                <w:top w:val="none" w:sz="0" w:space="0" w:color="auto"/>
                <w:left w:val="none" w:sz="0" w:space="0" w:color="auto"/>
                <w:bottom w:val="none" w:sz="0" w:space="0" w:color="auto"/>
                <w:right w:val="none" w:sz="0" w:space="0" w:color="auto"/>
              </w:divBdr>
            </w:div>
            <w:div w:id="153185052">
              <w:marLeft w:val="0"/>
              <w:marRight w:val="0"/>
              <w:marTop w:val="0"/>
              <w:marBottom w:val="0"/>
              <w:divBdr>
                <w:top w:val="none" w:sz="0" w:space="0" w:color="auto"/>
                <w:left w:val="none" w:sz="0" w:space="0" w:color="auto"/>
                <w:bottom w:val="none" w:sz="0" w:space="0" w:color="auto"/>
                <w:right w:val="none" w:sz="0" w:space="0" w:color="auto"/>
              </w:divBdr>
            </w:div>
            <w:div w:id="1130055016">
              <w:marLeft w:val="0"/>
              <w:marRight w:val="0"/>
              <w:marTop w:val="0"/>
              <w:marBottom w:val="0"/>
              <w:divBdr>
                <w:top w:val="none" w:sz="0" w:space="0" w:color="auto"/>
                <w:left w:val="none" w:sz="0" w:space="0" w:color="auto"/>
                <w:bottom w:val="none" w:sz="0" w:space="0" w:color="auto"/>
                <w:right w:val="none" w:sz="0" w:space="0" w:color="auto"/>
              </w:divBdr>
            </w:div>
            <w:div w:id="1327057144">
              <w:marLeft w:val="0"/>
              <w:marRight w:val="0"/>
              <w:marTop w:val="0"/>
              <w:marBottom w:val="0"/>
              <w:divBdr>
                <w:top w:val="none" w:sz="0" w:space="0" w:color="auto"/>
                <w:left w:val="none" w:sz="0" w:space="0" w:color="auto"/>
                <w:bottom w:val="none" w:sz="0" w:space="0" w:color="auto"/>
                <w:right w:val="none" w:sz="0" w:space="0" w:color="auto"/>
              </w:divBdr>
            </w:div>
            <w:div w:id="1712462413">
              <w:marLeft w:val="0"/>
              <w:marRight w:val="0"/>
              <w:marTop w:val="0"/>
              <w:marBottom w:val="0"/>
              <w:divBdr>
                <w:top w:val="none" w:sz="0" w:space="0" w:color="auto"/>
                <w:left w:val="none" w:sz="0" w:space="0" w:color="auto"/>
                <w:bottom w:val="none" w:sz="0" w:space="0" w:color="auto"/>
                <w:right w:val="none" w:sz="0" w:space="0" w:color="auto"/>
              </w:divBdr>
            </w:div>
            <w:div w:id="189338785">
              <w:marLeft w:val="0"/>
              <w:marRight w:val="0"/>
              <w:marTop w:val="0"/>
              <w:marBottom w:val="0"/>
              <w:divBdr>
                <w:top w:val="none" w:sz="0" w:space="0" w:color="auto"/>
                <w:left w:val="none" w:sz="0" w:space="0" w:color="auto"/>
                <w:bottom w:val="none" w:sz="0" w:space="0" w:color="auto"/>
                <w:right w:val="none" w:sz="0" w:space="0" w:color="auto"/>
              </w:divBdr>
            </w:div>
            <w:div w:id="1915242430">
              <w:marLeft w:val="0"/>
              <w:marRight w:val="0"/>
              <w:marTop w:val="0"/>
              <w:marBottom w:val="0"/>
              <w:divBdr>
                <w:top w:val="none" w:sz="0" w:space="0" w:color="auto"/>
                <w:left w:val="none" w:sz="0" w:space="0" w:color="auto"/>
                <w:bottom w:val="none" w:sz="0" w:space="0" w:color="auto"/>
                <w:right w:val="none" w:sz="0" w:space="0" w:color="auto"/>
              </w:divBdr>
            </w:div>
            <w:div w:id="1872498935">
              <w:marLeft w:val="0"/>
              <w:marRight w:val="0"/>
              <w:marTop w:val="0"/>
              <w:marBottom w:val="0"/>
              <w:divBdr>
                <w:top w:val="none" w:sz="0" w:space="0" w:color="auto"/>
                <w:left w:val="none" w:sz="0" w:space="0" w:color="auto"/>
                <w:bottom w:val="none" w:sz="0" w:space="0" w:color="auto"/>
                <w:right w:val="none" w:sz="0" w:space="0" w:color="auto"/>
              </w:divBdr>
            </w:div>
            <w:div w:id="1694071057">
              <w:marLeft w:val="0"/>
              <w:marRight w:val="0"/>
              <w:marTop w:val="0"/>
              <w:marBottom w:val="0"/>
              <w:divBdr>
                <w:top w:val="none" w:sz="0" w:space="0" w:color="auto"/>
                <w:left w:val="none" w:sz="0" w:space="0" w:color="auto"/>
                <w:bottom w:val="none" w:sz="0" w:space="0" w:color="auto"/>
                <w:right w:val="none" w:sz="0" w:space="0" w:color="auto"/>
              </w:divBdr>
            </w:div>
            <w:div w:id="471946224">
              <w:marLeft w:val="0"/>
              <w:marRight w:val="0"/>
              <w:marTop w:val="0"/>
              <w:marBottom w:val="0"/>
              <w:divBdr>
                <w:top w:val="none" w:sz="0" w:space="0" w:color="auto"/>
                <w:left w:val="none" w:sz="0" w:space="0" w:color="auto"/>
                <w:bottom w:val="none" w:sz="0" w:space="0" w:color="auto"/>
                <w:right w:val="none" w:sz="0" w:space="0" w:color="auto"/>
              </w:divBdr>
            </w:div>
            <w:div w:id="1155147224">
              <w:marLeft w:val="0"/>
              <w:marRight w:val="0"/>
              <w:marTop w:val="0"/>
              <w:marBottom w:val="0"/>
              <w:divBdr>
                <w:top w:val="none" w:sz="0" w:space="0" w:color="auto"/>
                <w:left w:val="none" w:sz="0" w:space="0" w:color="auto"/>
                <w:bottom w:val="none" w:sz="0" w:space="0" w:color="auto"/>
                <w:right w:val="none" w:sz="0" w:space="0" w:color="auto"/>
              </w:divBdr>
            </w:div>
            <w:div w:id="1878620503">
              <w:marLeft w:val="0"/>
              <w:marRight w:val="0"/>
              <w:marTop w:val="0"/>
              <w:marBottom w:val="0"/>
              <w:divBdr>
                <w:top w:val="none" w:sz="0" w:space="0" w:color="auto"/>
                <w:left w:val="none" w:sz="0" w:space="0" w:color="auto"/>
                <w:bottom w:val="none" w:sz="0" w:space="0" w:color="auto"/>
                <w:right w:val="none" w:sz="0" w:space="0" w:color="auto"/>
              </w:divBdr>
            </w:div>
            <w:div w:id="495731768">
              <w:marLeft w:val="0"/>
              <w:marRight w:val="0"/>
              <w:marTop w:val="0"/>
              <w:marBottom w:val="0"/>
              <w:divBdr>
                <w:top w:val="none" w:sz="0" w:space="0" w:color="auto"/>
                <w:left w:val="none" w:sz="0" w:space="0" w:color="auto"/>
                <w:bottom w:val="none" w:sz="0" w:space="0" w:color="auto"/>
                <w:right w:val="none" w:sz="0" w:space="0" w:color="auto"/>
              </w:divBdr>
            </w:div>
            <w:div w:id="922227193">
              <w:marLeft w:val="0"/>
              <w:marRight w:val="0"/>
              <w:marTop w:val="0"/>
              <w:marBottom w:val="0"/>
              <w:divBdr>
                <w:top w:val="none" w:sz="0" w:space="0" w:color="auto"/>
                <w:left w:val="none" w:sz="0" w:space="0" w:color="auto"/>
                <w:bottom w:val="none" w:sz="0" w:space="0" w:color="auto"/>
                <w:right w:val="none" w:sz="0" w:space="0" w:color="auto"/>
              </w:divBdr>
            </w:div>
            <w:div w:id="150756563">
              <w:marLeft w:val="0"/>
              <w:marRight w:val="0"/>
              <w:marTop w:val="0"/>
              <w:marBottom w:val="0"/>
              <w:divBdr>
                <w:top w:val="none" w:sz="0" w:space="0" w:color="auto"/>
                <w:left w:val="none" w:sz="0" w:space="0" w:color="auto"/>
                <w:bottom w:val="none" w:sz="0" w:space="0" w:color="auto"/>
                <w:right w:val="none" w:sz="0" w:space="0" w:color="auto"/>
              </w:divBdr>
            </w:div>
            <w:div w:id="531655882">
              <w:marLeft w:val="0"/>
              <w:marRight w:val="0"/>
              <w:marTop w:val="0"/>
              <w:marBottom w:val="0"/>
              <w:divBdr>
                <w:top w:val="none" w:sz="0" w:space="0" w:color="auto"/>
                <w:left w:val="none" w:sz="0" w:space="0" w:color="auto"/>
                <w:bottom w:val="none" w:sz="0" w:space="0" w:color="auto"/>
                <w:right w:val="none" w:sz="0" w:space="0" w:color="auto"/>
              </w:divBdr>
            </w:div>
            <w:div w:id="744108133">
              <w:marLeft w:val="0"/>
              <w:marRight w:val="0"/>
              <w:marTop w:val="0"/>
              <w:marBottom w:val="0"/>
              <w:divBdr>
                <w:top w:val="none" w:sz="0" w:space="0" w:color="auto"/>
                <w:left w:val="none" w:sz="0" w:space="0" w:color="auto"/>
                <w:bottom w:val="none" w:sz="0" w:space="0" w:color="auto"/>
                <w:right w:val="none" w:sz="0" w:space="0" w:color="auto"/>
              </w:divBdr>
            </w:div>
            <w:div w:id="457646283">
              <w:marLeft w:val="0"/>
              <w:marRight w:val="0"/>
              <w:marTop w:val="0"/>
              <w:marBottom w:val="0"/>
              <w:divBdr>
                <w:top w:val="none" w:sz="0" w:space="0" w:color="auto"/>
                <w:left w:val="none" w:sz="0" w:space="0" w:color="auto"/>
                <w:bottom w:val="none" w:sz="0" w:space="0" w:color="auto"/>
                <w:right w:val="none" w:sz="0" w:space="0" w:color="auto"/>
              </w:divBdr>
            </w:div>
            <w:div w:id="435444004">
              <w:marLeft w:val="0"/>
              <w:marRight w:val="0"/>
              <w:marTop w:val="0"/>
              <w:marBottom w:val="0"/>
              <w:divBdr>
                <w:top w:val="none" w:sz="0" w:space="0" w:color="auto"/>
                <w:left w:val="none" w:sz="0" w:space="0" w:color="auto"/>
                <w:bottom w:val="none" w:sz="0" w:space="0" w:color="auto"/>
                <w:right w:val="none" w:sz="0" w:space="0" w:color="auto"/>
              </w:divBdr>
            </w:div>
            <w:div w:id="1724517797">
              <w:marLeft w:val="0"/>
              <w:marRight w:val="0"/>
              <w:marTop w:val="0"/>
              <w:marBottom w:val="0"/>
              <w:divBdr>
                <w:top w:val="none" w:sz="0" w:space="0" w:color="auto"/>
                <w:left w:val="none" w:sz="0" w:space="0" w:color="auto"/>
                <w:bottom w:val="none" w:sz="0" w:space="0" w:color="auto"/>
                <w:right w:val="none" w:sz="0" w:space="0" w:color="auto"/>
              </w:divBdr>
            </w:div>
            <w:div w:id="2130466771">
              <w:marLeft w:val="0"/>
              <w:marRight w:val="0"/>
              <w:marTop w:val="0"/>
              <w:marBottom w:val="0"/>
              <w:divBdr>
                <w:top w:val="none" w:sz="0" w:space="0" w:color="auto"/>
                <w:left w:val="none" w:sz="0" w:space="0" w:color="auto"/>
                <w:bottom w:val="none" w:sz="0" w:space="0" w:color="auto"/>
                <w:right w:val="none" w:sz="0" w:space="0" w:color="auto"/>
              </w:divBdr>
            </w:div>
            <w:div w:id="1393431575">
              <w:marLeft w:val="0"/>
              <w:marRight w:val="0"/>
              <w:marTop w:val="0"/>
              <w:marBottom w:val="0"/>
              <w:divBdr>
                <w:top w:val="none" w:sz="0" w:space="0" w:color="auto"/>
                <w:left w:val="none" w:sz="0" w:space="0" w:color="auto"/>
                <w:bottom w:val="none" w:sz="0" w:space="0" w:color="auto"/>
                <w:right w:val="none" w:sz="0" w:space="0" w:color="auto"/>
              </w:divBdr>
            </w:div>
            <w:div w:id="992835439">
              <w:marLeft w:val="0"/>
              <w:marRight w:val="0"/>
              <w:marTop w:val="0"/>
              <w:marBottom w:val="0"/>
              <w:divBdr>
                <w:top w:val="none" w:sz="0" w:space="0" w:color="auto"/>
                <w:left w:val="none" w:sz="0" w:space="0" w:color="auto"/>
                <w:bottom w:val="none" w:sz="0" w:space="0" w:color="auto"/>
                <w:right w:val="none" w:sz="0" w:space="0" w:color="auto"/>
              </w:divBdr>
            </w:div>
            <w:div w:id="442266422">
              <w:marLeft w:val="0"/>
              <w:marRight w:val="0"/>
              <w:marTop w:val="0"/>
              <w:marBottom w:val="0"/>
              <w:divBdr>
                <w:top w:val="none" w:sz="0" w:space="0" w:color="auto"/>
                <w:left w:val="none" w:sz="0" w:space="0" w:color="auto"/>
                <w:bottom w:val="none" w:sz="0" w:space="0" w:color="auto"/>
                <w:right w:val="none" w:sz="0" w:space="0" w:color="auto"/>
              </w:divBdr>
            </w:div>
            <w:div w:id="319114835">
              <w:marLeft w:val="0"/>
              <w:marRight w:val="0"/>
              <w:marTop w:val="0"/>
              <w:marBottom w:val="0"/>
              <w:divBdr>
                <w:top w:val="none" w:sz="0" w:space="0" w:color="auto"/>
                <w:left w:val="none" w:sz="0" w:space="0" w:color="auto"/>
                <w:bottom w:val="none" w:sz="0" w:space="0" w:color="auto"/>
                <w:right w:val="none" w:sz="0" w:space="0" w:color="auto"/>
              </w:divBdr>
            </w:div>
            <w:div w:id="1610427676">
              <w:marLeft w:val="0"/>
              <w:marRight w:val="0"/>
              <w:marTop w:val="0"/>
              <w:marBottom w:val="0"/>
              <w:divBdr>
                <w:top w:val="none" w:sz="0" w:space="0" w:color="auto"/>
                <w:left w:val="none" w:sz="0" w:space="0" w:color="auto"/>
                <w:bottom w:val="none" w:sz="0" w:space="0" w:color="auto"/>
                <w:right w:val="none" w:sz="0" w:space="0" w:color="auto"/>
              </w:divBdr>
            </w:div>
            <w:div w:id="545413369">
              <w:marLeft w:val="0"/>
              <w:marRight w:val="0"/>
              <w:marTop w:val="0"/>
              <w:marBottom w:val="0"/>
              <w:divBdr>
                <w:top w:val="none" w:sz="0" w:space="0" w:color="auto"/>
                <w:left w:val="none" w:sz="0" w:space="0" w:color="auto"/>
                <w:bottom w:val="none" w:sz="0" w:space="0" w:color="auto"/>
                <w:right w:val="none" w:sz="0" w:space="0" w:color="auto"/>
              </w:divBdr>
            </w:div>
            <w:div w:id="1706754273">
              <w:marLeft w:val="0"/>
              <w:marRight w:val="0"/>
              <w:marTop w:val="0"/>
              <w:marBottom w:val="0"/>
              <w:divBdr>
                <w:top w:val="none" w:sz="0" w:space="0" w:color="auto"/>
                <w:left w:val="none" w:sz="0" w:space="0" w:color="auto"/>
                <w:bottom w:val="none" w:sz="0" w:space="0" w:color="auto"/>
                <w:right w:val="none" w:sz="0" w:space="0" w:color="auto"/>
              </w:divBdr>
            </w:div>
            <w:div w:id="769080697">
              <w:marLeft w:val="0"/>
              <w:marRight w:val="0"/>
              <w:marTop w:val="0"/>
              <w:marBottom w:val="0"/>
              <w:divBdr>
                <w:top w:val="none" w:sz="0" w:space="0" w:color="auto"/>
                <w:left w:val="none" w:sz="0" w:space="0" w:color="auto"/>
                <w:bottom w:val="none" w:sz="0" w:space="0" w:color="auto"/>
                <w:right w:val="none" w:sz="0" w:space="0" w:color="auto"/>
              </w:divBdr>
            </w:div>
            <w:div w:id="1967808101">
              <w:marLeft w:val="0"/>
              <w:marRight w:val="0"/>
              <w:marTop w:val="0"/>
              <w:marBottom w:val="0"/>
              <w:divBdr>
                <w:top w:val="none" w:sz="0" w:space="0" w:color="auto"/>
                <w:left w:val="none" w:sz="0" w:space="0" w:color="auto"/>
                <w:bottom w:val="none" w:sz="0" w:space="0" w:color="auto"/>
                <w:right w:val="none" w:sz="0" w:space="0" w:color="auto"/>
              </w:divBdr>
            </w:div>
            <w:div w:id="1674140111">
              <w:marLeft w:val="0"/>
              <w:marRight w:val="0"/>
              <w:marTop w:val="0"/>
              <w:marBottom w:val="0"/>
              <w:divBdr>
                <w:top w:val="none" w:sz="0" w:space="0" w:color="auto"/>
                <w:left w:val="none" w:sz="0" w:space="0" w:color="auto"/>
                <w:bottom w:val="none" w:sz="0" w:space="0" w:color="auto"/>
                <w:right w:val="none" w:sz="0" w:space="0" w:color="auto"/>
              </w:divBdr>
            </w:div>
            <w:div w:id="1834563574">
              <w:marLeft w:val="0"/>
              <w:marRight w:val="0"/>
              <w:marTop w:val="0"/>
              <w:marBottom w:val="0"/>
              <w:divBdr>
                <w:top w:val="none" w:sz="0" w:space="0" w:color="auto"/>
                <w:left w:val="none" w:sz="0" w:space="0" w:color="auto"/>
                <w:bottom w:val="none" w:sz="0" w:space="0" w:color="auto"/>
                <w:right w:val="none" w:sz="0" w:space="0" w:color="auto"/>
              </w:divBdr>
            </w:div>
            <w:div w:id="1936859298">
              <w:marLeft w:val="0"/>
              <w:marRight w:val="0"/>
              <w:marTop w:val="0"/>
              <w:marBottom w:val="0"/>
              <w:divBdr>
                <w:top w:val="none" w:sz="0" w:space="0" w:color="auto"/>
                <w:left w:val="none" w:sz="0" w:space="0" w:color="auto"/>
                <w:bottom w:val="none" w:sz="0" w:space="0" w:color="auto"/>
                <w:right w:val="none" w:sz="0" w:space="0" w:color="auto"/>
              </w:divBdr>
            </w:div>
            <w:div w:id="146938847">
              <w:marLeft w:val="0"/>
              <w:marRight w:val="0"/>
              <w:marTop w:val="0"/>
              <w:marBottom w:val="0"/>
              <w:divBdr>
                <w:top w:val="none" w:sz="0" w:space="0" w:color="auto"/>
                <w:left w:val="none" w:sz="0" w:space="0" w:color="auto"/>
                <w:bottom w:val="none" w:sz="0" w:space="0" w:color="auto"/>
                <w:right w:val="none" w:sz="0" w:space="0" w:color="auto"/>
              </w:divBdr>
            </w:div>
            <w:div w:id="1559433874">
              <w:marLeft w:val="0"/>
              <w:marRight w:val="0"/>
              <w:marTop w:val="0"/>
              <w:marBottom w:val="0"/>
              <w:divBdr>
                <w:top w:val="none" w:sz="0" w:space="0" w:color="auto"/>
                <w:left w:val="none" w:sz="0" w:space="0" w:color="auto"/>
                <w:bottom w:val="none" w:sz="0" w:space="0" w:color="auto"/>
                <w:right w:val="none" w:sz="0" w:space="0" w:color="auto"/>
              </w:divBdr>
            </w:div>
            <w:div w:id="155386462">
              <w:marLeft w:val="0"/>
              <w:marRight w:val="0"/>
              <w:marTop w:val="0"/>
              <w:marBottom w:val="0"/>
              <w:divBdr>
                <w:top w:val="none" w:sz="0" w:space="0" w:color="auto"/>
                <w:left w:val="none" w:sz="0" w:space="0" w:color="auto"/>
                <w:bottom w:val="none" w:sz="0" w:space="0" w:color="auto"/>
                <w:right w:val="none" w:sz="0" w:space="0" w:color="auto"/>
              </w:divBdr>
            </w:div>
            <w:div w:id="1493375161">
              <w:marLeft w:val="0"/>
              <w:marRight w:val="0"/>
              <w:marTop w:val="0"/>
              <w:marBottom w:val="0"/>
              <w:divBdr>
                <w:top w:val="none" w:sz="0" w:space="0" w:color="auto"/>
                <w:left w:val="none" w:sz="0" w:space="0" w:color="auto"/>
                <w:bottom w:val="none" w:sz="0" w:space="0" w:color="auto"/>
                <w:right w:val="none" w:sz="0" w:space="0" w:color="auto"/>
              </w:divBdr>
            </w:div>
            <w:div w:id="3826872">
              <w:marLeft w:val="0"/>
              <w:marRight w:val="0"/>
              <w:marTop w:val="0"/>
              <w:marBottom w:val="0"/>
              <w:divBdr>
                <w:top w:val="none" w:sz="0" w:space="0" w:color="auto"/>
                <w:left w:val="none" w:sz="0" w:space="0" w:color="auto"/>
                <w:bottom w:val="none" w:sz="0" w:space="0" w:color="auto"/>
                <w:right w:val="none" w:sz="0" w:space="0" w:color="auto"/>
              </w:divBdr>
            </w:div>
            <w:div w:id="158424992">
              <w:marLeft w:val="0"/>
              <w:marRight w:val="0"/>
              <w:marTop w:val="0"/>
              <w:marBottom w:val="0"/>
              <w:divBdr>
                <w:top w:val="none" w:sz="0" w:space="0" w:color="auto"/>
                <w:left w:val="none" w:sz="0" w:space="0" w:color="auto"/>
                <w:bottom w:val="none" w:sz="0" w:space="0" w:color="auto"/>
                <w:right w:val="none" w:sz="0" w:space="0" w:color="auto"/>
              </w:divBdr>
            </w:div>
            <w:div w:id="841702499">
              <w:marLeft w:val="0"/>
              <w:marRight w:val="0"/>
              <w:marTop w:val="0"/>
              <w:marBottom w:val="0"/>
              <w:divBdr>
                <w:top w:val="none" w:sz="0" w:space="0" w:color="auto"/>
                <w:left w:val="none" w:sz="0" w:space="0" w:color="auto"/>
                <w:bottom w:val="none" w:sz="0" w:space="0" w:color="auto"/>
                <w:right w:val="none" w:sz="0" w:space="0" w:color="auto"/>
              </w:divBdr>
            </w:div>
            <w:div w:id="1733112610">
              <w:marLeft w:val="0"/>
              <w:marRight w:val="0"/>
              <w:marTop w:val="0"/>
              <w:marBottom w:val="0"/>
              <w:divBdr>
                <w:top w:val="none" w:sz="0" w:space="0" w:color="auto"/>
                <w:left w:val="none" w:sz="0" w:space="0" w:color="auto"/>
                <w:bottom w:val="none" w:sz="0" w:space="0" w:color="auto"/>
                <w:right w:val="none" w:sz="0" w:space="0" w:color="auto"/>
              </w:divBdr>
            </w:div>
            <w:div w:id="1213150767">
              <w:marLeft w:val="0"/>
              <w:marRight w:val="0"/>
              <w:marTop w:val="0"/>
              <w:marBottom w:val="0"/>
              <w:divBdr>
                <w:top w:val="none" w:sz="0" w:space="0" w:color="auto"/>
                <w:left w:val="none" w:sz="0" w:space="0" w:color="auto"/>
                <w:bottom w:val="none" w:sz="0" w:space="0" w:color="auto"/>
                <w:right w:val="none" w:sz="0" w:space="0" w:color="auto"/>
              </w:divBdr>
            </w:div>
            <w:div w:id="1410153723">
              <w:marLeft w:val="0"/>
              <w:marRight w:val="0"/>
              <w:marTop w:val="0"/>
              <w:marBottom w:val="0"/>
              <w:divBdr>
                <w:top w:val="none" w:sz="0" w:space="0" w:color="auto"/>
                <w:left w:val="none" w:sz="0" w:space="0" w:color="auto"/>
                <w:bottom w:val="none" w:sz="0" w:space="0" w:color="auto"/>
                <w:right w:val="none" w:sz="0" w:space="0" w:color="auto"/>
              </w:divBdr>
            </w:div>
            <w:div w:id="174657598">
              <w:marLeft w:val="0"/>
              <w:marRight w:val="0"/>
              <w:marTop w:val="0"/>
              <w:marBottom w:val="0"/>
              <w:divBdr>
                <w:top w:val="none" w:sz="0" w:space="0" w:color="auto"/>
                <w:left w:val="none" w:sz="0" w:space="0" w:color="auto"/>
                <w:bottom w:val="none" w:sz="0" w:space="0" w:color="auto"/>
                <w:right w:val="none" w:sz="0" w:space="0" w:color="auto"/>
              </w:divBdr>
            </w:div>
            <w:div w:id="835995225">
              <w:marLeft w:val="0"/>
              <w:marRight w:val="0"/>
              <w:marTop w:val="0"/>
              <w:marBottom w:val="0"/>
              <w:divBdr>
                <w:top w:val="none" w:sz="0" w:space="0" w:color="auto"/>
                <w:left w:val="none" w:sz="0" w:space="0" w:color="auto"/>
                <w:bottom w:val="none" w:sz="0" w:space="0" w:color="auto"/>
                <w:right w:val="none" w:sz="0" w:space="0" w:color="auto"/>
              </w:divBdr>
            </w:div>
            <w:div w:id="1329938386">
              <w:marLeft w:val="0"/>
              <w:marRight w:val="0"/>
              <w:marTop w:val="0"/>
              <w:marBottom w:val="0"/>
              <w:divBdr>
                <w:top w:val="none" w:sz="0" w:space="0" w:color="auto"/>
                <w:left w:val="none" w:sz="0" w:space="0" w:color="auto"/>
                <w:bottom w:val="none" w:sz="0" w:space="0" w:color="auto"/>
                <w:right w:val="none" w:sz="0" w:space="0" w:color="auto"/>
              </w:divBdr>
            </w:div>
            <w:div w:id="1835559642">
              <w:marLeft w:val="0"/>
              <w:marRight w:val="0"/>
              <w:marTop w:val="0"/>
              <w:marBottom w:val="0"/>
              <w:divBdr>
                <w:top w:val="none" w:sz="0" w:space="0" w:color="auto"/>
                <w:left w:val="none" w:sz="0" w:space="0" w:color="auto"/>
                <w:bottom w:val="none" w:sz="0" w:space="0" w:color="auto"/>
                <w:right w:val="none" w:sz="0" w:space="0" w:color="auto"/>
              </w:divBdr>
            </w:div>
            <w:div w:id="1117866438">
              <w:marLeft w:val="0"/>
              <w:marRight w:val="0"/>
              <w:marTop w:val="0"/>
              <w:marBottom w:val="0"/>
              <w:divBdr>
                <w:top w:val="none" w:sz="0" w:space="0" w:color="auto"/>
                <w:left w:val="none" w:sz="0" w:space="0" w:color="auto"/>
                <w:bottom w:val="none" w:sz="0" w:space="0" w:color="auto"/>
                <w:right w:val="none" w:sz="0" w:space="0" w:color="auto"/>
              </w:divBdr>
            </w:div>
            <w:div w:id="1071389805">
              <w:marLeft w:val="0"/>
              <w:marRight w:val="0"/>
              <w:marTop w:val="0"/>
              <w:marBottom w:val="0"/>
              <w:divBdr>
                <w:top w:val="none" w:sz="0" w:space="0" w:color="auto"/>
                <w:left w:val="none" w:sz="0" w:space="0" w:color="auto"/>
                <w:bottom w:val="none" w:sz="0" w:space="0" w:color="auto"/>
                <w:right w:val="none" w:sz="0" w:space="0" w:color="auto"/>
              </w:divBdr>
            </w:div>
            <w:div w:id="333457637">
              <w:marLeft w:val="0"/>
              <w:marRight w:val="0"/>
              <w:marTop w:val="0"/>
              <w:marBottom w:val="0"/>
              <w:divBdr>
                <w:top w:val="none" w:sz="0" w:space="0" w:color="auto"/>
                <w:left w:val="none" w:sz="0" w:space="0" w:color="auto"/>
                <w:bottom w:val="none" w:sz="0" w:space="0" w:color="auto"/>
                <w:right w:val="none" w:sz="0" w:space="0" w:color="auto"/>
              </w:divBdr>
            </w:div>
            <w:div w:id="2019307658">
              <w:marLeft w:val="0"/>
              <w:marRight w:val="0"/>
              <w:marTop w:val="0"/>
              <w:marBottom w:val="0"/>
              <w:divBdr>
                <w:top w:val="none" w:sz="0" w:space="0" w:color="auto"/>
                <w:left w:val="none" w:sz="0" w:space="0" w:color="auto"/>
                <w:bottom w:val="none" w:sz="0" w:space="0" w:color="auto"/>
                <w:right w:val="none" w:sz="0" w:space="0" w:color="auto"/>
              </w:divBdr>
            </w:div>
            <w:div w:id="763920253">
              <w:marLeft w:val="0"/>
              <w:marRight w:val="0"/>
              <w:marTop w:val="0"/>
              <w:marBottom w:val="0"/>
              <w:divBdr>
                <w:top w:val="none" w:sz="0" w:space="0" w:color="auto"/>
                <w:left w:val="none" w:sz="0" w:space="0" w:color="auto"/>
                <w:bottom w:val="none" w:sz="0" w:space="0" w:color="auto"/>
                <w:right w:val="none" w:sz="0" w:space="0" w:color="auto"/>
              </w:divBdr>
            </w:div>
            <w:div w:id="286591265">
              <w:marLeft w:val="0"/>
              <w:marRight w:val="0"/>
              <w:marTop w:val="0"/>
              <w:marBottom w:val="0"/>
              <w:divBdr>
                <w:top w:val="none" w:sz="0" w:space="0" w:color="auto"/>
                <w:left w:val="none" w:sz="0" w:space="0" w:color="auto"/>
                <w:bottom w:val="none" w:sz="0" w:space="0" w:color="auto"/>
                <w:right w:val="none" w:sz="0" w:space="0" w:color="auto"/>
              </w:divBdr>
            </w:div>
            <w:div w:id="915938851">
              <w:marLeft w:val="0"/>
              <w:marRight w:val="0"/>
              <w:marTop w:val="0"/>
              <w:marBottom w:val="0"/>
              <w:divBdr>
                <w:top w:val="none" w:sz="0" w:space="0" w:color="auto"/>
                <w:left w:val="none" w:sz="0" w:space="0" w:color="auto"/>
                <w:bottom w:val="none" w:sz="0" w:space="0" w:color="auto"/>
                <w:right w:val="none" w:sz="0" w:space="0" w:color="auto"/>
              </w:divBdr>
            </w:div>
            <w:div w:id="578910381">
              <w:marLeft w:val="0"/>
              <w:marRight w:val="0"/>
              <w:marTop w:val="0"/>
              <w:marBottom w:val="0"/>
              <w:divBdr>
                <w:top w:val="none" w:sz="0" w:space="0" w:color="auto"/>
                <w:left w:val="none" w:sz="0" w:space="0" w:color="auto"/>
                <w:bottom w:val="none" w:sz="0" w:space="0" w:color="auto"/>
                <w:right w:val="none" w:sz="0" w:space="0" w:color="auto"/>
              </w:divBdr>
            </w:div>
            <w:div w:id="1059522747">
              <w:marLeft w:val="0"/>
              <w:marRight w:val="0"/>
              <w:marTop w:val="0"/>
              <w:marBottom w:val="0"/>
              <w:divBdr>
                <w:top w:val="none" w:sz="0" w:space="0" w:color="auto"/>
                <w:left w:val="none" w:sz="0" w:space="0" w:color="auto"/>
                <w:bottom w:val="none" w:sz="0" w:space="0" w:color="auto"/>
                <w:right w:val="none" w:sz="0" w:space="0" w:color="auto"/>
              </w:divBdr>
            </w:div>
            <w:div w:id="1833138301">
              <w:marLeft w:val="0"/>
              <w:marRight w:val="0"/>
              <w:marTop w:val="0"/>
              <w:marBottom w:val="0"/>
              <w:divBdr>
                <w:top w:val="none" w:sz="0" w:space="0" w:color="auto"/>
                <w:left w:val="none" w:sz="0" w:space="0" w:color="auto"/>
                <w:bottom w:val="none" w:sz="0" w:space="0" w:color="auto"/>
                <w:right w:val="none" w:sz="0" w:space="0" w:color="auto"/>
              </w:divBdr>
            </w:div>
            <w:div w:id="35737760">
              <w:marLeft w:val="0"/>
              <w:marRight w:val="0"/>
              <w:marTop w:val="0"/>
              <w:marBottom w:val="0"/>
              <w:divBdr>
                <w:top w:val="none" w:sz="0" w:space="0" w:color="auto"/>
                <w:left w:val="none" w:sz="0" w:space="0" w:color="auto"/>
                <w:bottom w:val="none" w:sz="0" w:space="0" w:color="auto"/>
                <w:right w:val="none" w:sz="0" w:space="0" w:color="auto"/>
              </w:divBdr>
            </w:div>
            <w:div w:id="974682305">
              <w:marLeft w:val="0"/>
              <w:marRight w:val="0"/>
              <w:marTop w:val="0"/>
              <w:marBottom w:val="0"/>
              <w:divBdr>
                <w:top w:val="none" w:sz="0" w:space="0" w:color="auto"/>
                <w:left w:val="none" w:sz="0" w:space="0" w:color="auto"/>
                <w:bottom w:val="none" w:sz="0" w:space="0" w:color="auto"/>
                <w:right w:val="none" w:sz="0" w:space="0" w:color="auto"/>
              </w:divBdr>
            </w:div>
            <w:div w:id="895430036">
              <w:marLeft w:val="0"/>
              <w:marRight w:val="0"/>
              <w:marTop w:val="0"/>
              <w:marBottom w:val="0"/>
              <w:divBdr>
                <w:top w:val="none" w:sz="0" w:space="0" w:color="auto"/>
                <w:left w:val="none" w:sz="0" w:space="0" w:color="auto"/>
                <w:bottom w:val="none" w:sz="0" w:space="0" w:color="auto"/>
                <w:right w:val="none" w:sz="0" w:space="0" w:color="auto"/>
              </w:divBdr>
            </w:div>
            <w:div w:id="653724305">
              <w:marLeft w:val="0"/>
              <w:marRight w:val="0"/>
              <w:marTop w:val="0"/>
              <w:marBottom w:val="0"/>
              <w:divBdr>
                <w:top w:val="none" w:sz="0" w:space="0" w:color="auto"/>
                <w:left w:val="none" w:sz="0" w:space="0" w:color="auto"/>
                <w:bottom w:val="none" w:sz="0" w:space="0" w:color="auto"/>
                <w:right w:val="none" w:sz="0" w:space="0" w:color="auto"/>
              </w:divBdr>
            </w:div>
            <w:div w:id="1549145516">
              <w:marLeft w:val="0"/>
              <w:marRight w:val="0"/>
              <w:marTop w:val="0"/>
              <w:marBottom w:val="0"/>
              <w:divBdr>
                <w:top w:val="none" w:sz="0" w:space="0" w:color="auto"/>
                <w:left w:val="none" w:sz="0" w:space="0" w:color="auto"/>
                <w:bottom w:val="none" w:sz="0" w:space="0" w:color="auto"/>
                <w:right w:val="none" w:sz="0" w:space="0" w:color="auto"/>
              </w:divBdr>
            </w:div>
            <w:div w:id="20279984">
              <w:marLeft w:val="0"/>
              <w:marRight w:val="0"/>
              <w:marTop w:val="0"/>
              <w:marBottom w:val="0"/>
              <w:divBdr>
                <w:top w:val="none" w:sz="0" w:space="0" w:color="auto"/>
                <w:left w:val="none" w:sz="0" w:space="0" w:color="auto"/>
                <w:bottom w:val="none" w:sz="0" w:space="0" w:color="auto"/>
                <w:right w:val="none" w:sz="0" w:space="0" w:color="auto"/>
              </w:divBdr>
            </w:div>
            <w:div w:id="1954287746">
              <w:marLeft w:val="0"/>
              <w:marRight w:val="0"/>
              <w:marTop w:val="0"/>
              <w:marBottom w:val="0"/>
              <w:divBdr>
                <w:top w:val="none" w:sz="0" w:space="0" w:color="auto"/>
                <w:left w:val="none" w:sz="0" w:space="0" w:color="auto"/>
                <w:bottom w:val="none" w:sz="0" w:space="0" w:color="auto"/>
                <w:right w:val="none" w:sz="0" w:space="0" w:color="auto"/>
              </w:divBdr>
            </w:div>
            <w:div w:id="1742674006">
              <w:marLeft w:val="0"/>
              <w:marRight w:val="0"/>
              <w:marTop w:val="0"/>
              <w:marBottom w:val="0"/>
              <w:divBdr>
                <w:top w:val="none" w:sz="0" w:space="0" w:color="auto"/>
                <w:left w:val="none" w:sz="0" w:space="0" w:color="auto"/>
                <w:bottom w:val="none" w:sz="0" w:space="0" w:color="auto"/>
                <w:right w:val="none" w:sz="0" w:space="0" w:color="auto"/>
              </w:divBdr>
            </w:div>
            <w:div w:id="1000817692">
              <w:marLeft w:val="0"/>
              <w:marRight w:val="0"/>
              <w:marTop w:val="0"/>
              <w:marBottom w:val="0"/>
              <w:divBdr>
                <w:top w:val="none" w:sz="0" w:space="0" w:color="auto"/>
                <w:left w:val="none" w:sz="0" w:space="0" w:color="auto"/>
                <w:bottom w:val="none" w:sz="0" w:space="0" w:color="auto"/>
                <w:right w:val="none" w:sz="0" w:space="0" w:color="auto"/>
              </w:divBdr>
            </w:div>
            <w:div w:id="332758766">
              <w:marLeft w:val="0"/>
              <w:marRight w:val="0"/>
              <w:marTop w:val="0"/>
              <w:marBottom w:val="0"/>
              <w:divBdr>
                <w:top w:val="none" w:sz="0" w:space="0" w:color="auto"/>
                <w:left w:val="none" w:sz="0" w:space="0" w:color="auto"/>
                <w:bottom w:val="none" w:sz="0" w:space="0" w:color="auto"/>
                <w:right w:val="none" w:sz="0" w:space="0" w:color="auto"/>
              </w:divBdr>
            </w:div>
            <w:div w:id="311446290">
              <w:marLeft w:val="0"/>
              <w:marRight w:val="0"/>
              <w:marTop w:val="0"/>
              <w:marBottom w:val="0"/>
              <w:divBdr>
                <w:top w:val="none" w:sz="0" w:space="0" w:color="auto"/>
                <w:left w:val="none" w:sz="0" w:space="0" w:color="auto"/>
                <w:bottom w:val="none" w:sz="0" w:space="0" w:color="auto"/>
                <w:right w:val="none" w:sz="0" w:space="0" w:color="auto"/>
              </w:divBdr>
            </w:div>
            <w:div w:id="304509129">
              <w:marLeft w:val="0"/>
              <w:marRight w:val="0"/>
              <w:marTop w:val="0"/>
              <w:marBottom w:val="0"/>
              <w:divBdr>
                <w:top w:val="none" w:sz="0" w:space="0" w:color="auto"/>
                <w:left w:val="none" w:sz="0" w:space="0" w:color="auto"/>
                <w:bottom w:val="none" w:sz="0" w:space="0" w:color="auto"/>
                <w:right w:val="none" w:sz="0" w:space="0" w:color="auto"/>
              </w:divBdr>
            </w:div>
            <w:div w:id="1927492134">
              <w:marLeft w:val="0"/>
              <w:marRight w:val="0"/>
              <w:marTop w:val="0"/>
              <w:marBottom w:val="0"/>
              <w:divBdr>
                <w:top w:val="none" w:sz="0" w:space="0" w:color="auto"/>
                <w:left w:val="none" w:sz="0" w:space="0" w:color="auto"/>
                <w:bottom w:val="none" w:sz="0" w:space="0" w:color="auto"/>
                <w:right w:val="none" w:sz="0" w:space="0" w:color="auto"/>
              </w:divBdr>
            </w:div>
            <w:div w:id="1890340467">
              <w:marLeft w:val="0"/>
              <w:marRight w:val="0"/>
              <w:marTop w:val="0"/>
              <w:marBottom w:val="0"/>
              <w:divBdr>
                <w:top w:val="none" w:sz="0" w:space="0" w:color="auto"/>
                <w:left w:val="none" w:sz="0" w:space="0" w:color="auto"/>
                <w:bottom w:val="none" w:sz="0" w:space="0" w:color="auto"/>
                <w:right w:val="none" w:sz="0" w:space="0" w:color="auto"/>
              </w:divBdr>
            </w:div>
            <w:div w:id="831141632">
              <w:marLeft w:val="0"/>
              <w:marRight w:val="0"/>
              <w:marTop w:val="0"/>
              <w:marBottom w:val="0"/>
              <w:divBdr>
                <w:top w:val="none" w:sz="0" w:space="0" w:color="auto"/>
                <w:left w:val="none" w:sz="0" w:space="0" w:color="auto"/>
                <w:bottom w:val="none" w:sz="0" w:space="0" w:color="auto"/>
                <w:right w:val="none" w:sz="0" w:space="0" w:color="auto"/>
              </w:divBdr>
            </w:div>
            <w:div w:id="425345032">
              <w:marLeft w:val="0"/>
              <w:marRight w:val="0"/>
              <w:marTop w:val="0"/>
              <w:marBottom w:val="0"/>
              <w:divBdr>
                <w:top w:val="none" w:sz="0" w:space="0" w:color="auto"/>
                <w:left w:val="none" w:sz="0" w:space="0" w:color="auto"/>
                <w:bottom w:val="none" w:sz="0" w:space="0" w:color="auto"/>
                <w:right w:val="none" w:sz="0" w:space="0" w:color="auto"/>
              </w:divBdr>
            </w:div>
            <w:div w:id="2078622711">
              <w:marLeft w:val="0"/>
              <w:marRight w:val="0"/>
              <w:marTop w:val="0"/>
              <w:marBottom w:val="0"/>
              <w:divBdr>
                <w:top w:val="none" w:sz="0" w:space="0" w:color="auto"/>
                <w:left w:val="none" w:sz="0" w:space="0" w:color="auto"/>
                <w:bottom w:val="none" w:sz="0" w:space="0" w:color="auto"/>
                <w:right w:val="none" w:sz="0" w:space="0" w:color="auto"/>
              </w:divBdr>
            </w:div>
            <w:div w:id="1836410675">
              <w:marLeft w:val="0"/>
              <w:marRight w:val="0"/>
              <w:marTop w:val="0"/>
              <w:marBottom w:val="0"/>
              <w:divBdr>
                <w:top w:val="none" w:sz="0" w:space="0" w:color="auto"/>
                <w:left w:val="none" w:sz="0" w:space="0" w:color="auto"/>
                <w:bottom w:val="none" w:sz="0" w:space="0" w:color="auto"/>
                <w:right w:val="none" w:sz="0" w:space="0" w:color="auto"/>
              </w:divBdr>
            </w:div>
            <w:div w:id="901134116">
              <w:marLeft w:val="0"/>
              <w:marRight w:val="0"/>
              <w:marTop w:val="0"/>
              <w:marBottom w:val="0"/>
              <w:divBdr>
                <w:top w:val="none" w:sz="0" w:space="0" w:color="auto"/>
                <w:left w:val="none" w:sz="0" w:space="0" w:color="auto"/>
                <w:bottom w:val="none" w:sz="0" w:space="0" w:color="auto"/>
                <w:right w:val="none" w:sz="0" w:space="0" w:color="auto"/>
              </w:divBdr>
            </w:div>
            <w:div w:id="1797137085">
              <w:marLeft w:val="0"/>
              <w:marRight w:val="0"/>
              <w:marTop w:val="0"/>
              <w:marBottom w:val="0"/>
              <w:divBdr>
                <w:top w:val="none" w:sz="0" w:space="0" w:color="auto"/>
                <w:left w:val="none" w:sz="0" w:space="0" w:color="auto"/>
                <w:bottom w:val="none" w:sz="0" w:space="0" w:color="auto"/>
                <w:right w:val="none" w:sz="0" w:space="0" w:color="auto"/>
              </w:divBdr>
            </w:div>
            <w:div w:id="776825764">
              <w:marLeft w:val="0"/>
              <w:marRight w:val="0"/>
              <w:marTop w:val="0"/>
              <w:marBottom w:val="0"/>
              <w:divBdr>
                <w:top w:val="none" w:sz="0" w:space="0" w:color="auto"/>
                <w:left w:val="none" w:sz="0" w:space="0" w:color="auto"/>
                <w:bottom w:val="none" w:sz="0" w:space="0" w:color="auto"/>
                <w:right w:val="none" w:sz="0" w:space="0" w:color="auto"/>
              </w:divBdr>
            </w:div>
            <w:div w:id="205990592">
              <w:marLeft w:val="0"/>
              <w:marRight w:val="0"/>
              <w:marTop w:val="0"/>
              <w:marBottom w:val="0"/>
              <w:divBdr>
                <w:top w:val="none" w:sz="0" w:space="0" w:color="auto"/>
                <w:left w:val="none" w:sz="0" w:space="0" w:color="auto"/>
                <w:bottom w:val="none" w:sz="0" w:space="0" w:color="auto"/>
                <w:right w:val="none" w:sz="0" w:space="0" w:color="auto"/>
              </w:divBdr>
            </w:div>
            <w:div w:id="160388972">
              <w:marLeft w:val="0"/>
              <w:marRight w:val="0"/>
              <w:marTop w:val="0"/>
              <w:marBottom w:val="0"/>
              <w:divBdr>
                <w:top w:val="none" w:sz="0" w:space="0" w:color="auto"/>
                <w:left w:val="none" w:sz="0" w:space="0" w:color="auto"/>
                <w:bottom w:val="none" w:sz="0" w:space="0" w:color="auto"/>
                <w:right w:val="none" w:sz="0" w:space="0" w:color="auto"/>
              </w:divBdr>
            </w:div>
            <w:div w:id="1664311552">
              <w:marLeft w:val="0"/>
              <w:marRight w:val="0"/>
              <w:marTop w:val="0"/>
              <w:marBottom w:val="0"/>
              <w:divBdr>
                <w:top w:val="none" w:sz="0" w:space="0" w:color="auto"/>
                <w:left w:val="none" w:sz="0" w:space="0" w:color="auto"/>
                <w:bottom w:val="none" w:sz="0" w:space="0" w:color="auto"/>
                <w:right w:val="none" w:sz="0" w:space="0" w:color="auto"/>
              </w:divBdr>
            </w:div>
            <w:div w:id="1805854572">
              <w:marLeft w:val="0"/>
              <w:marRight w:val="0"/>
              <w:marTop w:val="0"/>
              <w:marBottom w:val="0"/>
              <w:divBdr>
                <w:top w:val="none" w:sz="0" w:space="0" w:color="auto"/>
                <w:left w:val="none" w:sz="0" w:space="0" w:color="auto"/>
                <w:bottom w:val="none" w:sz="0" w:space="0" w:color="auto"/>
                <w:right w:val="none" w:sz="0" w:space="0" w:color="auto"/>
              </w:divBdr>
            </w:div>
            <w:div w:id="1620792297">
              <w:marLeft w:val="0"/>
              <w:marRight w:val="0"/>
              <w:marTop w:val="0"/>
              <w:marBottom w:val="0"/>
              <w:divBdr>
                <w:top w:val="none" w:sz="0" w:space="0" w:color="auto"/>
                <w:left w:val="none" w:sz="0" w:space="0" w:color="auto"/>
                <w:bottom w:val="none" w:sz="0" w:space="0" w:color="auto"/>
                <w:right w:val="none" w:sz="0" w:space="0" w:color="auto"/>
              </w:divBdr>
            </w:div>
            <w:div w:id="851257658">
              <w:marLeft w:val="0"/>
              <w:marRight w:val="0"/>
              <w:marTop w:val="0"/>
              <w:marBottom w:val="0"/>
              <w:divBdr>
                <w:top w:val="none" w:sz="0" w:space="0" w:color="auto"/>
                <w:left w:val="none" w:sz="0" w:space="0" w:color="auto"/>
                <w:bottom w:val="none" w:sz="0" w:space="0" w:color="auto"/>
                <w:right w:val="none" w:sz="0" w:space="0" w:color="auto"/>
              </w:divBdr>
            </w:div>
            <w:div w:id="798381655">
              <w:marLeft w:val="0"/>
              <w:marRight w:val="0"/>
              <w:marTop w:val="0"/>
              <w:marBottom w:val="0"/>
              <w:divBdr>
                <w:top w:val="none" w:sz="0" w:space="0" w:color="auto"/>
                <w:left w:val="none" w:sz="0" w:space="0" w:color="auto"/>
                <w:bottom w:val="none" w:sz="0" w:space="0" w:color="auto"/>
                <w:right w:val="none" w:sz="0" w:space="0" w:color="auto"/>
              </w:divBdr>
            </w:div>
            <w:div w:id="1570573681">
              <w:marLeft w:val="0"/>
              <w:marRight w:val="0"/>
              <w:marTop w:val="0"/>
              <w:marBottom w:val="0"/>
              <w:divBdr>
                <w:top w:val="none" w:sz="0" w:space="0" w:color="auto"/>
                <w:left w:val="none" w:sz="0" w:space="0" w:color="auto"/>
                <w:bottom w:val="none" w:sz="0" w:space="0" w:color="auto"/>
                <w:right w:val="none" w:sz="0" w:space="0" w:color="auto"/>
              </w:divBdr>
            </w:div>
            <w:div w:id="1175413849">
              <w:marLeft w:val="0"/>
              <w:marRight w:val="0"/>
              <w:marTop w:val="0"/>
              <w:marBottom w:val="0"/>
              <w:divBdr>
                <w:top w:val="none" w:sz="0" w:space="0" w:color="auto"/>
                <w:left w:val="none" w:sz="0" w:space="0" w:color="auto"/>
                <w:bottom w:val="none" w:sz="0" w:space="0" w:color="auto"/>
                <w:right w:val="none" w:sz="0" w:space="0" w:color="auto"/>
              </w:divBdr>
            </w:div>
            <w:div w:id="1345202172">
              <w:marLeft w:val="0"/>
              <w:marRight w:val="0"/>
              <w:marTop w:val="0"/>
              <w:marBottom w:val="0"/>
              <w:divBdr>
                <w:top w:val="none" w:sz="0" w:space="0" w:color="auto"/>
                <w:left w:val="none" w:sz="0" w:space="0" w:color="auto"/>
                <w:bottom w:val="none" w:sz="0" w:space="0" w:color="auto"/>
                <w:right w:val="none" w:sz="0" w:space="0" w:color="auto"/>
              </w:divBdr>
            </w:div>
            <w:div w:id="239559535">
              <w:marLeft w:val="0"/>
              <w:marRight w:val="0"/>
              <w:marTop w:val="0"/>
              <w:marBottom w:val="0"/>
              <w:divBdr>
                <w:top w:val="none" w:sz="0" w:space="0" w:color="auto"/>
                <w:left w:val="none" w:sz="0" w:space="0" w:color="auto"/>
                <w:bottom w:val="none" w:sz="0" w:space="0" w:color="auto"/>
                <w:right w:val="none" w:sz="0" w:space="0" w:color="auto"/>
              </w:divBdr>
            </w:div>
            <w:div w:id="1016425504">
              <w:marLeft w:val="0"/>
              <w:marRight w:val="0"/>
              <w:marTop w:val="0"/>
              <w:marBottom w:val="0"/>
              <w:divBdr>
                <w:top w:val="none" w:sz="0" w:space="0" w:color="auto"/>
                <w:left w:val="none" w:sz="0" w:space="0" w:color="auto"/>
                <w:bottom w:val="none" w:sz="0" w:space="0" w:color="auto"/>
                <w:right w:val="none" w:sz="0" w:space="0" w:color="auto"/>
              </w:divBdr>
            </w:div>
            <w:div w:id="1125270432">
              <w:marLeft w:val="0"/>
              <w:marRight w:val="0"/>
              <w:marTop w:val="0"/>
              <w:marBottom w:val="0"/>
              <w:divBdr>
                <w:top w:val="none" w:sz="0" w:space="0" w:color="auto"/>
                <w:left w:val="none" w:sz="0" w:space="0" w:color="auto"/>
                <w:bottom w:val="none" w:sz="0" w:space="0" w:color="auto"/>
                <w:right w:val="none" w:sz="0" w:space="0" w:color="auto"/>
              </w:divBdr>
            </w:div>
            <w:div w:id="1839078290">
              <w:marLeft w:val="0"/>
              <w:marRight w:val="0"/>
              <w:marTop w:val="0"/>
              <w:marBottom w:val="0"/>
              <w:divBdr>
                <w:top w:val="none" w:sz="0" w:space="0" w:color="auto"/>
                <w:left w:val="none" w:sz="0" w:space="0" w:color="auto"/>
                <w:bottom w:val="none" w:sz="0" w:space="0" w:color="auto"/>
                <w:right w:val="none" w:sz="0" w:space="0" w:color="auto"/>
              </w:divBdr>
            </w:div>
            <w:div w:id="1086458382">
              <w:marLeft w:val="0"/>
              <w:marRight w:val="0"/>
              <w:marTop w:val="0"/>
              <w:marBottom w:val="0"/>
              <w:divBdr>
                <w:top w:val="none" w:sz="0" w:space="0" w:color="auto"/>
                <w:left w:val="none" w:sz="0" w:space="0" w:color="auto"/>
                <w:bottom w:val="none" w:sz="0" w:space="0" w:color="auto"/>
                <w:right w:val="none" w:sz="0" w:space="0" w:color="auto"/>
              </w:divBdr>
            </w:div>
            <w:div w:id="1340230608">
              <w:marLeft w:val="0"/>
              <w:marRight w:val="0"/>
              <w:marTop w:val="0"/>
              <w:marBottom w:val="0"/>
              <w:divBdr>
                <w:top w:val="none" w:sz="0" w:space="0" w:color="auto"/>
                <w:left w:val="none" w:sz="0" w:space="0" w:color="auto"/>
                <w:bottom w:val="none" w:sz="0" w:space="0" w:color="auto"/>
                <w:right w:val="none" w:sz="0" w:space="0" w:color="auto"/>
              </w:divBdr>
            </w:div>
            <w:div w:id="420378127">
              <w:marLeft w:val="0"/>
              <w:marRight w:val="0"/>
              <w:marTop w:val="0"/>
              <w:marBottom w:val="0"/>
              <w:divBdr>
                <w:top w:val="none" w:sz="0" w:space="0" w:color="auto"/>
                <w:left w:val="none" w:sz="0" w:space="0" w:color="auto"/>
                <w:bottom w:val="none" w:sz="0" w:space="0" w:color="auto"/>
                <w:right w:val="none" w:sz="0" w:space="0" w:color="auto"/>
              </w:divBdr>
            </w:div>
            <w:div w:id="988481590">
              <w:marLeft w:val="0"/>
              <w:marRight w:val="0"/>
              <w:marTop w:val="0"/>
              <w:marBottom w:val="0"/>
              <w:divBdr>
                <w:top w:val="none" w:sz="0" w:space="0" w:color="auto"/>
                <w:left w:val="none" w:sz="0" w:space="0" w:color="auto"/>
                <w:bottom w:val="none" w:sz="0" w:space="0" w:color="auto"/>
                <w:right w:val="none" w:sz="0" w:space="0" w:color="auto"/>
              </w:divBdr>
            </w:div>
            <w:div w:id="2023316763">
              <w:marLeft w:val="0"/>
              <w:marRight w:val="0"/>
              <w:marTop w:val="0"/>
              <w:marBottom w:val="0"/>
              <w:divBdr>
                <w:top w:val="none" w:sz="0" w:space="0" w:color="auto"/>
                <w:left w:val="none" w:sz="0" w:space="0" w:color="auto"/>
                <w:bottom w:val="none" w:sz="0" w:space="0" w:color="auto"/>
                <w:right w:val="none" w:sz="0" w:space="0" w:color="auto"/>
              </w:divBdr>
            </w:div>
            <w:div w:id="146433760">
              <w:marLeft w:val="0"/>
              <w:marRight w:val="0"/>
              <w:marTop w:val="0"/>
              <w:marBottom w:val="0"/>
              <w:divBdr>
                <w:top w:val="none" w:sz="0" w:space="0" w:color="auto"/>
                <w:left w:val="none" w:sz="0" w:space="0" w:color="auto"/>
                <w:bottom w:val="none" w:sz="0" w:space="0" w:color="auto"/>
                <w:right w:val="none" w:sz="0" w:space="0" w:color="auto"/>
              </w:divBdr>
            </w:div>
            <w:div w:id="970746538">
              <w:marLeft w:val="0"/>
              <w:marRight w:val="0"/>
              <w:marTop w:val="0"/>
              <w:marBottom w:val="0"/>
              <w:divBdr>
                <w:top w:val="none" w:sz="0" w:space="0" w:color="auto"/>
                <w:left w:val="none" w:sz="0" w:space="0" w:color="auto"/>
                <w:bottom w:val="none" w:sz="0" w:space="0" w:color="auto"/>
                <w:right w:val="none" w:sz="0" w:space="0" w:color="auto"/>
              </w:divBdr>
            </w:div>
            <w:div w:id="589436243">
              <w:marLeft w:val="0"/>
              <w:marRight w:val="0"/>
              <w:marTop w:val="0"/>
              <w:marBottom w:val="0"/>
              <w:divBdr>
                <w:top w:val="none" w:sz="0" w:space="0" w:color="auto"/>
                <w:left w:val="none" w:sz="0" w:space="0" w:color="auto"/>
                <w:bottom w:val="none" w:sz="0" w:space="0" w:color="auto"/>
                <w:right w:val="none" w:sz="0" w:space="0" w:color="auto"/>
              </w:divBdr>
            </w:div>
            <w:div w:id="687874662">
              <w:marLeft w:val="0"/>
              <w:marRight w:val="0"/>
              <w:marTop w:val="0"/>
              <w:marBottom w:val="0"/>
              <w:divBdr>
                <w:top w:val="none" w:sz="0" w:space="0" w:color="auto"/>
                <w:left w:val="none" w:sz="0" w:space="0" w:color="auto"/>
                <w:bottom w:val="none" w:sz="0" w:space="0" w:color="auto"/>
                <w:right w:val="none" w:sz="0" w:space="0" w:color="auto"/>
              </w:divBdr>
            </w:div>
            <w:div w:id="967054345">
              <w:marLeft w:val="0"/>
              <w:marRight w:val="0"/>
              <w:marTop w:val="0"/>
              <w:marBottom w:val="0"/>
              <w:divBdr>
                <w:top w:val="none" w:sz="0" w:space="0" w:color="auto"/>
                <w:left w:val="none" w:sz="0" w:space="0" w:color="auto"/>
                <w:bottom w:val="none" w:sz="0" w:space="0" w:color="auto"/>
                <w:right w:val="none" w:sz="0" w:space="0" w:color="auto"/>
              </w:divBdr>
            </w:div>
            <w:div w:id="621616707">
              <w:marLeft w:val="0"/>
              <w:marRight w:val="0"/>
              <w:marTop w:val="0"/>
              <w:marBottom w:val="0"/>
              <w:divBdr>
                <w:top w:val="none" w:sz="0" w:space="0" w:color="auto"/>
                <w:left w:val="none" w:sz="0" w:space="0" w:color="auto"/>
                <w:bottom w:val="none" w:sz="0" w:space="0" w:color="auto"/>
                <w:right w:val="none" w:sz="0" w:space="0" w:color="auto"/>
              </w:divBdr>
            </w:div>
            <w:div w:id="2036735517">
              <w:marLeft w:val="0"/>
              <w:marRight w:val="0"/>
              <w:marTop w:val="0"/>
              <w:marBottom w:val="0"/>
              <w:divBdr>
                <w:top w:val="none" w:sz="0" w:space="0" w:color="auto"/>
                <w:left w:val="none" w:sz="0" w:space="0" w:color="auto"/>
                <w:bottom w:val="none" w:sz="0" w:space="0" w:color="auto"/>
                <w:right w:val="none" w:sz="0" w:space="0" w:color="auto"/>
              </w:divBdr>
            </w:div>
            <w:div w:id="1626887177">
              <w:marLeft w:val="0"/>
              <w:marRight w:val="0"/>
              <w:marTop w:val="0"/>
              <w:marBottom w:val="0"/>
              <w:divBdr>
                <w:top w:val="none" w:sz="0" w:space="0" w:color="auto"/>
                <w:left w:val="none" w:sz="0" w:space="0" w:color="auto"/>
                <w:bottom w:val="none" w:sz="0" w:space="0" w:color="auto"/>
                <w:right w:val="none" w:sz="0" w:space="0" w:color="auto"/>
              </w:divBdr>
            </w:div>
            <w:div w:id="1936279759">
              <w:marLeft w:val="0"/>
              <w:marRight w:val="0"/>
              <w:marTop w:val="0"/>
              <w:marBottom w:val="0"/>
              <w:divBdr>
                <w:top w:val="none" w:sz="0" w:space="0" w:color="auto"/>
                <w:left w:val="none" w:sz="0" w:space="0" w:color="auto"/>
                <w:bottom w:val="none" w:sz="0" w:space="0" w:color="auto"/>
                <w:right w:val="none" w:sz="0" w:space="0" w:color="auto"/>
              </w:divBdr>
            </w:div>
            <w:div w:id="1547840619">
              <w:marLeft w:val="0"/>
              <w:marRight w:val="0"/>
              <w:marTop w:val="0"/>
              <w:marBottom w:val="0"/>
              <w:divBdr>
                <w:top w:val="none" w:sz="0" w:space="0" w:color="auto"/>
                <w:left w:val="none" w:sz="0" w:space="0" w:color="auto"/>
                <w:bottom w:val="none" w:sz="0" w:space="0" w:color="auto"/>
                <w:right w:val="none" w:sz="0" w:space="0" w:color="auto"/>
              </w:divBdr>
            </w:div>
            <w:div w:id="614602511">
              <w:marLeft w:val="0"/>
              <w:marRight w:val="0"/>
              <w:marTop w:val="0"/>
              <w:marBottom w:val="0"/>
              <w:divBdr>
                <w:top w:val="none" w:sz="0" w:space="0" w:color="auto"/>
                <w:left w:val="none" w:sz="0" w:space="0" w:color="auto"/>
                <w:bottom w:val="none" w:sz="0" w:space="0" w:color="auto"/>
                <w:right w:val="none" w:sz="0" w:space="0" w:color="auto"/>
              </w:divBdr>
            </w:div>
            <w:div w:id="460464753">
              <w:marLeft w:val="0"/>
              <w:marRight w:val="0"/>
              <w:marTop w:val="0"/>
              <w:marBottom w:val="0"/>
              <w:divBdr>
                <w:top w:val="none" w:sz="0" w:space="0" w:color="auto"/>
                <w:left w:val="none" w:sz="0" w:space="0" w:color="auto"/>
                <w:bottom w:val="none" w:sz="0" w:space="0" w:color="auto"/>
                <w:right w:val="none" w:sz="0" w:space="0" w:color="auto"/>
              </w:divBdr>
            </w:div>
            <w:div w:id="1633053994">
              <w:marLeft w:val="0"/>
              <w:marRight w:val="0"/>
              <w:marTop w:val="0"/>
              <w:marBottom w:val="0"/>
              <w:divBdr>
                <w:top w:val="none" w:sz="0" w:space="0" w:color="auto"/>
                <w:left w:val="none" w:sz="0" w:space="0" w:color="auto"/>
                <w:bottom w:val="none" w:sz="0" w:space="0" w:color="auto"/>
                <w:right w:val="none" w:sz="0" w:space="0" w:color="auto"/>
              </w:divBdr>
            </w:div>
            <w:div w:id="389811196">
              <w:marLeft w:val="0"/>
              <w:marRight w:val="0"/>
              <w:marTop w:val="0"/>
              <w:marBottom w:val="0"/>
              <w:divBdr>
                <w:top w:val="none" w:sz="0" w:space="0" w:color="auto"/>
                <w:left w:val="none" w:sz="0" w:space="0" w:color="auto"/>
                <w:bottom w:val="none" w:sz="0" w:space="0" w:color="auto"/>
                <w:right w:val="none" w:sz="0" w:space="0" w:color="auto"/>
              </w:divBdr>
            </w:div>
            <w:div w:id="1445348678">
              <w:marLeft w:val="0"/>
              <w:marRight w:val="0"/>
              <w:marTop w:val="0"/>
              <w:marBottom w:val="0"/>
              <w:divBdr>
                <w:top w:val="none" w:sz="0" w:space="0" w:color="auto"/>
                <w:left w:val="none" w:sz="0" w:space="0" w:color="auto"/>
                <w:bottom w:val="none" w:sz="0" w:space="0" w:color="auto"/>
                <w:right w:val="none" w:sz="0" w:space="0" w:color="auto"/>
              </w:divBdr>
            </w:div>
            <w:div w:id="427384423">
              <w:marLeft w:val="0"/>
              <w:marRight w:val="0"/>
              <w:marTop w:val="0"/>
              <w:marBottom w:val="0"/>
              <w:divBdr>
                <w:top w:val="none" w:sz="0" w:space="0" w:color="auto"/>
                <w:left w:val="none" w:sz="0" w:space="0" w:color="auto"/>
                <w:bottom w:val="none" w:sz="0" w:space="0" w:color="auto"/>
                <w:right w:val="none" w:sz="0" w:space="0" w:color="auto"/>
              </w:divBdr>
            </w:div>
            <w:div w:id="851144340">
              <w:marLeft w:val="0"/>
              <w:marRight w:val="0"/>
              <w:marTop w:val="0"/>
              <w:marBottom w:val="0"/>
              <w:divBdr>
                <w:top w:val="none" w:sz="0" w:space="0" w:color="auto"/>
                <w:left w:val="none" w:sz="0" w:space="0" w:color="auto"/>
                <w:bottom w:val="none" w:sz="0" w:space="0" w:color="auto"/>
                <w:right w:val="none" w:sz="0" w:space="0" w:color="auto"/>
              </w:divBdr>
            </w:div>
            <w:div w:id="1237394236">
              <w:marLeft w:val="0"/>
              <w:marRight w:val="0"/>
              <w:marTop w:val="0"/>
              <w:marBottom w:val="0"/>
              <w:divBdr>
                <w:top w:val="none" w:sz="0" w:space="0" w:color="auto"/>
                <w:left w:val="none" w:sz="0" w:space="0" w:color="auto"/>
                <w:bottom w:val="none" w:sz="0" w:space="0" w:color="auto"/>
                <w:right w:val="none" w:sz="0" w:space="0" w:color="auto"/>
              </w:divBdr>
            </w:div>
            <w:div w:id="1444495988">
              <w:marLeft w:val="0"/>
              <w:marRight w:val="0"/>
              <w:marTop w:val="0"/>
              <w:marBottom w:val="0"/>
              <w:divBdr>
                <w:top w:val="none" w:sz="0" w:space="0" w:color="auto"/>
                <w:left w:val="none" w:sz="0" w:space="0" w:color="auto"/>
                <w:bottom w:val="none" w:sz="0" w:space="0" w:color="auto"/>
                <w:right w:val="none" w:sz="0" w:space="0" w:color="auto"/>
              </w:divBdr>
            </w:div>
            <w:div w:id="7558997">
              <w:marLeft w:val="0"/>
              <w:marRight w:val="0"/>
              <w:marTop w:val="0"/>
              <w:marBottom w:val="0"/>
              <w:divBdr>
                <w:top w:val="none" w:sz="0" w:space="0" w:color="auto"/>
                <w:left w:val="none" w:sz="0" w:space="0" w:color="auto"/>
                <w:bottom w:val="none" w:sz="0" w:space="0" w:color="auto"/>
                <w:right w:val="none" w:sz="0" w:space="0" w:color="auto"/>
              </w:divBdr>
            </w:div>
            <w:div w:id="1835680993">
              <w:marLeft w:val="0"/>
              <w:marRight w:val="0"/>
              <w:marTop w:val="0"/>
              <w:marBottom w:val="0"/>
              <w:divBdr>
                <w:top w:val="none" w:sz="0" w:space="0" w:color="auto"/>
                <w:left w:val="none" w:sz="0" w:space="0" w:color="auto"/>
                <w:bottom w:val="none" w:sz="0" w:space="0" w:color="auto"/>
                <w:right w:val="none" w:sz="0" w:space="0" w:color="auto"/>
              </w:divBdr>
            </w:div>
            <w:div w:id="309527007">
              <w:marLeft w:val="0"/>
              <w:marRight w:val="0"/>
              <w:marTop w:val="0"/>
              <w:marBottom w:val="0"/>
              <w:divBdr>
                <w:top w:val="none" w:sz="0" w:space="0" w:color="auto"/>
                <w:left w:val="none" w:sz="0" w:space="0" w:color="auto"/>
                <w:bottom w:val="none" w:sz="0" w:space="0" w:color="auto"/>
                <w:right w:val="none" w:sz="0" w:space="0" w:color="auto"/>
              </w:divBdr>
            </w:div>
            <w:div w:id="1359625122">
              <w:marLeft w:val="0"/>
              <w:marRight w:val="0"/>
              <w:marTop w:val="0"/>
              <w:marBottom w:val="0"/>
              <w:divBdr>
                <w:top w:val="none" w:sz="0" w:space="0" w:color="auto"/>
                <w:left w:val="none" w:sz="0" w:space="0" w:color="auto"/>
                <w:bottom w:val="none" w:sz="0" w:space="0" w:color="auto"/>
                <w:right w:val="none" w:sz="0" w:space="0" w:color="auto"/>
              </w:divBdr>
            </w:div>
            <w:div w:id="1529755928">
              <w:marLeft w:val="0"/>
              <w:marRight w:val="0"/>
              <w:marTop w:val="0"/>
              <w:marBottom w:val="0"/>
              <w:divBdr>
                <w:top w:val="none" w:sz="0" w:space="0" w:color="auto"/>
                <w:left w:val="none" w:sz="0" w:space="0" w:color="auto"/>
                <w:bottom w:val="none" w:sz="0" w:space="0" w:color="auto"/>
                <w:right w:val="none" w:sz="0" w:space="0" w:color="auto"/>
              </w:divBdr>
            </w:div>
            <w:div w:id="1911886435">
              <w:marLeft w:val="0"/>
              <w:marRight w:val="0"/>
              <w:marTop w:val="0"/>
              <w:marBottom w:val="0"/>
              <w:divBdr>
                <w:top w:val="none" w:sz="0" w:space="0" w:color="auto"/>
                <w:left w:val="none" w:sz="0" w:space="0" w:color="auto"/>
                <w:bottom w:val="none" w:sz="0" w:space="0" w:color="auto"/>
                <w:right w:val="none" w:sz="0" w:space="0" w:color="auto"/>
              </w:divBdr>
            </w:div>
            <w:div w:id="4792703">
              <w:marLeft w:val="0"/>
              <w:marRight w:val="0"/>
              <w:marTop w:val="0"/>
              <w:marBottom w:val="0"/>
              <w:divBdr>
                <w:top w:val="none" w:sz="0" w:space="0" w:color="auto"/>
                <w:left w:val="none" w:sz="0" w:space="0" w:color="auto"/>
                <w:bottom w:val="none" w:sz="0" w:space="0" w:color="auto"/>
                <w:right w:val="none" w:sz="0" w:space="0" w:color="auto"/>
              </w:divBdr>
            </w:div>
            <w:div w:id="706489634">
              <w:marLeft w:val="0"/>
              <w:marRight w:val="0"/>
              <w:marTop w:val="0"/>
              <w:marBottom w:val="0"/>
              <w:divBdr>
                <w:top w:val="none" w:sz="0" w:space="0" w:color="auto"/>
                <w:left w:val="none" w:sz="0" w:space="0" w:color="auto"/>
                <w:bottom w:val="none" w:sz="0" w:space="0" w:color="auto"/>
                <w:right w:val="none" w:sz="0" w:space="0" w:color="auto"/>
              </w:divBdr>
            </w:div>
            <w:div w:id="237180091">
              <w:marLeft w:val="0"/>
              <w:marRight w:val="0"/>
              <w:marTop w:val="0"/>
              <w:marBottom w:val="0"/>
              <w:divBdr>
                <w:top w:val="none" w:sz="0" w:space="0" w:color="auto"/>
                <w:left w:val="none" w:sz="0" w:space="0" w:color="auto"/>
                <w:bottom w:val="none" w:sz="0" w:space="0" w:color="auto"/>
                <w:right w:val="none" w:sz="0" w:space="0" w:color="auto"/>
              </w:divBdr>
            </w:div>
            <w:div w:id="1763604194">
              <w:marLeft w:val="0"/>
              <w:marRight w:val="0"/>
              <w:marTop w:val="0"/>
              <w:marBottom w:val="0"/>
              <w:divBdr>
                <w:top w:val="none" w:sz="0" w:space="0" w:color="auto"/>
                <w:left w:val="none" w:sz="0" w:space="0" w:color="auto"/>
                <w:bottom w:val="none" w:sz="0" w:space="0" w:color="auto"/>
                <w:right w:val="none" w:sz="0" w:space="0" w:color="auto"/>
              </w:divBdr>
            </w:div>
            <w:div w:id="1618683098">
              <w:marLeft w:val="0"/>
              <w:marRight w:val="0"/>
              <w:marTop w:val="0"/>
              <w:marBottom w:val="0"/>
              <w:divBdr>
                <w:top w:val="none" w:sz="0" w:space="0" w:color="auto"/>
                <w:left w:val="none" w:sz="0" w:space="0" w:color="auto"/>
                <w:bottom w:val="none" w:sz="0" w:space="0" w:color="auto"/>
                <w:right w:val="none" w:sz="0" w:space="0" w:color="auto"/>
              </w:divBdr>
            </w:div>
            <w:div w:id="1692029136">
              <w:marLeft w:val="0"/>
              <w:marRight w:val="0"/>
              <w:marTop w:val="0"/>
              <w:marBottom w:val="0"/>
              <w:divBdr>
                <w:top w:val="none" w:sz="0" w:space="0" w:color="auto"/>
                <w:left w:val="none" w:sz="0" w:space="0" w:color="auto"/>
                <w:bottom w:val="none" w:sz="0" w:space="0" w:color="auto"/>
                <w:right w:val="none" w:sz="0" w:space="0" w:color="auto"/>
              </w:divBdr>
            </w:div>
            <w:div w:id="1585410713">
              <w:marLeft w:val="0"/>
              <w:marRight w:val="0"/>
              <w:marTop w:val="0"/>
              <w:marBottom w:val="0"/>
              <w:divBdr>
                <w:top w:val="none" w:sz="0" w:space="0" w:color="auto"/>
                <w:left w:val="none" w:sz="0" w:space="0" w:color="auto"/>
                <w:bottom w:val="none" w:sz="0" w:space="0" w:color="auto"/>
                <w:right w:val="none" w:sz="0" w:space="0" w:color="auto"/>
              </w:divBdr>
            </w:div>
            <w:div w:id="140119432">
              <w:marLeft w:val="0"/>
              <w:marRight w:val="0"/>
              <w:marTop w:val="0"/>
              <w:marBottom w:val="0"/>
              <w:divBdr>
                <w:top w:val="none" w:sz="0" w:space="0" w:color="auto"/>
                <w:left w:val="none" w:sz="0" w:space="0" w:color="auto"/>
                <w:bottom w:val="none" w:sz="0" w:space="0" w:color="auto"/>
                <w:right w:val="none" w:sz="0" w:space="0" w:color="auto"/>
              </w:divBdr>
            </w:div>
            <w:div w:id="951088809">
              <w:marLeft w:val="0"/>
              <w:marRight w:val="0"/>
              <w:marTop w:val="0"/>
              <w:marBottom w:val="0"/>
              <w:divBdr>
                <w:top w:val="none" w:sz="0" w:space="0" w:color="auto"/>
                <w:left w:val="none" w:sz="0" w:space="0" w:color="auto"/>
                <w:bottom w:val="none" w:sz="0" w:space="0" w:color="auto"/>
                <w:right w:val="none" w:sz="0" w:space="0" w:color="auto"/>
              </w:divBdr>
            </w:div>
            <w:div w:id="1755325041">
              <w:marLeft w:val="0"/>
              <w:marRight w:val="0"/>
              <w:marTop w:val="0"/>
              <w:marBottom w:val="0"/>
              <w:divBdr>
                <w:top w:val="none" w:sz="0" w:space="0" w:color="auto"/>
                <w:left w:val="none" w:sz="0" w:space="0" w:color="auto"/>
                <w:bottom w:val="none" w:sz="0" w:space="0" w:color="auto"/>
                <w:right w:val="none" w:sz="0" w:space="0" w:color="auto"/>
              </w:divBdr>
            </w:div>
            <w:div w:id="1705980768">
              <w:marLeft w:val="0"/>
              <w:marRight w:val="0"/>
              <w:marTop w:val="0"/>
              <w:marBottom w:val="0"/>
              <w:divBdr>
                <w:top w:val="none" w:sz="0" w:space="0" w:color="auto"/>
                <w:left w:val="none" w:sz="0" w:space="0" w:color="auto"/>
                <w:bottom w:val="none" w:sz="0" w:space="0" w:color="auto"/>
                <w:right w:val="none" w:sz="0" w:space="0" w:color="auto"/>
              </w:divBdr>
            </w:div>
            <w:div w:id="180122297">
              <w:marLeft w:val="0"/>
              <w:marRight w:val="0"/>
              <w:marTop w:val="0"/>
              <w:marBottom w:val="0"/>
              <w:divBdr>
                <w:top w:val="none" w:sz="0" w:space="0" w:color="auto"/>
                <w:left w:val="none" w:sz="0" w:space="0" w:color="auto"/>
                <w:bottom w:val="none" w:sz="0" w:space="0" w:color="auto"/>
                <w:right w:val="none" w:sz="0" w:space="0" w:color="auto"/>
              </w:divBdr>
            </w:div>
            <w:div w:id="1051610959">
              <w:marLeft w:val="0"/>
              <w:marRight w:val="0"/>
              <w:marTop w:val="0"/>
              <w:marBottom w:val="0"/>
              <w:divBdr>
                <w:top w:val="none" w:sz="0" w:space="0" w:color="auto"/>
                <w:left w:val="none" w:sz="0" w:space="0" w:color="auto"/>
                <w:bottom w:val="none" w:sz="0" w:space="0" w:color="auto"/>
                <w:right w:val="none" w:sz="0" w:space="0" w:color="auto"/>
              </w:divBdr>
            </w:div>
            <w:div w:id="689988513">
              <w:marLeft w:val="0"/>
              <w:marRight w:val="0"/>
              <w:marTop w:val="0"/>
              <w:marBottom w:val="0"/>
              <w:divBdr>
                <w:top w:val="none" w:sz="0" w:space="0" w:color="auto"/>
                <w:left w:val="none" w:sz="0" w:space="0" w:color="auto"/>
                <w:bottom w:val="none" w:sz="0" w:space="0" w:color="auto"/>
                <w:right w:val="none" w:sz="0" w:space="0" w:color="auto"/>
              </w:divBdr>
            </w:div>
            <w:div w:id="877157290">
              <w:marLeft w:val="0"/>
              <w:marRight w:val="0"/>
              <w:marTop w:val="0"/>
              <w:marBottom w:val="0"/>
              <w:divBdr>
                <w:top w:val="none" w:sz="0" w:space="0" w:color="auto"/>
                <w:left w:val="none" w:sz="0" w:space="0" w:color="auto"/>
                <w:bottom w:val="none" w:sz="0" w:space="0" w:color="auto"/>
                <w:right w:val="none" w:sz="0" w:space="0" w:color="auto"/>
              </w:divBdr>
            </w:div>
            <w:div w:id="834689589">
              <w:marLeft w:val="0"/>
              <w:marRight w:val="0"/>
              <w:marTop w:val="0"/>
              <w:marBottom w:val="0"/>
              <w:divBdr>
                <w:top w:val="none" w:sz="0" w:space="0" w:color="auto"/>
                <w:left w:val="none" w:sz="0" w:space="0" w:color="auto"/>
                <w:bottom w:val="none" w:sz="0" w:space="0" w:color="auto"/>
                <w:right w:val="none" w:sz="0" w:space="0" w:color="auto"/>
              </w:divBdr>
            </w:div>
            <w:div w:id="1471678067">
              <w:marLeft w:val="0"/>
              <w:marRight w:val="0"/>
              <w:marTop w:val="0"/>
              <w:marBottom w:val="0"/>
              <w:divBdr>
                <w:top w:val="none" w:sz="0" w:space="0" w:color="auto"/>
                <w:left w:val="none" w:sz="0" w:space="0" w:color="auto"/>
                <w:bottom w:val="none" w:sz="0" w:space="0" w:color="auto"/>
                <w:right w:val="none" w:sz="0" w:space="0" w:color="auto"/>
              </w:divBdr>
            </w:div>
            <w:div w:id="1837766886">
              <w:marLeft w:val="0"/>
              <w:marRight w:val="0"/>
              <w:marTop w:val="0"/>
              <w:marBottom w:val="0"/>
              <w:divBdr>
                <w:top w:val="none" w:sz="0" w:space="0" w:color="auto"/>
                <w:left w:val="none" w:sz="0" w:space="0" w:color="auto"/>
                <w:bottom w:val="none" w:sz="0" w:space="0" w:color="auto"/>
                <w:right w:val="none" w:sz="0" w:space="0" w:color="auto"/>
              </w:divBdr>
            </w:div>
            <w:div w:id="1354766811">
              <w:marLeft w:val="0"/>
              <w:marRight w:val="0"/>
              <w:marTop w:val="0"/>
              <w:marBottom w:val="0"/>
              <w:divBdr>
                <w:top w:val="none" w:sz="0" w:space="0" w:color="auto"/>
                <w:left w:val="none" w:sz="0" w:space="0" w:color="auto"/>
                <w:bottom w:val="none" w:sz="0" w:space="0" w:color="auto"/>
                <w:right w:val="none" w:sz="0" w:space="0" w:color="auto"/>
              </w:divBdr>
            </w:div>
            <w:div w:id="43214187">
              <w:marLeft w:val="0"/>
              <w:marRight w:val="0"/>
              <w:marTop w:val="0"/>
              <w:marBottom w:val="0"/>
              <w:divBdr>
                <w:top w:val="none" w:sz="0" w:space="0" w:color="auto"/>
                <w:left w:val="none" w:sz="0" w:space="0" w:color="auto"/>
                <w:bottom w:val="none" w:sz="0" w:space="0" w:color="auto"/>
                <w:right w:val="none" w:sz="0" w:space="0" w:color="auto"/>
              </w:divBdr>
            </w:div>
            <w:div w:id="1353071643">
              <w:marLeft w:val="0"/>
              <w:marRight w:val="0"/>
              <w:marTop w:val="0"/>
              <w:marBottom w:val="0"/>
              <w:divBdr>
                <w:top w:val="none" w:sz="0" w:space="0" w:color="auto"/>
                <w:left w:val="none" w:sz="0" w:space="0" w:color="auto"/>
                <w:bottom w:val="none" w:sz="0" w:space="0" w:color="auto"/>
                <w:right w:val="none" w:sz="0" w:space="0" w:color="auto"/>
              </w:divBdr>
            </w:div>
            <w:div w:id="1604144547">
              <w:marLeft w:val="0"/>
              <w:marRight w:val="0"/>
              <w:marTop w:val="0"/>
              <w:marBottom w:val="0"/>
              <w:divBdr>
                <w:top w:val="none" w:sz="0" w:space="0" w:color="auto"/>
                <w:left w:val="none" w:sz="0" w:space="0" w:color="auto"/>
                <w:bottom w:val="none" w:sz="0" w:space="0" w:color="auto"/>
                <w:right w:val="none" w:sz="0" w:space="0" w:color="auto"/>
              </w:divBdr>
            </w:div>
            <w:div w:id="273748839">
              <w:marLeft w:val="0"/>
              <w:marRight w:val="0"/>
              <w:marTop w:val="0"/>
              <w:marBottom w:val="0"/>
              <w:divBdr>
                <w:top w:val="none" w:sz="0" w:space="0" w:color="auto"/>
                <w:left w:val="none" w:sz="0" w:space="0" w:color="auto"/>
                <w:bottom w:val="none" w:sz="0" w:space="0" w:color="auto"/>
                <w:right w:val="none" w:sz="0" w:space="0" w:color="auto"/>
              </w:divBdr>
            </w:div>
            <w:div w:id="1585919246">
              <w:marLeft w:val="0"/>
              <w:marRight w:val="0"/>
              <w:marTop w:val="0"/>
              <w:marBottom w:val="0"/>
              <w:divBdr>
                <w:top w:val="none" w:sz="0" w:space="0" w:color="auto"/>
                <w:left w:val="none" w:sz="0" w:space="0" w:color="auto"/>
                <w:bottom w:val="none" w:sz="0" w:space="0" w:color="auto"/>
                <w:right w:val="none" w:sz="0" w:space="0" w:color="auto"/>
              </w:divBdr>
            </w:div>
            <w:div w:id="1660423631">
              <w:marLeft w:val="0"/>
              <w:marRight w:val="0"/>
              <w:marTop w:val="0"/>
              <w:marBottom w:val="0"/>
              <w:divBdr>
                <w:top w:val="none" w:sz="0" w:space="0" w:color="auto"/>
                <w:left w:val="none" w:sz="0" w:space="0" w:color="auto"/>
                <w:bottom w:val="none" w:sz="0" w:space="0" w:color="auto"/>
                <w:right w:val="none" w:sz="0" w:space="0" w:color="auto"/>
              </w:divBdr>
            </w:div>
            <w:div w:id="1492596929">
              <w:marLeft w:val="0"/>
              <w:marRight w:val="0"/>
              <w:marTop w:val="0"/>
              <w:marBottom w:val="0"/>
              <w:divBdr>
                <w:top w:val="none" w:sz="0" w:space="0" w:color="auto"/>
                <w:left w:val="none" w:sz="0" w:space="0" w:color="auto"/>
                <w:bottom w:val="none" w:sz="0" w:space="0" w:color="auto"/>
                <w:right w:val="none" w:sz="0" w:space="0" w:color="auto"/>
              </w:divBdr>
            </w:div>
            <w:div w:id="1408067630">
              <w:marLeft w:val="0"/>
              <w:marRight w:val="0"/>
              <w:marTop w:val="0"/>
              <w:marBottom w:val="0"/>
              <w:divBdr>
                <w:top w:val="none" w:sz="0" w:space="0" w:color="auto"/>
                <w:left w:val="none" w:sz="0" w:space="0" w:color="auto"/>
                <w:bottom w:val="none" w:sz="0" w:space="0" w:color="auto"/>
                <w:right w:val="none" w:sz="0" w:space="0" w:color="auto"/>
              </w:divBdr>
            </w:div>
            <w:div w:id="1297446641">
              <w:marLeft w:val="0"/>
              <w:marRight w:val="0"/>
              <w:marTop w:val="0"/>
              <w:marBottom w:val="0"/>
              <w:divBdr>
                <w:top w:val="none" w:sz="0" w:space="0" w:color="auto"/>
                <w:left w:val="none" w:sz="0" w:space="0" w:color="auto"/>
                <w:bottom w:val="none" w:sz="0" w:space="0" w:color="auto"/>
                <w:right w:val="none" w:sz="0" w:space="0" w:color="auto"/>
              </w:divBdr>
            </w:div>
            <w:div w:id="867181638">
              <w:marLeft w:val="0"/>
              <w:marRight w:val="0"/>
              <w:marTop w:val="0"/>
              <w:marBottom w:val="0"/>
              <w:divBdr>
                <w:top w:val="none" w:sz="0" w:space="0" w:color="auto"/>
                <w:left w:val="none" w:sz="0" w:space="0" w:color="auto"/>
                <w:bottom w:val="none" w:sz="0" w:space="0" w:color="auto"/>
                <w:right w:val="none" w:sz="0" w:space="0" w:color="auto"/>
              </w:divBdr>
            </w:div>
            <w:div w:id="864757220">
              <w:marLeft w:val="0"/>
              <w:marRight w:val="0"/>
              <w:marTop w:val="0"/>
              <w:marBottom w:val="0"/>
              <w:divBdr>
                <w:top w:val="none" w:sz="0" w:space="0" w:color="auto"/>
                <w:left w:val="none" w:sz="0" w:space="0" w:color="auto"/>
                <w:bottom w:val="none" w:sz="0" w:space="0" w:color="auto"/>
                <w:right w:val="none" w:sz="0" w:space="0" w:color="auto"/>
              </w:divBdr>
            </w:div>
            <w:div w:id="604271756">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943536109">
              <w:marLeft w:val="0"/>
              <w:marRight w:val="0"/>
              <w:marTop w:val="0"/>
              <w:marBottom w:val="0"/>
              <w:divBdr>
                <w:top w:val="none" w:sz="0" w:space="0" w:color="auto"/>
                <w:left w:val="none" w:sz="0" w:space="0" w:color="auto"/>
                <w:bottom w:val="none" w:sz="0" w:space="0" w:color="auto"/>
                <w:right w:val="none" w:sz="0" w:space="0" w:color="auto"/>
              </w:divBdr>
            </w:div>
            <w:div w:id="291518032">
              <w:marLeft w:val="0"/>
              <w:marRight w:val="0"/>
              <w:marTop w:val="0"/>
              <w:marBottom w:val="0"/>
              <w:divBdr>
                <w:top w:val="none" w:sz="0" w:space="0" w:color="auto"/>
                <w:left w:val="none" w:sz="0" w:space="0" w:color="auto"/>
                <w:bottom w:val="none" w:sz="0" w:space="0" w:color="auto"/>
                <w:right w:val="none" w:sz="0" w:space="0" w:color="auto"/>
              </w:divBdr>
            </w:div>
            <w:div w:id="786240089">
              <w:marLeft w:val="0"/>
              <w:marRight w:val="0"/>
              <w:marTop w:val="0"/>
              <w:marBottom w:val="0"/>
              <w:divBdr>
                <w:top w:val="none" w:sz="0" w:space="0" w:color="auto"/>
                <w:left w:val="none" w:sz="0" w:space="0" w:color="auto"/>
                <w:bottom w:val="none" w:sz="0" w:space="0" w:color="auto"/>
                <w:right w:val="none" w:sz="0" w:space="0" w:color="auto"/>
              </w:divBdr>
            </w:div>
            <w:div w:id="1658075204">
              <w:marLeft w:val="0"/>
              <w:marRight w:val="0"/>
              <w:marTop w:val="0"/>
              <w:marBottom w:val="0"/>
              <w:divBdr>
                <w:top w:val="none" w:sz="0" w:space="0" w:color="auto"/>
                <w:left w:val="none" w:sz="0" w:space="0" w:color="auto"/>
                <w:bottom w:val="none" w:sz="0" w:space="0" w:color="auto"/>
                <w:right w:val="none" w:sz="0" w:space="0" w:color="auto"/>
              </w:divBdr>
            </w:div>
            <w:div w:id="629408856">
              <w:marLeft w:val="0"/>
              <w:marRight w:val="0"/>
              <w:marTop w:val="0"/>
              <w:marBottom w:val="0"/>
              <w:divBdr>
                <w:top w:val="none" w:sz="0" w:space="0" w:color="auto"/>
                <w:left w:val="none" w:sz="0" w:space="0" w:color="auto"/>
                <w:bottom w:val="none" w:sz="0" w:space="0" w:color="auto"/>
                <w:right w:val="none" w:sz="0" w:space="0" w:color="auto"/>
              </w:divBdr>
            </w:div>
            <w:div w:id="664167922">
              <w:marLeft w:val="0"/>
              <w:marRight w:val="0"/>
              <w:marTop w:val="0"/>
              <w:marBottom w:val="0"/>
              <w:divBdr>
                <w:top w:val="none" w:sz="0" w:space="0" w:color="auto"/>
                <w:left w:val="none" w:sz="0" w:space="0" w:color="auto"/>
                <w:bottom w:val="none" w:sz="0" w:space="0" w:color="auto"/>
                <w:right w:val="none" w:sz="0" w:space="0" w:color="auto"/>
              </w:divBdr>
            </w:div>
            <w:div w:id="461506886">
              <w:marLeft w:val="0"/>
              <w:marRight w:val="0"/>
              <w:marTop w:val="0"/>
              <w:marBottom w:val="0"/>
              <w:divBdr>
                <w:top w:val="none" w:sz="0" w:space="0" w:color="auto"/>
                <w:left w:val="none" w:sz="0" w:space="0" w:color="auto"/>
                <w:bottom w:val="none" w:sz="0" w:space="0" w:color="auto"/>
                <w:right w:val="none" w:sz="0" w:space="0" w:color="auto"/>
              </w:divBdr>
            </w:div>
            <w:div w:id="1280144481">
              <w:marLeft w:val="0"/>
              <w:marRight w:val="0"/>
              <w:marTop w:val="0"/>
              <w:marBottom w:val="0"/>
              <w:divBdr>
                <w:top w:val="none" w:sz="0" w:space="0" w:color="auto"/>
                <w:left w:val="none" w:sz="0" w:space="0" w:color="auto"/>
                <w:bottom w:val="none" w:sz="0" w:space="0" w:color="auto"/>
                <w:right w:val="none" w:sz="0" w:space="0" w:color="auto"/>
              </w:divBdr>
            </w:div>
            <w:div w:id="1762795950">
              <w:marLeft w:val="0"/>
              <w:marRight w:val="0"/>
              <w:marTop w:val="0"/>
              <w:marBottom w:val="0"/>
              <w:divBdr>
                <w:top w:val="none" w:sz="0" w:space="0" w:color="auto"/>
                <w:left w:val="none" w:sz="0" w:space="0" w:color="auto"/>
                <w:bottom w:val="none" w:sz="0" w:space="0" w:color="auto"/>
                <w:right w:val="none" w:sz="0" w:space="0" w:color="auto"/>
              </w:divBdr>
            </w:div>
            <w:div w:id="286008441">
              <w:marLeft w:val="0"/>
              <w:marRight w:val="0"/>
              <w:marTop w:val="0"/>
              <w:marBottom w:val="0"/>
              <w:divBdr>
                <w:top w:val="none" w:sz="0" w:space="0" w:color="auto"/>
                <w:left w:val="none" w:sz="0" w:space="0" w:color="auto"/>
                <w:bottom w:val="none" w:sz="0" w:space="0" w:color="auto"/>
                <w:right w:val="none" w:sz="0" w:space="0" w:color="auto"/>
              </w:divBdr>
            </w:div>
            <w:div w:id="1468280576">
              <w:marLeft w:val="0"/>
              <w:marRight w:val="0"/>
              <w:marTop w:val="0"/>
              <w:marBottom w:val="0"/>
              <w:divBdr>
                <w:top w:val="none" w:sz="0" w:space="0" w:color="auto"/>
                <w:left w:val="none" w:sz="0" w:space="0" w:color="auto"/>
                <w:bottom w:val="none" w:sz="0" w:space="0" w:color="auto"/>
                <w:right w:val="none" w:sz="0" w:space="0" w:color="auto"/>
              </w:divBdr>
            </w:div>
            <w:div w:id="627976266">
              <w:marLeft w:val="0"/>
              <w:marRight w:val="0"/>
              <w:marTop w:val="0"/>
              <w:marBottom w:val="0"/>
              <w:divBdr>
                <w:top w:val="none" w:sz="0" w:space="0" w:color="auto"/>
                <w:left w:val="none" w:sz="0" w:space="0" w:color="auto"/>
                <w:bottom w:val="none" w:sz="0" w:space="0" w:color="auto"/>
                <w:right w:val="none" w:sz="0" w:space="0" w:color="auto"/>
              </w:divBdr>
            </w:div>
            <w:div w:id="1008799076">
              <w:marLeft w:val="0"/>
              <w:marRight w:val="0"/>
              <w:marTop w:val="0"/>
              <w:marBottom w:val="0"/>
              <w:divBdr>
                <w:top w:val="none" w:sz="0" w:space="0" w:color="auto"/>
                <w:left w:val="none" w:sz="0" w:space="0" w:color="auto"/>
                <w:bottom w:val="none" w:sz="0" w:space="0" w:color="auto"/>
                <w:right w:val="none" w:sz="0" w:space="0" w:color="auto"/>
              </w:divBdr>
            </w:div>
            <w:div w:id="1106000678">
              <w:marLeft w:val="0"/>
              <w:marRight w:val="0"/>
              <w:marTop w:val="0"/>
              <w:marBottom w:val="0"/>
              <w:divBdr>
                <w:top w:val="none" w:sz="0" w:space="0" w:color="auto"/>
                <w:left w:val="none" w:sz="0" w:space="0" w:color="auto"/>
                <w:bottom w:val="none" w:sz="0" w:space="0" w:color="auto"/>
                <w:right w:val="none" w:sz="0" w:space="0" w:color="auto"/>
              </w:divBdr>
            </w:div>
            <w:div w:id="982002757">
              <w:marLeft w:val="0"/>
              <w:marRight w:val="0"/>
              <w:marTop w:val="0"/>
              <w:marBottom w:val="0"/>
              <w:divBdr>
                <w:top w:val="none" w:sz="0" w:space="0" w:color="auto"/>
                <w:left w:val="none" w:sz="0" w:space="0" w:color="auto"/>
                <w:bottom w:val="none" w:sz="0" w:space="0" w:color="auto"/>
                <w:right w:val="none" w:sz="0" w:space="0" w:color="auto"/>
              </w:divBdr>
            </w:div>
            <w:div w:id="2014065652">
              <w:marLeft w:val="0"/>
              <w:marRight w:val="0"/>
              <w:marTop w:val="0"/>
              <w:marBottom w:val="0"/>
              <w:divBdr>
                <w:top w:val="none" w:sz="0" w:space="0" w:color="auto"/>
                <w:left w:val="none" w:sz="0" w:space="0" w:color="auto"/>
                <w:bottom w:val="none" w:sz="0" w:space="0" w:color="auto"/>
                <w:right w:val="none" w:sz="0" w:space="0" w:color="auto"/>
              </w:divBdr>
            </w:div>
            <w:div w:id="1103844981">
              <w:marLeft w:val="0"/>
              <w:marRight w:val="0"/>
              <w:marTop w:val="0"/>
              <w:marBottom w:val="0"/>
              <w:divBdr>
                <w:top w:val="none" w:sz="0" w:space="0" w:color="auto"/>
                <w:left w:val="none" w:sz="0" w:space="0" w:color="auto"/>
                <w:bottom w:val="none" w:sz="0" w:space="0" w:color="auto"/>
                <w:right w:val="none" w:sz="0" w:space="0" w:color="auto"/>
              </w:divBdr>
            </w:div>
            <w:div w:id="1563100594">
              <w:marLeft w:val="0"/>
              <w:marRight w:val="0"/>
              <w:marTop w:val="0"/>
              <w:marBottom w:val="0"/>
              <w:divBdr>
                <w:top w:val="none" w:sz="0" w:space="0" w:color="auto"/>
                <w:left w:val="none" w:sz="0" w:space="0" w:color="auto"/>
                <w:bottom w:val="none" w:sz="0" w:space="0" w:color="auto"/>
                <w:right w:val="none" w:sz="0" w:space="0" w:color="auto"/>
              </w:divBdr>
            </w:div>
            <w:div w:id="250547471">
              <w:marLeft w:val="0"/>
              <w:marRight w:val="0"/>
              <w:marTop w:val="0"/>
              <w:marBottom w:val="0"/>
              <w:divBdr>
                <w:top w:val="none" w:sz="0" w:space="0" w:color="auto"/>
                <w:left w:val="none" w:sz="0" w:space="0" w:color="auto"/>
                <w:bottom w:val="none" w:sz="0" w:space="0" w:color="auto"/>
                <w:right w:val="none" w:sz="0" w:space="0" w:color="auto"/>
              </w:divBdr>
            </w:div>
            <w:div w:id="167527882">
              <w:marLeft w:val="0"/>
              <w:marRight w:val="0"/>
              <w:marTop w:val="0"/>
              <w:marBottom w:val="0"/>
              <w:divBdr>
                <w:top w:val="none" w:sz="0" w:space="0" w:color="auto"/>
                <w:left w:val="none" w:sz="0" w:space="0" w:color="auto"/>
                <w:bottom w:val="none" w:sz="0" w:space="0" w:color="auto"/>
                <w:right w:val="none" w:sz="0" w:space="0" w:color="auto"/>
              </w:divBdr>
            </w:div>
            <w:div w:id="1966882180">
              <w:marLeft w:val="0"/>
              <w:marRight w:val="0"/>
              <w:marTop w:val="0"/>
              <w:marBottom w:val="0"/>
              <w:divBdr>
                <w:top w:val="none" w:sz="0" w:space="0" w:color="auto"/>
                <w:left w:val="none" w:sz="0" w:space="0" w:color="auto"/>
                <w:bottom w:val="none" w:sz="0" w:space="0" w:color="auto"/>
                <w:right w:val="none" w:sz="0" w:space="0" w:color="auto"/>
              </w:divBdr>
            </w:div>
            <w:div w:id="114298333">
              <w:marLeft w:val="0"/>
              <w:marRight w:val="0"/>
              <w:marTop w:val="0"/>
              <w:marBottom w:val="0"/>
              <w:divBdr>
                <w:top w:val="none" w:sz="0" w:space="0" w:color="auto"/>
                <w:left w:val="none" w:sz="0" w:space="0" w:color="auto"/>
                <w:bottom w:val="none" w:sz="0" w:space="0" w:color="auto"/>
                <w:right w:val="none" w:sz="0" w:space="0" w:color="auto"/>
              </w:divBdr>
            </w:div>
            <w:div w:id="1483547869">
              <w:marLeft w:val="0"/>
              <w:marRight w:val="0"/>
              <w:marTop w:val="0"/>
              <w:marBottom w:val="0"/>
              <w:divBdr>
                <w:top w:val="none" w:sz="0" w:space="0" w:color="auto"/>
                <w:left w:val="none" w:sz="0" w:space="0" w:color="auto"/>
                <w:bottom w:val="none" w:sz="0" w:space="0" w:color="auto"/>
                <w:right w:val="none" w:sz="0" w:space="0" w:color="auto"/>
              </w:divBdr>
            </w:div>
            <w:div w:id="1413701973">
              <w:marLeft w:val="0"/>
              <w:marRight w:val="0"/>
              <w:marTop w:val="0"/>
              <w:marBottom w:val="0"/>
              <w:divBdr>
                <w:top w:val="none" w:sz="0" w:space="0" w:color="auto"/>
                <w:left w:val="none" w:sz="0" w:space="0" w:color="auto"/>
                <w:bottom w:val="none" w:sz="0" w:space="0" w:color="auto"/>
                <w:right w:val="none" w:sz="0" w:space="0" w:color="auto"/>
              </w:divBdr>
            </w:div>
            <w:div w:id="612596024">
              <w:marLeft w:val="0"/>
              <w:marRight w:val="0"/>
              <w:marTop w:val="0"/>
              <w:marBottom w:val="0"/>
              <w:divBdr>
                <w:top w:val="none" w:sz="0" w:space="0" w:color="auto"/>
                <w:left w:val="none" w:sz="0" w:space="0" w:color="auto"/>
                <w:bottom w:val="none" w:sz="0" w:space="0" w:color="auto"/>
                <w:right w:val="none" w:sz="0" w:space="0" w:color="auto"/>
              </w:divBdr>
            </w:div>
            <w:div w:id="1979651796">
              <w:marLeft w:val="0"/>
              <w:marRight w:val="0"/>
              <w:marTop w:val="0"/>
              <w:marBottom w:val="0"/>
              <w:divBdr>
                <w:top w:val="none" w:sz="0" w:space="0" w:color="auto"/>
                <w:left w:val="none" w:sz="0" w:space="0" w:color="auto"/>
                <w:bottom w:val="none" w:sz="0" w:space="0" w:color="auto"/>
                <w:right w:val="none" w:sz="0" w:space="0" w:color="auto"/>
              </w:divBdr>
            </w:div>
            <w:div w:id="1506938958">
              <w:marLeft w:val="0"/>
              <w:marRight w:val="0"/>
              <w:marTop w:val="0"/>
              <w:marBottom w:val="0"/>
              <w:divBdr>
                <w:top w:val="none" w:sz="0" w:space="0" w:color="auto"/>
                <w:left w:val="none" w:sz="0" w:space="0" w:color="auto"/>
                <w:bottom w:val="none" w:sz="0" w:space="0" w:color="auto"/>
                <w:right w:val="none" w:sz="0" w:space="0" w:color="auto"/>
              </w:divBdr>
            </w:div>
            <w:div w:id="441265955">
              <w:marLeft w:val="0"/>
              <w:marRight w:val="0"/>
              <w:marTop w:val="0"/>
              <w:marBottom w:val="0"/>
              <w:divBdr>
                <w:top w:val="none" w:sz="0" w:space="0" w:color="auto"/>
                <w:left w:val="none" w:sz="0" w:space="0" w:color="auto"/>
                <w:bottom w:val="none" w:sz="0" w:space="0" w:color="auto"/>
                <w:right w:val="none" w:sz="0" w:space="0" w:color="auto"/>
              </w:divBdr>
            </w:div>
            <w:div w:id="1892109527">
              <w:marLeft w:val="0"/>
              <w:marRight w:val="0"/>
              <w:marTop w:val="0"/>
              <w:marBottom w:val="0"/>
              <w:divBdr>
                <w:top w:val="none" w:sz="0" w:space="0" w:color="auto"/>
                <w:left w:val="none" w:sz="0" w:space="0" w:color="auto"/>
                <w:bottom w:val="none" w:sz="0" w:space="0" w:color="auto"/>
                <w:right w:val="none" w:sz="0" w:space="0" w:color="auto"/>
              </w:divBdr>
            </w:div>
            <w:div w:id="2108577990">
              <w:marLeft w:val="0"/>
              <w:marRight w:val="0"/>
              <w:marTop w:val="0"/>
              <w:marBottom w:val="0"/>
              <w:divBdr>
                <w:top w:val="none" w:sz="0" w:space="0" w:color="auto"/>
                <w:left w:val="none" w:sz="0" w:space="0" w:color="auto"/>
                <w:bottom w:val="none" w:sz="0" w:space="0" w:color="auto"/>
                <w:right w:val="none" w:sz="0" w:space="0" w:color="auto"/>
              </w:divBdr>
            </w:div>
            <w:div w:id="1323580591">
              <w:marLeft w:val="0"/>
              <w:marRight w:val="0"/>
              <w:marTop w:val="0"/>
              <w:marBottom w:val="0"/>
              <w:divBdr>
                <w:top w:val="none" w:sz="0" w:space="0" w:color="auto"/>
                <w:left w:val="none" w:sz="0" w:space="0" w:color="auto"/>
                <w:bottom w:val="none" w:sz="0" w:space="0" w:color="auto"/>
                <w:right w:val="none" w:sz="0" w:space="0" w:color="auto"/>
              </w:divBdr>
            </w:div>
            <w:div w:id="327290205">
              <w:marLeft w:val="0"/>
              <w:marRight w:val="0"/>
              <w:marTop w:val="0"/>
              <w:marBottom w:val="0"/>
              <w:divBdr>
                <w:top w:val="none" w:sz="0" w:space="0" w:color="auto"/>
                <w:left w:val="none" w:sz="0" w:space="0" w:color="auto"/>
                <w:bottom w:val="none" w:sz="0" w:space="0" w:color="auto"/>
                <w:right w:val="none" w:sz="0" w:space="0" w:color="auto"/>
              </w:divBdr>
            </w:div>
            <w:div w:id="1158302156">
              <w:marLeft w:val="0"/>
              <w:marRight w:val="0"/>
              <w:marTop w:val="0"/>
              <w:marBottom w:val="0"/>
              <w:divBdr>
                <w:top w:val="none" w:sz="0" w:space="0" w:color="auto"/>
                <w:left w:val="none" w:sz="0" w:space="0" w:color="auto"/>
                <w:bottom w:val="none" w:sz="0" w:space="0" w:color="auto"/>
                <w:right w:val="none" w:sz="0" w:space="0" w:color="auto"/>
              </w:divBdr>
            </w:div>
            <w:div w:id="617226297">
              <w:marLeft w:val="0"/>
              <w:marRight w:val="0"/>
              <w:marTop w:val="0"/>
              <w:marBottom w:val="0"/>
              <w:divBdr>
                <w:top w:val="none" w:sz="0" w:space="0" w:color="auto"/>
                <w:left w:val="none" w:sz="0" w:space="0" w:color="auto"/>
                <w:bottom w:val="none" w:sz="0" w:space="0" w:color="auto"/>
                <w:right w:val="none" w:sz="0" w:space="0" w:color="auto"/>
              </w:divBdr>
            </w:div>
            <w:div w:id="832330598">
              <w:marLeft w:val="0"/>
              <w:marRight w:val="0"/>
              <w:marTop w:val="0"/>
              <w:marBottom w:val="0"/>
              <w:divBdr>
                <w:top w:val="none" w:sz="0" w:space="0" w:color="auto"/>
                <w:left w:val="none" w:sz="0" w:space="0" w:color="auto"/>
                <w:bottom w:val="none" w:sz="0" w:space="0" w:color="auto"/>
                <w:right w:val="none" w:sz="0" w:space="0" w:color="auto"/>
              </w:divBdr>
            </w:div>
            <w:div w:id="1903061553">
              <w:marLeft w:val="0"/>
              <w:marRight w:val="0"/>
              <w:marTop w:val="0"/>
              <w:marBottom w:val="0"/>
              <w:divBdr>
                <w:top w:val="none" w:sz="0" w:space="0" w:color="auto"/>
                <w:left w:val="none" w:sz="0" w:space="0" w:color="auto"/>
                <w:bottom w:val="none" w:sz="0" w:space="0" w:color="auto"/>
                <w:right w:val="none" w:sz="0" w:space="0" w:color="auto"/>
              </w:divBdr>
            </w:div>
            <w:div w:id="2061702984">
              <w:marLeft w:val="0"/>
              <w:marRight w:val="0"/>
              <w:marTop w:val="0"/>
              <w:marBottom w:val="0"/>
              <w:divBdr>
                <w:top w:val="none" w:sz="0" w:space="0" w:color="auto"/>
                <w:left w:val="none" w:sz="0" w:space="0" w:color="auto"/>
                <w:bottom w:val="none" w:sz="0" w:space="0" w:color="auto"/>
                <w:right w:val="none" w:sz="0" w:space="0" w:color="auto"/>
              </w:divBdr>
            </w:div>
            <w:div w:id="595210677">
              <w:marLeft w:val="0"/>
              <w:marRight w:val="0"/>
              <w:marTop w:val="0"/>
              <w:marBottom w:val="0"/>
              <w:divBdr>
                <w:top w:val="none" w:sz="0" w:space="0" w:color="auto"/>
                <w:left w:val="none" w:sz="0" w:space="0" w:color="auto"/>
                <w:bottom w:val="none" w:sz="0" w:space="0" w:color="auto"/>
                <w:right w:val="none" w:sz="0" w:space="0" w:color="auto"/>
              </w:divBdr>
            </w:div>
            <w:div w:id="2122987467">
              <w:marLeft w:val="0"/>
              <w:marRight w:val="0"/>
              <w:marTop w:val="0"/>
              <w:marBottom w:val="0"/>
              <w:divBdr>
                <w:top w:val="none" w:sz="0" w:space="0" w:color="auto"/>
                <w:left w:val="none" w:sz="0" w:space="0" w:color="auto"/>
                <w:bottom w:val="none" w:sz="0" w:space="0" w:color="auto"/>
                <w:right w:val="none" w:sz="0" w:space="0" w:color="auto"/>
              </w:divBdr>
            </w:div>
            <w:div w:id="92365422">
              <w:marLeft w:val="0"/>
              <w:marRight w:val="0"/>
              <w:marTop w:val="0"/>
              <w:marBottom w:val="0"/>
              <w:divBdr>
                <w:top w:val="none" w:sz="0" w:space="0" w:color="auto"/>
                <w:left w:val="none" w:sz="0" w:space="0" w:color="auto"/>
                <w:bottom w:val="none" w:sz="0" w:space="0" w:color="auto"/>
                <w:right w:val="none" w:sz="0" w:space="0" w:color="auto"/>
              </w:divBdr>
            </w:div>
            <w:div w:id="909388016">
              <w:marLeft w:val="0"/>
              <w:marRight w:val="0"/>
              <w:marTop w:val="0"/>
              <w:marBottom w:val="0"/>
              <w:divBdr>
                <w:top w:val="none" w:sz="0" w:space="0" w:color="auto"/>
                <w:left w:val="none" w:sz="0" w:space="0" w:color="auto"/>
                <w:bottom w:val="none" w:sz="0" w:space="0" w:color="auto"/>
                <w:right w:val="none" w:sz="0" w:space="0" w:color="auto"/>
              </w:divBdr>
            </w:div>
            <w:div w:id="344090489">
              <w:marLeft w:val="0"/>
              <w:marRight w:val="0"/>
              <w:marTop w:val="0"/>
              <w:marBottom w:val="0"/>
              <w:divBdr>
                <w:top w:val="none" w:sz="0" w:space="0" w:color="auto"/>
                <w:left w:val="none" w:sz="0" w:space="0" w:color="auto"/>
                <w:bottom w:val="none" w:sz="0" w:space="0" w:color="auto"/>
                <w:right w:val="none" w:sz="0" w:space="0" w:color="auto"/>
              </w:divBdr>
            </w:div>
            <w:div w:id="1027877191">
              <w:marLeft w:val="0"/>
              <w:marRight w:val="0"/>
              <w:marTop w:val="0"/>
              <w:marBottom w:val="0"/>
              <w:divBdr>
                <w:top w:val="none" w:sz="0" w:space="0" w:color="auto"/>
                <w:left w:val="none" w:sz="0" w:space="0" w:color="auto"/>
                <w:bottom w:val="none" w:sz="0" w:space="0" w:color="auto"/>
                <w:right w:val="none" w:sz="0" w:space="0" w:color="auto"/>
              </w:divBdr>
            </w:div>
            <w:div w:id="365370680">
              <w:marLeft w:val="0"/>
              <w:marRight w:val="0"/>
              <w:marTop w:val="0"/>
              <w:marBottom w:val="0"/>
              <w:divBdr>
                <w:top w:val="none" w:sz="0" w:space="0" w:color="auto"/>
                <w:left w:val="none" w:sz="0" w:space="0" w:color="auto"/>
                <w:bottom w:val="none" w:sz="0" w:space="0" w:color="auto"/>
                <w:right w:val="none" w:sz="0" w:space="0" w:color="auto"/>
              </w:divBdr>
            </w:div>
            <w:div w:id="1807426544">
              <w:marLeft w:val="0"/>
              <w:marRight w:val="0"/>
              <w:marTop w:val="0"/>
              <w:marBottom w:val="0"/>
              <w:divBdr>
                <w:top w:val="none" w:sz="0" w:space="0" w:color="auto"/>
                <w:left w:val="none" w:sz="0" w:space="0" w:color="auto"/>
                <w:bottom w:val="none" w:sz="0" w:space="0" w:color="auto"/>
                <w:right w:val="none" w:sz="0" w:space="0" w:color="auto"/>
              </w:divBdr>
            </w:div>
            <w:div w:id="1292395512">
              <w:marLeft w:val="0"/>
              <w:marRight w:val="0"/>
              <w:marTop w:val="0"/>
              <w:marBottom w:val="0"/>
              <w:divBdr>
                <w:top w:val="none" w:sz="0" w:space="0" w:color="auto"/>
                <w:left w:val="none" w:sz="0" w:space="0" w:color="auto"/>
                <w:bottom w:val="none" w:sz="0" w:space="0" w:color="auto"/>
                <w:right w:val="none" w:sz="0" w:space="0" w:color="auto"/>
              </w:divBdr>
            </w:div>
            <w:div w:id="922880308">
              <w:marLeft w:val="0"/>
              <w:marRight w:val="0"/>
              <w:marTop w:val="0"/>
              <w:marBottom w:val="0"/>
              <w:divBdr>
                <w:top w:val="none" w:sz="0" w:space="0" w:color="auto"/>
                <w:left w:val="none" w:sz="0" w:space="0" w:color="auto"/>
                <w:bottom w:val="none" w:sz="0" w:space="0" w:color="auto"/>
                <w:right w:val="none" w:sz="0" w:space="0" w:color="auto"/>
              </w:divBdr>
            </w:div>
            <w:div w:id="603197491">
              <w:marLeft w:val="0"/>
              <w:marRight w:val="0"/>
              <w:marTop w:val="0"/>
              <w:marBottom w:val="0"/>
              <w:divBdr>
                <w:top w:val="none" w:sz="0" w:space="0" w:color="auto"/>
                <w:left w:val="none" w:sz="0" w:space="0" w:color="auto"/>
                <w:bottom w:val="none" w:sz="0" w:space="0" w:color="auto"/>
                <w:right w:val="none" w:sz="0" w:space="0" w:color="auto"/>
              </w:divBdr>
            </w:div>
            <w:div w:id="2004044421">
              <w:marLeft w:val="0"/>
              <w:marRight w:val="0"/>
              <w:marTop w:val="0"/>
              <w:marBottom w:val="0"/>
              <w:divBdr>
                <w:top w:val="none" w:sz="0" w:space="0" w:color="auto"/>
                <w:left w:val="none" w:sz="0" w:space="0" w:color="auto"/>
                <w:bottom w:val="none" w:sz="0" w:space="0" w:color="auto"/>
                <w:right w:val="none" w:sz="0" w:space="0" w:color="auto"/>
              </w:divBdr>
            </w:div>
            <w:div w:id="1984920300">
              <w:marLeft w:val="0"/>
              <w:marRight w:val="0"/>
              <w:marTop w:val="0"/>
              <w:marBottom w:val="0"/>
              <w:divBdr>
                <w:top w:val="none" w:sz="0" w:space="0" w:color="auto"/>
                <w:left w:val="none" w:sz="0" w:space="0" w:color="auto"/>
                <w:bottom w:val="none" w:sz="0" w:space="0" w:color="auto"/>
                <w:right w:val="none" w:sz="0" w:space="0" w:color="auto"/>
              </w:divBdr>
            </w:div>
            <w:div w:id="1677876846">
              <w:marLeft w:val="0"/>
              <w:marRight w:val="0"/>
              <w:marTop w:val="0"/>
              <w:marBottom w:val="0"/>
              <w:divBdr>
                <w:top w:val="none" w:sz="0" w:space="0" w:color="auto"/>
                <w:left w:val="none" w:sz="0" w:space="0" w:color="auto"/>
                <w:bottom w:val="none" w:sz="0" w:space="0" w:color="auto"/>
                <w:right w:val="none" w:sz="0" w:space="0" w:color="auto"/>
              </w:divBdr>
            </w:div>
            <w:div w:id="1218129592">
              <w:marLeft w:val="0"/>
              <w:marRight w:val="0"/>
              <w:marTop w:val="0"/>
              <w:marBottom w:val="0"/>
              <w:divBdr>
                <w:top w:val="none" w:sz="0" w:space="0" w:color="auto"/>
                <w:left w:val="none" w:sz="0" w:space="0" w:color="auto"/>
                <w:bottom w:val="none" w:sz="0" w:space="0" w:color="auto"/>
                <w:right w:val="none" w:sz="0" w:space="0" w:color="auto"/>
              </w:divBdr>
            </w:div>
            <w:div w:id="1523401398">
              <w:marLeft w:val="0"/>
              <w:marRight w:val="0"/>
              <w:marTop w:val="0"/>
              <w:marBottom w:val="0"/>
              <w:divBdr>
                <w:top w:val="none" w:sz="0" w:space="0" w:color="auto"/>
                <w:left w:val="none" w:sz="0" w:space="0" w:color="auto"/>
                <w:bottom w:val="none" w:sz="0" w:space="0" w:color="auto"/>
                <w:right w:val="none" w:sz="0" w:space="0" w:color="auto"/>
              </w:divBdr>
            </w:div>
            <w:div w:id="1434353532">
              <w:marLeft w:val="0"/>
              <w:marRight w:val="0"/>
              <w:marTop w:val="0"/>
              <w:marBottom w:val="0"/>
              <w:divBdr>
                <w:top w:val="none" w:sz="0" w:space="0" w:color="auto"/>
                <w:left w:val="none" w:sz="0" w:space="0" w:color="auto"/>
                <w:bottom w:val="none" w:sz="0" w:space="0" w:color="auto"/>
                <w:right w:val="none" w:sz="0" w:space="0" w:color="auto"/>
              </w:divBdr>
            </w:div>
            <w:div w:id="1776751877">
              <w:marLeft w:val="0"/>
              <w:marRight w:val="0"/>
              <w:marTop w:val="0"/>
              <w:marBottom w:val="0"/>
              <w:divBdr>
                <w:top w:val="none" w:sz="0" w:space="0" w:color="auto"/>
                <w:left w:val="none" w:sz="0" w:space="0" w:color="auto"/>
                <w:bottom w:val="none" w:sz="0" w:space="0" w:color="auto"/>
                <w:right w:val="none" w:sz="0" w:space="0" w:color="auto"/>
              </w:divBdr>
            </w:div>
            <w:div w:id="27489448">
              <w:marLeft w:val="0"/>
              <w:marRight w:val="0"/>
              <w:marTop w:val="0"/>
              <w:marBottom w:val="0"/>
              <w:divBdr>
                <w:top w:val="none" w:sz="0" w:space="0" w:color="auto"/>
                <w:left w:val="none" w:sz="0" w:space="0" w:color="auto"/>
                <w:bottom w:val="none" w:sz="0" w:space="0" w:color="auto"/>
                <w:right w:val="none" w:sz="0" w:space="0" w:color="auto"/>
              </w:divBdr>
            </w:div>
            <w:div w:id="148711156">
              <w:marLeft w:val="0"/>
              <w:marRight w:val="0"/>
              <w:marTop w:val="0"/>
              <w:marBottom w:val="0"/>
              <w:divBdr>
                <w:top w:val="none" w:sz="0" w:space="0" w:color="auto"/>
                <w:left w:val="none" w:sz="0" w:space="0" w:color="auto"/>
                <w:bottom w:val="none" w:sz="0" w:space="0" w:color="auto"/>
                <w:right w:val="none" w:sz="0" w:space="0" w:color="auto"/>
              </w:divBdr>
            </w:div>
            <w:div w:id="2136018116">
              <w:marLeft w:val="0"/>
              <w:marRight w:val="0"/>
              <w:marTop w:val="0"/>
              <w:marBottom w:val="0"/>
              <w:divBdr>
                <w:top w:val="none" w:sz="0" w:space="0" w:color="auto"/>
                <w:left w:val="none" w:sz="0" w:space="0" w:color="auto"/>
                <w:bottom w:val="none" w:sz="0" w:space="0" w:color="auto"/>
                <w:right w:val="none" w:sz="0" w:space="0" w:color="auto"/>
              </w:divBdr>
            </w:div>
            <w:div w:id="1194153652">
              <w:marLeft w:val="0"/>
              <w:marRight w:val="0"/>
              <w:marTop w:val="0"/>
              <w:marBottom w:val="0"/>
              <w:divBdr>
                <w:top w:val="none" w:sz="0" w:space="0" w:color="auto"/>
                <w:left w:val="none" w:sz="0" w:space="0" w:color="auto"/>
                <w:bottom w:val="none" w:sz="0" w:space="0" w:color="auto"/>
                <w:right w:val="none" w:sz="0" w:space="0" w:color="auto"/>
              </w:divBdr>
            </w:div>
            <w:div w:id="1184594217">
              <w:marLeft w:val="0"/>
              <w:marRight w:val="0"/>
              <w:marTop w:val="0"/>
              <w:marBottom w:val="0"/>
              <w:divBdr>
                <w:top w:val="none" w:sz="0" w:space="0" w:color="auto"/>
                <w:left w:val="none" w:sz="0" w:space="0" w:color="auto"/>
                <w:bottom w:val="none" w:sz="0" w:space="0" w:color="auto"/>
                <w:right w:val="none" w:sz="0" w:space="0" w:color="auto"/>
              </w:divBdr>
            </w:div>
            <w:div w:id="1343967006">
              <w:marLeft w:val="0"/>
              <w:marRight w:val="0"/>
              <w:marTop w:val="0"/>
              <w:marBottom w:val="0"/>
              <w:divBdr>
                <w:top w:val="none" w:sz="0" w:space="0" w:color="auto"/>
                <w:left w:val="none" w:sz="0" w:space="0" w:color="auto"/>
                <w:bottom w:val="none" w:sz="0" w:space="0" w:color="auto"/>
                <w:right w:val="none" w:sz="0" w:space="0" w:color="auto"/>
              </w:divBdr>
            </w:div>
            <w:div w:id="1404447190">
              <w:marLeft w:val="0"/>
              <w:marRight w:val="0"/>
              <w:marTop w:val="0"/>
              <w:marBottom w:val="0"/>
              <w:divBdr>
                <w:top w:val="none" w:sz="0" w:space="0" w:color="auto"/>
                <w:left w:val="none" w:sz="0" w:space="0" w:color="auto"/>
                <w:bottom w:val="none" w:sz="0" w:space="0" w:color="auto"/>
                <w:right w:val="none" w:sz="0" w:space="0" w:color="auto"/>
              </w:divBdr>
            </w:div>
            <w:div w:id="314727571">
              <w:marLeft w:val="0"/>
              <w:marRight w:val="0"/>
              <w:marTop w:val="0"/>
              <w:marBottom w:val="0"/>
              <w:divBdr>
                <w:top w:val="none" w:sz="0" w:space="0" w:color="auto"/>
                <w:left w:val="none" w:sz="0" w:space="0" w:color="auto"/>
                <w:bottom w:val="none" w:sz="0" w:space="0" w:color="auto"/>
                <w:right w:val="none" w:sz="0" w:space="0" w:color="auto"/>
              </w:divBdr>
            </w:div>
            <w:div w:id="242646416">
              <w:marLeft w:val="0"/>
              <w:marRight w:val="0"/>
              <w:marTop w:val="0"/>
              <w:marBottom w:val="0"/>
              <w:divBdr>
                <w:top w:val="none" w:sz="0" w:space="0" w:color="auto"/>
                <w:left w:val="none" w:sz="0" w:space="0" w:color="auto"/>
                <w:bottom w:val="none" w:sz="0" w:space="0" w:color="auto"/>
                <w:right w:val="none" w:sz="0" w:space="0" w:color="auto"/>
              </w:divBdr>
            </w:div>
            <w:div w:id="1021468097">
              <w:marLeft w:val="0"/>
              <w:marRight w:val="0"/>
              <w:marTop w:val="0"/>
              <w:marBottom w:val="0"/>
              <w:divBdr>
                <w:top w:val="none" w:sz="0" w:space="0" w:color="auto"/>
                <w:left w:val="none" w:sz="0" w:space="0" w:color="auto"/>
                <w:bottom w:val="none" w:sz="0" w:space="0" w:color="auto"/>
                <w:right w:val="none" w:sz="0" w:space="0" w:color="auto"/>
              </w:divBdr>
            </w:div>
            <w:div w:id="1377584516">
              <w:marLeft w:val="0"/>
              <w:marRight w:val="0"/>
              <w:marTop w:val="0"/>
              <w:marBottom w:val="0"/>
              <w:divBdr>
                <w:top w:val="none" w:sz="0" w:space="0" w:color="auto"/>
                <w:left w:val="none" w:sz="0" w:space="0" w:color="auto"/>
                <w:bottom w:val="none" w:sz="0" w:space="0" w:color="auto"/>
                <w:right w:val="none" w:sz="0" w:space="0" w:color="auto"/>
              </w:divBdr>
            </w:div>
            <w:div w:id="1694841971">
              <w:marLeft w:val="0"/>
              <w:marRight w:val="0"/>
              <w:marTop w:val="0"/>
              <w:marBottom w:val="0"/>
              <w:divBdr>
                <w:top w:val="none" w:sz="0" w:space="0" w:color="auto"/>
                <w:left w:val="none" w:sz="0" w:space="0" w:color="auto"/>
                <w:bottom w:val="none" w:sz="0" w:space="0" w:color="auto"/>
                <w:right w:val="none" w:sz="0" w:space="0" w:color="auto"/>
              </w:divBdr>
            </w:div>
            <w:div w:id="404257487">
              <w:marLeft w:val="0"/>
              <w:marRight w:val="0"/>
              <w:marTop w:val="0"/>
              <w:marBottom w:val="0"/>
              <w:divBdr>
                <w:top w:val="none" w:sz="0" w:space="0" w:color="auto"/>
                <w:left w:val="none" w:sz="0" w:space="0" w:color="auto"/>
                <w:bottom w:val="none" w:sz="0" w:space="0" w:color="auto"/>
                <w:right w:val="none" w:sz="0" w:space="0" w:color="auto"/>
              </w:divBdr>
            </w:div>
            <w:div w:id="1978759050">
              <w:marLeft w:val="0"/>
              <w:marRight w:val="0"/>
              <w:marTop w:val="0"/>
              <w:marBottom w:val="0"/>
              <w:divBdr>
                <w:top w:val="none" w:sz="0" w:space="0" w:color="auto"/>
                <w:left w:val="none" w:sz="0" w:space="0" w:color="auto"/>
                <w:bottom w:val="none" w:sz="0" w:space="0" w:color="auto"/>
                <w:right w:val="none" w:sz="0" w:space="0" w:color="auto"/>
              </w:divBdr>
            </w:div>
            <w:div w:id="479200995">
              <w:marLeft w:val="0"/>
              <w:marRight w:val="0"/>
              <w:marTop w:val="0"/>
              <w:marBottom w:val="0"/>
              <w:divBdr>
                <w:top w:val="none" w:sz="0" w:space="0" w:color="auto"/>
                <w:left w:val="none" w:sz="0" w:space="0" w:color="auto"/>
                <w:bottom w:val="none" w:sz="0" w:space="0" w:color="auto"/>
                <w:right w:val="none" w:sz="0" w:space="0" w:color="auto"/>
              </w:divBdr>
            </w:div>
            <w:div w:id="797379705">
              <w:marLeft w:val="0"/>
              <w:marRight w:val="0"/>
              <w:marTop w:val="0"/>
              <w:marBottom w:val="0"/>
              <w:divBdr>
                <w:top w:val="none" w:sz="0" w:space="0" w:color="auto"/>
                <w:left w:val="none" w:sz="0" w:space="0" w:color="auto"/>
                <w:bottom w:val="none" w:sz="0" w:space="0" w:color="auto"/>
                <w:right w:val="none" w:sz="0" w:space="0" w:color="auto"/>
              </w:divBdr>
            </w:div>
            <w:div w:id="1995644672">
              <w:marLeft w:val="0"/>
              <w:marRight w:val="0"/>
              <w:marTop w:val="0"/>
              <w:marBottom w:val="0"/>
              <w:divBdr>
                <w:top w:val="none" w:sz="0" w:space="0" w:color="auto"/>
                <w:left w:val="none" w:sz="0" w:space="0" w:color="auto"/>
                <w:bottom w:val="none" w:sz="0" w:space="0" w:color="auto"/>
                <w:right w:val="none" w:sz="0" w:space="0" w:color="auto"/>
              </w:divBdr>
            </w:div>
            <w:div w:id="1099331231">
              <w:marLeft w:val="0"/>
              <w:marRight w:val="0"/>
              <w:marTop w:val="0"/>
              <w:marBottom w:val="0"/>
              <w:divBdr>
                <w:top w:val="none" w:sz="0" w:space="0" w:color="auto"/>
                <w:left w:val="none" w:sz="0" w:space="0" w:color="auto"/>
                <w:bottom w:val="none" w:sz="0" w:space="0" w:color="auto"/>
                <w:right w:val="none" w:sz="0" w:space="0" w:color="auto"/>
              </w:divBdr>
            </w:div>
            <w:div w:id="1721054949">
              <w:marLeft w:val="0"/>
              <w:marRight w:val="0"/>
              <w:marTop w:val="0"/>
              <w:marBottom w:val="0"/>
              <w:divBdr>
                <w:top w:val="none" w:sz="0" w:space="0" w:color="auto"/>
                <w:left w:val="none" w:sz="0" w:space="0" w:color="auto"/>
                <w:bottom w:val="none" w:sz="0" w:space="0" w:color="auto"/>
                <w:right w:val="none" w:sz="0" w:space="0" w:color="auto"/>
              </w:divBdr>
            </w:div>
            <w:div w:id="413433589">
              <w:marLeft w:val="0"/>
              <w:marRight w:val="0"/>
              <w:marTop w:val="0"/>
              <w:marBottom w:val="0"/>
              <w:divBdr>
                <w:top w:val="none" w:sz="0" w:space="0" w:color="auto"/>
                <w:left w:val="none" w:sz="0" w:space="0" w:color="auto"/>
                <w:bottom w:val="none" w:sz="0" w:space="0" w:color="auto"/>
                <w:right w:val="none" w:sz="0" w:space="0" w:color="auto"/>
              </w:divBdr>
            </w:div>
            <w:div w:id="644622905">
              <w:marLeft w:val="0"/>
              <w:marRight w:val="0"/>
              <w:marTop w:val="0"/>
              <w:marBottom w:val="0"/>
              <w:divBdr>
                <w:top w:val="none" w:sz="0" w:space="0" w:color="auto"/>
                <w:left w:val="none" w:sz="0" w:space="0" w:color="auto"/>
                <w:bottom w:val="none" w:sz="0" w:space="0" w:color="auto"/>
                <w:right w:val="none" w:sz="0" w:space="0" w:color="auto"/>
              </w:divBdr>
            </w:div>
            <w:div w:id="1882739784">
              <w:marLeft w:val="0"/>
              <w:marRight w:val="0"/>
              <w:marTop w:val="0"/>
              <w:marBottom w:val="0"/>
              <w:divBdr>
                <w:top w:val="none" w:sz="0" w:space="0" w:color="auto"/>
                <w:left w:val="none" w:sz="0" w:space="0" w:color="auto"/>
                <w:bottom w:val="none" w:sz="0" w:space="0" w:color="auto"/>
                <w:right w:val="none" w:sz="0" w:space="0" w:color="auto"/>
              </w:divBdr>
            </w:div>
            <w:div w:id="2133398752">
              <w:marLeft w:val="0"/>
              <w:marRight w:val="0"/>
              <w:marTop w:val="0"/>
              <w:marBottom w:val="0"/>
              <w:divBdr>
                <w:top w:val="none" w:sz="0" w:space="0" w:color="auto"/>
                <w:left w:val="none" w:sz="0" w:space="0" w:color="auto"/>
                <w:bottom w:val="none" w:sz="0" w:space="0" w:color="auto"/>
                <w:right w:val="none" w:sz="0" w:space="0" w:color="auto"/>
              </w:divBdr>
            </w:div>
            <w:div w:id="1900821664">
              <w:marLeft w:val="0"/>
              <w:marRight w:val="0"/>
              <w:marTop w:val="0"/>
              <w:marBottom w:val="0"/>
              <w:divBdr>
                <w:top w:val="none" w:sz="0" w:space="0" w:color="auto"/>
                <w:left w:val="none" w:sz="0" w:space="0" w:color="auto"/>
                <w:bottom w:val="none" w:sz="0" w:space="0" w:color="auto"/>
                <w:right w:val="none" w:sz="0" w:space="0" w:color="auto"/>
              </w:divBdr>
            </w:div>
            <w:div w:id="1638608008">
              <w:marLeft w:val="0"/>
              <w:marRight w:val="0"/>
              <w:marTop w:val="0"/>
              <w:marBottom w:val="0"/>
              <w:divBdr>
                <w:top w:val="none" w:sz="0" w:space="0" w:color="auto"/>
                <w:left w:val="none" w:sz="0" w:space="0" w:color="auto"/>
                <w:bottom w:val="none" w:sz="0" w:space="0" w:color="auto"/>
                <w:right w:val="none" w:sz="0" w:space="0" w:color="auto"/>
              </w:divBdr>
            </w:div>
            <w:div w:id="1880434013">
              <w:marLeft w:val="0"/>
              <w:marRight w:val="0"/>
              <w:marTop w:val="0"/>
              <w:marBottom w:val="0"/>
              <w:divBdr>
                <w:top w:val="none" w:sz="0" w:space="0" w:color="auto"/>
                <w:left w:val="none" w:sz="0" w:space="0" w:color="auto"/>
                <w:bottom w:val="none" w:sz="0" w:space="0" w:color="auto"/>
                <w:right w:val="none" w:sz="0" w:space="0" w:color="auto"/>
              </w:divBdr>
            </w:div>
            <w:div w:id="1772894372">
              <w:marLeft w:val="0"/>
              <w:marRight w:val="0"/>
              <w:marTop w:val="0"/>
              <w:marBottom w:val="0"/>
              <w:divBdr>
                <w:top w:val="none" w:sz="0" w:space="0" w:color="auto"/>
                <w:left w:val="none" w:sz="0" w:space="0" w:color="auto"/>
                <w:bottom w:val="none" w:sz="0" w:space="0" w:color="auto"/>
                <w:right w:val="none" w:sz="0" w:space="0" w:color="auto"/>
              </w:divBdr>
            </w:div>
            <w:div w:id="2089232658">
              <w:marLeft w:val="0"/>
              <w:marRight w:val="0"/>
              <w:marTop w:val="0"/>
              <w:marBottom w:val="0"/>
              <w:divBdr>
                <w:top w:val="none" w:sz="0" w:space="0" w:color="auto"/>
                <w:left w:val="none" w:sz="0" w:space="0" w:color="auto"/>
                <w:bottom w:val="none" w:sz="0" w:space="0" w:color="auto"/>
                <w:right w:val="none" w:sz="0" w:space="0" w:color="auto"/>
              </w:divBdr>
            </w:div>
            <w:div w:id="908883732">
              <w:marLeft w:val="0"/>
              <w:marRight w:val="0"/>
              <w:marTop w:val="0"/>
              <w:marBottom w:val="0"/>
              <w:divBdr>
                <w:top w:val="none" w:sz="0" w:space="0" w:color="auto"/>
                <w:left w:val="none" w:sz="0" w:space="0" w:color="auto"/>
                <w:bottom w:val="none" w:sz="0" w:space="0" w:color="auto"/>
                <w:right w:val="none" w:sz="0" w:space="0" w:color="auto"/>
              </w:divBdr>
            </w:div>
            <w:div w:id="1536581016">
              <w:marLeft w:val="0"/>
              <w:marRight w:val="0"/>
              <w:marTop w:val="0"/>
              <w:marBottom w:val="0"/>
              <w:divBdr>
                <w:top w:val="none" w:sz="0" w:space="0" w:color="auto"/>
                <w:left w:val="none" w:sz="0" w:space="0" w:color="auto"/>
                <w:bottom w:val="none" w:sz="0" w:space="0" w:color="auto"/>
                <w:right w:val="none" w:sz="0" w:space="0" w:color="auto"/>
              </w:divBdr>
            </w:div>
            <w:div w:id="1095245179">
              <w:marLeft w:val="0"/>
              <w:marRight w:val="0"/>
              <w:marTop w:val="0"/>
              <w:marBottom w:val="0"/>
              <w:divBdr>
                <w:top w:val="none" w:sz="0" w:space="0" w:color="auto"/>
                <w:left w:val="none" w:sz="0" w:space="0" w:color="auto"/>
                <w:bottom w:val="none" w:sz="0" w:space="0" w:color="auto"/>
                <w:right w:val="none" w:sz="0" w:space="0" w:color="auto"/>
              </w:divBdr>
            </w:div>
            <w:div w:id="1996638116">
              <w:marLeft w:val="0"/>
              <w:marRight w:val="0"/>
              <w:marTop w:val="0"/>
              <w:marBottom w:val="0"/>
              <w:divBdr>
                <w:top w:val="none" w:sz="0" w:space="0" w:color="auto"/>
                <w:left w:val="none" w:sz="0" w:space="0" w:color="auto"/>
                <w:bottom w:val="none" w:sz="0" w:space="0" w:color="auto"/>
                <w:right w:val="none" w:sz="0" w:space="0" w:color="auto"/>
              </w:divBdr>
            </w:div>
            <w:div w:id="1843666706">
              <w:marLeft w:val="0"/>
              <w:marRight w:val="0"/>
              <w:marTop w:val="0"/>
              <w:marBottom w:val="0"/>
              <w:divBdr>
                <w:top w:val="none" w:sz="0" w:space="0" w:color="auto"/>
                <w:left w:val="none" w:sz="0" w:space="0" w:color="auto"/>
                <w:bottom w:val="none" w:sz="0" w:space="0" w:color="auto"/>
                <w:right w:val="none" w:sz="0" w:space="0" w:color="auto"/>
              </w:divBdr>
            </w:div>
            <w:div w:id="14969063">
              <w:marLeft w:val="0"/>
              <w:marRight w:val="0"/>
              <w:marTop w:val="0"/>
              <w:marBottom w:val="0"/>
              <w:divBdr>
                <w:top w:val="none" w:sz="0" w:space="0" w:color="auto"/>
                <w:left w:val="none" w:sz="0" w:space="0" w:color="auto"/>
                <w:bottom w:val="none" w:sz="0" w:space="0" w:color="auto"/>
                <w:right w:val="none" w:sz="0" w:space="0" w:color="auto"/>
              </w:divBdr>
            </w:div>
            <w:div w:id="538975293">
              <w:marLeft w:val="0"/>
              <w:marRight w:val="0"/>
              <w:marTop w:val="0"/>
              <w:marBottom w:val="0"/>
              <w:divBdr>
                <w:top w:val="none" w:sz="0" w:space="0" w:color="auto"/>
                <w:left w:val="none" w:sz="0" w:space="0" w:color="auto"/>
                <w:bottom w:val="none" w:sz="0" w:space="0" w:color="auto"/>
                <w:right w:val="none" w:sz="0" w:space="0" w:color="auto"/>
              </w:divBdr>
            </w:div>
            <w:div w:id="1733580740">
              <w:marLeft w:val="0"/>
              <w:marRight w:val="0"/>
              <w:marTop w:val="0"/>
              <w:marBottom w:val="0"/>
              <w:divBdr>
                <w:top w:val="none" w:sz="0" w:space="0" w:color="auto"/>
                <w:left w:val="none" w:sz="0" w:space="0" w:color="auto"/>
                <w:bottom w:val="none" w:sz="0" w:space="0" w:color="auto"/>
                <w:right w:val="none" w:sz="0" w:space="0" w:color="auto"/>
              </w:divBdr>
            </w:div>
            <w:div w:id="655063451">
              <w:marLeft w:val="0"/>
              <w:marRight w:val="0"/>
              <w:marTop w:val="0"/>
              <w:marBottom w:val="0"/>
              <w:divBdr>
                <w:top w:val="none" w:sz="0" w:space="0" w:color="auto"/>
                <w:left w:val="none" w:sz="0" w:space="0" w:color="auto"/>
                <w:bottom w:val="none" w:sz="0" w:space="0" w:color="auto"/>
                <w:right w:val="none" w:sz="0" w:space="0" w:color="auto"/>
              </w:divBdr>
            </w:div>
            <w:div w:id="1533961697">
              <w:marLeft w:val="0"/>
              <w:marRight w:val="0"/>
              <w:marTop w:val="0"/>
              <w:marBottom w:val="0"/>
              <w:divBdr>
                <w:top w:val="none" w:sz="0" w:space="0" w:color="auto"/>
                <w:left w:val="none" w:sz="0" w:space="0" w:color="auto"/>
                <w:bottom w:val="none" w:sz="0" w:space="0" w:color="auto"/>
                <w:right w:val="none" w:sz="0" w:space="0" w:color="auto"/>
              </w:divBdr>
            </w:div>
            <w:div w:id="394931172">
              <w:marLeft w:val="0"/>
              <w:marRight w:val="0"/>
              <w:marTop w:val="0"/>
              <w:marBottom w:val="0"/>
              <w:divBdr>
                <w:top w:val="none" w:sz="0" w:space="0" w:color="auto"/>
                <w:left w:val="none" w:sz="0" w:space="0" w:color="auto"/>
                <w:bottom w:val="none" w:sz="0" w:space="0" w:color="auto"/>
                <w:right w:val="none" w:sz="0" w:space="0" w:color="auto"/>
              </w:divBdr>
            </w:div>
            <w:div w:id="1537230421">
              <w:marLeft w:val="0"/>
              <w:marRight w:val="0"/>
              <w:marTop w:val="0"/>
              <w:marBottom w:val="0"/>
              <w:divBdr>
                <w:top w:val="none" w:sz="0" w:space="0" w:color="auto"/>
                <w:left w:val="none" w:sz="0" w:space="0" w:color="auto"/>
                <w:bottom w:val="none" w:sz="0" w:space="0" w:color="auto"/>
                <w:right w:val="none" w:sz="0" w:space="0" w:color="auto"/>
              </w:divBdr>
            </w:div>
            <w:div w:id="1066414312">
              <w:marLeft w:val="0"/>
              <w:marRight w:val="0"/>
              <w:marTop w:val="0"/>
              <w:marBottom w:val="0"/>
              <w:divBdr>
                <w:top w:val="none" w:sz="0" w:space="0" w:color="auto"/>
                <w:left w:val="none" w:sz="0" w:space="0" w:color="auto"/>
                <w:bottom w:val="none" w:sz="0" w:space="0" w:color="auto"/>
                <w:right w:val="none" w:sz="0" w:space="0" w:color="auto"/>
              </w:divBdr>
            </w:div>
            <w:div w:id="1482848329">
              <w:marLeft w:val="0"/>
              <w:marRight w:val="0"/>
              <w:marTop w:val="0"/>
              <w:marBottom w:val="0"/>
              <w:divBdr>
                <w:top w:val="none" w:sz="0" w:space="0" w:color="auto"/>
                <w:left w:val="none" w:sz="0" w:space="0" w:color="auto"/>
                <w:bottom w:val="none" w:sz="0" w:space="0" w:color="auto"/>
                <w:right w:val="none" w:sz="0" w:space="0" w:color="auto"/>
              </w:divBdr>
            </w:div>
            <w:div w:id="882323573">
              <w:marLeft w:val="0"/>
              <w:marRight w:val="0"/>
              <w:marTop w:val="0"/>
              <w:marBottom w:val="0"/>
              <w:divBdr>
                <w:top w:val="none" w:sz="0" w:space="0" w:color="auto"/>
                <w:left w:val="none" w:sz="0" w:space="0" w:color="auto"/>
                <w:bottom w:val="none" w:sz="0" w:space="0" w:color="auto"/>
                <w:right w:val="none" w:sz="0" w:space="0" w:color="auto"/>
              </w:divBdr>
            </w:div>
            <w:div w:id="220099571">
              <w:marLeft w:val="0"/>
              <w:marRight w:val="0"/>
              <w:marTop w:val="0"/>
              <w:marBottom w:val="0"/>
              <w:divBdr>
                <w:top w:val="none" w:sz="0" w:space="0" w:color="auto"/>
                <w:left w:val="none" w:sz="0" w:space="0" w:color="auto"/>
                <w:bottom w:val="none" w:sz="0" w:space="0" w:color="auto"/>
                <w:right w:val="none" w:sz="0" w:space="0" w:color="auto"/>
              </w:divBdr>
            </w:div>
            <w:div w:id="1405026539">
              <w:marLeft w:val="0"/>
              <w:marRight w:val="0"/>
              <w:marTop w:val="0"/>
              <w:marBottom w:val="0"/>
              <w:divBdr>
                <w:top w:val="none" w:sz="0" w:space="0" w:color="auto"/>
                <w:left w:val="none" w:sz="0" w:space="0" w:color="auto"/>
                <w:bottom w:val="none" w:sz="0" w:space="0" w:color="auto"/>
                <w:right w:val="none" w:sz="0" w:space="0" w:color="auto"/>
              </w:divBdr>
            </w:div>
            <w:div w:id="1322544837">
              <w:marLeft w:val="0"/>
              <w:marRight w:val="0"/>
              <w:marTop w:val="0"/>
              <w:marBottom w:val="0"/>
              <w:divBdr>
                <w:top w:val="none" w:sz="0" w:space="0" w:color="auto"/>
                <w:left w:val="none" w:sz="0" w:space="0" w:color="auto"/>
                <w:bottom w:val="none" w:sz="0" w:space="0" w:color="auto"/>
                <w:right w:val="none" w:sz="0" w:space="0" w:color="auto"/>
              </w:divBdr>
            </w:div>
            <w:div w:id="445320941">
              <w:marLeft w:val="0"/>
              <w:marRight w:val="0"/>
              <w:marTop w:val="0"/>
              <w:marBottom w:val="0"/>
              <w:divBdr>
                <w:top w:val="none" w:sz="0" w:space="0" w:color="auto"/>
                <w:left w:val="none" w:sz="0" w:space="0" w:color="auto"/>
                <w:bottom w:val="none" w:sz="0" w:space="0" w:color="auto"/>
                <w:right w:val="none" w:sz="0" w:space="0" w:color="auto"/>
              </w:divBdr>
            </w:div>
            <w:div w:id="696195930">
              <w:marLeft w:val="0"/>
              <w:marRight w:val="0"/>
              <w:marTop w:val="0"/>
              <w:marBottom w:val="0"/>
              <w:divBdr>
                <w:top w:val="none" w:sz="0" w:space="0" w:color="auto"/>
                <w:left w:val="none" w:sz="0" w:space="0" w:color="auto"/>
                <w:bottom w:val="none" w:sz="0" w:space="0" w:color="auto"/>
                <w:right w:val="none" w:sz="0" w:space="0" w:color="auto"/>
              </w:divBdr>
            </w:div>
            <w:div w:id="1253781177">
              <w:marLeft w:val="0"/>
              <w:marRight w:val="0"/>
              <w:marTop w:val="0"/>
              <w:marBottom w:val="0"/>
              <w:divBdr>
                <w:top w:val="none" w:sz="0" w:space="0" w:color="auto"/>
                <w:left w:val="none" w:sz="0" w:space="0" w:color="auto"/>
                <w:bottom w:val="none" w:sz="0" w:space="0" w:color="auto"/>
                <w:right w:val="none" w:sz="0" w:space="0" w:color="auto"/>
              </w:divBdr>
            </w:div>
            <w:div w:id="241910228">
              <w:marLeft w:val="0"/>
              <w:marRight w:val="0"/>
              <w:marTop w:val="0"/>
              <w:marBottom w:val="0"/>
              <w:divBdr>
                <w:top w:val="none" w:sz="0" w:space="0" w:color="auto"/>
                <w:left w:val="none" w:sz="0" w:space="0" w:color="auto"/>
                <w:bottom w:val="none" w:sz="0" w:space="0" w:color="auto"/>
                <w:right w:val="none" w:sz="0" w:space="0" w:color="auto"/>
              </w:divBdr>
            </w:div>
            <w:div w:id="238490261">
              <w:marLeft w:val="0"/>
              <w:marRight w:val="0"/>
              <w:marTop w:val="0"/>
              <w:marBottom w:val="0"/>
              <w:divBdr>
                <w:top w:val="none" w:sz="0" w:space="0" w:color="auto"/>
                <w:left w:val="none" w:sz="0" w:space="0" w:color="auto"/>
                <w:bottom w:val="none" w:sz="0" w:space="0" w:color="auto"/>
                <w:right w:val="none" w:sz="0" w:space="0" w:color="auto"/>
              </w:divBdr>
            </w:div>
            <w:div w:id="2045208910">
              <w:marLeft w:val="0"/>
              <w:marRight w:val="0"/>
              <w:marTop w:val="0"/>
              <w:marBottom w:val="0"/>
              <w:divBdr>
                <w:top w:val="none" w:sz="0" w:space="0" w:color="auto"/>
                <w:left w:val="none" w:sz="0" w:space="0" w:color="auto"/>
                <w:bottom w:val="none" w:sz="0" w:space="0" w:color="auto"/>
                <w:right w:val="none" w:sz="0" w:space="0" w:color="auto"/>
              </w:divBdr>
            </w:div>
            <w:div w:id="65692740">
              <w:marLeft w:val="0"/>
              <w:marRight w:val="0"/>
              <w:marTop w:val="0"/>
              <w:marBottom w:val="0"/>
              <w:divBdr>
                <w:top w:val="none" w:sz="0" w:space="0" w:color="auto"/>
                <w:left w:val="none" w:sz="0" w:space="0" w:color="auto"/>
                <w:bottom w:val="none" w:sz="0" w:space="0" w:color="auto"/>
                <w:right w:val="none" w:sz="0" w:space="0" w:color="auto"/>
              </w:divBdr>
            </w:div>
            <w:div w:id="769735617">
              <w:marLeft w:val="0"/>
              <w:marRight w:val="0"/>
              <w:marTop w:val="0"/>
              <w:marBottom w:val="0"/>
              <w:divBdr>
                <w:top w:val="none" w:sz="0" w:space="0" w:color="auto"/>
                <w:left w:val="none" w:sz="0" w:space="0" w:color="auto"/>
                <w:bottom w:val="none" w:sz="0" w:space="0" w:color="auto"/>
                <w:right w:val="none" w:sz="0" w:space="0" w:color="auto"/>
              </w:divBdr>
            </w:div>
            <w:div w:id="1947347147">
              <w:marLeft w:val="0"/>
              <w:marRight w:val="0"/>
              <w:marTop w:val="0"/>
              <w:marBottom w:val="0"/>
              <w:divBdr>
                <w:top w:val="none" w:sz="0" w:space="0" w:color="auto"/>
                <w:left w:val="none" w:sz="0" w:space="0" w:color="auto"/>
                <w:bottom w:val="none" w:sz="0" w:space="0" w:color="auto"/>
                <w:right w:val="none" w:sz="0" w:space="0" w:color="auto"/>
              </w:divBdr>
            </w:div>
            <w:div w:id="417293610">
              <w:marLeft w:val="0"/>
              <w:marRight w:val="0"/>
              <w:marTop w:val="0"/>
              <w:marBottom w:val="0"/>
              <w:divBdr>
                <w:top w:val="none" w:sz="0" w:space="0" w:color="auto"/>
                <w:left w:val="none" w:sz="0" w:space="0" w:color="auto"/>
                <w:bottom w:val="none" w:sz="0" w:space="0" w:color="auto"/>
                <w:right w:val="none" w:sz="0" w:space="0" w:color="auto"/>
              </w:divBdr>
            </w:div>
            <w:div w:id="398597090">
              <w:marLeft w:val="0"/>
              <w:marRight w:val="0"/>
              <w:marTop w:val="0"/>
              <w:marBottom w:val="0"/>
              <w:divBdr>
                <w:top w:val="none" w:sz="0" w:space="0" w:color="auto"/>
                <w:left w:val="none" w:sz="0" w:space="0" w:color="auto"/>
                <w:bottom w:val="none" w:sz="0" w:space="0" w:color="auto"/>
                <w:right w:val="none" w:sz="0" w:space="0" w:color="auto"/>
              </w:divBdr>
            </w:div>
            <w:div w:id="890386039">
              <w:marLeft w:val="0"/>
              <w:marRight w:val="0"/>
              <w:marTop w:val="0"/>
              <w:marBottom w:val="0"/>
              <w:divBdr>
                <w:top w:val="none" w:sz="0" w:space="0" w:color="auto"/>
                <w:left w:val="none" w:sz="0" w:space="0" w:color="auto"/>
                <w:bottom w:val="none" w:sz="0" w:space="0" w:color="auto"/>
                <w:right w:val="none" w:sz="0" w:space="0" w:color="auto"/>
              </w:divBdr>
            </w:div>
            <w:div w:id="436486979">
              <w:marLeft w:val="0"/>
              <w:marRight w:val="0"/>
              <w:marTop w:val="0"/>
              <w:marBottom w:val="0"/>
              <w:divBdr>
                <w:top w:val="none" w:sz="0" w:space="0" w:color="auto"/>
                <w:left w:val="none" w:sz="0" w:space="0" w:color="auto"/>
                <w:bottom w:val="none" w:sz="0" w:space="0" w:color="auto"/>
                <w:right w:val="none" w:sz="0" w:space="0" w:color="auto"/>
              </w:divBdr>
            </w:div>
            <w:div w:id="54671514">
              <w:marLeft w:val="0"/>
              <w:marRight w:val="0"/>
              <w:marTop w:val="0"/>
              <w:marBottom w:val="0"/>
              <w:divBdr>
                <w:top w:val="none" w:sz="0" w:space="0" w:color="auto"/>
                <w:left w:val="none" w:sz="0" w:space="0" w:color="auto"/>
                <w:bottom w:val="none" w:sz="0" w:space="0" w:color="auto"/>
                <w:right w:val="none" w:sz="0" w:space="0" w:color="auto"/>
              </w:divBdr>
            </w:div>
            <w:div w:id="283119602">
              <w:marLeft w:val="0"/>
              <w:marRight w:val="0"/>
              <w:marTop w:val="0"/>
              <w:marBottom w:val="0"/>
              <w:divBdr>
                <w:top w:val="none" w:sz="0" w:space="0" w:color="auto"/>
                <w:left w:val="none" w:sz="0" w:space="0" w:color="auto"/>
                <w:bottom w:val="none" w:sz="0" w:space="0" w:color="auto"/>
                <w:right w:val="none" w:sz="0" w:space="0" w:color="auto"/>
              </w:divBdr>
            </w:div>
            <w:div w:id="1395932471">
              <w:marLeft w:val="0"/>
              <w:marRight w:val="0"/>
              <w:marTop w:val="0"/>
              <w:marBottom w:val="0"/>
              <w:divBdr>
                <w:top w:val="none" w:sz="0" w:space="0" w:color="auto"/>
                <w:left w:val="none" w:sz="0" w:space="0" w:color="auto"/>
                <w:bottom w:val="none" w:sz="0" w:space="0" w:color="auto"/>
                <w:right w:val="none" w:sz="0" w:space="0" w:color="auto"/>
              </w:divBdr>
            </w:div>
            <w:div w:id="307899502">
              <w:marLeft w:val="0"/>
              <w:marRight w:val="0"/>
              <w:marTop w:val="0"/>
              <w:marBottom w:val="0"/>
              <w:divBdr>
                <w:top w:val="none" w:sz="0" w:space="0" w:color="auto"/>
                <w:left w:val="none" w:sz="0" w:space="0" w:color="auto"/>
                <w:bottom w:val="none" w:sz="0" w:space="0" w:color="auto"/>
                <w:right w:val="none" w:sz="0" w:space="0" w:color="auto"/>
              </w:divBdr>
            </w:div>
            <w:div w:id="189490488">
              <w:marLeft w:val="0"/>
              <w:marRight w:val="0"/>
              <w:marTop w:val="0"/>
              <w:marBottom w:val="0"/>
              <w:divBdr>
                <w:top w:val="none" w:sz="0" w:space="0" w:color="auto"/>
                <w:left w:val="none" w:sz="0" w:space="0" w:color="auto"/>
                <w:bottom w:val="none" w:sz="0" w:space="0" w:color="auto"/>
                <w:right w:val="none" w:sz="0" w:space="0" w:color="auto"/>
              </w:divBdr>
            </w:div>
            <w:div w:id="926614735">
              <w:marLeft w:val="0"/>
              <w:marRight w:val="0"/>
              <w:marTop w:val="0"/>
              <w:marBottom w:val="0"/>
              <w:divBdr>
                <w:top w:val="none" w:sz="0" w:space="0" w:color="auto"/>
                <w:left w:val="none" w:sz="0" w:space="0" w:color="auto"/>
                <w:bottom w:val="none" w:sz="0" w:space="0" w:color="auto"/>
                <w:right w:val="none" w:sz="0" w:space="0" w:color="auto"/>
              </w:divBdr>
            </w:div>
            <w:div w:id="2131120214">
              <w:marLeft w:val="0"/>
              <w:marRight w:val="0"/>
              <w:marTop w:val="0"/>
              <w:marBottom w:val="0"/>
              <w:divBdr>
                <w:top w:val="none" w:sz="0" w:space="0" w:color="auto"/>
                <w:left w:val="none" w:sz="0" w:space="0" w:color="auto"/>
                <w:bottom w:val="none" w:sz="0" w:space="0" w:color="auto"/>
                <w:right w:val="none" w:sz="0" w:space="0" w:color="auto"/>
              </w:divBdr>
            </w:div>
            <w:div w:id="118845710">
              <w:marLeft w:val="0"/>
              <w:marRight w:val="0"/>
              <w:marTop w:val="0"/>
              <w:marBottom w:val="0"/>
              <w:divBdr>
                <w:top w:val="none" w:sz="0" w:space="0" w:color="auto"/>
                <w:left w:val="none" w:sz="0" w:space="0" w:color="auto"/>
                <w:bottom w:val="none" w:sz="0" w:space="0" w:color="auto"/>
                <w:right w:val="none" w:sz="0" w:space="0" w:color="auto"/>
              </w:divBdr>
            </w:div>
            <w:div w:id="1651786728">
              <w:marLeft w:val="0"/>
              <w:marRight w:val="0"/>
              <w:marTop w:val="0"/>
              <w:marBottom w:val="0"/>
              <w:divBdr>
                <w:top w:val="none" w:sz="0" w:space="0" w:color="auto"/>
                <w:left w:val="none" w:sz="0" w:space="0" w:color="auto"/>
                <w:bottom w:val="none" w:sz="0" w:space="0" w:color="auto"/>
                <w:right w:val="none" w:sz="0" w:space="0" w:color="auto"/>
              </w:divBdr>
            </w:div>
            <w:div w:id="967706979">
              <w:marLeft w:val="0"/>
              <w:marRight w:val="0"/>
              <w:marTop w:val="0"/>
              <w:marBottom w:val="0"/>
              <w:divBdr>
                <w:top w:val="none" w:sz="0" w:space="0" w:color="auto"/>
                <w:left w:val="none" w:sz="0" w:space="0" w:color="auto"/>
                <w:bottom w:val="none" w:sz="0" w:space="0" w:color="auto"/>
                <w:right w:val="none" w:sz="0" w:space="0" w:color="auto"/>
              </w:divBdr>
            </w:div>
            <w:div w:id="484472405">
              <w:marLeft w:val="0"/>
              <w:marRight w:val="0"/>
              <w:marTop w:val="0"/>
              <w:marBottom w:val="0"/>
              <w:divBdr>
                <w:top w:val="none" w:sz="0" w:space="0" w:color="auto"/>
                <w:left w:val="none" w:sz="0" w:space="0" w:color="auto"/>
                <w:bottom w:val="none" w:sz="0" w:space="0" w:color="auto"/>
                <w:right w:val="none" w:sz="0" w:space="0" w:color="auto"/>
              </w:divBdr>
            </w:div>
            <w:div w:id="1000155525">
              <w:marLeft w:val="0"/>
              <w:marRight w:val="0"/>
              <w:marTop w:val="0"/>
              <w:marBottom w:val="0"/>
              <w:divBdr>
                <w:top w:val="none" w:sz="0" w:space="0" w:color="auto"/>
                <w:left w:val="none" w:sz="0" w:space="0" w:color="auto"/>
                <w:bottom w:val="none" w:sz="0" w:space="0" w:color="auto"/>
                <w:right w:val="none" w:sz="0" w:space="0" w:color="auto"/>
              </w:divBdr>
            </w:div>
            <w:div w:id="2054956849">
              <w:marLeft w:val="0"/>
              <w:marRight w:val="0"/>
              <w:marTop w:val="0"/>
              <w:marBottom w:val="0"/>
              <w:divBdr>
                <w:top w:val="none" w:sz="0" w:space="0" w:color="auto"/>
                <w:left w:val="none" w:sz="0" w:space="0" w:color="auto"/>
                <w:bottom w:val="none" w:sz="0" w:space="0" w:color="auto"/>
                <w:right w:val="none" w:sz="0" w:space="0" w:color="auto"/>
              </w:divBdr>
            </w:div>
            <w:div w:id="199392450">
              <w:marLeft w:val="0"/>
              <w:marRight w:val="0"/>
              <w:marTop w:val="0"/>
              <w:marBottom w:val="0"/>
              <w:divBdr>
                <w:top w:val="none" w:sz="0" w:space="0" w:color="auto"/>
                <w:left w:val="none" w:sz="0" w:space="0" w:color="auto"/>
                <w:bottom w:val="none" w:sz="0" w:space="0" w:color="auto"/>
                <w:right w:val="none" w:sz="0" w:space="0" w:color="auto"/>
              </w:divBdr>
            </w:div>
            <w:div w:id="1115755897">
              <w:marLeft w:val="0"/>
              <w:marRight w:val="0"/>
              <w:marTop w:val="0"/>
              <w:marBottom w:val="0"/>
              <w:divBdr>
                <w:top w:val="none" w:sz="0" w:space="0" w:color="auto"/>
                <w:left w:val="none" w:sz="0" w:space="0" w:color="auto"/>
                <w:bottom w:val="none" w:sz="0" w:space="0" w:color="auto"/>
                <w:right w:val="none" w:sz="0" w:space="0" w:color="auto"/>
              </w:divBdr>
            </w:div>
            <w:div w:id="1137139694">
              <w:marLeft w:val="0"/>
              <w:marRight w:val="0"/>
              <w:marTop w:val="0"/>
              <w:marBottom w:val="0"/>
              <w:divBdr>
                <w:top w:val="none" w:sz="0" w:space="0" w:color="auto"/>
                <w:left w:val="none" w:sz="0" w:space="0" w:color="auto"/>
                <w:bottom w:val="none" w:sz="0" w:space="0" w:color="auto"/>
                <w:right w:val="none" w:sz="0" w:space="0" w:color="auto"/>
              </w:divBdr>
            </w:div>
            <w:div w:id="1573850307">
              <w:marLeft w:val="0"/>
              <w:marRight w:val="0"/>
              <w:marTop w:val="0"/>
              <w:marBottom w:val="0"/>
              <w:divBdr>
                <w:top w:val="none" w:sz="0" w:space="0" w:color="auto"/>
                <w:left w:val="none" w:sz="0" w:space="0" w:color="auto"/>
                <w:bottom w:val="none" w:sz="0" w:space="0" w:color="auto"/>
                <w:right w:val="none" w:sz="0" w:space="0" w:color="auto"/>
              </w:divBdr>
            </w:div>
            <w:div w:id="651374070">
              <w:marLeft w:val="0"/>
              <w:marRight w:val="0"/>
              <w:marTop w:val="0"/>
              <w:marBottom w:val="0"/>
              <w:divBdr>
                <w:top w:val="none" w:sz="0" w:space="0" w:color="auto"/>
                <w:left w:val="none" w:sz="0" w:space="0" w:color="auto"/>
                <w:bottom w:val="none" w:sz="0" w:space="0" w:color="auto"/>
                <w:right w:val="none" w:sz="0" w:space="0" w:color="auto"/>
              </w:divBdr>
            </w:div>
            <w:div w:id="1077477909">
              <w:marLeft w:val="0"/>
              <w:marRight w:val="0"/>
              <w:marTop w:val="0"/>
              <w:marBottom w:val="0"/>
              <w:divBdr>
                <w:top w:val="none" w:sz="0" w:space="0" w:color="auto"/>
                <w:left w:val="none" w:sz="0" w:space="0" w:color="auto"/>
                <w:bottom w:val="none" w:sz="0" w:space="0" w:color="auto"/>
                <w:right w:val="none" w:sz="0" w:space="0" w:color="auto"/>
              </w:divBdr>
            </w:div>
            <w:div w:id="1765303769">
              <w:marLeft w:val="0"/>
              <w:marRight w:val="0"/>
              <w:marTop w:val="0"/>
              <w:marBottom w:val="0"/>
              <w:divBdr>
                <w:top w:val="none" w:sz="0" w:space="0" w:color="auto"/>
                <w:left w:val="none" w:sz="0" w:space="0" w:color="auto"/>
                <w:bottom w:val="none" w:sz="0" w:space="0" w:color="auto"/>
                <w:right w:val="none" w:sz="0" w:space="0" w:color="auto"/>
              </w:divBdr>
            </w:div>
            <w:div w:id="1351878252">
              <w:marLeft w:val="0"/>
              <w:marRight w:val="0"/>
              <w:marTop w:val="0"/>
              <w:marBottom w:val="0"/>
              <w:divBdr>
                <w:top w:val="none" w:sz="0" w:space="0" w:color="auto"/>
                <w:left w:val="none" w:sz="0" w:space="0" w:color="auto"/>
                <w:bottom w:val="none" w:sz="0" w:space="0" w:color="auto"/>
                <w:right w:val="none" w:sz="0" w:space="0" w:color="auto"/>
              </w:divBdr>
            </w:div>
            <w:div w:id="1817645505">
              <w:marLeft w:val="0"/>
              <w:marRight w:val="0"/>
              <w:marTop w:val="0"/>
              <w:marBottom w:val="0"/>
              <w:divBdr>
                <w:top w:val="none" w:sz="0" w:space="0" w:color="auto"/>
                <w:left w:val="none" w:sz="0" w:space="0" w:color="auto"/>
                <w:bottom w:val="none" w:sz="0" w:space="0" w:color="auto"/>
                <w:right w:val="none" w:sz="0" w:space="0" w:color="auto"/>
              </w:divBdr>
            </w:div>
            <w:div w:id="712732111">
              <w:marLeft w:val="0"/>
              <w:marRight w:val="0"/>
              <w:marTop w:val="0"/>
              <w:marBottom w:val="0"/>
              <w:divBdr>
                <w:top w:val="none" w:sz="0" w:space="0" w:color="auto"/>
                <w:left w:val="none" w:sz="0" w:space="0" w:color="auto"/>
                <w:bottom w:val="none" w:sz="0" w:space="0" w:color="auto"/>
                <w:right w:val="none" w:sz="0" w:space="0" w:color="auto"/>
              </w:divBdr>
            </w:div>
            <w:div w:id="1489590008">
              <w:marLeft w:val="0"/>
              <w:marRight w:val="0"/>
              <w:marTop w:val="0"/>
              <w:marBottom w:val="0"/>
              <w:divBdr>
                <w:top w:val="none" w:sz="0" w:space="0" w:color="auto"/>
                <w:left w:val="none" w:sz="0" w:space="0" w:color="auto"/>
                <w:bottom w:val="none" w:sz="0" w:space="0" w:color="auto"/>
                <w:right w:val="none" w:sz="0" w:space="0" w:color="auto"/>
              </w:divBdr>
            </w:div>
            <w:div w:id="2034724733">
              <w:marLeft w:val="0"/>
              <w:marRight w:val="0"/>
              <w:marTop w:val="0"/>
              <w:marBottom w:val="0"/>
              <w:divBdr>
                <w:top w:val="none" w:sz="0" w:space="0" w:color="auto"/>
                <w:left w:val="none" w:sz="0" w:space="0" w:color="auto"/>
                <w:bottom w:val="none" w:sz="0" w:space="0" w:color="auto"/>
                <w:right w:val="none" w:sz="0" w:space="0" w:color="auto"/>
              </w:divBdr>
            </w:div>
            <w:div w:id="1125779187">
              <w:marLeft w:val="0"/>
              <w:marRight w:val="0"/>
              <w:marTop w:val="0"/>
              <w:marBottom w:val="0"/>
              <w:divBdr>
                <w:top w:val="none" w:sz="0" w:space="0" w:color="auto"/>
                <w:left w:val="none" w:sz="0" w:space="0" w:color="auto"/>
                <w:bottom w:val="none" w:sz="0" w:space="0" w:color="auto"/>
                <w:right w:val="none" w:sz="0" w:space="0" w:color="auto"/>
              </w:divBdr>
            </w:div>
            <w:div w:id="568273330">
              <w:marLeft w:val="0"/>
              <w:marRight w:val="0"/>
              <w:marTop w:val="0"/>
              <w:marBottom w:val="0"/>
              <w:divBdr>
                <w:top w:val="none" w:sz="0" w:space="0" w:color="auto"/>
                <w:left w:val="none" w:sz="0" w:space="0" w:color="auto"/>
                <w:bottom w:val="none" w:sz="0" w:space="0" w:color="auto"/>
                <w:right w:val="none" w:sz="0" w:space="0" w:color="auto"/>
              </w:divBdr>
            </w:div>
            <w:div w:id="732630186">
              <w:marLeft w:val="0"/>
              <w:marRight w:val="0"/>
              <w:marTop w:val="0"/>
              <w:marBottom w:val="0"/>
              <w:divBdr>
                <w:top w:val="none" w:sz="0" w:space="0" w:color="auto"/>
                <w:left w:val="none" w:sz="0" w:space="0" w:color="auto"/>
                <w:bottom w:val="none" w:sz="0" w:space="0" w:color="auto"/>
                <w:right w:val="none" w:sz="0" w:space="0" w:color="auto"/>
              </w:divBdr>
            </w:div>
            <w:div w:id="1431122319">
              <w:marLeft w:val="0"/>
              <w:marRight w:val="0"/>
              <w:marTop w:val="0"/>
              <w:marBottom w:val="0"/>
              <w:divBdr>
                <w:top w:val="none" w:sz="0" w:space="0" w:color="auto"/>
                <w:left w:val="none" w:sz="0" w:space="0" w:color="auto"/>
                <w:bottom w:val="none" w:sz="0" w:space="0" w:color="auto"/>
                <w:right w:val="none" w:sz="0" w:space="0" w:color="auto"/>
              </w:divBdr>
            </w:div>
            <w:div w:id="1596089790">
              <w:marLeft w:val="0"/>
              <w:marRight w:val="0"/>
              <w:marTop w:val="0"/>
              <w:marBottom w:val="0"/>
              <w:divBdr>
                <w:top w:val="none" w:sz="0" w:space="0" w:color="auto"/>
                <w:left w:val="none" w:sz="0" w:space="0" w:color="auto"/>
                <w:bottom w:val="none" w:sz="0" w:space="0" w:color="auto"/>
                <w:right w:val="none" w:sz="0" w:space="0" w:color="auto"/>
              </w:divBdr>
            </w:div>
            <w:div w:id="1146555099">
              <w:marLeft w:val="0"/>
              <w:marRight w:val="0"/>
              <w:marTop w:val="0"/>
              <w:marBottom w:val="0"/>
              <w:divBdr>
                <w:top w:val="none" w:sz="0" w:space="0" w:color="auto"/>
                <w:left w:val="none" w:sz="0" w:space="0" w:color="auto"/>
                <w:bottom w:val="none" w:sz="0" w:space="0" w:color="auto"/>
                <w:right w:val="none" w:sz="0" w:space="0" w:color="auto"/>
              </w:divBdr>
            </w:div>
            <w:div w:id="2049182811">
              <w:marLeft w:val="0"/>
              <w:marRight w:val="0"/>
              <w:marTop w:val="0"/>
              <w:marBottom w:val="0"/>
              <w:divBdr>
                <w:top w:val="none" w:sz="0" w:space="0" w:color="auto"/>
                <w:left w:val="none" w:sz="0" w:space="0" w:color="auto"/>
                <w:bottom w:val="none" w:sz="0" w:space="0" w:color="auto"/>
                <w:right w:val="none" w:sz="0" w:space="0" w:color="auto"/>
              </w:divBdr>
            </w:div>
            <w:div w:id="170141621">
              <w:marLeft w:val="0"/>
              <w:marRight w:val="0"/>
              <w:marTop w:val="0"/>
              <w:marBottom w:val="0"/>
              <w:divBdr>
                <w:top w:val="none" w:sz="0" w:space="0" w:color="auto"/>
                <w:left w:val="none" w:sz="0" w:space="0" w:color="auto"/>
                <w:bottom w:val="none" w:sz="0" w:space="0" w:color="auto"/>
                <w:right w:val="none" w:sz="0" w:space="0" w:color="auto"/>
              </w:divBdr>
            </w:div>
            <w:div w:id="1856455327">
              <w:marLeft w:val="0"/>
              <w:marRight w:val="0"/>
              <w:marTop w:val="0"/>
              <w:marBottom w:val="0"/>
              <w:divBdr>
                <w:top w:val="none" w:sz="0" w:space="0" w:color="auto"/>
                <w:left w:val="none" w:sz="0" w:space="0" w:color="auto"/>
                <w:bottom w:val="none" w:sz="0" w:space="0" w:color="auto"/>
                <w:right w:val="none" w:sz="0" w:space="0" w:color="auto"/>
              </w:divBdr>
            </w:div>
            <w:div w:id="1792702901">
              <w:marLeft w:val="0"/>
              <w:marRight w:val="0"/>
              <w:marTop w:val="0"/>
              <w:marBottom w:val="0"/>
              <w:divBdr>
                <w:top w:val="none" w:sz="0" w:space="0" w:color="auto"/>
                <w:left w:val="none" w:sz="0" w:space="0" w:color="auto"/>
                <w:bottom w:val="none" w:sz="0" w:space="0" w:color="auto"/>
                <w:right w:val="none" w:sz="0" w:space="0" w:color="auto"/>
              </w:divBdr>
            </w:div>
            <w:div w:id="1392734868">
              <w:marLeft w:val="0"/>
              <w:marRight w:val="0"/>
              <w:marTop w:val="0"/>
              <w:marBottom w:val="0"/>
              <w:divBdr>
                <w:top w:val="none" w:sz="0" w:space="0" w:color="auto"/>
                <w:left w:val="none" w:sz="0" w:space="0" w:color="auto"/>
                <w:bottom w:val="none" w:sz="0" w:space="0" w:color="auto"/>
                <w:right w:val="none" w:sz="0" w:space="0" w:color="auto"/>
              </w:divBdr>
            </w:div>
            <w:div w:id="1144198451">
              <w:marLeft w:val="0"/>
              <w:marRight w:val="0"/>
              <w:marTop w:val="0"/>
              <w:marBottom w:val="0"/>
              <w:divBdr>
                <w:top w:val="none" w:sz="0" w:space="0" w:color="auto"/>
                <w:left w:val="none" w:sz="0" w:space="0" w:color="auto"/>
                <w:bottom w:val="none" w:sz="0" w:space="0" w:color="auto"/>
                <w:right w:val="none" w:sz="0" w:space="0" w:color="auto"/>
              </w:divBdr>
            </w:div>
            <w:div w:id="1328553061">
              <w:marLeft w:val="0"/>
              <w:marRight w:val="0"/>
              <w:marTop w:val="0"/>
              <w:marBottom w:val="0"/>
              <w:divBdr>
                <w:top w:val="none" w:sz="0" w:space="0" w:color="auto"/>
                <w:left w:val="none" w:sz="0" w:space="0" w:color="auto"/>
                <w:bottom w:val="none" w:sz="0" w:space="0" w:color="auto"/>
                <w:right w:val="none" w:sz="0" w:space="0" w:color="auto"/>
              </w:divBdr>
            </w:div>
            <w:div w:id="1818103535">
              <w:marLeft w:val="0"/>
              <w:marRight w:val="0"/>
              <w:marTop w:val="0"/>
              <w:marBottom w:val="0"/>
              <w:divBdr>
                <w:top w:val="none" w:sz="0" w:space="0" w:color="auto"/>
                <w:left w:val="none" w:sz="0" w:space="0" w:color="auto"/>
                <w:bottom w:val="none" w:sz="0" w:space="0" w:color="auto"/>
                <w:right w:val="none" w:sz="0" w:space="0" w:color="auto"/>
              </w:divBdr>
            </w:div>
            <w:div w:id="1922325819">
              <w:marLeft w:val="0"/>
              <w:marRight w:val="0"/>
              <w:marTop w:val="0"/>
              <w:marBottom w:val="0"/>
              <w:divBdr>
                <w:top w:val="none" w:sz="0" w:space="0" w:color="auto"/>
                <w:left w:val="none" w:sz="0" w:space="0" w:color="auto"/>
                <w:bottom w:val="none" w:sz="0" w:space="0" w:color="auto"/>
                <w:right w:val="none" w:sz="0" w:space="0" w:color="auto"/>
              </w:divBdr>
            </w:div>
            <w:div w:id="1449856713">
              <w:marLeft w:val="0"/>
              <w:marRight w:val="0"/>
              <w:marTop w:val="0"/>
              <w:marBottom w:val="0"/>
              <w:divBdr>
                <w:top w:val="none" w:sz="0" w:space="0" w:color="auto"/>
                <w:left w:val="none" w:sz="0" w:space="0" w:color="auto"/>
                <w:bottom w:val="none" w:sz="0" w:space="0" w:color="auto"/>
                <w:right w:val="none" w:sz="0" w:space="0" w:color="auto"/>
              </w:divBdr>
            </w:div>
            <w:div w:id="929388317">
              <w:marLeft w:val="0"/>
              <w:marRight w:val="0"/>
              <w:marTop w:val="0"/>
              <w:marBottom w:val="0"/>
              <w:divBdr>
                <w:top w:val="none" w:sz="0" w:space="0" w:color="auto"/>
                <w:left w:val="none" w:sz="0" w:space="0" w:color="auto"/>
                <w:bottom w:val="none" w:sz="0" w:space="0" w:color="auto"/>
                <w:right w:val="none" w:sz="0" w:space="0" w:color="auto"/>
              </w:divBdr>
            </w:div>
            <w:div w:id="636494549">
              <w:marLeft w:val="0"/>
              <w:marRight w:val="0"/>
              <w:marTop w:val="0"/>
              <w:marBottom w:val="0"/>
              <w:divBdr>
                <w:top w:val="none" w:sz="0" w:space="0" w:color="auto"/>
                <w:left w:val="none" w:sz="0" w:space="0" w:color="auto"/>
                <w:bottom w:val="none" w:sz="0" w:space="0" w:color="auto"/>
                <w:right w:val="none" w:sz="0" w:space="0" w:color="auto"/>
              </w:divBdr>
            </w:div>
            <w:div w:id="1740977198">
              <w:marLeft w:val="0"/>
              <w:marRight w:val="0"/>
              <w:marTop w:val="0"/>
              <w:marBottom w:val="0"/>
              <w:divBdr>
                <w:top w:val="none" w:sz="0" w:space="0" w:color="auto"/>
                <w:left w:val="none" w:sz="0" w:space="0" w:color="auto"/>
                <w:bottom w:val="none" w:sz="0" w:space="0" w:color="auto"/>
                <w:right w:val="none" w:sz="0" w:space="0" w:color="auto"/>
              </w:divBdr>
            </w:div>
            <w:div w:id="1926379969">
              <w:marLeft w:val="0"/>
              <w:marRight w:val="0"/>
              <w:marTop w:val="0"/>
              <w:marBottom w:val="0"/>
              <w:divBdr>
                <w:top w:val="none" w:sz="0" w:space="0" w:color="auto"/>
                <w:left w:val="none" w:sz="0" w:space="0" w:color="auto"/>
                <w:bottom w:val="none" w:sz="0" w:space="0" w:color="auto"/>
                <w:right w:val="none" w:sz="0" w:space="0" w:color="auto"/>
              </w:divBdr>
            </w:div>
            <w:div w:id="805244076">
              <w:marLeft w:val="0"/>
              <w:marRight w:val="0"/>
              <w:marTop w:val="0"/>
              <w:marBottom w:val="0"/>
              <w:divBdr>
                <w:top w:val="none" w:sz="0" w:space="0" w:color="auto"/>
                <w:left w:val="none" w:sz="0" w:space="0" w:color="auto"/>
                <w:bottom w:val="none" w:sz="0" w:space="0" w:color="auto"/>
                <w:right w:val="none" w:sz="0" w:space="0" w:color="auto"/>
              </w:divBdr>
            </w:div>
            <w:div w:id="575020954">
              <w:marLeft w:val="0"/>
              <w:marRight w:val="0"/>
              <w:marTop w:val="0"/>
              <w:marBottom w:val="0"/>
              <w:divBdr>
                <w:top w:val="none" w:sz="0" w:space="0" w:color="auto"/>
                <w:left w:val="none" w:sz="0" w:space="0" w:color="auto"/>
                <w:bottom w:val="none" w:sz="0" w:space="0" w:color="auto"/>
                <w:right w:val="none" w:sz="0" w:space="0" w:color="auto"/>
              </w:divBdr>
            </w:div>
            <w:div w:id="1947342075">
              <w:marLeft w:val="0"/>
              <w:marRight w:val="0"/>
              <w:marTop w:val="0"/>
              <w:marBottom w:val="0"/>
              <w:divBdr>
                <w:top w:val="none" w:sz="0" w:space="0" w:color="auto"/>
                <w:left w:val="none" w:sz="0" w:space="0" w:color="auto"/>
                <w:bottom w:val="none" w:sz="0" w:space="0" w:color="auto"/>
                <w:right w:val="none" w:sz="0" w:space="0" w:color="auto"/>
              </w:divBdr>
            </w:div>
            <w:div w:id="2095274296">
              <w:marLeft w:val="0"/>
              <w:marRight w:val="0"/>
              <w:marTop w:val="0"/>
              <w:marBottom w:val="0"/>
              <w:divBdr>
                <w:top w:val="none" w:sz="0" w:space="0" w:color="auto"/>
                <w:left w:val="none" w:sz="0" w:space="0" w:color="auto"/>
                <w:bottom w:val="none" w:sz="0" w:space="0" w:color="auto"/>
                <w:right w:val="none" w:sz="0" w:space="0" w:color="auto"/>
              </w:divBdr>
            </w:div>
            <w:div w:id="1618833889">
              <w:marLeft w:val="0"/>
              <w:marRight w:val="0"/>
              <w:marTop w:val="0"/>
              <w:marBottom w:val="0"/>
              <w:divBdr>
                <w:top w:val="none" w:sz="0" w:space="0" w:color="auto"/>
                <w:left w:val="none" w:sz="0" w:space="0" w:color="auto"/>
                <w:bottom w:val="none" w:sz="0" w:space="0" w:color="auto"/>
                <w:right w:val="none" w:sz="0" w:space="0" w:color="auto"/>
              </w:divBdr>
            </w:div>
            <w:div w:id="2094888903">
              <w:marLeft w:val="0"/>
              <w:marRight w:val="0"/>
              <w:marTop w:val="0"/>
              <w:marBottom w:val="0"/>
              <w:divBdr>
                <w:top w:val="none" w:sz="0" w:space="0" w:color="auto"/>
                <w:left w:val="none" w:sz="0" w:space="0" w:color="auto"/>
                <w:bottom w:val="none" w:sz="0" w:space="0" w:color="auto"/>
                <w:right w:val="none" w:sz="0" w:space="0" w:color="auto"/>
              </w:divBdr>
            </w:div>
            <w:div w:id="683703952">
              <w:marLeft w:val="0"/>
              <w:marRight w:val="0"/>
              <w:marTop w:val="0"/>
              <w:marBottom w:val="0"/>
              <w:divBdr>
                <w:top w:val="none" w:sz="0" w:space="0" w:color="auto"/>
                <w:left w:val="none" w:sz="0" w:space="0" w:color="auto"/>
                <w:bottom w:val="none" w:sz="0" w:space="0" w:color="auto"/>
                <w:right w:val="none" w:sz="0" w:space="0" w:color="auto"/>
              </w:divBdr>
            </w:div>
            <w:div w:id="66459280">
              <w:marLeft w:val="0"/>
              <w:marRight w:val="0"/>
              <w:marTop w:val="0"/>
              <w:marBottom w:val="0"/>
              <w:divBdr>
                <w:top w:val="none" w:sz="0" w:space="0" w:color="auto"/>
                <w:left w:val="none" w:sz="0" w:space="0" w:color="auto"/>
                <w:bottom w:val="none" w:sz="0" w:space="0" w:color="auto"/>
                <w:right w:val="none" w:sz="0" w:space="0" w:color="auto"/>
              </w:divBdr>
            </w:div>
            <w:div w:id="517741635">
              <w:marLeft w:val="0"/>
              <w:marRight w:val="0"/>
              <w:marTop w:val="0"/>
              <w:marBottom w:val="0"/>
              <w:divBdr>
                <w:top w:val="none" w:sz="0" w:space="0" w:color="auto"/>
                <w:left w:val="none" w:sz="0" w:space="0" w:color="auto"/>
                <w:bottom w:val="none" w:sz="0" w:space="0" w:color="auto"/>
                <w:right w:val="none" w:sz="0" w:space="0" w:color="auto"/>
              </w:divBdr>
            </w:div>
            <w:div w:id="1218005067">
              <w:marLeft w:val="0"/>
              <w:marRight w:val="0"/>
              <w:marTop w:val="0"/>
              <w:marBottom w:val="0"/>
              <w:divBdr>
                <w:top w:val="none" w:sz="0" w:space="0" w:color="auto"/>
                <w:left w:val="none" w:sz="0" w:space="0" w:color="auto"/>
                <w:bottom w:val="none" w:sz="0" w:space="0" w:color="auto"/>
                <w:right w:val="none" w:sz="0" w:space="0" w:color="auto"/>
              </w:divBdr>
            </w:div>
            <w:div w:id="1919948277">
              <w:marLeft w:val="0"/>
              <w:marRight w:val="0"/>
              <w:marTop w:val="0"/>
              <w:marBottom w:val="0"/>
              <w:divBdr>
                <w:top w:val="none" w:sz="0" w:space="0" w:color="auto"/>
                <w:left w:val="none" w:sz="0" w:space="0" w:color="auto"/>
                <w:bottom w:val="none" w:sz="0" w:space="0" w:color="auto"/>
                <w:right w:val="none" w:sz="0" w:space="0" w:color="auto"/>
              </w:divBdr>
            </w:div>
            <w:div w:id="1814446422">
              <w:marLeft w:val="0"/>
              <w:marRight w:val="0"/>
              <w:marTop w:val="0"/>
              <w:marBottom w:val="0"/>
              <w:divBdr>
                <w:top w:val="none" w:sz="0" w:space="0" w:color="auto"/>
                <w:left w:val="none" w:sz="0" w:space="0" w:color="auto"/>
                <w:bottom w:val="none" w:sz="0" w:space="0" w:color="auto"/>
                <w:right w:val="none" w:sz="0" w:space="0" w:color="auto"/>
              </w:divBdr>
            </w:div>
            <w:div w:id="381635743">
              <w:marLeft w:val="0"/>
              <w:marRight w:val="0"/>
              <w:marTop w:val="0"/>
              <w:marBottom w:val="0"/>
              <w:divBdr>
                <w:top w:val="none" w:sz="0" w:space="0" w:color="auto"/>
                <w:left w:val="none" w:sz="0" w:space="0" w:color="auto"/>
                <w:bottom w:val="none" w:sz="0" w:space="0" w:color="auto"/>
                <w:right w:val="none" w:sz="0" w:space="0" w:color="auto"/>
              </w:divBdr>
            </w:div>
            <w:div w:id="29111497">
              <w:marLeft w:val="0"/>
              <w:marRight w:val="0"/>
              <w:marTop w:val="0"/>
              <w:marBottom w:val="0"/>
              <w:divBdr>
                <w:top w:val="none" w:sz="0" w:space="0" w:color="auto"/>
                <w:left w:val="none" w:sz="0" w:space="0" w:color="auto"/>
                <w:bottom w:val="none" w:sz="0" w:space="0" w:color="auto"/>
                <w:right w:val="none" w:sz="0" w:space="0" w:color="auto"/>
              </w:divBdr>
            </w:div>
            <w:div w:id="399250169">
              <w:marLeft w:val="0"/>
              <w:marRight w:val="0"/>
              <w:marTop w:val="0"/>
              <w:marBottom w:val="0"/>
              <w:divBdr>
                <w:top w:val="none" w:sz="0" w:space="0" w:color="auto"/>
                <w:left w:val="none" w:sz="0" w:space="0" w:color="auto"/>
                <w:bottom w:val="none" w:sz="0" w:space="0" w:color="auto"/>
                <w:right w:val="none" w:sz="0" w:space="0" w:color="auto"/>
              </w:divBdr>
            </w:div>
            <w:div w:id="1755664941">
              <w:marLeft w:val="0"/>
              <w:marRight w:val="0"/>
              <w:marTop w:val="0"/>
              <w:marBottom w:val="0"/>
              <w:divBdr>
                <w:top w:val="none" w:sz="0" w:space="0" w:color="auto"/>
                <w:left w:val="none" w:sz="0" w:space="0" w:color="auto"/>
                <w:bottom w:val="none" w:sz="0" w:space="0" w:color="auto"/>
                <w:right w:val="none" w:sz="0" w:space="0" w:color="auto"/>
              </w:divBdr>
            </w:div>
            <w:div w:id="785394077">
              <w:marLeft w:val="0"/>
              <w:marRight w:val="0"/>
              <w:marTop w:val="0"/>
              <w:marBottom w:val="0"/>
              <w:divBdr>
                <w:top w:val="none" w:sz="0" w:space="0" w:color="auto"/>
                <w:left w:val="none" w:sz="0" w:space="0" w:color="auto"/>
                <w:bottom w:val="none" w:sz="0" w:space="0" w:color="auto"/>
                <w:right w:val="none" w:sz="0" w:space="0" w:color="auto"/>
              </w:divBdr>
            </w:div>
            <w:div w:id="1851217045">
              <w:marLeft w:val="0"/>
              <w:marRight w:val="0"/>
              <w:marTop w:val="0"/>
              <w:marBottom w:val="0"/>
              <w:divBdr>
                <w:top w:val="none" w:sz="0" w:space="0" w:color="auto"/>
                <w:left w:val="none" w:sz="0" w:space="0" w:color="auto"/>
                <w:bottom w:val="none" w:sz="0" w:space="0" w:color="auto"/>
                <w:right w:val="none" w:sz="0" w:space="0" w:color="auto"/>
              </w:divBdr>
            </w:div>
            <w:div w:id="1972250030">
              <w:marLeft w:val="0"/>
              <w:marRight w:val="0"/>
              <w:marTop w:val="0"/>
              <w:marBottom w:val="0"/>
              <w:divBdr>
                <w:top w:val="none" w:sz="0" w:space="0" w:color="auto"/>
                <w:left w:val="none" w:sz="0" w:space="0" w:color="auto"/>
                <w:bottom w:val="none" w:sz="0" w:space="0" w:color="auto"/>
                <w:right w:val="none" w:sz="0" w:space="0" w:color="auto"/>
              </w:divBdr>
            </w:div>
            <w:div w:id="354815023">
              <w:marLeft w:val="0"/>
              <w:marRight w:val="0"/>
              <w:marTop w:val="0"/>
              <w:marBottom w:val="0"/>
              <w:divBdr>
                <w:top w:val="none" w:sz="0" w:space="0" w:color="auto"/>
                <w:left w:val="none" w:sz="0" w:space="0" w:color="auto"/>
                <w:bottom w:val="none" w:sz="0" w:space="0" w:color="auto"/>
                <w:right w:val="none" w:sz="0" w:space="0" w:color="auto"/>
              </w:divBdr>
            </w:div>
            <w:div w:id="2086687133">
              <w:marLeft w:val="0"/>
              <w:marRight w:val="0"/>
              <w:marTop w:val="0"/>
              <w:marBottom w:val="0"/>
              <w:divBdr>
                <w:top w:val="none" w:sz="0" w:space="0" w:color="auto"/>
                <w:left w:val="none" w:sz="0" w:space="0" w:color="auto"/>
                <w:bottom w:val="none" w:sz="0" w:space="0" w:color="auto"/>
                <w:right w:val="none" w:sz="0" w:space="0" w:color="auto"/>
              </w:divBdr>
            </w:div>
            <w:div w:id="126095126">
              <w:marLeft w:val="0"/>
              <w:marRight w:val="0"/>
              <w:marTop w:val="0"/>
              <w:marBottom w:val="0"/>
              <w:divBdr>
                <w:top w:val="none" w:sz="0" w:space="0" w:color="auto"/>
                <w:left w:val="none" w:sz="0" w:space="0" w:color="auto"/>
                <w:bottom w:val="none" w:sz="0" w:space="0" w:color="auto"/>
                <w:right w:val="none" w:sz="0" w:space="0" w:color="auto"/>
              </w:divBdr>
            </w:div>
            <w:div w:id="1255434035">
              <w:marLeft w:val="0"/>
              <w:marRight w:val="0"/>
              <w:marTop w:val="0"/>
              <w:marBottom w:val="0"/>
              <w:divBdr>
                <w:top w:val="none" w:sz="0" w:space="0" w:color="auto"/>
                <w:left w:val="none" w:sz="0" w:space="0" w:color="auto"/>
                <w:bottom w:val="none" w:sz="0" w:space="0" w:color="auto"/>
                <w:right w:val="none" w:sz="0" w:space="0" w:color="auto"/>
              </w:divBdr>
            </w:div>
            <w:div w:id="678242685">
              <w:marLeft w:val="0"/>
              <w:marRight w:val="0"/>
              <w:marTop w:val="0"/>
              <w:marBottom w:val="0"/>
              <w:divBdr>
                <w:top w:val="none" w:sz="0" w:space="0" w:color="auto"/>
                <w:left w:val="none" w:sz="0" w:space="0" w:color="auto"/>
                <w:bottom w:val="none" w:sz="0" w:space="0" w:color="auto"/>
                <w:right w:val="none" w:sz="0" w:space="0" w:color="auto"/>
              </w:divBdr>
            </w:div>
            <w:div w:id="636497133">
              <w:marLeft w:val="0"/>
              <w:marRight w:val="0"/>
              <w:marTop w:val="0"/>
              <w:marBottom w:val="0"/>
              <w:divBdr>
                <w:top w:val="none" w:sz="0" w:space="0" w:color="auto"/>
                <w:left w:val="none" w:sz="0" w:space="0" w:color="auto"/>
                <w:bottom w:val="none" w:sz="0" w:space="0" w:color="auto"/>
                <w:right w:val="none" w:sz="0" w:space="0" w:color="auto"/>
              </w:divBdr>
            </w:div>
            <w:div w:id="276257044">
              <w:marLeft w:val="0"/>
              <w:marRight w:val="0"/>
              <w:marTop w:val="0"/>
              <w:marBottom w:val="0"/>
              <w:divBdr>
                <w:top w:val="none" w:sz="0" w:space="0" w:color="auto"/>
                <w:left w:val="none" w:sz="0" w:space="0" w:color="auto"/>
                <w:bottom w:val="none" w:sz="0" w:space="0" w:color="auto"/>
                <w:right w:val="none" w:sz="0" w:space="0" w:color="auto"/>
              </w:divBdr>
            </w:div>
            <w:div w:id="102648716">
              <w:marLeft w:val="0"/>
              <w:marRight w:val="0"/>
              <w:marTop w:val="0"/>
              <w:marBottom w:val="0"/>
              <w:divBdr>
                <w:top w:val="none" w:sz="0" w:space="0" w:color="auto"/>
                <w:left w:val="none" w:sz="0" w:space="0" w:color="auto"/>
                <w:bottom w:val="none" w:sz="0" w:space="0" w:color="auto"/>
                <w:right w:val="none" w:sz="0" w:space="0" w:color="auto"/>
              </w:divBdr>
            </w:div>
            <w:div w:id="1467233347">
              <w:marLeft w:val="0"/>
              <w:marRight w:val="0"/>
              <w:marTop w:val="0"/>
              <w:marBottom w:val="0"/>
              <w:divBdr>
                <w:top w:val="none" w:sz="0" w:space="0" w:color="auto"/>
                <w:left w:val="none" w:sz="0" w:space="0" w:color="auto"/>
                <w:bottom w:val="none" w:sz="0" w:space="0" w:color="auto"/>
                <w:right w:val="none" w:sz="0" w:space="0" w:color="auto"/>
              </w:divBdr>
            </w:div>
            <w:div w:id="2129277832">
              <w:marLeft w:val="0"/>
              <w:marRight w:val="0"/>
              <w:marTop w:val="0"/>
              <w:marBottom w:val="0"/>
              <w:divBdr>
                <w:top w:val="none" w:sz="0" w:space="0" w:color="auto"/>
                <w:left w:val="none" w:sz="0" w:space="0" w:color="auto"/>
                <w:bottom w:val="none" w:sz="0" w:space="0" w:color="auto"/>
                <w:right w:val="none" w:sz="0" w:space="0" w:color="auto"/>
              </w:divBdr>
            </w:div>
            <w:div w:id="1907257395">
              <w:marLeft w:val="0"/>
              <w:marRight w:val="0"/>
              <w:marTop w:val="0"/>
              <w:marBottom w:val="0"/>
              <w:divBdr>
                <w:top w:val="none" w:sz="0" w:space="0" w:color="auto"/>
                <w:left w:val="none" w:sz="0" w:space="0" w:color="auto"/>
                <w:bottom w:val="none" w:sz="0" w:space="0" w:color="auto"/>
                <w:right w:val="none" w:sz="0" w:space="0" w:color="auto"/>
              </w:divBdr>
            </w:div>
            <w:div w:id="198013043">
              <w:marLeft w:val="0"/>
              <w:marRight w:val="0"/>
              <w:marTop w:val="0"/>
              <w:marBottom w:val="0"/>
              <w:divBdr>
                <w:top w:val="none" w:sz="0" w:space="0" w:color="auto"/>
                <w:left w:val="none" w:sz="0" w:space="0" w:color="auto"/>
                <w:bottom w:val="none" w:sz="0" w:space="0" w:color="auto"/>
                <w:right w:val="none" w:sz="0" w:space="0" w:color="auto"/>
              </w:divBdr>
            </w:div>
            <w:div w:id="82799929">
              <w:marLeft w:val="0"/>
              <w:marRight w:val="0"/>
              <w:marTop w:val="0"/>
              <w:marBottom w:val="0"/>
              <w:divBdr>
                <w:top w:val="none" w:sz="0" w:space="0" w:color="auto"/>
                <w:left w:val="none" w:sz="0" w:space="0" w:color="auto"/>
                <w:bottom w:val="none" w:sz="0" w:space="0" w:color="auto"/>
                <w:right w:val="none" w:sz="0" w:space="0" w:color="auto"/>
              </w:divBdr>
            </w:div>
            <w:div w:id="1210923397">
              <w:marLeft w:val="0"/>
              <w:marRight w:val="0"/>
              <w:marTop w:val="0"/>
              <w:marBottom w:val="0"/>
              <w:divBdr>
                <w:top w:val="none" w:sz="0" w:space="0" w:color="auto"/>
                <w:left w:val="none" w:sz="0" w:space="0" w:color="auto"/>
                <w:bottom w:val="none" w:sz="0" w:space="0" w:color="auto"/>
                <w:right w:val="none" w:sz="0" w:space="0" w:color="auto"/>
              </w:divBdr>
            </w:div>
            <w:div w:id="1264340921">
              <w:marLeft w:val="0"/>
              <w:marRight w:val="0"/>
              <w:marTop w:val="0"/>
              <w:marBottom w:val="0"/>
              <w:divBdr>
                <w:top w:val="none" w:sz="0" w:space="0" w:color="auto"/>
                <w:left w:val="none" w:sz="0" w:space="0" w:color="auto"/>
                <w:bottom w:val="none" w:sz="0" w:space="0" w:color="auto"/>
                <w:right w:val="none" w:sz="0" w:space="0" w:color="auto"/>
              </w:divBdr>
            </w:div>
            <w:div w:id="177472336">
              <w:marLeft w:val="0"/>
              <w:marRight w:val="0"/>
              <w:marTop w:val="0"/>
              <w:marBottom w:val="0"/>
              <w:divBdr>
                <w:top w:val="none" w:sz="0" w:space="0" w:color="auto"/>
                <w:left w:val="none" w:sz="0" w:space="0" w:color="auto"/>
                <w:bottom w:val="none" w:sz="0" w:space="0" w:color="auto"/>
                <w:right w:val="none" w:sz="0" w:space="0" w:color="auto"/>
              </w:divBdr>
            </w:div>
            <w:div w:id="333345213">
              <w:marLeft w:val="0"/>
              <w:marRight w:val="0"/>
              <w:marTop w:val="0"/>
              <w:marBottom w:val="0"/>
              <w:divBdr>
                <w:top w:val="none" w:sz="0" w:space="0" w:color="auto"/>
                <w:left w:val="none" w:sz="0" w:space="0" w:color="auto"/>
                <w:bottom w:val="none" w:sz="0" w:space="0" w:color="auto"/>
                <w:right w:val="none" w:sz="0" w:space="0" w:color="auto"/>
              </w:divBdr>
            </w:div>
            <w:div w:id="2135170557">
              <w:marLeft w:val="0"/>
              <w:marRight w:val="0"/>
              <w:marTop w:val="0"/>
              <w:marBottom w:val="0"/>
              <w:divBdr>
                <w:top w:val="none" w:sz="0" w:space="0" w:color="auto"/>
                <w:left w:val="none" w:sz="0" w:space="0" w:color="auto"/>
                <w:bottom w:val="none" w:sz="0" w:space="0" w:color="auto"/>
                <w:right w:val="none" w:sz="0" w:space="0" w:color="auto"/>
              </w:divBdr>
            </w:div>
            <w:div w:id="219751198">
              <w:marLeft w:val="0"/>
              <w:marRight w:val="0"/>
              <w:marTop w:val="0"/>
              <w:marBottom w:val="0"/>
              <w:divBdr>
                <w:top w:val="none" w:sz="0" w:space="0" w:color="auto"/>
                <w:left w:val="none" w:sz="0" w:space="0" w:color="auto"/>
                <w:bottom w:val="none" w:sz="0" w:space="0" w:color="auto"/>
                <w:right w:val="none" w:sz="0" w:space="0" w:color="auto"/>
              </w:divBdr>
            </w:div>
            <w:div w:id="932512112">
              <w:marLeft w:val="0"/>
              <w:marRight w:val="0"/>
              <w:marTop w:val="0"/>
              <w:marBottom w:val="0"/>
              <w:divBdr>
                <w:top w:val="none" w:sz="0" w:space="0" w:color="auto"/>
                <w:left w:val="none" w:sz="0" w:space="0" w:color="auto"/>
                <w:bottom w:val="none" w:sz="0" w:space="0" w:color="auto"/>
                <w:right w:val="none" w:sz="0" w:space="0" w:color="auto"/>
              </w:divBdr>
            </w:div>
            <w:div w:id="1041125008">
              <w:marLeft w:val="0"/>
              <w:marRight w:val="0"/>
              <w:marTop w:val="0"/>
              <w:marBottom w:val="0"/>
              <w:divBdr>
                <w:top w:val="none" w:sz="0" w:space="0" w:color="auto"/>
                <w:left w:val="none" w:sz="0" w:space="0" w:color="auto"/>
                <w:bottom w:val="none" w:sz="0" w:space="0" w:color="auto"/>
                <w:right w:val="none" w:sz="0" w:space="0" w:color="auto"/>
              </w:divBdr>
            </w:div>
            <w:div w:id="59524419">
              <w:marLeft w:val="0"/>
              <w:marRight w:val="0"/>
              <w:marTop w:val="0"/>
              <w:marBottom w:val="0"/>
              <w:divBdr>
                <w:top w:val="none" w:sz="0" w:space="0" w:color="auto"/>
                <w:left w:val="none" w:sz="0" w:space="0" w:color="auto"/>
                <w:bottom w:val="none" w:sz="0" w:space="0" w:color="auto"/>
                <w:right w:val="none" w:sz="0" w:space="0" w:color="auto"/>
              </w:divBdr>
            </w:div>
            <w:div w:id="1060590456">
              <w:marLeft w:val="0"/>
              <w:marRight w:val="0"/>
              <w:marTop w:val="0"/>
              <w:marBottom w:val="0"/>
              <w:divBdr>
                <w:top w:val="none" w:sz="0" w:space="0" w:color="auto"/>
                <w:left w:val="none" w:sz="0" w:space="0" w:color="auto"/>
                <w:bottom w:val="none" w:sz="0" w:space="0" w:color="auto"/>
                <w:right w:val="none" w:sz="0" w:space="0" w:color="auto"/>
              </w:divBdr>
            </w:div>
            <w:div w:id="1298025986">
              <w:marLeft w:val="0"/>
              <w:marRight w:val="0"/>
              <w:marTop w:val="0"/>
              <w:marBottom w:val="0"/>
              <w:divBdr>
                <w:top w:val="none" w:sz="0" w:space="0" w:color="auto"/>
                <w:left w:val="none" w:sz="0" w:space="0" w:color="auto"/>
                <w:bottom w:val="none" w:sz="0" w:space="0" w:color="auto"/>
                <w:right w:val="none" w:sz="0" w:space="0" w:color="auto"/>
              </w:divBdr>
            </w:div>
            <w:div w:id="1355381828">
              <w:marLeft w:val="0"/>
              <w:marRight w:val="0"/>
              <w:marTop w:val="0"/>
              <w:marBottom w:val="0"/>
              <w:divBdr>
                <w:top w:val="none" w:sz="0" w:space="0" w:color="auto"/>
                <w:left w:val="none" w:sz="0" w:space="0" w:color="auto"/>
                <w:bottom w:val="none" w:sz="0" w:space="0" w:color="auto"/>
                <w:right w:val="none" w:sz="0" w:space="0" w:color="auto"/>
              </w:divBdr>
            </w:div>
            <w:div w:id="1495605825">
              <w:marLeft w:val="0"/>
              <w:marRight w:val="0"/>
              <w:marTop w:val="0"/>
              <w:marBottom w:val="0"/>
              <w:divBdr>
                <w:top w:val="none" w:sz="0" w:space="0" w:color="auto"/>
                <w:left w:val="none" w:sz="0" w:space="0" w:color="auto"/>
                <w:bottom w:val="none" w:sz="0" w:space="0" w:color="auto"/>
                <w:right w:val="none" w:sz="0" w:space="0" w:color="auto"/>
              </w:divBdr>
            </w:div>
            <w:div w:id="554119733">
              <w:marLeft w:val="0"/>
              <w:marRight w:val="0"/>
              <w:marTop w:val="0"/>
              <w:marBottom w:val="0"/>
              <w:divBdr>
                <w:top w:val="none" w:sz="0" w:space="0" w:color="auto"/>
                <w:left w:val="none" w:sz="0" w:space="0" w:color="auto"/>
                <w:bottom w:val="none" w:sz="0" w:space="0" w:color="auto"/>
                <w:right w:val="none" w:sz="0" w:space="0" w:color="auto"/>
              </w:divBdr>
            </w:div>
            <w:div w:id="585580231">
              <w:marLeft w:val="0"/>
              <w:marRight w:val="0"/>
              <w:marTop w:val="0"/>
              <w:marBottom w:val="0"/>
              <w:divBdr>
                <w:top w:val="none" w:sz="0" w:space="0" w:color="auto"/>
                <w:left w:val="none" w:sz="0" w:space="0" w:color="auto"/>
                <w:bottom w:val="none" w:sz="0" w:space="0" w:color="auto"/>
                <w:right w:val="none" w:sz="0" w:space="0" w:color="auto"/>
              </w:divBdr>
            </w:div>
            <w:div w:id="1958020532">
              <w:marLeft w:val="0"/>
              <w:marRight w:val="0"/>
              <w:marTop w:val="0"/>
              <w:marBottom w:val="0"/>
              <w:divBdr>
                <w:top w:val="none" w:sz="0" w:space="0" w:color="auto"/>
                <w:left w:val="none" w:sz="0" w:space="0" w:color="auto"/>
                <w:bottom w:val="none" w:sz="0" w:space="0" w:color="auto"/>
                <w:right w:val="none" w:sz="0" w:space="0" w:color="auto"/>
              </w:divBdr>
            </w:div>
            <w:div w:id="1454399964">
              <w:marLeft w:val="0"/>
              <w:marRight w:val="0"/>
              <w:marTop w:val="0"/>
              <w:marBottom w:val="0"/>
              <w:divBdr>
                <w:top w:val="none" w:sz="0" w:space="0" w:color="auto"/>
                <w:left w:val="none" w:sz="0" w:space="0" w:color="auto"/>
                <w:bottom w:val="none" w:sz="0" w:space="0" w:color="auto"/>
                <w:right w:val="none" w:sz="0" w:space="0" w:color="auto"/>
              </w:divBdr>
            </w:div>
            <w:div w:id="1733187317">
              <w:marLeft w:val="0"/>
              <w:marRight w:val="0"/>
              <w:marTop w:val="0"/>
              <w:marBottom w:val="0"/>
              <w:divBdr>
                <w:top w:val="none" w:sz="0" w:space="0" w:color="auto"/>
                <w:left w:val="none" w:sz="0" w:space="0" w:color="auto"/>
                <w:bottom w:val="none" w:sz="0" w:space="0" w:color="auto"/>
                <w:right w:val="none" w:sz="0" w:space="0" w:color="auto"/>
              </w:divBdr>
            </w:div>
            <w:div w:id="447896736">
              <w:marLeft w:val="0"/>
              <w:marRight w:val="0"/>
              <w:marTop w:val="0"/>
              <w:marBottom w:val="0"/>
              <w:divBdr>
                <w:top w:val="none" w:sz="0" w:space="0" w:color="auto"/>
                <w:left w:val="none" w:sz="0" w:space="0" w:color="auto"/>
                <w:bottom w:val="none" w:sz="0" w:space="0" w:color="auto"/>
                <w:right w:val="none" w:sz="0" w:space="0" w:color="auto"/>
              </w:divBdr>
            </w:div>
            <w:div w:id="457920822">
              <w:marLeft w:val="0"/>
              <w:marRight w:val="0"/>
              <w:marTop w:val="0"/>
              <w:marBottom w:val="0"/>
              <w:divBdr>
                <w:top w:val="none" w:sz="0" w:space="0" w:color="auto"/>
                <w:left w:val="none" w:sz="0" w:space="0" w:color="auto"/>
                <w:bottom w:val="none" w:sz="0" w:space="0" w:color="auto"/>
                <w:right w:val="none" w:sz="0" w:space="0" w:color="auto"/>
              </w:divBdr>
            </w:div>
            <w:div w:id="352655888">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 w:id="610941568">
              <w:marLeft w:val="0"/>
              <w:marRight w:val="0"/>
              <w:marTop w:val="0"/>
              <w:marBottom w:val="0"/>
              <w:divBdr>
                <w:top w:val="none" w:sz="0" w:space="0" w:color="auto"/>
                <w:left w:val="none" w:sz="0" w:space="0" w:color="auto"/>
                <w:bottom w:val="none" w:sz="0" w:space="0" w:color="auto"/>
                <w:right w:val="none" w:sz="0" w:space="0" w:color="auto"/>
              </w:divBdr>
            </w:div>
            <w:div w:id="1239287379">
              <w:marLeft w:val="0"/>
              <w:marRight w:val="0"/>
              <w:marTop w:val="0"/>
              <w:marBottom w:val="0"/>
              <w:divBdr>
                <w:top w:val="none" w:sz="0" w:space="0" w:color="auto"/>
                <w:left w:val="none" w:sz="0" w:space="0" w:color="auto"/>
                <w:bottom w:val="none" w:sz="0" w:space="0" w:color="auto"/>
                <w:right w:val="none" w:sz="0" w:space="0" w:color="auto"/>
              </w:divBdr>
            </w:div>
            <w:div w:id="593438124">
              <w:marLeft w:val="0"/>
              <w:marRight w:val="0"/>
              <w:marTop w:val="0"/>
              <w:marBottom w:val="0"/>
              <w:divBdr>
                <w:top w:val="none" w:sz="0" w:space="0" w:color="auto"/>
                <w:left w:val="none" w:sz="0" w:space="0" w:color="auto"/>
                <w:bottom w:val="none" w:sz="0" w:space="0" w:color="auto"/>
                <w:right w:val="none" w:sz="0" w:space="0" w:color="auto"/>
              </w:divBdr>
            </w:div>
            <w:div w:id="1166481995">
              <w:marLeft w:val="0"/>
              <w:marRight w:val="0"/>
              <w:marTop w:val="0"/>
              <w:marBottom w:val="0"/>
              <w:divBdr>
                <w:top w:val="none" w:sz="0" w:space="0" w:color="auto"/>
                <w:left w:val="none" w:sz="0" w:space="0" w:color="auto"/>
                <w:bottom w:val="none" w:sz="0" w:space="0" w:color="auto"/>
                <w:right w:val="none" w:sz="0" w:space="0" w:color="auto"/>
              </w:divBdr>
            </w:div>
            <w:div w:id="1326124320">
              <w:marLeft w:val="0"/>
              <w:marRight w:val="0"/>
              <w:marTop w:val="0"/>
              <w:marBottom w:val="0"/>
              <w:divBdr>
                <w:top w:val="none" w:sz="0" w:space="0" w:color="auto"/>
                <w:left w:val="none" w:sz="0" w:space="0" w:color="auto"/>
                <w:bottom w:val="none" w:sz="0" w:space="0" w:color="auto"/>
                <w:right w:val="none" w:sz="0" w:space="0" w:color="auto"/>
              </w:divBdr>
            </w:div>
            <w:div w:id="145512505">
              <w:marLeft w:val="0"/>
              <w:marRight w:val="0"/>
              <w:marTop w:val="0"/>
              <w:marBottom w:val="0"/>
              <w:divBdr>
                <w:top w:val="none" w:sz="0" w:space="0" w:color="auto"/>
                <w:left w:val="none" w:sz="0" w:space="0" w:color="auto"/>
                <w:bottom w:val="none" w:sz="0" w:space="0" w:color="auto"/>
                <w:right w:val="none" w:sz="0" w:space="0" w:color="auto"/>
              </w:divBdr>
            </w:div>
            <w:div w:id="556168135">
              <w:marLeft w:val="0"/>
              <w:marRight w:val="0"/>
              <w:marTop w:val="0"/>
              <w:marBottom w:val="0"/>
              <w:divBdr>
                <w:top w:val="none" w:sz="0" w:space="0" w:color="auto"/>
                <w:left w:val="none" w:sz="0" w:space="0" w:color="auto"/>
                <w:bottom w:val="none" w:sz="0" w:space="0" w:color="auto"/>
                <w:right w:val="none" w:sz="0" w:space="0" w:color="auto"/>
              </w:divBdr>
            </w:div>
            <w:div w:id="918564523">
              <w:marLeft w:val="0"/>
              <w:marRight w:val="0"/>
              <w:marTop w:val="0"/>
              <w:marBottom w:val="0"/>
              <w:divBdr>
                <w:top w:val="none" w:sz="0" w:space="0" w:color="auto"/>
                <w:left w:val="none" w:sz="0" w:space="0" w:color="auto"/>
                <w:bottom w:val="none" w:sz="0" w:space="0" w:color="auto"/>
                <w:right w:val="none" w:sz="0" w:space="0" w:color="auto"/>
              </w:divBdr>
            </w:div>
            <w:div w:id="1574655889">
              <w:marLeft w:val="0"/>
              <w:marRight w:val="0"/>
              <w:marTop w:val="0"/>
              <w:marBottom w:val="0"/>
              <w:divBdr>
                <w:top w:val="none" w:sz="0" w:space="0" w:color="auto"/>
                <w:left w:val="none" w:sz="0" w:space="0" w:color="auto"/>
                <w:bottom w:val="none" w:sz="0" w:space="0" w:color="auto"/>
                <w:right w:val="none" w:sz="0" w:space="0" w:color="auto"/>
              </w:divBdr>
            </w:div>
            <w:div w:id="70004020">
              <w:marLeft w:val="0"/>
              <w:marRight w:val="0"/>
              <w:marTop w:val="0"/>
              <w:marBottom w:val="0"/>
              <w:divBdr>
                <w:top w:val="none" w:sz="0" w:space="0" w:color="auto"/>
                <w:left w:val="none" w:sz="0" w:space="0" w:color="auto"/>
                <w:bottom w:val="none" w:sz="0" w:space="0" w:color="auto"/>
                <w:right w:val="none" w:sz="0" w:space="0" w:color="auto"/>
              </w:divBdr>
            </w:div>
            <w:div w:id="705713239">
              <w:marLeft w:val="0"/>
              <w:marRight w:val="0"/>
              <w:marTop w:val="0"/>
              <w:marBottom w:val="0"/>
              <w:divBdr>
                <w:top w:val="none" w:sz="0" w:space="0" w:color="auto"/>
                <w:left w:val="none" w:sz="0" w:space="0" w:color="auto"/>
                <w:bottom w:val="none" w:sz="0" w:space="0" w:color="auto"/>
                <w:right w:val="none" w:sz="0" w:space="0" w:color="auto"/>
              </w:divBdr>
            </w:div>
            <w:div w:id="776371891">
              <w:marLeft w:val="0"/>
              <w:marRight w:val="0"/>
              <w:marTop w:val="0"/>
              <w:marBottom w:val="0"/>
              <w:divBdr>
                <w:top w:val="none" w:sz="0" w:space="0" w:color="auto"/>
                <w:left w:val="none" w:sz="0" w:space="0" w:color="auto"/>
                <w:bottom w:val="none" w:sz="0" w:space="0" w:color="auto"/>
                <w:right w:val="none" w:sz="0" w:space="0" w:color="auto"/>
              </w:divBdr>
            </w:div>
            <w:div w:id="929847672">
              <w:marLeft w:val="0"/>
              <w:marRight w:val="0"/>
              <w:marTop w:val="0"/>
              <w:marBottom w:val="0"/>
              <w:divBdr>
                <w:top w:val="none" w:sz="0" w:space="0" w:color="auto"/>
                <w:left w:val="none" w:sz="0" w:space="0" w:color="auto"/>
                <w:bottom w:val="none" w:sz="0" w:space="0" w:color="auto"/>
                <w:right w:val="none" w:sz="0" w:space="0" w:color="auto"/>
              </w:divBdr>
            </w:div>
            <w:div w:id="62458470">
              <w:marLeft w:val="0"/>
              <w:marRight w:val="0"/>
              <w:marTop w:val="0"/>
              <w:marBottom w:val="0"/>
              <w:divBdr>
                <w:top w:val="none" w:sz="0" w:space="0" w:color="auto"/>
                <w:left w:val="none" w:sz="0" w:space="0" w:color="auto"/>
                <w:bottom w:val="none" w:sz="0" w:space="0" w:color="auto"/>
                <w:right w:val="none" w:sz="0" w:space="0" w:color="auto"/>
              </w:divBdr>
            </w:div>
            <w:div w:id="1800492150">
              <w:marLeft w:val="0"/>
              <w:marRight w:val="0"/>
              <w:marTop w:val="0"/>
              <w:marBottom w:val="0"/>
              <w:divBdr>
                <w:top w:val="none" w:sz="0" w:space="0" w:color="auto"/>
                <w:left w:val="none" w:sz="0" w:space="0" w:color="auto"/>
                <w:bottom w:val="none" w:sz="0" w:space="0" w:color="auto"/>
                <w:right w:val="none" w:sz="0" w:space="0" w:color="auto"/>
              </w:divBdr>
            </w:div>
            <w:div w:id="1236428620">
              <w:marLeft w:val="0"/>
              <w:marRight w:val="0"/>
              <w:marTop w:val="0"/>
              <w:marBottom w:val="0"/>
              <w:divBdr>
                <w:top w:val="none" w:sz="0" w:space="0" w:color="auto"/>
                <w:left w:val="none" w:sz="0" w:space="0" w:color="auto"/>
                <w:bottom w:val="none" w:sz="0" w:space="0" w:color="auto"/>
                <w:right w:val="none" w:sz="0" w:space="0" w:color="auto"/>
              </w:divBdr>
            </w:div>
            <w:div w:id="87191062">
              <w:marLeft w:val="0"/>
              <w:marRight w:val="0"/>
              <w:marTop w:val="0"/>
              <w:marBottom w:val="0"/>
              <w:divBdr>
                <w:top w:val="none" w:sz="0" w:space="0" w:color="auto"/>
                <w:left w:val="none" w:sz="0" w:space="0" w:color="auto"/>
                <w:bottom w:val="none" w:sz="0" w:space="0" w:color="auto"/>
                <w:right w:val="none" w:sz="0" w:space="0" w:color="auto"/>
              </w:divBdr>
            </w:div>
            <w:div w:id="1656058471">
              <w:marLeft w:val="0"/>
              <w:marRight w:val="0"/>
              <w:marTop w:val="0"/>
              <w:marBottom w:val="0"/>
              <w:divBdr>
                <w:top w:val="none" w:sz="0" w:space="0" w:color="auto"/>
                <w:left w:val="none" w:sz="0" w:space="0" w:color="auto"/>
                <w:bottom w:val="none" w:sz="0" w:space="0" w:color="auto"/>
                <w:right w:val="none" w:sz="0" w:space="0" w:color="auto"/>
              </w:divBdr>
            </w:div>
            <w:div w:id="185170991">
              <w:marLeft w:val="0"/>
              <w:marRight w:val="0"/>
              <w:marTop w:val="0"/>
              <w:marBottom w:val="0"/>
              <w:divBdr>
                <w:top w:val="none" w:sz="0" w:space="0" w:color="auto"/>
                <w:left w:val="none" w:sz="0" w:space="0" w:color="auto"/>
                <w:bottom w:val="none" w:sz="0" w:space="0" w:color="auto"/>
                <w:right w:val="none" w:sz="0" w:space="0" w:color="auto"/>
              </w:divBdr>
            </w:div>
            <w:div w:id="1011297362">
              <w:marLeft w:val="0"/>
              <w:marRight w:val="0"/>
              <w:marTop w:val="0"/>
              <w:marBottom w:val="0"/>
              <w:divBdr>
                <w:top w:val="none" w:sz="0" w:space="0" w:color="auto"/>
                <w:left w:val="none" w:sz="0" w:space="0" w:color="auto"/>
                <w:bottom w:val="none" w:sz="0" w:space="0" w:color="auto"/>
                <w:right w:val="none" w:sz="0" w:space="0" w:color="auto"/>
              </w:divBdr>
            </w:div>
            <w:div w:id="1541286505">
              <w:marLeft w:val="0"/>
              <w:marRight w:val="0"/>
              <w:marTop w:val="0"/>
              <w:marBottom w:val="0"/>
              <w:divBdr>
                <w:top w:val="none" w:sz="0" w:space="0" w:color="auto"/>
                <w:left w:val="none" w:sz="0" w:space="0" w:color="auto"/>
                <w:bottom w:val="none" w:sz="0" w:space="0" w:color="auto"/>
                <w:right w:val="none" w:sz="0" w:space="0" w:color="auto"/>
              </w:divBdr>
            </w:div>
            <w:div w:id="579368998">
              <w:marLeft w:val="0"/>
              <w:marRight w:val="0"/>
              <w:marTop w:val="0"/>
              <w:marBottom w:val="0"/>
              <w:divBdr>
                <w:top w:val="none" w:sz="0" w:space="0" w:color="auto"/>
                <w:left w:val="none" w:sz="0" w:space="0" w:color="auto"/>
                <w:bottom w:val="none" w:sz="0" w:space="0" w:color="auto"/>
                <w:right w:val="none" w:sz="0" w:space="0" w:color="auto"/>
              </w:divBdr>
            </w:div>
            <w:div w:id="87237060">
              <w:marLeft w:val="0"/>
              <w:marRight w:val="0"/>
              <w:marTop w:val="0"/>
              <w:marBottom w:val="0"/>
              <w:divBdr>
                <w:top w:val="none" w:sz="0" w:space="0" w:color="auto"/>
                <w:left w:val="none" w:sz="0" w:space="0" w:color="auto"/>
                <w:bottom w:val="none" w:sz="0" w:space="0" w:color="auto"/>
                <w:right w:val="none" w:sz="0" w:space="0" w:color="auto"/>
              </w:divBdr>
            </w:div>
            <w:div w:id="2144807381">
              <w:marLeft w:val="0"/>
              <w:marRight w:val="0"/>
              <w:marTop w:val="0"/>
              <w:marBottom w:val="0"/>
              <w:divBdr>
                <w:top w:val="none" w:sz="0" w:space="0" w:color="auto"/>
                <w:left w:val="none" w:sz="0" w:space="0" w:color="auto"/>
                <w:bottom w:val="none" w:sz="0" w:space="0" w:color="auto"/>
                <w:right w:val="none" w:sz="0" w:space="0" w:color="auto"/>
              </w:divBdr>
            </w:div>
            <w:div w:id="1593317988">
              <w:marLeft w:val="0"/>
              <w:marRight w:val="0"/>
              <w:marTop w:val="0"/>
              <w:marBottom w:val="0"/>
              <w:divBdr>
                <w:top w:val="none" w:sz="0" w:space="0" w:color="auto"/>
                <w:left w:val="none" w:sz="0" w:space="0" w:color="auto"/>
                <w:bottom w:val="none" w:sz="0" w:space="0" w:color="auto"/>
                <w:right w:val="none" w:sz="0" w:space="0" w:color="auto"/>
              </w:divBdr>
            </w:div>
            <w:div w:id="261767289">
              <w:marLeft w:val="0"/>
              <w:marRight w:val="0"/>
              <w:marTop w:val="0"/>
              <w:marBottom w:val="0"/>
              <w:divBdr>
                <w:top w:val="none" w:sz="0" w:space="0" w:color="auto"/>
                <w:left w:val="none" w:sz="0" w:space="0" w:color="auto"/>
                <w:bottom w:val="none" w:sz="0" w:space="0" w:color="auto"/>
                <w:right w:val="none" w:sz="0" w:space="0" w:color="auto"/>
              </w:divBdr>
            </w:div>
            <w:div w:id="98566698">
              <w:marLeft w:val="0"/>
              <w:marRight w:val="0"/>
              <w:marTop w:val="0"/>
              <w:marBottom w:val="0"/>
              <w:divBdr>
                <w:top w:val="none" w:sz="0" w:space="0" w:color="auto"/>
                <w:left w:val="none" w:sz="0" w:space="0" w:color="auto"/>
                <w:bottom w:val="none" w:sz="0" w:space="0" w:color="auto"/>
                <w:right w:val="none" w:sz="0" w:space="0" w:color="auto"/>
              </w:divBdr>
            </w:div>
            <w:div w:id="310597865">
              <w:marLeft w:val="0"/>
              <w:marRight w:val="0"/>
              <w:marTop w:val="0"/>
              <w:marBottom w:val="0"/>
              <w:divBdr>
                <w:top w:val="none" w:sz="0" w:space="0" w:color="auto"/>
                <w:left w:val="none" w:sz="0" w:space="0" w:color="auto"/>
                <w:bottom w:val="none" w:sz="0" w:space="0" w:color="auto"/>
                <w:right w:val="none" w:sz="0" w:space="0" w:color="auto"/>
              </w:divBdr>
            </w:div>
            <w:div w:id="2112822102">
              <w:marLeft w:val="0"/>
              <w:marRight w:val="0"/>
              <w:marTop w:val="0"/>
              <w:marBottom w:val="0"/>
              <w:divBdr>
                <w:top w:val="none" w:sz="0" w:space="0" w:color="auto"/>
                <w:left w:val="none" w:sz="0" w:space="0" w:color="auto"/>
                <w:bottom w:val="none" w:sz="0" w:space="0" w:color="auto"/>
                <w:right w:val="none" w:sz="0" w:space="0" w:color="auto"/>
              </w:divBdr>
            </w:div>
            <w:div w:id="995576326">
              <w:marLeft w:val="0"/>
              <w:marRight w:val="0"/>
              <w:marTop w:val="0"/>
              <w:marBottom w:val="0"/>
              <w:divBdr>
                <w:top w:val="none" w:sz="0" w:space="0" w:color="auto"/>
                <w:left w:val="none" w:sz="0" w:space="0" w:color="auto"/>
                <w:bottom w:val="none" w:sz="0" w:space="0" w:color="auto"/>
                <w:right w:val="none" w:sz="0" w:space="0" w:color="auto"/>
              </w:divBdr>
            </w:div>
            <w:div w:id="1562669995">
              <w:marLeft w:val="0"/>
              <w:marRight w:val="0"/>
              <w:marTop w:val="0"/>
              <w:marBottom w:val="0"/>
              <w:divBdr>
                <w:top w:val="none" w:sz="0" w:space="0" w:color="auto"/>
                <w:left w:val="none" w:sz="0" w:space="0" w:color="auto"/>
                <w:bottom w:val="none" w:sz="0" w:space="0" w:color="auto"/>
                <w:right w:val="none" w:sz="0" w:space="0" w:color="auto"/>
              </w:divBdr>
            </w:div>
            <w:div w:id="213853867">
              <w:marLeft w:val="0"/>
              <w:marRight w:val="0"/>
              <w:marTop w:val="0"/>
              <w:marBottom w:val="0"/>
              <w:divBdr>
                <w:top w:val="none" w:sz="0" w:space="0" w:color="auto"/>
                <w:left w:val="none" w:sz="0" w:space="0" w:color="auto"/>
                <w:bottom w:val="none" w:sz="0" w:space="0" w:color="auto"/>
                <w:right w:val="none" w:sz="0" w:space="0" w:color="auto"/>
              </w:divBdr>
            </w:div>
            <w:div w:id="226963932">
              <w:marLeft w:val="0"/>
              <w:marRight w:val="0"/>
              <w:marTop w:val="0"/>
              <w:marBottom w:val="0"/>
              <w:divBdr>
                <w:top w:val="none" w:sz="0" w:space="0" w:color="auto"/>
                <w:left w:val="none" w:sz="0" w:space="0" w:color="auto"/>
                <w:bottom w:val="none" w:sz="0" w:space="0" w:color="auto"/>
                <w:right w:val="none" w:sz="0" w:space="0" w:color="auto"/>
              </w:divBdr>
            </w:div>
            <w:div w:id="1731658861">
              <w:marLeft w:val="0"/>
              <w:marRight w:val="0"/>
              <w:marTop w:val="0"/>
              <w:marBottom w:val="0"/>
              <w:divBdr>
                <w:top w:val="none" w:sz="0" w:space="0" w:color="auto"/>
                <w:left w:val="none" w:sz="0" w:space="0" w:color="auto"/>
                <w:bottom w:val="none" w:sz="0" w:space="0" w:color="auto"/>
                <w:right w:val="none" w:sz="0" w:space="0" w:color="auto"/>
              </w:divBdr>
            </w:div>
            <w:div w:id="1106459373">
              <w:marLeft w:val="0"/>
              <w:marRight w:val="0"/>
              <w:marTop w:val="0"/>
              <w:marBottom w:val="0"/>
              <w:divBdr>
                <w:top w:val="none" w:sz="0" w:space="0" w:color="auto"/>
                <w:left w:val="none" w:sz="0" w:space="0" w:color="auto"/>
                <w:bottom w:val="none" w:sz="0" w:space="0" w:color="auto"/>
                <w:right w:val="none" w:sz="0" w:space="0" w:color="auto"/>
              </w:divBdr>
            </w:div>
            <w:div w:id="597759038">
              <w:marLeft w:val="0"/>
              <w:marRight w:val="0"/>
              <w:marTop w:val="0"/>
              <w:marBottom w:val="0"/>
              <w:divBdr>
                <w:top w:val="none" w:sz="0" w:space="0" w:color="auto"/>
                <w:left w:val="none" w:sz="0" w:space="0" w:color="auto"/>
                <w:bottom w:val="none" w:sz="0" w:space="0" w:color="auto"/>
                <w:right w:val="none" w:sz="0" w:space="0" w:color="auto"/>
              </w:divBdr>
            </w:div>
            <w:div w:id="466700591">
              <w:marLeft w:val="0"/>
              <w:marRight w:val="0"/>
              <w:marTop w:val="0"/>
              <w:marBottom w:val="0"/>
              <w:divBdr>
                <w:top w:val="none" w:sz="0" w:space="0" w:color="auto"/>
                <w:left w:val="none" w:sz="0" w:space="0" w:color="auto"/>
                <w:bottom w:val="none" w:sz="0" w:space="0" w:color="auto"/>
                <w:right w:val="none" w:sz="0" w:space="0" w:color="auto"/>
              </w:divBdr>
            </w:div>
            <w:div w:id="465584542">
              <w:marLeft w:val="0"/>
              <w:marRight w:val="0"/>
              <w:marTop w:val="0"/>
              <w:marBottom w:val="0"/>
              <w:divBdr>
                <w:top w:val="none" w:sz="0" w:space="0" w:color="auto"/>
                <w:left w:val="none" w:sz="0" w:space="0" w:color="auto"/>
                <w:bottom w:val="none" w:sz="0" w:space="0" w:color="auto"/>
                <w:right w:val="none" w:sz="0" w:space="0" w:color="auto"/>
              </w:divBdr>
            </w:div>
            <w:div w:id="1511410992">
              <w:marLeft w:val="0"/>
              <w:marRight w:val="0"/>
              <w:marTop w:val="0"/>
              <w:marBottom w:val="0"/>
              <w:divBdr>
                <w:top w:val="none" w:sz="0" w:space="0" w:color="auto"/>
                <w:left w:val="none" w:sz="0" w:space="0" w:color="auto"/>
                <w:bottom w:val="none" w:sz="0" w:space="0" w:color="auto"/>
                <w:right w:val="none" w:sz="0" w:space="0" w:color="auto"/>
              </w:divBdr>
            </w:div>
            <w:div w:id="1366711747">
              <w:marLeft w:val="0"/>
              <w:marRight w:val="0"/>
              <w:marTop w:val="0"/>
              <w:marBottom w:val="0"/>
              <w:divBdr>
                <w:top w:val="none" w:sz="0" w:space="0" w:color="auto"/>
                <w:left w:val="none" w:sz="0" w:space="0" w:color="auto"/>
                <w:bottom w:val="none" w:sz="0" w:space="0" w:color="auto"/>
                <w:right w:val="none" w:sz="0" w:space="0" w:color="auto"/>
              </w:divBdr>
            </w:div>
            <w:div w:id="847990015">
              <w:marLeft w:val="0"/>
              <w:marRight w:val="0"/>
              <w:marTop w:val="0"/>
              <w:marBottom w:val="0"/>
              <w:divBdr>
                <w:top w:val="none" w:sz="0" w:space="0" w:color="auto"/>
                <w:left w:val="none" w:sz="0" w:space="0" w:color="auto"/>
                <w:bottom w:val="none" w:sz="0" w:space="0" w:color="auto"/>
                <w:right w:val="none" w:sz="0" w:space="0" w:color="auto"/>
              </w:divBdr>
            </w:div>
            <w:div w:id="1667132173">
              <w:marLeft w:val="0"/>
              <w:marRight w:val="0"/>
              <w:marTop w:val="0"/>
              <w:marBottom w:val="0"/>
              <w:divBdr>
                <w:top w:val="none" w:sz="0" w:space="0" w:color="auto"/>
                <w:left w:val="none" w:sz="0" w:space="0" w:color="auto"/>
                <w:bottom w:val="none" w:sz="0" w:space="0" w:color="auto"/>
                <w:right w:val="none" w:sz="0" w:space="0" w:color="auto"/>
              </w:divBdr>
            </w:div>
            <w:div w:id="1863321274">
              <w:marLeft w:val="0"/>
              <w:marRight w:val="0"/>
              <w:marTop w:val="0"/>
              <w:marBottom w:val="0"/>
              <w:divBdr>
                <w:top w:val="none" w:sz="0" w:space="0" w:color="auto"/>
                <w:left w:val="none" w:sz="0" w:space="0" w:color="auto"/>
                <w:bottom w:val="none" w:sz="0" w:space="0" w:color="auto"/>
                <w:right w:val="none" w:sz="0" w:space="0" w:color="auto"/>
              </w:divBdr>
            </w:div>
            <w:div w:id="692338705">
              <w:marLeft w:val="0"/>
              <w:marRight w:val="0"/>
              <w:marTop w:val="0"/>
              <w:marBottom w:val="0"/>
              <w:divBdr>
                <w:top w:val="none" w:sz="0" w:space="0" w:color="auto"/>
                <w:left w:val="none" w:sz="0" w:space="0" w:color="auto"/>
                <w:bottom w:val="none" w:sz="0" w:space="0" w:color="auto"/>
                <w:right w:val="none" w:sz="0" w:space="0" w:color="auto"/>
              </w:divBdr>
            </w:div>
            <w:div w:id="1496727534">
              <w:marLeft w:val="0"/>
              <w:marRight w:val="0"/>
              <w:marTop w:val="0"/>
              <w:marBottom w:val="0"/>
              <w:divBdr>
                <w:top w:val="none" w:sz="0" w:space="0" w:color="auto"/>
                <w:left w:val="none" w:sz="0" w:space="0" w:color="auto"/>
                <w:bottom w:val="none" w:sz="0" w:space="0" w:color="auto"/>
                <w:right w:val="none" w:sz="0" w:space="0" w:color="auto"/>
              </w:divBdr>
            </w:div>
            <w:div w:id="810170880">
              <w:marLeft w:val="0"/>
              <w:marRight w:val="0"/>
              <w:marTop w:val="0"/>
              <w:marBottom w:val="0"/>
              <w:divBdr>
                <w:top w:val="none" w:sz="0" w:space="0" w:color="auto"/>
                <w:left w:val="none" w:sz="0" w:space="0" w:color="auto"/>
                <w:bottom w:val="none" w:sz="0" w:space="0" w:color="auto"/>
                <w:right w:val="none" w:sz="0" w:space="0" w:color="auto"/>
              </w:divBdr>
            </w:div>
            <w:div w:id="803044465">
              <w:marLeft w:val="0"/>
              <w:marRight w:val="0"/>
              <w:marTop w:val="0"/>
              <w:marBottom w:val="0"/>
              <w:divBdr>
                <w:top w:val="none" w:sz="0" w:space="0" w:color="auto"/>
                <w:left w:val="none" w:sz="0" w:space="0" w:color="auto"/>
                <w:bottom w:val="none" w:sz="0" w:space="0" w:color="auto"/>
                <w:right w:val="none" w:sz="0" w:space="0" w:color="auto"/>
              </w:divBdr>
            </w:div>
            <w:div w:id="680931748">
              <w:marLeft w:val="0"/>
              <w:marRight w:val="0"/>
              <w:marTop w:val="0"/>
              <w:marBottom w:val="0"/>
              <w:divBdr>
                <w:top w:val="none" w:sz="0" w:space="0" w:color="auto"/>
                <w:left w:val="none" w:sz="0" w:space="0" w:color="auto"/>
                <w:bottom w:val="none" w:sz="0" w:space="0" w:color="auto"/>
                <w:right w:val="none" w:sz="0" w:space="0" w:color="auto"/>
              </w:divBdr>
            </w:div>
            <w:div w:id="1944804137">
              <w:marLeft w:val="0"/>
              <w:marRight w:val="0"/>
              <w:marTop w:val="0"/>
              <w:marBottom w:val="0"/>
              <w:divBdr>
                <w:top w:val="none" w:sz="0" w:space="0" w:color="auto"/>
                <w:left w:val="none" w:sz="0" w:space="0" w:color="auto"/>
                <w:bottom w:val="none" w:sz="0" w:space="0" w:color="auto"/>
                <w:right w:val="none" w:sz="0" w:space="0" w:color="auto"/>
              </w:divBdr>
            </w:div>
            <w:div w:id="1578663049">
              <w:marLeft w:val="0"/>
              <w:marRight w:val="0"/>
              <w:marTop w:val="0"/>
              <w:marBottom w:val="0"/>
              <w:divBdr>
                <w:top w:val="none" w:sz="0" w:space="0" w:color="auto"/>
                <w:left w:val="none" w:sz="0" w:space="0" w:color="auto"/>
                <w:bottom w:val="none" w:sz="0" w:space="0" w:color="auto"/>
                <w:right w:val="none" w:sz="0" w:space="0" w:color="auto"/>
              </w:divBdr>
            </w:div>
            <w:div w:id="1357468392">
              <w:marLeft w:val="0"/>
              <w:marRight w:val="0"/>
              <w:marTop w:val="0"/>
              <w:marBottom w:val="0"/>
              <w:divBdr>
                <w:top w:val="none" w:sz="0" w:space="0" w:color="auto"/>
                <w:left w:val="none" w:sz="0" w:space="0" w:color="auto"/>
                <w:bottom w:val="none" w:sz="0" w:space="0" w:color="auto"/>
                <w:right w:val="none" w:sz="0" w:space="0" w:color="auto"/>
              </w:divBdr>
            </w:div>
            <w:div w:id="756556716">
              <w:marLeft w:val="0"/>
              <w:marRight w:val="0"/>
              <w:marTop w:val="0"/>
              <w:marBottom w:val="0"/>
              <w:divBdr>
                <w:top w:val="none" w:sz="0" w:space="0" w:color="auto"/>
                <w:left w:val="none" w:sz="0" w:space="0" w:color="auto"/>
                <w:bottom w:val="none" w:sz="0" w:space="0" w:color="auto"/>
                <w:right w:val="none" w:sz="0" w:space="0" w:color="auto"/>
              </w:divBdr>
            </w:div>
            <w:div w:id="137495699">
              <w:marLeft w:val="0"/>
              <w:marRight w:val="0"/>
              <w:marTop w:val="0"/>
              <w:marBottom w:val="0"/>
              <w:divBdr>
                <w:top w:val="none" w:sz="0" w:space="0" w:color="auto"/>
                <w:left w:val="none" w:sz="0" w:space="0" w:color="auto"/>
                <w:bottom w:val="none" w:sz="0" w:space="0" w:color="auto"/>
                <w:right w:val="none" w:sz="0" w:space="0" w:color="auto"/>
              </w:divBdr>
            </w:div>
            <w:div w:id="1993293495">
              <w:marLeft w:val="0"/>
              <w:marRight w:val="0"/>
              <w:marTop w:val="0"/>
              <w:marBottom w:val="0"/>
              <w:divBdr>
                <w:top w:val="none" w:sz="0" w:space="0" w:color="auto"/>
                <w:left w:val="none" w:sz="0" w:space="0" w:color="auto"/>
                <w:bottom w:val="none" w:sz="0" w:space="0" w:color="auto"/>
                <w:right w:val="none" w:sz="0" w:space="0" w:color="auto"/>
              </w:divBdr>
            </w:div>
            <w:div w:id="2133480071">
              <w:marLeft w:val="0"/>
              <w:marRight w:val="0"/>
              <w:marTop w:val="0"/>
              <w:marBottom w:val="0"/>
              <w:divBdr>
                <w:top w:val="none" w:sz="0" w:space="0" w:color="auto"/>
                <w:left w:val="none" w:sz="0" w:space="0" w:color="auto"/>
                <w:bottom w:val="none" w:sz="0" w:space="0" w:color="auto"/>
                <w:right w:val="none" w:sz="0" w:space="0" w:color="auto"/>
              </w:divBdr>
            </w:div>
            <w:div w:id="396516367">
              <w:marLeft w:val="0"/>
              <w:marRight w:val="0"/>
              <w:marTop w:val="0"/>
              <w:marBottom w:val="0"/>
              <w:divBdr>
                <w:top w:val="none" w:sz="0" w:space="0" w:color="auto"/>
                <w:left w:val="none" w:sz="0" w:space="0" w:color="auto"/>
                <w:bottom w:val="none" w:sz="0" w:space="0" w:color="auto"/>
                <w:right w:val="none" w:sz="0" w:space="0" w:color="auto"/>
              </w:divBdr>
            </w:div>
            <w:div w:id="1644119750">
              <w:marLeft w:val="0"/>
              <w:marRight w:val="0"/>
              <w:marTop w:val="0"/>
              <w:marBottom w:val="0"/>
              <w:divBdr>
                <w:top w:val="none" w:sz="0" w:space="0" w:color="auto"/>
                <w:left w:val="none" w:sz="0" w:space="0" w:color="auto"/>
                <w:bottom w:val="none" w:sz="0" w:space="0" w:color="auto"/>
                <w:right w:val="none" w:sz="0" w:space="0" w:color="auto"/>
              </w:divBdr>
            </w:div>
            <w:div w:id="604731371">
              <w:marLeft w:val="0"/>
              <w:marRight w:val="0"/>
              <w:marTop w:val="0"/>
              <w:marBottom w:val="0"/>
              <w:divBdr>
                <w:top w:val="none" w:sz="0" w:space="0" w:color="auto"/>
                <w:left w:val="none" w:sz="0" w:space="0" w:color="auto"/>
                <w:bottom w:val="none" w:sz="0" w:space="0" w:color="auto"/>
                <w:right w:val="none" w:sz="0" w:space="0" w:color="auto"/>
              </w:divBdr>
            </w:div>
            <w:div w:id="520976009">
              <w:marLeft w:val="0"/>
              <w:marRight w:val="0"/>
              <w:marTop w:val="0"/>
              <w:marBottom w:val="0"/>
              <w:divBdr>
                <w:top w:val="none" w:sz="0" w:space="0" w:color="auto"/>
                <w:left w:val="none" w:sz="0" w:space="0" w:color="auto"/>
                <w:bottom w:val="none" w:sz="0" w:space="0" w:color="auto"/>
                <w:right w:val="none" w:sz="0" w:space="0" w:color="auto"/>
              </w:divBdr>
            </w:div>
            <w:div w:id="494688952">
              <w:marLeft w:val="0"/>
              <w:marRight w:val="0"/>
              <w:marTop w:val="0"/>
              <w:marBottom w:val="0"/>
              <w:divBdr>
                <w:top w:val="none" w:sz="0" w:space="0" w:color="auto"/>
                <w:left w:val="none" w:sz="0" w:space="0" w:color="auto"/>
                <w:bottom w:val="none" w:sz="0" w:space="0" w:color="auto"/>
                <w:right w:val="none" w:sz="0" w:space="0" w:color="auto"/>
              </w:divBdr>
            </w:div>
            <w:div w:id="1687054086">
              <w:marLeft w:val="0"/>
              <w:marRight w:val="0"/>
              <w:marTop w:val="0"/>
              <w:marBottom w:val="0"/>
              <w:divBdr>
                <w:top w:val="none" w:sz="0" w:space="0" w:color="auto"/>
                <w:left w:val="none" w:sz="0" w:space="0" w:color="auto"/>
                <w:bottom w:val="none" w:sz="0" w:space="0" w:color="auto"/>
                <w:right w:val="none" w:sz="0" w:space="0" w:color="auto"/>
              </w:divBdr>
            </w:div>
            <w:div w:id="2104372600">
              <w:marLeft w:val="0"/>
              <w:marRight w:val="0"/>
              <w:marTop w:val="0"/>
              <w:marBottom w:val="0"/>
              <w:divBdr>
                <w:top w:val="none" w:sz="0" w:space="0" w:color="auto"/>
                <w:left w:val="none" w:sz="0" w:space="0" w:color="auto"/>
                <w:bottom w:val="none" w:sz="0" w:space="0" w:color="auto"/>
                <w:right w:val="none" w:sz="0" w:space="0" w:color="auto"/>
              </w:divBdr>
            </w:div>
            <w:div w:id="1799256682">
              <w:marLeft w:val="0"/>
              <w:marRight w:val="0"/>
              <w:marTop w:val="0"/>
              <w:marBottom w:val="0"/>
              <w:divBdr>
                <w:top w:val="none" w:sz="0" w:space="0" w:color="auto"/>
                <w:left w:val="none" w:sz="0" w:space="0" w:color="auto"/>
                <w:bottom w:val="none" w:sz="0" w:space="0" w:color="auto"/>
                <w:right w:val="none" w:sz="0" w:space="0" w:color="auto"/>
              </w:divBdr>
            </w:div>
            <w:div w:id="1905682464">
              <w:marLeft w:val="0"/>
              <w:marRight w:val="0"/>
              <w:marTop w:val="0"/>
              <w:marBottom w:val="0"/>
              <w:divBdr>
                <w:top w:val="none" w:sz="0" w:space="0" w:color="auto"/>
                <w:left w:val="none" w:sz="0" w:space="0" w:color="auto"/>
                <w:bottom w:val="none" w:sz="0" w:space="0" w:color="auto"/>
                <w:right w:val="none" w:sz="0" w:space="0" w:color="auto"/>
              </w:divBdr>
            </w:div>
            <w:div w:id="1000162787">
              <w:marLeft w:val="0"/>
              <w:marRight w:val="0"/>
              <w:marTop w:val="0"/>
              <w:marBottom w:val="0"/>
              <w:divBdr>
                <w:top w:val="none" w:sz="0" w:space="0" w:color="auto"/>
                <w:left w:val="none" w:sz="0" w:space="0" w:color="auto"/>
                <w:bottom w:val="none" w:sz="0" w:space="0" w:color="auto"/>
                <w:right w:val="none" w:sz="0" w:space="0" w:color="auto"/>
              </w:divBdr>
            </w:div>
            <w:div w:id="647168012">
              <w:marLeft w:val="0"/>
              <w:marRight w:val="0"/>
              <w:marTop w:val="0"/>
              <w:marBottom w:val="0"/>
              <w:divBdr>
                <w:top w:val="none" w:sz="0" w:space="0" w:color="auto"/>
                <w:left w:val="none" w:sz="0" w:space="0" w:color="auto"/>
                <w:bottom w:val="none" w:sz="0" w:space="0" w:color="auto"/>
                <w:right w:val="none" w:sz="0" w:space="0" w:color="auto"/>
              </w:divBdr>
            </w:div>
            <w:div w:id="1296909304">
              <w:marLeft w:val="0"/>
              <w:marRight w:val="0"/>
              <w:marTop w:val="0"/>
              <w:marBottom w:val="0"/>
              <w:divBdr>
                <w:top w:val="none" w:sz="0" w:space="0" w:color="auto"/>
                <w:left w:val="none" w:sz="0" w:space="0" w:color="auto"/>
                <w:bottom w:val="none" w:sz="0" w:space="0" w:color="auto"/>
                <w:right w:val="none" w:sz="0" w:space="0" w:color="auto"/>
              </w:divBdr>
            </w:div>
            <w:div w:id="445390028">
              <w:marLeft w:val="0"/>
              <w:marRight w:val="0"/>
              <w:marTop w:val="0"/>
              <w:marBottom w:val="0"/>
              <w:divBdr>
                <w:top w:val="none" w:sz="0" w:space="0" w:color="auto"/>
                <w:left w:val="none" w:sz="0" w:space="0" w:color="auto"/>
                <w:bottom w:val="none" w:sz="0" w:space="0" w:color="auto"/>
                <w:right w:val="none" w:sz="0" w:space="0" w:color="auto"/>
              </w:divBdr>
            </w:div>
            <w:div w:id="1563523969">
              <w:marLeft w:val="0"/>
              <w:marRight w:val="0"/>
              <w:marTop w:val="0"/>
              <w:marBottom w:val="0"/>
              <w:divBdr>
                <w:top w:val="none" w:sz="0" w:space="0" w:color="auto"/>
                <w:left w:val="none" w:sz="0" w:space="0" w:color="auto"/>
                <w:bottom w:val="none" w:sz="0" w:space="0" w:color="auto"/>
                <w:right w:val="none" w:sz="0" w:space="0" w:color="auto"/>
              </w:divBdr>
            </w:div>
            <w:div w:id="1015381532">
              <w:marLeft w:val="0"/>
              <w:marRight w:val="0"/>
              <w:marTop w:val="0"/>
              <w:marBottom w:val="0"/>
              <w:divBdr>
                <w:top w:val="none" w:sz="0" w:space="0" w:color="auto"/>
                <w:left w:val="none" w:sz="0" w:space="0" w:color="auto"/>
                <w:bottom w:val="none" w:sz="0" w:space="0" w:color="auto"/>
                <w:right w:val="none" w:sz="0" w:space="0" w:color="auto"/>
              </w:divBdr>
            </w:div>
            <w:div w:id="619536540">
              <w:marLeft w:val="0"/>
              <w:marRight w:val="0"/>
              <w:marTop w:val="0"/>
              <w:marBottom w:val="0"/>
              <w:divBdr>
                <w:top w:val="none" w:sz="0" w:space="0" w:color="auto"/>
                <w:left w:val="none" w:sz="0" w:space="0" w:color="auto"/>
                <w:bottom w:val="none" w:sz="0" w:space="0" w:color="auto"/>
                <w:right w:val="none" w:sz="0" w:space="0" w:color="auto"/>
              </w:divBdr>
            </w:div>
            <w:div w:id="1849177236">
              <w:marLeft w:val="0"/>
              <w:marRight w:val="0"/>
              <w:marTop w:val="0"/>
              <w:marBottom w:val="0"/>
              <w:divBdr>
                <w:top w:val="none" w:sz="0" w:space="0" w:color="auto"/>
                <w:left w:val="none" w:sz="0" w:space="0" w:color="auto"/>
                <w:bottom w:val="none" w:sz="0" w:space="0" w:color="auto"/>
                <w:right w:val="none" w:sz="0" w:space="0" w:color="auto"/>
              </w:divBdr>
            </w:div>
            <w:div w:id="627932498">
              <w:marLeft w:val="0"/>
              <w:marRight w:val="0"/>
              <w:marTop w:val="0"/>
              <w:marBottom w:val="0"/>
              <w:divBdr>
                <w:top w:val="none" w:sz="0" w:space="0" w:color="auto"/>
                <w:left w:val="none" w:sz="0" w:space="0" w:color="auto"/>
                <w:bottom w:val="none" w:sz="0" w:space="0" w:color="auto"/>
                <w:right w:val="none" w:sz="0" w:space="0" w:color="auto"/>
              </w:divBdr>
            </w:div>
            <w:div w:id="1435247761">
              <w:marLeft w:val="0"/>
              <w:marRight w:val="0"/>
              <w:marTop w:val="0"/>
              <w:marBottom w:val="0"/>
              <w:divBdr>
                <w:top w:val="none" w:sz="0" w:space="0" w:color="auto"/>
                <w:left w:val="none" w:sz="0" w:space="0" w:color="auto"/>
                <w:bottom w:val="none" w:sz="0" w:space="0" w:color="auto"/>
                <w:right w:val="none" w:sz="0" w:space="0" w:color="auto"/>
              </w:divBdr>
            </w:div>
            <w:div w:id="1883323859">
              <w:marLeft w:val="0"/>
              <w:marRight w:val="0"/>
              <w:marTop w:val="0"/>
              <w:marBottom w:val="0"/>
              <w:divBdr>
                <w:top w:val="none" w:sz="0" w:space="0" w:color="auto"/>
                <w:left w:val="none" w:sz="0" w:space="0" w:color="auto"/>
                <w:bottom w:val="none" w:sz="0" w:space="0" w:color="auto"/>
                <w:right w:val="none" w:sz="0" w:space="0" w:color="auto"/>
              </w:divBdr>
            </w:div>
            <w:div w:id="1789739241">
              <w:marLeft w:val="0"/>
              <w:marRight w:val="0"/>
              <w:marTop w:val="0"/>
              <w:marBottom w:val="0"/>
              <w:divBdr>
                <w:top w:val="none" w:sz="0" w:space="0" w:color="auto"/>
                <w:left w:val="none" w:sz="0" w:space="0" w:color="auto"/>
                <w:bottom w:val="none" w:sz="0" w:space="0" w:color="auto"/>
                <w:right w:val="none" w:sz="0" w:space="0" w:color="auto"/>
              </w:divBdr>
            </w:div>
            <w:div w:id="1253785390">
              <w:marLeft w:val="0"/>
              <w:marRight w:val="0"/>
              <w:marTop w:val="0"/>
              <w:marBottom w:val="0"/>
              <w:divBdr>
                <w:top w:val="none" w:sz="0" w:space="0" w:color="auto"/>
                <w:left w:val="none" w:sz="0" w:space="0" w:color="auto"/>
                <w:bottom w:val="none" w:sz="0" w:space="0" w:color="auto"/>
                <w:right w:val="none" w:sz="0" w:space="0" w:color="auto"/>
              </w:divBdr>
            </w:div>
            <w:div w:id="1397389668">
              <w:marLeft w:val="0"/>
              <w:marRight w:val="0"/>
              <w:marTop w:val="0"/>
              <w:marBottom w:val="0"/>
              <w:divBdr>
                <w:top w:val="none" w:sz="0" w:space="0" w:color="auto"/>
                <w:left w:val="none" w:sz="0" w:space="0" w:color="auto"/>
                <w:bottom w:val="none" w:sz="0" w:space="0" w:color="auto"/>
                <w:right w:val="none" w:sz="0" w:space="0" w:color="auto"/>
              </w:divBdr>
            </w:div>
            <w:div w:id="252714236">
              <w:marLeft w:val="0"/>
              <w:marRight w:val="0"/>
              <w:marTop w:val="0"/>
              <w:marBottom w:val="0"/>
              <w:divBdr>
                <w:top w:val="none" w:sz="0" w:space="0" w:color="auto"/>
                <w:left w:val="none" w:sz="0" w:space="0" w:color="auto"/>
                <w:bottom w:val="none" w:sz="0" w:space="0" w:color="auto"/>
                <w:right w:val="none" w:sz="0" w:space="0" w:color="auto"/>
              </w:divBdr>
            </w:div>
            <w:div w:id="180554521">
              <w:marLeft w:val="0"/>
              <w:marRight w:val="0"/>
              <w:marTop w:val="0"/>
              <w:marBottom w:val="0"/>
              <w:divBdr>
                <w:top w:val="none" w:sz="0" w:space="0" w:color="auto"/>
                <w:left w:val="none" w:sz="0" w:space="0" w:color="auto"/>
                <w:bottom w:val="none" w:sz="0" w:space="0" w:color="auto"/>
                <w:right w:val="none" w:sz="0" w:space="0" w:color="auto"/>
              </w:divBdr>
            </w:div>
            <w:div w:id="1039740334">
              <w:marLeft w:val="0"/>
              <w:marRight w:val="0"/>
              <w:marTop w:val="0"/>
              <w:marBottom w:val="0"/>
              <w:divBdr>
                <w:top w:val="none" w:sz="0" w:space="0" w:color="auto"/>
                <w:left w:val="none" w:sz="0" w:space="0" w:color="auto"/>
                <w:bottom w:val="none" w:sz="0" w:space="0" w:color="auto"/>
                <w:right w:val="none" w:sz="0" w:space="0" w:color="auto"/>
              </w:divBdr>
            </w:div>
            <w:div w:id="251015926">
              <w:marLeft w:val="0"/>
              <w:marRight w:val="0"/>
              <w:marTop w:val="0"/>
              <w:marBottom w:val="0"/>
              <w:divBdr>
                <w:top w:val="none" w:sz="0" w:space="0" w:color="auto"/>
                <w:left w:val="none" w:sz="0" w:space="0" w:color="auto"/>
                <w:bottom w:val="none" w:sz="0" w:space="0" w:color="auto"/>
                <w:right w:val="none" w:sz="0" w:space="0" w:color="auto"/>
              </w:divBdr>
            </w:div>
            <w:div w:id="356733106">
              <w:marLeft w:val="0"/>
              <w:marRight w:val="0"/>
              <w:marTop w:val="0"/>
              <w:marBottom w:val="0"/>
              <w:divBdr>
                <w:top w:val="none" w:sz="0" w:space="0" w:color="auto"/>
                <w:left w:val="none" w:sz="0" w:space="0" w:color="auto"/>
                <w:bottom w:val="none" w:sz="0" w:space="0" w:color="auto"/>
                <w:right w:val="none" w:sz="0" w:space="0" w:color="auto"/>
              </w:divBdr>
            </w:div>
            <w:div w:id="1263344998">
              <w:marLeft w:val="0"/>
              <w:marRight w:val="0"/>
              <w:marTop w:val="0"/>
              <w:marBottom w:val="0"/>
              <w:divBdr>
                <w:top w:val="none" w:sz="0" w:space="0" w:color="auto"/>
                <w:left w:val="none" w:sz="0" w:space="0" w:color="auto"/>
                <w:bottom w:val="none" w:sz="0" w:space="0" w:color="auto"/>
                <w:right w:val="none" w:sz="0" w:space="0" w:color="auto"/>
              </w:divBdr>
            </w:div>
            <w:div w:id="1424766858">
              <w:marLeft w:val="0"/>
              <w:marRight w:val="0"/>
              <w:marTop w:val="0"/>
              <w:marBottom w:val="0"/>
              <w:divBdr>
                <w:top w:val="none" w:sz="0" w:space="0" w:color="auto"/>
                <w:left w:val="none" w:sz="0" w:space="0" w:color="auto"/>
                <w:bottom w:val="none" w:sz="0" w:space="0" w:color="auto"/>
                <w:right w:val="none" w:sz="0" w:space="0" w:color="auto"/>
              </w:divBdr>
            </w:div>
            <w:div w:id="810248051">
              <w:marLeft w:val="0"/>
              <w:marRight w:val="0"/>
              <w:marTop w:val="0"/>
              <w:marBottom w:val="0"/>
              <w:divBdr>
                <w:top w:val="none" w:sz="0" w:space="0" w:color="auto"/>
                <w:left w:val="none" w:sz="0" w:space="0" w:color="auto"/>
                <w:bottom w:val="none" w:sz="0" w:space="0" w:color="auto"/>
                <w:right w:val="none" w:sz="0" w:space="0" w:color="auto"/>
              </w:divBdr>
            </w:div>
            <w:div w:id="1493333656">
              <w:marLeft w:val="0"/>
              <w:marRight w:val="0"/>
              <w:marTop w:val="0"/>
              <w:marBottom w:val="0"/>
              <w:divBdr>
                <w:top w:val="none" w:sz="0" w:space="0" w:color="auto"/>
                <w:left w:val="none" w:sz="0" w:space="0" w:color="auto"/>
                <w:bottom w:val="none" w:sz="0" w:space="0" w:color="auto"/>
                <w:right w:val="none" w:sz="0" w:space="0" w:color="auto"/>
              </w:divBdr>
            </w:div>
            <w:div w:id="1290894914">
              <w:marLeft w:val="0"/>
              <w:marRight w:val="0"/>
              <w:marTop w:val="0"/>
              <w:marBottom w:val="0"/>
              <w:divBdr>
                <w:top w:val="none" w:sz="0" w:space="0" w:color="auto"/>
                <w:left w:val="none" w:sz="0" w:space="0" w:color="auto"/>
                <w:bottom w:val="none" w:sz="0" w:space="0" w:color="auto"/>
                <w:right w:val="none" w:sz="0" w:space="0" w:color="auto"/>
              </w:divBdr>
            </w:div>
            <w:div w:id="1631324379">
              <w:marLeft w:val="0"/>
              <w:marRight w:val="0"/>
              <w:marTop w:val="0"/>
              <w:marBottom w:val="0"/>
              <w:divBdr>
                <w:top w:val="none" w:sz="0" w:space="0" w:color="auto"/>
                <w:left w:val="none" w:sz="0" w:space="0" w:color="auto"/>
                <w:bottom w:val="none" w:sz="0" w:space="0" w:color="auto"/>
                <w:right w:val="none" w:sz="0" w:space="0" w:color="auto"/>
              </w:divBdr>
            </w:div>
            <w:div w:id="1117945205">
              <w:marLeft w:val="0"/>
              <w:marRight w:val="0"/>
              <w:marTop w:val="0"/>
              <w:marBottom w:val="0"/>
              <w:divBdr>
                <w:top w:val="none" w:sz="0" w:space="0" w:color="auto"/>
                <w:left w:val="none" w:sz="0" w:space="0" w:color="auto"/>
                <w:bottom w:val="none" w:sz="0" w:space="0" w:color="auto"/>
                <w:right w:val="none" w:sz="0" w:space="0" w:color="auto"/>
              </w:divBdr>
            </w:div>
            <w:div w:id="377054681">
              <w:marLeft w:val="0"/>
              <w:marRight w:val="0"/>
              <w:marTop w:val="0"/>
              <w:marBottom w:val="0"/>
              <w:divBdr>
                <w:top w:val="none" w:sz="0" w:space="0" w:color="auto"/>
                <w:left w:val="none" w:sz="0" w:space="0" w:color="auto"/>
                <w:bottom w:val="none" w:sz="0" w:space="0" w:color="auto"/>
                <w:right w:val="none" w:sz="0" w:space="0" w:color="auto"/>
              </w:divBdr>
            </w:div>
            <w:div w:id="1523203984">
              <w:marLeft w:val="0"/>
              <w:marRight w:val="0"/>
              <w:marTop w:val="0"/>
              <w:marBottom w:val="0"/>
              <w:divBdr>
                <w:top w:val="none" w:sz="0" w:space="0" w:color="auto"/>
                <w:left w:val="none" w:sz="0" w:space="0" w:color="auto"/>
                <w:bottom w:val="none" w:sz="0" w:space="0" w:color="auto"/>
                <w:right w:val="none" w:sz="0" w:space="0" w:color="auto"/>
              </w:divBdr>
            </w:div>
            <w:div w:id="361711745">
              <w:marLeft w:val="0"/>
              <w:marRight w:val="0"/>
              <w:marTop w:val="0"/>
              <w:marBottom w:val="0"/>
              <w:divBdr>
                <w:top w:val="none" w:sz="0" w:space="0" w:color="auto"/>
                <w:left w:val="none" w:sz="0" w:space="0" w:color="auto"/>
                <w:bottom w:val="none" w:sz="0" w:space="0" w:color="auto"/>
                <w:right w:val="none" w:sz="0" w:space="0" w:color="auto"/>
              </w:divBdr>
            </w:div>
            <w:div w:id="241179983">
              <w:marLeft w:val="0"/>
              <w:marRight w:val="0"/>
              <w:marTop w:val="0"/>
              <w:marBottom w:val="0"/>
              <w:divBdr>
                <w:top w:val="none" w:sz="0" w:space="0" w:color="auto"/>
                <w:left w:val="none" w:sz="0" w:space="0" w:color="auto"/>
                <w:bottom w:val="none" w:sz="0" w:space="0" w:color="auto"/>
                <w:right w:val="none" w:sz="0" w:space="0" w:color="auto"/>
              </w:divBdr>
            </w:div>
            <w:div w:id="38212368">
              <w:marLeft w:val="0"/>
              <w:marRight w:val="0"/>
              <w:marTop w:val="0"/>
              <w:marBottom w:val="0"/>
              <w:divBdr>
                <w:top w:val="none" w:sz="0" w:space="0" w:color="auto"/>
                <w:left w:val="none" w:sz="0" w:space="0" w:color="auto"/>
                <w:bottom w:val="none" w:sz="0" w:space="0" w:color="auto"/>
                <w:right w:val="none" w:sz="0" w:space="0" w:color="auto"/>
              </w:divBdr>
            </w:div>
            <w:div w:id="1301882034">
              <w:marLeft w:val="0"/>
              <w:marRight w:val="0"/>
              <w:marTop w:val="0"/>
              <w:marBottom w:val="0"/>
              <w:divBdr>
                <w:top w:val="none" w:sz="0" w:space="0" w:color="auto"/>
                <w:left w:val="none" w:sz="0" w:space="0" w:color="auto"/>
                <w:bottom w:val="none" w:sz="0" w:space="0" w:color="auto"/>
                <w:right w:val="none" w:sz="0" w:space="0" w:color="auto"/>
              </w:divBdr>
            </w:div>
            <w:div w:id="1115750522">
              <w:marLeft w:val="0"/>
              <w:marRight w:val="0"/>
              <w:marTop w:val="0"/>
              <w:marBottom w:val="0"/>
              <w:divBdr>
                <w:top w:val="none" w:sz="0" w:space="0" w:color="auto"/>
                <w:left w:val="none" w:sz="0" w:space="0" w:color="auto"/>
                <w:bottom w:val="none" w:sz="0" w:space="0" w:color="auto"/>
                <w:right w:val="none" w:sz="0" w:space="0" w:color="auto"/>
              </w:divBdr>
            </w:div>
            <w:div w:id="1455752009">
              <w:marLeft w:val="0"/>
              <w:marRight w:val="0"/>
              <w:marTop w:val="0"/>
              <w:marBottom w:val="0"/>
              <w:divBdr>
                <w:top w:val="none" w:sz="0" w:space="0" w:color="auto"/>
                <w:left w:val="none" w:sz="0" w:space="0" w:color="auto"/>
                <w:bottom w:val="none" w:sz="0" w:space="0" w:color="auto"/>
                <w:right w:val="none" w:sz="0" w:space="0" w:color="auto"/>
              </w:divBdr>
            </w:div>
            <w:div w:id="112796553">
              <w:marLeft w:val="0"/>
              <w:marRight w:val="0"/>
              <w:marTop w:val="0"/>
              <w:marBottom w:val="0"/>
              <w:divBdr>
                <w:top w:val="none" w:sz="0" w:space="0" w:color="auto"/>
                <w:left w:val="none" w:sz="0" w:space="0" w:color="auto"/>
                <w:bottom w:val="none" w:sz="0" w:space="0" w:color="auto"/>
                <w:right w:val="none" w:sz="0" w:space="0" w:color="auto"/>
              </w:divBdr>
            </w:div>
            <w:div w:id="1256816500">
              <w:marLeft w:val="0"/>
              <w:marRight w:val="0"/>
              <w:marTop w:val="0"/>
              <w:marBottom w:val="0"/>
              <w:divBdr>
                <w:top w:val="none" w:sz="0" w:space="0" w:color="auto"/>
                <w:left w:val="none" w:sz="0" w:space="0" w:color="auto"/>
                <w:bottom w:val="none" w:sz="0" w:space="0" w:color="auto"/>
                <w:right w:val="none" w:sz="0" w:space="0" w:color="auto"/>
              </w:divBdr>
            </w:div>
            <w:div w:id="899634318">
              <w:marLeft w:val="0"/>
              <w:marRight w:val="0"/>
              <w:marTop w:val="0"/>
              <w:marBottom w:val="0"/>
              <w:divBdr>
                <w:top w:val="none" w:sz="0" w:space="0" w:color="auto"/>
                <w:left w:val="none" w:sz="0" w:space="0" w:color="auto"/>
                <w:bottom w:val="none" w:sz="0" w:space="0" w:color="auto"/>
                <w:right w:val="none" w:sz="0" w:space="0" w:color="auto"/>
              </w:divBdr>
            </w:div>
            <w:div w:id="1577200652">
              <w:marLeft w:val="0"/>
              <w:marRight w:val="0"/>
              <w:marTop w:val="0"/>
              <w:marBottom w:val="0"/>
              <w:divBdr>
                <w:top w:val="none" w:sz="0" w:space="0" w:color="auto"/>
                <w:left w:val="none" w:sz="0" w:space="0" w:color="auto"/>
                <w:bottom w:val="none" w:sz="0" w:space="0" w:color="auto"/>
                <w:right w:val="none" w:sz="0" w:space="0" w:color="auto"/>
              </w:divBdr>
            </w:div>
            <w:div w:id="1731920397">
              <w:marLeft w:val="0"/>
              <w:marRight w:val="0"/>
              <w:marTop w:val="0"/>
              <w:marBottom w:val="0"/>
              <w:divBdr>
                <w:top w:val="none" w:sz="0" w:space="0" w:color="auto"/>
                <w:left w:val="none" w:sz="0" w:space="0" w:color="auto"/>
                <w:bottom w:val="none" w:sz="0" w:space="0" w:color="auto"/>
                <w:right w:val="none" w:sz="0" w:space="0" w:color="auto"/>
              </w:divBdr>
            </w:div>
            <w:div w:id="1087845635">
              <w:marLeft w:val="0"/>
              <w:marRight w:val="0"/>
              <w:marTop w:val="0"/>
              <w:marBottom w:val="0"/>
              <w:divBdr>
                <w:top w:val="none" w:sz="0" w:space="0" w:color="auto"/>
                <w:left w:val="none" w:sz="0" w:space="0" w:color="auto"/>
                <w:bottom w:val="none" w:sz="0" w:space="0" w:color="auto"/>
                <w:right w:val="none" w:sz="0" w:space="0" w:color="auto"/>
              </w:divBdr>
            </w:div>
            <w:div w:id="1557013673">
              <w:marLeft w:val="0"/>
              <w:marRight w:val="0"/>
              <w:marTop w:val="0"/>
              <w:marBottom w:val="0"/>
              <w:divBdr>
                <w:top w:val="none" w:sz="0" w:space="0" w:color="auto"/>
                <w:left w:val="none" w:sz="0" w:space="0" w:color="auto"/>
                <w:bottom w:val="none" w:sz="0" w:space="0" w:color="auto"/>
                <w:right w:val="none" w:sz="0" w:space="0" w:color="auto"/>
              </w:divBdr>
            </w:div>
            <w:div w:id="206383434">
              <w:marLeft w:val="0"/>
              <w:marRight w:val="0"/>
              <w:marTop w:val="0"/>
              <w:marBottom w:val="0"/>
              <w:divBdr>
                <w:top w:val="none" w:sz="0" w:space="0" w:color="auto"/>
                <w:left w:val="none" w:sz="0" w:space="0" w:color="auto"/>
                <w:bottom w:val="none" w:sz="0" w:space="0" w:color="auto"/>
                <w:right w:val="none" w:sz="0" w:space="0" w:color="auto"/>
              </w:divBdr>
            </w:div>
            <w:div w:id="297956322">
              <w:marLeft w:val="0"/>
              <w:marRight w:val="0"/>
              <w:marTop w:val="0"/>
              <w:marBottom w:val="0"/>
              <w:divBdr>
                <w:top w:val="none" w:sz="0" w:space="0" w:color="auto"/>
                <w:left w:val="none" w:sz="0" w:space="0" w:color="auto"/>
                <w:bottom w:val="none" w:sz="0" w:space="0" w:color="auto"/>
                <w:right w:val="none" w:sz="0" w:space="0" w:color="auto"/>
              </w:divBdr>
            </w:div>
            <w:div w:id="1022131279">
              <w:marLeft w:val="0"/>
              <w:marRight w:val="0"/>
              <w:marTop w:val="0"/>
              <w:marBottom w:val="0"/>
              <w:divBdr>
                <w:top w:val="none" w:sz="0" w:space="0" w:color="auto"/>
                <w:left w:val="none" w:sz="0" w:space="0" w:color="auto"/>
                <w:bottom w:val="none" w:sz="0" w:space="0" w:color="auto"/>
                <w:right w:val="none" w:sz="0" w:space="0" w:color="auto"/>
              </w:divBdr>
            </w:div>
            <w:div w:id="453405936">
              <w:marLeft w:val="0"/>
              <w:marRight w:val="0"/>
              <w:marTop w:val="0"/>
              <w:marBottom w:val="0"/>
              <w:divBdr>
                <w:top w:val="none" w:sz="0" w:space="0" w:color="auto"/>
                <w:left w:val="none" w:sz="0" w:space="0" w:color="auto"/>
                <w:bottom w:val="none" w:sz="0" w:space="0" w:color="auto"/>
                <w:right w:val="none" w:sz="0" w:space="0" w:color="auto"/>
              </w:divBdr>
            </w:div>
            <w:div w:id="1368801481">
              <w:marLeft w:val="0"/>
              <w:marRight w:val="0"/>
              <w:marTop w:val="0"/>
              <w:marBottom w:val="0"/>
              <w:divBdr>
                <w:top w:val="none" w:sz="0" w:space="0" w:color="auto"/>
                <w:left w:val="none" w:sz="0" w:space="0" w:color="auto"/>
                <w:bottom w:val="none" w:sz="0" w:space="0" w:color="auto"/>
                <w:right w:val="none" w:sz="0" w:space="0" w:color="auto"/>
              </w:divBdr>
            </w:div>
            <w:div w:id="1893611195">
              <w:marLeft w:val="0"/>
              <w:marRight w:val="0"/>
              <w:marTop w:val="0"/>
              <w:marBottom w:val="0"/>
              <w:divBdr>
                <w:top w:val="none" w:sz="0" w:space="0" w:color="auto"/>
                <w:left w:val="none" w:sz="0" w:space="0" w:color="auto"/>
                <w:bottom w:val="none" w:sz="0" w:space="0" w:color="auto"/>
                <w:right w:val="none" w:sz="0" w:space="0" w:color="auto"/>
              </w:divBdr>
            </w:div>
            <w:div w:id="1009529499">
              <w:marLeft w:val="0"/>
              <w:marRight w:val="0"/>
              <w:marTop w:val="0"/>
              <w:marBottom w:val="0"/>
              <w:divBdr>
                <w:top w:val="none" w:sz="0" w:space="0" w:color="auto"/>
                <w:left w:val="none" w:sz="0" w:space="0" w:color="auto"/>
                <w:bottom w:val="none" w:sz="0" w:space="0" w:color="auto"/>
                <w:right w:val="none" w:sz="0" w:space="0" w:color="auto"/>
              </w:divBdr>
            </w:div>
            <w:div w:id="156115369">
              <w:marLeft w:val="0"/>
              <w:marRight w:val="0"/>
              <w:marTop w:val="0"/>
              <w:marBottom w:val="0"/>
              <w:divBdr>
                <w:top w:val="none" w:sz="0" w:space="0" w:color="auto"/>
                <w:left w:val="none" w:sz="0" w:space="0" w:color="auto"/>
                <w:bottom w:val="none" w:sz="0" w:space="0" w:color="auto"/>
                <w:right w:val="none" w:sz="0" w:space="0" w:color="auto"/>
              </w:divBdr>
            </w:div>
            <w:div w:id="1449735461">
              <w:marLeft w:val="0"/>
              <w:marRight w:val="0"/>
              <w:marTop w:val="0"/>
              <w:marBottom w:val="0"/>
              <w:divBdr>
                <w:top w:val="none" w:sz="0" w:space="0" w:color="auto"/>
                <w:left w:val="none" w:sz="0" w:space="0" w:color="auto"/>
                <w:bottom w:val="none" w:sz="0" w:space="0" w:color="auto"/>
                <w:right w:val="none" w:sz="0" w:space="0" w:color="auto"/>
              </w:divBdr>
            </w:div>
            <w:div w:id="2000229657">
              <w:marLeft w:val="0"/>
              <w:marRight w:val="0"/>
              <w:marTop w:val="0"/>
              <w:marBottom w:val="0"/>
              <w:divBdr>
                <w:top w:val="none" w:sz="0" w:space="0" w:color="auto"/>
                <w:left w:val="none" w:sz="0" w:space="0" w:color="auto"/>
                <w:bottom w:val="none" w:sz="0" w:space="0" w:color="auto"/>
                <w:right w:val="none" w:sz="0" w:space="0" w:color="auto"/>
              </w:divBdr>
            </w:div>
            <w:div w:id="1534809149">
              <w:marLeft w:val="0"/>
              <w:marRight w:val="0"/>
              <w:marTop w:val="0"/>
              <w:marBottom w:val="0"/>
              <w:divBdr>
                <w:top w:val="none" w:sz="0" w:space="0" w:color="auto"/>
                <w:left w:val="none" w:sz="0" w:space="0" w:color="auto"/>
                <w:bottom w:val="none" w:sz="0" w:space="0" w:color="auto"/>
                <w:right w:val="none" w:sz="0" w:space="0" w:color="auto"/>
              </w:divBdr>
            </w:div>
            <w:div w:id="918945855">
              <w:marLeft w:val="0"/>
              <w:marRight w:val="0"/>
              <w:marTop w:val="0"/>
              <w:marBottom w:val="0"/>
              <w:divBdr>
                <w:top w:val="none" w:sz="0" w:space="0" w:color="auto"/>
                <w:left w:val="none" w:sz="0" w:space="0" w:color="auto"/>
                <w:bottom w:val="none" w:sz="0" w:space="0" w:color="auto"/>
                <w:right w:val="none" w:sz="0" w:space="0" w:color="auto"/>
              </w:divBdr>
            </w:div>
            <w:div w:id="10642378">
              <w:marLeft w:val="0"/>
              <w:marRight w:val="0"/>
              <w:marTop w:val="0"/>
              <w:marBottom w:val="0"/>
              <w:divBdr>
                <w:top w:val="none" w:sz="0" w:space="0" w:color="auto"/>
                <w:left w:val="none" w:sz="0" w:space="0" w:color="auto"/>
                <w:bottom w:val="none" w:sz="0" w:space="0" w:color="auto"/>
                <w:right w:val="none" w:sz="0" w:space="0" w:color="auto"/>
              </w:divBdr>
            </w:div>
            <w:div w:id="1504468565">
              <w:marLeft w:val="0"/>
              <w:marRight w:val="0"/>
              <w:marTop w:val="0"/>
              <w:marBottom w:val="0"/>
              <w:divBdr>
                <w:top w:val="none" w:sz="0" w:space="0" w:color="auto"/>
                <w:left w:val="none" w:sz="0" w:space="0" w:color="auto"/>
                <w:bottom w:val="none" w:sz="0" w:space="0" w:color="auto"/>
                <w:right w:val="none" w:sz="0" w:space="0" w:color="auto"/>
              </w:divBdr>
            </w:div>
            <w:div w:id="340359048">
              <w:marLeft w:val="0"/>
              <w:marRight w:val="0"/>
              <w:marTop w:val="0"/>
              <w:marBottom w:val="0"/>
              <w:divBdr>
                <w:top w:val="none" w:sz="0" w:space="0" w:color="auto"/>
                <w:left w:val="none" w:sz="0" w:space="0" w:color="auto"/>
                <w:bottom w:val="none" w:sz="0" w:space="0" w:color="auto"/>
                <w:right w:val="none" w:sz="0" w:space="0" w:color="auto"/>
              </w:divBdr>
            </w:div>
            <w:div w:id="894203257">
              <w:marLeft w:val="0"/>
              <w:marRight w:val="0"/>
              <w:marTop w:val="0"/>
              <w:marBottom w:val="0"/>
              <w:divBdr>
                <w:top w:val="none" w:sz="0" w:space="0" w:color="auto"/>
                <w:left w:val="none" w:sz="0" w:space="0" w:color="auto"/>
                <w:bottom w:val="none" w:sz="0" w:space="0" w:color="auto"/>
                <w:right w:val="none" w:sz="0" w:space="0" w:color="auto"/>
              </w:divBdr>
            </w:div>
            <w:div w:id="1308971198">
              <w:marLeft w:val="0"/>
              <w:marRight w:val="0"/>
              <w:marTop w:val="0"/>
              <w:marBottom w:val="0"/>
              <w:divBdr>
                <w:top w:val="none" w:sz="0" w:space="0" w:color="auto"/>
                <w:left w:val="none" w:sz="0" w:space="0" w:color="auto"/>
                <w:bottom w:val="none" w:sz="0" w:space="0" w:color="auto"/>
                <w:right w:val="none" w:sz="0" w:space="0" w:color="auto"/>
              </w:divBdr>
            </w:div>
            <w:div w:id="733241208">
              <w:marLeft w:val="0"/>
              <w:marRight w:val="0"/>
              <w:marTop w:val="0"/>
              <w:marBottom w:val="0"/>
              <w:divBdr>
                <w:top w:val="none" w:sz="0" w:space="0" w:color="auto"/>
                <w:left w:val="none" w:sz="0" w:space="0" w:color="auto"/>
                <w:bottom w:val="none" w:sz="0" w:space="0" w:color="auto"/>
                <w:right w:val="none" w:sz="0" w:space="0" w:color="auto"/>
              </w:divBdr>
            </w:div>
            <w:div w:id="680012496">
              <w:marLeft w:val="0"/>
              <w:marRight w:val="0"/>
              <w:marTop w:val="0"/>
              <w:marBottom w:val="0"/>
              <w:divBdr>
                <w:top w:val="none" w:sz="0" w:space="0" w:color="auto"/>
                <w:left w:val="none" w:sz="0" w:space="0" w:color="auto"/>
                <w:bottom w:val="none" w:sz="0" w:space="0" w:color="auto"/>
                <w:right w:val="none" w:sz="0" w:space="0" w:color="auto"/>
              </w:divBdr>
            </w:div>
            <w:div w:id="1966349851">
              <w:marLeft w:val="0"/>
              <w:marRight w:val="0"/>
              <w:marTop w:val="0"/>
              <w:marBottom w:val="0"/>
              <w:divBdr>
                <w:top w:val="none" w:sz="0" w:space="0" w:color="auto"/>
                <w:left w:val="none" w:sz="0" w:space="0" w:color="auto"/>
                <w:bottom w:val="none" w:sz="0" w:space="0" w:color="auto"/>
                <w:right w:val="none" w:sz="0" w:space="0" w:color="auto"/>
              </w:divBdr>
            </w:div>
            <w:div w:id="39868345">
              <w:marLeft w:val="0"/>
              <w:marRight w:val="0"/>
              <w:marTop w:val="0"/>
              <w:marBottom w:val="0"/>
              <w:divBdr>
                <w:top w:val="none" w:sz="0" w:space="0" w:color="auto"/>
                <w:left w:val="none" w:sz="0" w:space="0" w:color="auto"/>
                <w:bottom w:val="none" w:sz="0" w:space="0" w:color="auto"/>
                <w:right w:val="none" w:sz="0" w:space="0" w:color="auto"/>
              </w:divBdr>
            </w:div>
            <w:div w:id="43259556">
              <w:marLeft w:val="0"/>
              <w:marRight w:val="0"/>
              <w:marTop w:val="0"/>
              <w:marBottom w:val="0"/>
              <w:divBdr>
                <w:top w:val="none" w:sz="0" w:space="0" w:color="auto"/>
                <w:left w:val="none" w:sz="0" w:space="0" w:color="auto"/>
                <w:bottom w:val="none" w:sz="0" w:space="0" w:color="auto"/>
                <w:right w:val="none" w:sz="0" w:space="0" w:color="auto"/>
              </w:divBdr>
            </w:div>
            <w:div w:id="451439996">
              <w:marLeft w:val="0"/>
              <w:marRight w:val="0"/>
              <w:marTop w:val="0"/>
              <w:marBottom w:val="0"/>
              <w:divBdr>
                <w:top w:val="none" w:sz="0" w:space="0" w:color="auto"/>
                <w:left w:val="none" w:sz="0" w:space="0" w:color="auto"/>
                <w:bottom w:val="none" w:sz="0" w:space="0" w:color="auto"/>
                <w:right w:val="none" w:sz="0" w:space="0" w:color="auto"/>
              </w:divBdr>
            </w:div>
            <w:div w:id="1645815932">
              <w:marLeft w:val="0"/>
              <w:marRight w:val="0"/>
              <w:marTop w:val="0"/>
              <w:marBottom w:val="0"/>
              <w:divBdr>
                <w:top w:val="none" w:sz="0" w:space="0" w:color="auto"/>
                <w:left w:val="none" w:sz="0" w:space="0" w:color="auto"/>
                <w:bottom w:val="none" w:sz="0" w:space="0" w:color="auto"/>
                <w:right w:val="none" w:sz="0" w:space="0" w:color="auto"/>
              </w:divBdr>
            </w:div>
            <w:div w:id="1029767306">
              <w:marLeft w:val="0"/>
              <w:marRight w:val="0"/>
              <w:marTop w:val="0"/>
              <w:marBottom w:val="0"/>
              <w:divBdr>
                <w:top w:val="none" w:sz="0" w:space="0" w:color="auto"/>
                <w:left w:val="none" w:sz="0" w:space="0" w:color="auto"/>
                <w:bottom w:val="none" w:sz="0" w:space="0" w:color="auto"/>
                <w:right w:val="none" w:sz="0" w:space="0" w:color="auto"/>
              </w:divBdr>
            </w:div>
            <w:div w:id="672102244">
              <w:marLeft w:val="0"/>
              <w:marRight w:val="0"/>
              <w:marTop w:val="0"/>
              <w:marBottom w:val="0"/>
              <w:divBdr>
                <w:top w:val="none" w:sz="0" w:space="0" w:color="auto"/>
                <w:left w:val="none" w:sz="0" w:space="0" w:color="auto"/>
                <w:bottom w:val="none" w:sz="0" w:space="0" w:color="auto"/>
                <w:right w:val="none" w:sz="0" w:space="0" w:color="auto"/>
              </w:divBdr>
            </w:div>
            <w:div w:id="1535382406">
              <w:marLeft w:val="0"/>
              <w:marRight w:val="0"/>
              <w:marTop w:val="0"/>
              <w:marBottom w:val="0"/>
              <w:divBdr>
                <w:top w:val="none" w:sz="0" w:space="0" w:color="auto"/>
                <w:left w:val="none" w:sz="0" w:space="0" w:color="auto"/>
                <w:bottom w:val="none" w:sz="0" w:space="0" w:color="auto"/>
                <w:right w:val="none" w:sz="0" w:space="0" w:color="auto"/>
              </w:divBdr>
            </w:div>
            <w:div w:id="2007130081">
              <w:marLeft w:val="0"/>
              <w:marRight w:val="0"/>
              <w:marTop w:val="0"/>
              <w:marBottom w:val="0"/>
              <w:divBdr>
                <w:top w:val="none" w:sz="0" w:space="0" w:color="auto"/>
                <w:left w:val="none" w:sz="0" w:space="0" w:color="auto"/>
                <w:bottom w:val="none" w:sz="0" w:space="0" w:color="auto"/>
                <w:right w:val="none" w:sz="0" w:space="0" w:color="auto"/>
              </w:divBdr>
            </w:div>
            <w:div w:id="1679427200">
              <w:marLeft w:val="0"/>
              <w:marRight w:val="0"/>
              <w:marTop w:val="0"/>
              <w:marBottom w:val="0"/>
              <w:divBdr>
                <w:top w:val="none" w:sz="0" w:space="0" w:color="auto"/>
                <w:left w:val="none" w:sz="0" w:space="0" w:color="auto"/>
                <w:bottom w:val="none" w:sz="0" w:space="0" w:color="auto"/>
                <w:right w:val="none" w:sz="0" w:space="0" w:color="auto"/>
              </w:divBdr>
            </w:div>
            <w:div w:id="1404836305">
              <w:marLeft w:val="0"/>
              <w:marRight w:val="0"/>
              <w:marTop w:val="0"/>
              <w:marBottom w:val="0"/>
              <w:divBdr>
                <w:top w:val="none" w:sz="0" w:space="0" w:color="auto"/>
                <w:left w:val="none" w:sz="0" w:space="0" w:color="auto"/>
                <w:bottom w:val="none" w:sz="0" w:space="0" w:color="auto"/>
                <w:right w:val="none" w:sz="0" w:space="0" w:color="auto"/>
              </w:divBdr>
            </w:div>
            <w:div w:id="2057193527">
              <w:marLeft w:val="0"/>
              <w:marRight w:val="0"/>
              <w:marTop w:val="0"/>
              <w:marBottom w:val="0"/>
              <w:divBdr>
                <w:top w:val="none" w:sz="0" w:space="0" w:color="auto"/>
                <w:left w:val="none" w:sz="0" w:space="0" w:color="auto"/>
                <w:bottom w:val="none" w:sz="0" w:space="0" w:color="auto"/>
                <w:right w:val="none" w:sz="0" w:space="0" w:color="auto"/>
              </w:divBdr>
            </w:div>
            <w:div w:id="1893808778">
              <w:marLeft w:val="0"/>
              <w:marRight w:val="0"/>
              <w:marTop w:val="0"/>
              <w:marBottom w:val="0"/>
              <w:divBdr>
                <w:top w:val="none" w:sz="0" w:space="0" w:color="auto"/>
                <w:left w:val="none" w:sz="0" w:space="0" w:color="auto"/>
                <w:bottom w:val="none" w:sz="0" w:space="0" w:color="auto"/>
                <w:right w:val="none" w:sz="0" w:space="0" w:color="auto"/>
              </w:divBdr>
            </w:div>
            <w:div w:id="1591045236">
              <w:marLeft w:val="0"/>
              <w:marRight w:val="0"/>
              <w:marTop w:val="0"/>
              <w:marBottom w:val="0"/>
              <w:divBdr>
                <w:top w:val="none" w:sz="0" w:space="0" w:color="auto"/>
                <w:left w:val="none" w:sz="0" w:space="0" w:color="auto"/>
                <w:bottom w:val="none" w:sz="0" w:space="0" w:color="auto"/>
                <w:right w:val="none" w:sz="0" w:space="0" w:color="auto"/>
              </w:divBdr>
            </w:div>
            <w:div w:id="1057751179">
              <w:marLeft w:val="0"/>
              <w:marRight w:val="0"/>
              <w:marTop w:val="0"/>
              <w:marBottom w:val="0"/>
              <w:divBdr>
                <w:top w:val="none" w:sz="0" w:space="0" w:color="auto"/>
                <w:left w:val="none" w:sz="0" w:space="0" w:color="auto"/>
                <w:bottom w:val="none" w:sz="0" w:space="0" w:color="auto"/>
                <w:right w:val="none" w:sz="0" w:space="0" w:color="auto"/>
              </w:divBdr>
            </w:div>
            <w:div w:id="1331326947">
              <w:marLeft w:val="0"/>
              <w:marRight w:val="0"/>
              <w:marTop w:val="0"/>
              <w:marBottom w:val="0"/>
              <w:divBdr>
                <w:top w:val="none" w:sz="0" w:space="0" w:color="auto"/>
                <w:left w:val="none" w:sz="0" w:space="0" w:color="auto"/>
                <w:bottom w:val="none" w:sz="0" w:space="0" w:color="auto"/>
                <w:right w:val="none" w:sz="0" w:space="0" w:color="auto"/>
              </w:divBdr>
            </w:div>
            <w:div w:id="1902058500">
              <w:marLeft w:val="0"/>
              <w:marRight w:val="0"/>
              <w:marTop w:val="0"/>
              <w:marBottom w:val="0"/>
              <w:divBdr>
                <w:top w:val="none" w:sz="0" w:space="0" w:color="auto"/>
                <w:left w:val="none" w:sz="0" w:space="0" w:color="auto"/>
                <w:bottom w:val="none" w:sz="0" w:space="0" w:color="auto"/>
                <w:right w:val="none" w:sz="0" w:space="0" w:color="auto"/>
              </w:divBdr>
            </w:div>
            <w:div w:id="1512795008">
              <w:marLeft w:val="0"/>
              <w:marRight w:val="0"/>
              <w:marTop w:val="0"/>
              <w:marBottom w:val="0"/>
              <w:divBdr>
                <w:top w:val="none" w:sz="0" w:space="0" w:color="auto"/>
                <w:left w:val="none" w:sz="0" w:space="0" w:color="auto"/>
                <w:bottom w:val="none" w:sz="0" w:space="0" w:color="auto"/>
                <w:right w:val="none" w:sz="0" w:space="0" w:color="auto"/>
              </w:divBdr>
            </w:div>
            <w:div w:id="783571782">
              <w:marLeft w:val="0"/>
              <w:marRight w:val="0"/>
              <w:marTop w:val="0"/>
              <w:marBottom w:val="0"/>
              <w:divBdr>
                <w:top w:val="none" w:sz="0" w:space="0" w:color="auto"/>
                <w:left w:val="none" w:sz="0" w:space="0" w:color="auto"/>
                <w:bottom w:val="none" w:sz="0" w:space="0" w:color="auto"/>
                <w:right w:val="none" w:sz="0" w:space="0" w:color="auto"/>
              </w:divBdr>
            </w:div>
            <w:div w:id="767391572">
              <w:marLeft w:val="0"/>
              <w:marRight w:val="0"/>
              <w:marTop w:val="0"/>
              <w:marBottom w:val="0"/>
              <w:divBdr>
                <w:top w:val="none" w:sz="0" w:space="0" w:color="auto"/>
                <w:left w:val="none" w:sz="0" w:space="0" w:color="auto"/>
                <w:bottom w:val="none" w:sz="0" w:space="0" w:color="auto"/>
                <w:right w:val="none" w:sz="0" w:space="0" w:color="auto"/>
              </w:divBdr>
            </w:div>
            <w:div w:id="1986158499">
              <w:marLeft w:val="0"/>
              <w:marRight w:val="0"/>
              <w:marTop w:val="0"/>
              <w:marBottom w:val="0"/>
              <w:divBdr>
                <w:top w:val="none" w:sz="0" w:space="0" w:color="auto"/>
                <w:left w:val="none" w:sz="0" w:space="0" w:color="auto"/>
                <w:bottom w:val="none" w:sz="0" w:space="0" w:color="auto"/>
                <w:right w:val="none" w:sz="0" w:space="0" w:color="auto"/>
              </w:divBdr>
            </w:div>
            <w:div w:id="406803459">
              <w:marLeft w:val="0"/>
              <w:marRight w:val="0"/>
              <w:marTop w:val="0"/>
              <w:marBottom w:val="0"/>
              <w:divBdr>
                <w:top w:val="none" w:sz="0" w:space="0" w:color="auto"/>
                <w:left w:val="none" w:sz="0" w:space="0" w:color="auto"/>
                <w:bottom w:val="none" w:sz="0" w:space="0" w:color="auto"/>
                <w:right w:val="none" w:sz="0" w:space="0" w:color="auto"/>
              </w:divBdr>
            </w:div>
            <w:div w:id="566383452">
              <w:marLeft w:val="0"/>
              <w:marRight w:val="0"/>
              <w:marTop w:val="0"/>
              <w:marBottom w:val="0"/>
              <w:divBdr>
                <w:top w:val="none" w:sz="0" w:space="0" w:color="auto"/>
                <w:left w:val="none" w:sz="0" w:space="0" w:color="auto"/>
                <w:bottom w:val="none" w:sz="0" w:space="0" w:color="auto"/>
                <w:right w:val="none" w:sz="0" w:space="0" w:color="auto"/>
              </w:divBdr>
            </w:div>
            <w:div w:id="190261755">
              <w:marLeft w:val="0"/>
              <w:marRight w:val="0"/>
              <w:marTop w:val="0"/>
              <w:marBottom w:val="0"/>
              <w:divBdr>
                <w:top w:val="none" w:sz="0" w:space="0" w:color="auto"/>
                <w:left w:val="none" w:sz="0" w:space="0" w:color="auto"/>
                <w:bottom w:val="none" w:sz="0" w:space="0" w:color="auto"/>
                <w:right w:val="none" w:sz="0" w:space="0" w:color="auto"/>
              </w:divBdr>
            </w:div>
            <w:div w:id="176576805">
              <w:marLeft w:val="0"/>
              <w:marRight w:val="0"/>
              <w:marTop w:val="0"/>
              <w:marBottom w:val="0"/>
              <w:divBdr>
                <w:top w:val="none" w:sz="0" w:space="0" w:color="auto"/>
                <w:left w:val="none" w:sz="0" w:space="0" w:color="auto"/>
                <w:bottom w:val="none" w:sz="0" w:space="0" w:color="auto"/>
                <w:right w:val="none" w:sz="0" w:space="0" w:color="auto"/>
              </w:divBdr>
            </w:div>
            <w:div w:id="2101947618">
              <w:marLeft w:val="0"/>
              <w:marRight w:val="0"/>
              <w:marTop w:val="0"/>
              <w:marBottom w:val="0"/>
              <w:divBdr>
                <w:top w:val="none" w:sz="0" w:space="0" w:color="auto"/>
                <w:left w:val="none" w:sz="0" w:space="0" w:color="auto"/>
                <w:bottom w:val="none" w:sz="0" w:space="0" w:color="auto"/>
                <w:right w:val="none" w:sz="0" w:space="0" w:color="auto"/>
              </w:divBdr>
            </w:div>
            <w:div w:id="1867255103">
              <w:marLeft w:val="0"/>
              <w:marRight w:val="0"/>
              <w:marTop w:val="0"/>
              <w:marBottom w:val="0"/>
              <w:divBdr>
                <w:top w:val="none" w:sz="0" w:space="0" w:color="auto"/>
                <w:left w:val="none" w:sz="0" w:space="0" w:color="auto"/>
                <w:bottom w:val="none" w:sz="0" w:space="0" w:color="auto"/>
                <w:right w:val="none" w:sz="0" w:space="0" w:color="auto"/>
              </w:divBdr>
            </w:div>
            <w:div w:id="962883552">
              <w:marLeft w:val="0"/>
              <w:marRight w:val="0"/>
              <w:marTop w:val="0"/>
              <w:marBottom w:val="0"/>
              <w:divBdr>
                <w:top w:val="none" w:sz="0" w:space="0" w:color="auto"/>
                <w:left w:val="none" w:sz="0" w:space="0" w:color="auto"/>
                <w:bottom w:val="none" w:sz="0" w:space="0" w:color="auto"/>
                <w:right w:val="none" w:sz="0" w:space="0" w:color="auto"/>
              </w:divBdr>
            </w:div>
            <w:div w:id="27754347">
              <w:marLeft w:val="0"/>
              <w:marRight w:val="0"/>
              <w:marTop w:val="0"/>
              <w:marBottom w:val="0"/>
              <w:divBdr>
                <w:top w:val="none" w:sz="0" w:space="0" w:color="auto"/>
                <w:left w:val="none" w:sz="0" w:space="0" w:color="auto"/>
                <w:bottom w:val="none" w:sz="0" w:space="0" w:color="auto"/>
                <w:right w:val="none" w:sz="0" w:space="0" w:color="auto"/>
              </w:divBdr>
            </w:div>
            <w:div w:id="1520850064">
              <w:marLeft w:val="0"/>
              <w:marRight w:val="0"/>
              <w:marTop w:val="0"/>
              <w:marBottom w:val="0"/>
              <w:divBdr>
                <w:top w:val="none" w:sz="0" w:space="0" w:color="auto"/>
                <w:left w:val="none" w:sz="0" w:space="0" w:color="auto"/>
                <w:bottom w:val="none" w:sz="0" w:space="0" w:color="auto"/>
                <w:right w:val="none" w:sz="0" w:space="0" w:color="auto"/>
              </w:divBdr>
            </w:div>
            <w:div w:id="1178732492">
              <w:marLeft w:val="0"/>
              <w:marRight w:val="0"/>
              <w:marTop w:val="0"/>
              <w:marBottom w:val="0"/>
              <w:divBdr>
                <w:top w:val="none" w:sz="0" w:space="0" w:color="auto"/>
                <w:left w:val="none" w:sz="0" w:space="0" w:color="auto"/>
                <w:bottom w:val="none" w:sz="0" w:space="0" w:color="auto"/>
                <w:right w:val="none" w:sz="0" w:space="0" w:color="auto"/>
              </w:divBdr>
            </w:div>
            <w:div w:id="391462943">
              <w:marLeft w:val="0"/>
              <w:marRight w:val="0"/>
              <w:marTop w:val="0"/>
              <w:marBottom w:val="0"/>
              <w:divBdr>
                <w:top w:val="none" w:sz="0" w:space="0" w:color="auto"/>
                <w:left w:val="none" w:sz="0" w:space="0" w:color="auto"/>
                <w:bottom w:val="none" w:sz="0" w:space="0" w:color="auto"/>
                <w:right w:val="none" w:sz="0" w:space="0" w:color="auto"/>
              </w:divBdr>
            </w:div>
            <w:div w:id="268467485">
              <w:marLeft w:val="0"/>
              <w:marRight w:val="0"/>
              <w:marTop w:val="0"/>
              <w:marBottom w:val="0"/>
              <w:divBdr>
                <w:top w:val="none" w:sz="0" w:space="0" w:color="auto"/>
                <w:left w:val="none" w:sz="0" w:space="0" w:color="auto"/>
                <w:bottom w:val="none" w:sz="0" w:space="0" w:color="auto"/>
                <w:right w:val="none" w:sz="0" w:space="0" w:color="auto"/>
              </w:divBdr>
            </w:div>
            <w:div w:id="1603493394">
              <w:marLeft w:val="0"/>
              <w:marRight w:val="0"/>
              <w:marTop w:val="0"/>
              <w:marBottom w:val="0"/>
              <w:divBdr>
                <w:top w:val="none" w:sz="0" w:space="0" w:color="auto"/>
                <w:left w:val="none" w:sz="0" w:space="0" w:color="auto"/>
                <w:bottom w:val="none" w:sz="0" w:space="0" w:color="auto"/>
                <w:right w:val="none" w:sz="0" w:space="0" w:color="auto"/>
              </w:divBdr>
            </w:div>
            <w:div w:id="2135361695">
              <w:marLeft w:val="0"/>
              <w:marRight w:val="0"/>
              <w:marTop w:val="0"/>
              <w:marBottom w:val="0"/>
              <w:divBdr>
                <w:top w:val="none" w:sz="0" w:space="0" w:color="auto"/>
                <w:left w:val="none" w:sz="0" w:space="0" w:color="auto"/>
                <w:bottom w:val="none" w:sz="0" w:space="0" w:color="auto"/>
                <w:right w:val="none" w:sz="0" w:space="0" w:color="auto"/>
              </w:divBdr>
            </w:div>
            <w:div w:id="1337538127">
              <w:marLeft w:val="0"/>
              <w:marRight w:val="0"/>
              <w:marTop w:val="0"/>
              <w:marBottom w:val="0"/>
              <w:divBdr>
                <w:top w:val="none" w:sz="0" w:space="0" w:color="auto"/>
                <w:left w:val="none" w:sz="0" w:space="0" w:color="auto"/>
                <w:bottom w:val="none" w:sz="0" w:space="0" w:color="auto"/>
                <w:right w:val="none" w:sz="0" w:space="0" w:color="auto"/>
              </w:divBdr>
            </w:div>
            <w:div w:id="217592909">
              <w:marLeft w:val="0"/>
              <w:marRight w:val="0"/>
              <w:marTop w:val="0"/>
              <w:marBottom w:val="0"/>
              <w:divBdr>
                <w:top w:val="none" w:sz="0" w:space="0" w:color="auto"/>
                <w:left w:val="none" w:sz="0" w:space="0" w:color="auto"/>
                <w:bottom w:val="none" w:sz="0" w:space="0" w:color="auto"/>
                <w:right w:val="none" w:sz="0" w:space="0" w:color="auto"/>
              </w:divBdr>
            </w:div>
            <w:div w:id="254166735">
              <w:marLeft w:val="0"/>
              <w:marRight w:val="0"/>
              <w:marTop w:val="0"/>
              <w:marBottom w:val="0"/>
              <w:divBdr>
                <w:top w:val="none" w:sz="0" w:space="0" w:color="auto"/>
                <w:left w:val="none" w:sz="0" w:space="0" w:color="auto"/>
                <w:bottom w:val="none" w:sz="0" w:space="0" w:color="auto"/>
                <w:right w:val="none" w:sz="0" w:space="0" w:color="auto"/>
              </w:divBdr>
            </w:div>
            <w:div w:id="360939458">
              <w:marLeft w:val="0"/>
              <w:marRight w:val="0"/>
              <w:marTop w:val="0"/>
              <w:marBottom w:val="0"/>
              <w:divBdr>
                <w:top w:val="none" w:sz="0" w:space="0" w:color="auto"/>
                <w:left w:val="none" w:sz="0" w:space="0" w:color="auto"/>
                <w:bottom w:val="none" w:sz="0" w:space="0" w:color="auto"/>
                <w:right w:val="none" w:sz="0" w:space="0" w:color="auto"/>
              </w:divBdr>
            </w:div>
            <w:div w:id="1642230799">
              <w:marLeft w:val="0"/>
              <w:marRight w:val="0"/>
              <w:marTop w:val="0"/>
              <w:marBottom w:val="0"/>
              <w:divBdr>
                <w:top w:val="none" w:sz="0" w:space="0" w:color="auto"/>
                <w:left w:val="none" w:sz="0" w:space="0" w:color="auto"/>
                <w:bottom w:val="none" w:sz="0" w:space="0" w:color="auto"/>
                <w:right w:val="none" w:sz="0" w:space="0" w:color="auto"/>
              </w:divBdr>
            </w:div>
            <w:div w:id="2109884737">
              <w:marLeft w:val="0"/>
              <w:marRight w:val="0"/>
              <w:marTop w:val="0"/>
              <w:marBottom w:val="0"/>
              <w:divBdr>
                <w:top w:val="none" w:sz="0" w:space="0" w:color="auto"/>
                <w:left w:val="none" w:sz="0" w:space="0" w:color="auto"/>
                <w:bottom w:val="none" w:sz="0" w:space="0" w:color="auto"/>
                <w:right w:val="none" w:sz="0" w:space="0" w:color="auto"/>
              </w:divBdr>
            </w:div>
            <w:div w:id="1664509592">
              <w:marLeft w:val="0"/>
              <w:marRight w:val="0"/>
              <w:marTop w:val="0"/>
              <w:marBottom w:val="0"/>
              <w:divBdr>
                <w:top w:val="none" w:sz="0" w:space="0" w:color="auto"/>
                <w:left w:val="none" w:sz="0" w:space="0" w:color="auto"/>
                <w:bottom w:val="none" w:sz="0" w:space="0" w:color="auto"/>
                <w:right w:val="none" w:sz="0" w:space="0" w:color="auto"/>
              </w:divBdr>
            </w:div>
            <w:div w:id="31078958">
              <w:marLeft w:val="0"/>
              <w:marRight w:val="0"/>
              <w:marTop w:val="0"/>
              <w:marBottom w:val="0"/>
              <w:divBdr>
                <w:top w:val="none" w:sz="0" w:space="0" w:color="auto"/>
                <w:left w:val="none" w:sz="0" w:space="0" w:color="auto"/>
                <w:bottom w:val="none" w:sz="0" w:space="0" w:color="auto"/>
                <w:right w:val="none" w:sz="0" w:space="0" w:color="auto"/>
              </w:divBdr>
            </w:div>
            <w:div w:id="379136804">
              <w:marLeft w:val="0"/>
              <w:marRight w:val="0"/>
              <w:marTop w:val="0"/>
              <w:marBottom w:val="0"/>
              <w:divBdr>
                <w:top w:val="none" w:sz="0" w:space="0" w:color="auto"/>
                <w:left w:val="none" w:sz="0" w:space="0" w:color="auto"/>
                <w:bottom w:val="none" w:sz="0" w:space="0" w:color="auto"/>
                <w:right w:val="none" w:sz="0" w:space="0" w:color="auto"/>
              </w:divBdr>
            </w:div>
            <w:div w:id="701133991">
              <w:marLeft w:val="0"/>
              <w:marRight w:val="0"/>
              <w:marTop w:val="0"/>
              <w:marBottom w:val="0"/>
              <w:divBdr>
                <w:top w:val="none" w:sz="0" w:space="0" w:color="auto"/>
                <w:left w:val="none" w:sz="0" w:space="0" w:color="auto"/>
                <w:bottom w:val="none" w:sz="0" w:space="0" w:color="auto"/>
                <w:right w:val="none" w:sz="0" w:space="0" w:color="auto"/>
              </w:divBdr>
            </w:div>
            <w:div w:id="1248274616">
              <w:marLeft w:val="0"/>
              <w:marRight w:val="0"/>
              <w:marTop w:val="0"/>
              <w:marBottom w:val="0"/>
              <w:divBdr>
                <w:top w:val="none" w:sz="0" w:space="0" w:color="auto"/>
                <w:left w:val="none" w:sz="0" w:space="0" w:color="auto"/>
                <w:bottom w:val="none" w:sz="0" w:space="0" w:color="auto"/>
                <w:right w:val="none" w:sz="0" w:space="0" w:color="auto"/>
              </w:divBdr>
            </w:div>
            <w:div w:id="942347509">
              <w:marLeft w:val="0"/>
              <w:marRight w:val="0"/>
              <w:marTop w:val="0"/>
              <w:marBottom w:val="0"/>
              <w:divBdr>
                <w:top w:val="none" w:sz="0" w:space="0" w:color="auto"/>
                <w:left w:val="none" w:sz="0" w:space="0" w:color="auto"/>
                <w:bottom w:val="none" w:sz="0" w:space="0" w:color="auto"/>
                <w:right w:val="none" w:sz="0" w:space="0" w:color="auto"/>
              </w:divBdr>
            </w:div>
            <w:div w:id="393282235">
              <w:marLeft w:val="0"/>
              <w:marRight w:val="0"/>
              <w:marTop w:val="0"/>
              <w:marBottom w:val="0"/>
              <w:divBdr>
                <w:top w:val="none" w:sz="0" w:space="0" w:color="auto"/>
                <w:left w:val="none" w:sz="0" w:space="0" w:color="auto"/>
                <w:bottom w:val="none" w:sz="0" w:space="0" w:color="auto"/>
                <w:right w:val="none" w:sz="0" w:space="0" w:color="auto"/>
              </w:divBdr>
            </w:div>
            <w:div w:id="1157379636">
              <w:marLeft w:val="0"/>
              <w:marRight w:val="0"/>
              <w:marTop w:val="0"/>
              <w:marBottom w:val="0"/>
              <w:divBdr>
                <w:top w:val="none" w:sz="0" w:space="0" w:color="auto"/>
                <w:left w:val="none" w:sz="0" w:space="0" w:color="auto"/>
                <w:bottom w:val="none" w:sz="0" w:space="0" w:color="auto"/>
                <w:right w:val="none" w:sz="0" w:space="0" w:color="auto"/>
              </w:divBdr>
            </w:div>
            <w:div w:id="1854219404">
              <w:marLeft w:val="0"/>
              <w:marRight w:val="0"/>
              <w:marTop w:val="0"/>
              <w:marBottom w:val="0"/>
              <w:divBdr>
                <w:top w:val="none" w:sz="0" w:space="0" w:color="auto"/>
                <w:left w:val="none" w:sz="0" w:space="0" w:color="auto"/>
                <w:bottom w:val="none" w:sz="0" w:space="0" w:color="auto"/>
                <w:right w:val="none" w:sz="0" w:space="0" w:color="auto"/>
              </w:divBdr>
            </w:div>
            <w:div w:id="251666018">
              <w:marLeft w:val="0"/>
              <w:marRight w:val="0"/>
              <w:marTop w:val="0"/>
              <w:marBottom w:val="0"/>
              <w:divBdr>
                <w:top w:val="none" w:sz="0" w:space="0" w:color="auto"/>
                <w:left w:val="none" w:sz="0" w:space="0" w:color="auto"/>
                <w:bottom w:val="none" w:sz="0" w:space="0" w:color="auto"/>
                <w:right w:val="none" w:sz="0" w:space="0" w:color="auto"/>
              </w:divBdr>
            </w:div>
            <w:div w:id="661662751">
              <w:marLeft w:val="0"/>
              <w:marRight w:val="0"/>
              <w:marTop w:val="0"/>
              <w:marBottom w:val="0"/>
              <w:divBdr>
                <w:top w:val="none" w:sz="0" w:space="0" w:color="auto"/>
                <w:left w:val="none" w:sz="0" w:space="0" w:color="auto"/>
                <w:bottom w:val="none" w:sz="0" w:space="0" w:color="auto"/>
                <w:right w:val="none" w:sz="0" w:space="0" w:color="auto"/>
              </w:divBdr>
            </w:div>
            <w:div w:id="1117261037">
              <w:marLeft w:val="0"/>
              <w:marRight w:val="0"/>
              <w:marTop w:val="0"/>
              <w:marBottom w:val="0"/>
              <w:divBdr>
                <w:top w:val="none" w:sz="0" w:space="0" w:color="auto"/>
                <w:left w:val="none" w:sz="0" w:space="0" w:color="auto"/>
                <w:bottom w:val="none" w:sz="0" w:space="0" w:color="auto"/>
                <w:right w:val="none" w:sz="0" w:space="0" w:color="auto"/>
              </w:divBdr>
            </w:div>
            <w:div w:id="2081051832">
              <w:marLeft w:val="0"/>
              <w:marRight w:val="0"/>
              <w:marTop w:val="0"/>
              <w:marBottom w:val="0"/>
              <w:divBdr>
                <w:top w:val="none" w:sz="0" w:space="0" w:color="auto"/>
                <w:left w:val="none" w:sz="0" w:space="0" w:color="auto"/>
                <w:bottom w:val="none" w:sz="0" w:space="0" w:color="auto"/>
                <w:right w:val="none" w:sz="0" w:space="0" w:color="auto"/>
              </w:divBdr>
            </w:div>
            <w:div w:id="685712061">
              <w:marLeft w:val="0"/>
              <w:marRight w:val="0"/>
              <w:marTop w:val="0"/>
              <w:marBottom w:val="0"/>
              <w:divBdr>
                <w:top w:val="none" w:sz="0" w:space="0" w:color="auto"/>
                <w:left w:val="none" w:sz="0" w:space="0" w:color="auto"/>
                <w:bottom w:val="none" w:sz="0" w:space="0" w:color="auto"/>
                <w:right w:val="none" w:sz="0" w:space="0" w:color="auto"/>
              </w:divBdr>
            </w:div>
            <w:div w:id="1352292281">
              <w:marLeft w:val="0"/>
              <w:marRight w:val="0"/>
              <w:marTop w:val="0"/>
              <w:marBottom w:val="0"/>
              <w:divBdr>
                <w:top w:val="none" w:sz="0" w:space="0" w:color="auto"/>
                <w:left w:val="none" w:sz="0" w:space="0" w:color="auto"/>
                <w:bottom w:val="none" w:sz="0" w:space="0" w:color="auto"/>
                <w:right w:val="none" w:sz="0" w:space="0" w:color="auto"/>
              </w:divBdr>
            </w:div>
            <w:div w:id="2114353169">
              <w:marLeft w:val="0"/>
              <w:marRight w:val="0"/>
              <w:marTop w:val="0"/>
              <w:marBottom w:val="0"/>
              <w:divBdr>
                <w:top w:val="none" w:sz="0" w:space="0" w:color="auto"/>
                <w:left w:val="none" w:sz="0" w:space="0" w:color="auto"/>
                <w:bottom w:val="none" w:sz="0" w:space="0" w:color="auto"/>
                <w:right w:val="none" w:sz="0" w:space="0" w:color="auto"/>
              </w:divBdr>
            </w:div>
            <w:div w:id="1159492731">
              <w:marLeft w:val="0"/>
              <w:marRight w:val="0"/>
              <w:marTop w:val="0"/>
              <w:marBottom w:val="0"/>
              <w:divBdr>
                <w:top w:val="none" w:sz="0" w:space="0" w:color="auto"/>
                <w:left w:val="none" w:sz="0" w:space="0" w:color="auto"/>
                <w:bottom w:val="none" w:sz="0" w:space="0" w:color="auto"/>
                <w:right w:val="none" w:sz="0" w:space="0" w:color="auto"/>
              </w:divBdr>
            </w:div>
            <w:div w:id="1258103652">
              <w:marLeft w:val="0"/>
              <w:marRight w:val="0"/>
              <w:marTop w:val="0"/>
              <w:marBottom w:val="0"/>
              <w:divBdr>
                <w:top w:val="none" w:sz="0" w:space="0" w:color="auto"/>
                <w:left w:val="none" w:sz="0" w:space="0" w:color="auto"/>
                <w:bottom w:val="none" w:sz="0" w:space="0" w:color="auto"/>
                <w:right w:val="none" w:sz="0" w:space="0" w:color="auto"/>
              </w:divBdr>
            </w:div>
            <w:div w:id="1019428087">
              <w:marLeft w:val="0"/>
              <w:marRight w:val="0"/>
              <w:marTop w:val="0"/>
              <w:marBottom w:val="0"/>
              <w:divBdr>
                <w:top w:val="none" w:sz="0" w:space="0" w:color="auto"/>
                <w:left w:val="none" w:sz="0" w:space="0" w:color="auto"/>
                <w:bottom w:val="none" w:sz="0" w:space="0" w:color="auto"/>
                <w:right w:val="none" w:sz="0" w:space="0" w:color="auto"/>
              </w:divBdr>
            </w:div>
            <w:div w:id="1578243138">
              <w:marLeft w:val="0"/>
              <w:marRight w:val="0"/>
              <w:marTop w:val="0"/>
              <w:marBottom w:val="0"/>
              <w:divBdr>
                <w:top w:val="none" w:sz="0" w:space="0" w:color="auto"/>
                <w:left w:val="none" w:sz="0" w:space="0" w:color="auto"/>
                <w:bottom w:val="none" w:sz="0" w:space="0" w:color="auto"/>
                <w:right w:val="none" w:sz="0" w:space="0" w:color="auto"/>
              </w:divBdr>
            </w:div>
            <w:div w:id="742801439">
              <w:marLeft w:val="0"/>
              <w:marRight w:val="0"/>
              <w:marTop w:val="0"/>
              <w:marBottom w:val="0"/>
              <w:divBdr>
                <w:top w:val="none" w:sz="0" w:space="0" w:color="auto"/>
                <w:left w:val="none" w:sz="0" w:space="0" w:color="auto"/>
                <w:bottom w:val="none" w:sz="0" w:space="0" w:color="auto"/>
                <w:right w:val="none" w:sz="0" w:space="0" w:color="auto"/>
              </w:divBdr>
            </w:div>
            <w:div w:id="132136758">
              <w:marLeft w:val="0"/>
              <w:marRight w:val="0"/>
              <w:marTop w:val="0"/>
              <w:marBottom w:val="0"/>
              <w:divBdr>
                <w:top w:val="none" w:sz="0" w:space="0" w:color="auto"/>
                <w:left w:val="none" w:sz="0" w:space="0" w:color="auto"/>
                <w:bottom w:val="none" w:sz="0" w:space="0" w:color="auto"/>
                <w:right w:val="none" w:sz="0" w:space="0" w:color="auto"/>
              </w:divBdr>
            </w:div>
            <w:div w:id="434717073">
              <w:marLeft w:val="0"/>
              <w:marRight w:val="0"/>
              <w:marTop w:val="0"/>
              <w:marBottom w:val="0"/>
              <w:divBdr>
                <w:top w:val="none" w:sz="0" w:space="0" w:color="auto"/>
                <w:left w:val="none" w:sz="0" w:space="0" w:color="auto"/>
                <w:bottom w:val="none" w:sz="0" w:space="0" w:color="auto"/>
                <w:right w:val="none" w:sz="0" w:space="0" w:color="auto"/>
              </w:divBdr>
            </w:div>
            <w:div w:id="1640379336">
              <w:marLeft w:val="0"/>
              <w:marRight w:val="0"/>
              <w:marTop w:val="0"/>
              <w:marBottom w:val="0"/>
              <w:divBdr>
                <w:top w:val="none" w:sz="0" w:space="0" w:color="auto"/>
                <w:left w:val="none" w:sz="0" w:space="0" w:color="auto"/>
                <w:bottom w:val="none" w:sz="0" w:space="0" w:color="auto"/>
                <w:right w:val="none" w:sz="0" w:space="0" w:color="auto"/>
              </w:divBdr>
            </w:div>
            <w:div w:id="549070736">
              <w:marLeft w:val="0"/>
              <w:marRight w:val="0"/>
              <w:marTop w:val="0"/>
              <w:marBottom w:val="0"/>
              <w:divBdr>
                <w:top w:val="none" w:sz="0" w:space="0" w:color="auto"/>
                <w:left w:val="none" w:sz="0" w:space="0" w:color="auto"/>
                <w:bottom w:val="none" w:sz="0" w:space="0" w:color="auto"/>
                <w:right w:val="none" w:sz="0" w:space="0" w:color="auto"/>
              </w:divBdr>
            </w:div>
            <w:div w:id="1449622283">
              <w:marLeft w:val="0"/>
              <w:marRight w:val="0"/>
              <w:marTop w:val="0"/>
              <w:marBottom w:val="0"/>
              <w:divBdr>
                <w:top w:val="none" w:sz="0" w:space="0" w:color="auto"/>
                <w:left w:val="none" w:sz="0" w:space="0" w:color="auto"/>
                <w:bottom w:val="none" w:sz="0" w:space="0" w:color="auto"/>
                <w:right w:val="none" w:sz="0" w:space="0" w:color="auto"/>
              </w:divBdr>
            </w:div>
            <w:div w:id="293364414">
              <w:marLeft w:val="0"/>
              <w:marRight w:val="0"/>
              <w:marTop w:val="0"/>
              <w:marBottom w:val="0"/>
              <w:divBdr>
                <w:top w:val="none" w:sz="0" w:space="0" w:color="auto"/>
                <w:left w:val="none" w:sz="0" w:space="0" w:color="auto"/>
                <w:bottom w:val="none" w:sz="0" w:space="0" w:color="auto"/>
                <w:right w:val="none" w:sz="0" w:space="0" w:color="auto"/>
              </w:divBdr>
            </w:div>
            <w:div w:id="750197494">
              <w:marLeft w:val="0"/>
              <w:marRight w:val="0"/>
              <w:marTop w:val="0"/>
              <w:marBottom w:val="0"/>
              <w:divBdr>
                <w:top w:val="none" w:sz="0" w:space="0" w:color="auto"/>
                <w:left w:val="none" w:sz="0" w:space="0" w:color="auto"/>
                <w:bottom w:val="none" w:sz="0" w:space="0" w:color="auto"/>
                <w:right w:val="none" w:sz="0" w:space="0" w:color="auto"/>
              </w:divBdr>
            </w:div>
            <w:div w:id="1676031281">
              <w:marLeft w:val="0"/>
              <w:marRight w:val="0"/>
              <w:marTop w:val="0"/>
              <w:marBottom w:val="0"/>
              <w:divBdr>
                <w:top w:val="none" w:sz="0" w:space="0" w:color="auto"/>
                <w:left w:val="none" w:sz="0" w:space="0" w:color="auto"/>
                <w:bottom w:val="none" w:sz="0" w:space="0" w:color="auto"/>
                <w:right w:val="none" w:sz="0" w:space="0" w:color="auto"/>
              </w:divBdr>
            </w:div>
            <w:div w:id="685254157">
              <w:marLeft w:val="0"/>
              <w:marRight w:val="0"/>
              <w:marTop w:val="0"/>
              <w:marBottom w:val="0"/>
              <w:divBdr>
                <w:top w:val="none" w:sz="0" w:space="0" w:color="auto"/>
                <w:left w:val="none" w:sz="0" w:space="0" w:color="auto"/>
                <w:bottom w:val="none" w:sz="0" w:space="0" w:color="auto"/>
                <w:right w:val="none" w:sz="0" w:space="0" w:color="auto"/>
              </w:divBdr>
            </w:div>
            <w:div w:id="1506900304">
              <w:marLeft w:val="0"/>
              <w:marRight w:val="0"/>
              <w:marTop w:val="0"/>
              <w:marBottom w:val="0"/>
              <w:divBdr>
                <w:top w:val="none" w:sz="0" w:space="0" w:color="auto"/>
                <w:left w:val="none" w:sz="0" w:space="0" w:color="auto"/>
                <w:bottom w:val="none" w:sz="0" w:space="0" w:color="auto"/>
                <w:right w:val="none" w:sz="0" w:space="0" w:color="auto"/>
              </w:divBdr>
            </w:div>
            <w:div w:id="684555959">
              <w:marLeft w:val="0"/>
              <w:marRight w:val="0"/>
              <w:marTop w:val="0"/>
              <w:marBottom w:val="0"/>
              <w:divBdr>
                <w:top w:val="none" w:sz="0" w:space="0" w:color="auto"/>
                <w:left w:val="none" w:sz="0" w:space="0" w:color="auto"/>
                <w:bottom w:val="none" w:sz="0" w:space="0" w:color="auto"/>
                <w:right w:val="none" w:sz="0" w:space="0" w:color="auto"/>
              </w:divBdr>
            </w:div>
            <w:div w:id="1815754672">
              <w:marLeft w:val="0"/>
              <w:marRight w:val="0"/>
              <w:marTop w:val="0"/>
              <w:marBottom w:val="0"/>
              <w:divBdr>
                <w:top w:val="none" w:sz="0" w:space="0" w:color="auto"/>
                <w:left w:val="none" w:sz="0" w:space="0" w:color="auto"/>
                <w:bottom w:val="none" w:sz="0" w:space="0" w:color="auto"/>
                <w:right w:val="none" w:sz="0" w:space="0" w:color="auto"/>
              </w:divBdr>
            </w:div>
            <w:div w:id="1803888446">
              <w:marLeft w:val="0"/>
              <w:marRight w:val="0"/>
              <w:marTop w:val="0"/>
              <w:marBottom w:val="0"/>
              <w:divBdr>
                <w:top w:val="none" w:sz="0" w:space="0" w:color="auto"/>
                <w:left w:val="none" w:sz="0" w:space="0" w:color="auto"/>
                <w:bottom w:val="none" w:sz="0" w:space="0" w:color="auto"/>
                <w:right w:val="none" w:sz="0" w:space="0" w:color="auto"/>
              </w:divBdr>
            </w:div>
            <w:div w:id="246883651">
              <w:marLeft w:val="0"/>
              <w:marRight w:val="0"/>
              <w:marTop w:val="0"/>
              <w:marBottom w:val="0"/>
              <w:divBdr>
                <w:top w:val="none" w:sz="0" w:space="0" w:color="auto"/>
                <w:left w:val="none" w:sz="0" w:space="0" w:color="auto"/>
                <w:bottom w:val="none" w:sz="0" w:space="0" w:color="auto"/>
                <w:right w:val="none" w:sz="0" w:space="0" w:color="auto"/>
              </w:divBdr>
            </w:div>
            <w:div w:id="271940068">
              <w:marLeft w:val="0"/>
              <w:marRight w:val="0"/>
              <w:marTop w:val="0"/>
              <w:marBottom w:val="0"/>
              <w:divBdr>
                <w:top w:val="none" w:sz="0" w:space="0" w:color="auto"/>
                <w:left w:val="none" w:sz="0" w:space="0" w:color="auto"/>
                <w:bottom w:val="none" w:sz="0" w:space="0" w:color="auto"/>
                <w:right w:val="none" w:sz="0" w:space="0" w:color="auto"/>
              </w:divBdr>
            </w:div>
            <w:div w:id="1169517301">
              <w:marLeft w:val="0"/>
              <w:marRight w:val="0"/>
              <w:marTop w:val="0"/>
              <w:marBottom w:val="0"/>
              <w:divBdr>
                <w:top w:val="none" w:sz="0" w:space="0" w:color="auto"/>
                <w:left w:val="none" w:sz="0" w:space="0" w:color="auto"/>
                <w:bottom w:val="none" w:sz="0" w:space="0" w:color="auto"/>
                <w:right w:val="none" w:sz="0" w:space="0" w:color="auto"/>
              </w:divBdr>
            </w:div>
            <w:div w:id="1572694797">
              <w:marLeft w:val="0"/>
              <w:marRight w:val="0"/>
              <w:marTop w:val="0"/>
              <w:marBottom w:val="0"/>
              <w:divBdr>
                <w:top w:val="none" w:sz="0" w:space="0" w:color="auto"/>
                <w:left w:val="none" w:sz="0" w:space="0" w:color="auto"/>
                <w:bottom w:val="none" w:sz="0" w:space="0" w:color="auto"/>
                <w:right w:val="none" w:sz="0" w:space="0" w:color="auto"/>
              </w:divBdr>
            </w:div>
            <w:div w:id="1915774654">
              <w:marLeft w:val="0"/>
              <w:marRight w:val="0"/>
              <w:marTop w:val="0"/>
              <w:marBottom w:val="0"/>
              <w:divBdr>
                <w:top w:val="none" w:sz="0" w:space="0" w:color="auto"/>
                <w:left w:val="none" w:sz="0" w:space="0" w:color="auto"/>
                <w:bottom w:val="none" w:sz="0" w:space="0" w:color="auto"/>
                <w:right w:val="none" w:sz="0" w:space="0" w:color="auto"/>
              </w:divBdr>
            </w:div>
            <w:div w:id="789128803">
              <w:marLeft w:val="0"/>
              <w:marRight w:val="0"/>
              <w:marTop w:val="0"/>
              <w:marBottom w:val="0"/>
              <w:divBdr>
                <w:top w:val="none" w:sz="0" w:space="0" w:color="auto"/>
                <w:left w:val="none" w:sz="0" w:space="0" w:color="auto"/>
                <w:bottom w:val="none" w:sz="0" w:space="0" w:color="auto"/>
                <w:right w:val="none" w:sz="0" w:space="0" w:color="auto"/>
              </w:divBdr>
            </w:div>
            <w:div w:id="968825586">
              <w:marLeft w:val="0"/>
              <w:marRight w:val="0"/>
              <w:marTop w:val="0"/>
              <w:marBottom w:val="0"/>
              <w:divBdr>
                <w:top w:val="none" w:sz="0" w:space="0" w:color="auto"/>
                <w:left w:val="none" w:sz="0" w:space="0" w:color="auto"/>
                <w:bottom w:val="none" w:sz="0" w:space="0" w:color="auto"/>
                <w:right w:val="none" w:sz="0" w:space="0" w:color="auto"/>
              </w:divBdr>
            </w:div>
            <w:div w:id="890575090">
              <w:marLeft w:val="0"/>
              <w:marRight w:val="0"/>
              <w:marTop w:val="0"/>
              <w:marBottom w:val="0"/>
              <w:divBdr>
                <w:top w:val="none" w:sz="0" w:space="0" w:color="auto"/>
                <w:left w:val="none" w:sz="0" w:space="0" w:color="auto"/>
                <w:bottom w:val="none" w:sz="0" w:space="0" w:color="auto"/>
                <w:right w:val="none" w:sz="0" w:space="0" w:color="auto"/>
              </w:divBdr>
            </w:div>
            <w:div w:id="205531351">
              <w:marLeft w:val="0"/>
              <w:marRight w:val="0"/>
              <w:marTop w:val="0"/>
              <w:marBottom w:val="0"/>
              <w:divBdr>
                <w:top w:val="none" w:sz="0" w:space="0" w:color="auto"/>
                <w:left w:val="none" w:sz="0" w:space="0" w:color="auto"/>
                <w:bottom w:val="none" w:sz="0" w:space="0" w:color="auto"/>
                <w:right w:val="none" w:sz="0" w:space="0" w:color="auto"/>
              </w:divBdr>
            </w:div>
            <w:div w:id="1255168742">
              <w:marLeft w:val="0"/>
              <w:marRight w:val="0"/>
              <w:marTop w:val="0"/>
              <w:marBottom w:val="0"/>
              <w:divBdr>
                <w:top w:val="none" w:sz="0" w:space="0" w:color="auto"/>
                <w:left w:val="none" w:sz="0" w:space="0" w:color="auto"/>
                <w:bottom w:val="none" w:sz="0" w:space="0" w:color="auto"/>
                <w:right w:val="none" w:sz="0" w:space="0" w:color="auto"/>
              </w:divBdr>
            </w:div>
            <w:div w:id="1417943109">
              <w:marLeft w:val="0"/>
              <w:marRight w:val="0"/>
              <w:marTop w:val="0"/>
              <w:marBottom w:val="0"/>
              <w:divBdr>
                <w:top w:val="none" w:sz="0" w:space="0" w:color="auto"/>
                <w:left w:val="none" w:sz="0" w:space="0" w:color="auto"/>
                <w:bottom w:val="none" w:sz="0" w:space="0" w:color="auto"/>
                <w:right w:val="none" w:sz="0" w:space="0" w:color="auto"/>
              </w:divBdr>
            </w:div>
            <w:div w:id="492571777">
              <w:marLeft w:val="0"/>
              <w:marRight w:val="0"/>
              <w:marTop w:val="0"/>
              <w:marBottom w:val="0"/>
              <w:divBdr>
                <w:top w:val="none" w:sz="0" w:space="0" w:color="auto"/>
                <w:left w:val="none" w:sz="0" w:space="0" w:color="auto"/>
                <w:bottom w:val="none" w:sz="0" w:space="0" w:color="auto"/>
                <w:right w:val="none" w:sz="0" w:space="0" w:color="auto"/>
              </w:divBdr>
            </w:div>
            <w:div w:id="834345095">
              <w:marLeft w:val="0"/>
              <w:marRight w:val="0"/>
              <w:marTop w:val="0"/>
              <w:marBottom w:val="0"/>
              <w:divBdr>
                <w:top w:val="none" w:sz="0" w:space="0" w:color="auto"/>
                <w:left w:val="none" w:sz="0" w:space="0" w:color="auto"/>
                <w:bottom w:val="none" w:sz="0" w:space="0" w:color="auto"/>
                <w:right w:val="none" w:sz="0" w:space="0" w:color="auto"/>
              </w:divBdr>
            </w:div>
            <w:div w:id="104812061">
              <w:marLeft w:val="0"/>
              <w:marRight w:val="0"/>
              <w:marTop w:val="0"/>
              <w:marBottom w:val="0"/>
              <w:divBdr>
                <w:top w:val="none" w:sz="0" w:space="0" w:color="auto"/>
                <w:left w:val="none" w:sz="0" w:space="0" w:color="auto"/>
                <w:bottom w:val="none" w:sz="0" w:space="0" w:color="auto"/>
                <w:right w:val="none" w:sz="0" w:space="0" w:color="auto"/>
              </w:divBdr>
            </w:div>
            <w:div w:id="1060598582">
              <w:marLeft w:val="0"/>
              <w:marRight w:val="0"/>
              <w:marTop w:val="0"/>
              <w:marBottom w:val="0"/>
              <w:divBdr>
                <w:top w:val="none" w:sz="0" w:space="0" w:color="auto"/>
                <w:left w:val="none" w:sz="0" w:space="0" w:color="auto"/>
                <w:bottom w:val="none" w:sz="0" w:space="0" w:color="auto"/>
                <w:right w:val="none" w:sz="0" w:space="0" w:color="auto"/>
              </w:divBdr>
            </w:div>
            <w:div w:id="471557923">
              <w:marLeft w:val="0"/>
              <w:marRight w:val="0"/>
              <w:marTop w:val="0"/>
              <w:marBottom w:val="0"/>
              <w:divBdr>
                <w:top w:val="none" w:sz="0" w:space="0" w:color="auto"/>
                <w:left w:val="none" w:sz="0" w:space="0" w:color="auto"/>
                <w:bottom w:val="none" w:sz="0" w:space="0" w:color="auto"/>
                <w:right w:val="none" w:sz="0" w:space="0" w:color="auto"/>
              </w:divBdr>
            </w:div>
            <w:div w:id="1363552340">
              <w:marLeft w:val="0"/>
              <w:marRight w:val="0"/>
              <w:marTop w:val="0"/>
              <w:marBottom w:val="0"/>
              <w:divBdr>
                <w:top w:val="none" w:sz="0" w:space="0" w:color="auto"/>
                <w:left w:val="none" w:sz="0" w:space="0" w:color="auto"/>
                <w:bottom w:val="none" w:sz="0" w:space="0" w:color="auto"/>
                <w:right w:val="none" w:sz="0" w:space="0" w:color="auto"/>
              </w:divBdr>
            </w:div>
            <w:div w:id="665286030">
              <w:marLeft w:val="0"/>
              <w:marRight w:val="0"/>
              <w:marTop w:val="0"/>
              <w:marBottom w:val="0"/>
              <w:divBdr>
                <w:top w:val="none" w:sz="0" w:space="0" w:color="auto"/>
                <w:left w:val="none" w:sz="0" w:space="0" w:color="auto"/>
                <w:bottom w:val="none" w:sz="0" w:space="0" w:color="auto"/>
                <w:right w:val="none" w:sz="0" w:space="0" w:color="auto"/>
              </w:divBdr>
            </w:div>
            <w:div w:id="1713530283">
              <w:marLeft w:val="0"/>
              <w:marRight w:val="0"/>
              <w:marTop w:val="0"/>
              <w:marBottom w:val="0"/>
              <w:divBdr>
                <w:top w:val="none" w:sz="0" w:space="0" w:color="auto"/>
                <w:left w:val="none" w:sz="0" w:space="0" w:color="auto"/>
                <w:bottom w:val="none" w:sz="0" w:space="0" w:color="auto"/>
                <w:right w:val="none" w:sz="0" w:space="0" w:color="auto"/>
              </w:divBdr>
            </w:div>
            <w:div w:id="115105426">
              <w:marLeft w:val="0"/>
              <w:marRight w:val="0"/>
              <w:marTop w:val="0"/>
              <w:marBottom w:val="0"/>
              <w:divBdr>
                <w:top w:val="none" w:sz="0" w:space="0" w:color="auto"/>
                <w:left w:val="none" w:sz="0" w:space="0" w:color="auto"/>
                <w:bottom w:val="none" w:sz="0" w:space="0" w:color="auto"/>
                <w:right w:val="none" w:sz="0" w:space="0" w:color="auto"/>
              </w:divBdr>
            </w:div>
            <w:div w:id="833305053">
              <w:marLeft w:val="0"/>
              <w:marRight w:val="0"/>
              <w:marTop w:val="0"/>
              <w:marBottom w:val="0"/>
              <w:divBdr>
                <w:top w:val="none" w:sz="0" w:space="0" w:color="auto"/>
                <w:left w:val="none" w:sz="0" w:space="0" w:color="auto"/>
                <w:bottom w:val="none" w:sz="0" w:space="0" w:color="auto"/>
                <w:right w:val="none" w:sz="0" w:space="0" w:color="auto"/>
              </w:divBdr>
            </w:div>
            <w:div w:id="1840075029">
              <w:marLeft w:val="0"/>
              <w:marRight w:val="0"/>
              <w:marTop w:val="0"/>
              <w:marBottom w:val="0"/>
              <w:divBdr>
                <w:top w:val="none" w:sz="0" w:space="0" w:color="auto"/>
                <w:left w:val="none" w:sz="0" w:space="0" w:color="auto"/>
                <w:bottom w:val="none" w:sz="0" w:space="0" w:color="auto"/>
                <w:right w:val="none" w:sz="0" w:space="0" w:color="auto"/>
              </w:divBdr>
            </w:div>
            <w:div w:id="614020198">
              <w:marLeft w:val="0"/>
              <w:marRight w:val="0"/>
              <w:marTop w:val="0"/>
              <w:marBottom w:val="0"/>
              <w:divBdr>
                <w:top w:val="none" w:sz="0" w:space="0" w:color="auto"/>
                <w:left w:val="none" w:sz="0" w:space="0" w:color="auto"/>
                <w:bottom w:val="none" w:sz="0" w:space="0" w:color="auto"/>
                <w:right w:val="none" w:sz="0" w:space="0" w:color="auto"/>
              </w:divBdr>
            </w:div>
            <w:div w:id="1037702493">
              <w:marLeft w:val="0"/>
              <w:marRight w:val="0"/>
              <w:marTop w:val="0"/>
              <w:marBottom w:val="0"/>
              <w:divBdr>
                <w:top w:val="none" w:sz="0" w:space="0" w:color="auto"/>
                <w:left w:val="none" w:sz="0" w:space="0" w:color="auto"/>
                <w:bottom w:val="none" w:sz="0" w:space="0" w:color="auto"/>
                <w:right w:val="none" w:sz="0" w:space="0" w:color="auto"/>
              </w:divBdr>
            </w:div>
            <w:div w:id="500970280">
              <w:marLeft w:val="0"/>
              <w:marRight w:val="0"/>
              <w:marTop w:val="0"/>
              <w:marBottom w:val="0"/>
              <w:divBdr>
                <w:top w:val="none" w:sz="0" w:space="0" w:color="auto"/>
                <w:left w:val="none" w:sz="0" w:space="0" w:color="auto"/>
                <w:bottom w:val="none" w:sz="0" w:space="0" w:color="auto"/>
                <w:right w:val="none" w:sz="0" w:space="0" w:color="auto"/>
              </w:divBdr>
            </w:div>
            <w:div w:id="502278065">
              <w:marLeft w:val="0"/>
              <w:marRight w:val="0"/>
              <w:marTop w:val="0"/>
              <w:marBottom w:val="0"/>
              <w:divBdr>
                <w:top w:val="none" w:sz="0" w:space="0" w:color="auto"/>
                <w:left w:val="none" w:sz="0" w:space="0" w:color="auto"/>
                <w:bottom w:val="none" w:sz="0" w:space="0" w:color="auto"/>
                <w:right w:val="none" w:sz="0" w:space="0" w:color="auto"/>
              </w:divBdr>
            </w:div>
            <w:div w:id="1314023413">
              <w:marLeft w:val="0"/>
              <w:marRight w:val="0"/>
              <w:marTop w:val="0"/>
              <w:marBottom w:val="0"/>
              <w:divBdr>
                <w:top w:val="none" w:sz="0" w:space="0" w:color="auto"/>
                <w:left w:val="none" w:sz="0" w:space="0" w:color="auto"/>
                <w:bottom w:val="none" w:sz="0" w:space="0" w:color="auto"/>
                <w:right w:val="none" w:sz="0" w:space="0" w:color="auto"/>
              </w:divBdr>
            </w:div>
            <w:div w:id="980118044">
              <w:marLeft w:val="0"/>
              <w:marRight w:val="0"/>
              <w:marTop w:val="0"/>
              <w:marBottom w:val="0"/>
              <w:divBdr>
                <w:top w:val="none" w:sz="0" w:space="0" w:color="auto"/>
                <w:left w:val="none" w:sz="0" w:space="0" w:color="auto"/>
                <w:bottom w:val="none" w:sz="0" w:space="0" w:color="auto"/>
                <w:right w:val="none" w:sz="0" w:space="0" w:color="auto"/>
              </w:divBdr>
            </w:div>
            <w:div w:id="1529683508">
              <w:marLeft w:val="0"/>
              <w:marRight w:val="0"/>
              <w:marTop w:val="0"/>
              <w:marBottom w:val="0"/>
              <w:divBdr>
                <w:top w:val="none" w:sz="0" w:space="0" w:color="auto"/>
                <w:left w:val="none" w:sz="0" w:space="0" w:color="auto"/>
                <w:bottom w:val="none" w:sz="0" w:space="0" w:color="auto"/>
                <w:right w:val="none" w:sz="0" w:space="0" w:color="auto"/>
              </w:divBdr>
            </w:div>
            <w:div w:id="885682512">
              <w:marLeft w:val="0"/>
              <w:marRight w:val="0"/>
              <w:marTop w:val="0"/>
              <w:marBottom w:val="0"/>
              <w:divBdr>
                <w:top w:val="none" w:sz="0" w:space="0" w:color="auto"/>
                <w:left w:val="none" w:sz="0" w:space="0" w:color="auto"/>
                <w:bottom w:val="none" w:sz="0" w:space="0" w:color="auto"/>
                <w:right w:val="none" w:sz="0" w:space="0" w:color="auto"/>
              </w:divBdr>
            </w:div>
            <w:div w:id="666399290">
              <w:marLeft w:val="0"/>
              <w:marRight w:val="0"/>
              <w:marTop w:val="0"/>
              <w:marBottom w:val="0"/>
              <w:divBdr>
                <w:top w:val="none" w:sz="0" w:space="0" w:color="auto"/>
                <w:left w:val="none" w:sz="0" w:space="0" w:color="auto"/>
                <w:bottom w:val="none" w:sz="0" w:space="0" w:color="auto"/>
                <w:right w:val="none" w:sz="0" w:space="0" w:color="auto"/>
              </w:divBdr>
            </w:div>
            <w:div w:id="1219785716">
              <w:marLeft w:val="0"/>
              <w:marRight w:val="0"/>
              <w:marTop w:val="0"/>
              <w:marBottom w:val="0"/>
              <w:divBdr>
                <w:top w:val="none" w:sz="0" w:space="0" w:color="auto"/>
                <w:left w:val="none" w:sz="0" w:space="0" w:color="auto"/>
                <w:bottom w:val="none" w:sz="0" w:space="0" w:color="auto"/>
                <w:right w:val="none" w:sz="0" w:space="0" w:color="auto"/>
              </w:divBdr>
            </w:div>
            <w:div w:id="1879507532">
              <w:marLeft w:val="0"/>
              <w:marRight w:val="0"/>
              <w:marTop w:val="0"/>
              <w:marBottom w:val="0"/>
              <w:divBdr>
                <w:top w:val="none" w:sz="0" w:space="0" w:color="auto"/>
                <w:left w:val="none" w:sz="0" w:space="0" w:color="auto"/>
                <w:bottom w:val="none" w:sz="0" w:space="0" w:color="auto"/>
                <w:right w:val="none" w:sz="0" w:space="0" w:color="auto"/>
              </w:divBdr>
            </w:div>
            <w:div w:id="915824312">
              <w:marLeft w:val="0"/>
              <w:marRight w:val="0"/>
              <w:marTop w:val="0"/>
              <w:marBottom w:val="0"/>
              <w:divBdr>
                <w:top w:val="none" w:sz="0" w:space="0" w:color="auto"/>
                <w:left w:val="none" w:sz="0" w:space="0" w:color="auto"/>
                <w:bottom w:val="none" w:sz="0" w:space="0" w:color="auto"/>
                <w:right w:val="none" w:sz="0" w:space="0" w:color="auto"/>
              </w:divBdr>
            </w:div>
            <w:div w:id="1841116730">
              <w:marLeft w:val="0"/>
              <w:marRight w:val="0"/>
              <w:marTop w:val="0"/>
              <w:marBottom w:val="0"/>
              <w:divBdr>
                <w:top w:val="none" w:sz="0" w:space="0" w:color="auto"/>
                <w:left w:val="none" w:sz="0" w:space="0" w:color="auto"/>
                <w:bottom w:val="none" w:sz="0" w:space="0" w:color="auto"/>
                <w:right w:val="none" w:sz="0" w:space="0" w:color="auto"/>
              </w:divBdr>
            </w:div>
            <w:div w:id="1886599556">
              <w:marLeft w:val="0"/>
              <w:marRight w:val="0"/>
              <w:marTop w:val="0"/>
              <w:marBottom w:val="0"/>
              <w:divBdr>
                <w:top w:val="none" w:sz="0" w:space="0" w:color="auto"/>
                <w:left w:val="none" w:sz="0" w:space="0" w:color="auto"/>
                <w:bottom w:val="none" w:sz="0" w:space="0" w:color="auto"/>
                <w:right w:val="none" w:sz="0" w:space="0" w:color="auto"/>
              </w:divBdr>
            </w:div>
            <w:div w:id="222525821">
              <w:marLeft w:val="0"/>
              <w:marRight w:val="0"/>
              <w:marTop w:val="0"/>
              <w:marBottom w:val="0"/>
              <w:divBdr>
                <w:top w:val="none" w:sz="0" w:space="0" w:color="auto"/>
                <w:left w:val="none" w:sz="0" w:space="0" w:color="auto"/>
                <w:bottom w:val="none" w:sz="0" w:space="0" w:color="auto"/>
                <w:right w:val="none" w:sz="0" w:space="0" w:color="auto"/>
              </w:divBdr>
            </w:div>
            <w:div w:id="1832794027">
              <w:marLeft w:val="0"/>
              <w:marRight w:val="0"/>
              <w:marTop w:val="0"/>
              <w:marBottom w:val="0"/>
              <w:divBdr>
                <w:top w:val="none" w:sz="0" w:space="0" w:color="auto"/>
                <w:left w:val="none" w:sz="0" w:space="0" w:color="auto"/>
                <w:bottom w:val="none" w:sz="0" w:space="0" w:color="auto"/>
                <w:right w:val="none" w:sz="0" w:space="0" w:color="auto"/>
              </w:divBdr>
            </w:div>
            <w:div w:id="1157842774">
              <w:marLeft w:val="0"/>
              <w:marRight w:val="0"/>
              <w:marTop w:val="0"/>
              <w:marBottom w:val="0"/>
              <w:divBdr>
                <w:top w:val="none" w:sz="0" w:space="0" w:color="auto"/>
                <w:left w:val="none" w:sz="0" w:space="0" w:color="auto"/>
                <w:bottom w:val="none" w:sz="0" w:space="0" w:color="auto"/>
                <w:right w:val="none" w:sz="0" w:space="0" w:color="auto"/>
              </w:divBdr>
            </w:div>
            <w:div w:id="1550192353">
              <w:marLeft w:val="0"/>
              <w:marRight w:val="0"/>
              <w:marTop w:val="0"/>
              <w:marBottom w:val="0"/>
              <w:divBdr>
                <w:top w:val="none" w:sz="0" w:space="0" w:color="auto"/>
                <w:left w:val="none" w:sz="0" w:space="0" w:color="auto"/>
                <w:bottom w:val="none" w:sz="0" w:space="0" w:color="auto"/>
                <w:right w:val="none" w:sz="0" w:space="0" w:color="auto"/>
              </w:divBdr>
            </w:div>
            <w:div w:id="1401246927">
              <w:marLeft w:val="0"/>
              <w:marRight w:val="0"/>
              <w:marTop w:val="0"/>
              <w:marBottom w:val="0"/>
              <w:divBdr>
                <w:top w:val="none" w:sz="0" w:space="0" w:color="auto"/>
                <w:left w:val="none" w:sz="0" w:space="0" w:color="auto"/>
                <w:bottom w:val="none" w:sz="0" w:space="0" w:color="auto"/>
                <w:right w:val="none" w:sz="0" w:space="0" w:color="auto"/>
              </w:divBdr>
            </w:div>
            <w:div w:id="780496382">
              <w:marLeft w:val="0"/>
              <w:marRight w:val="0"/>
              <w:marTop w:val="0"/>
              <w:marBottom w:val="0"/>
              <w:divBdr>
                <w:top w:val="none" w:sz="0" w:space="0" w:color="auto"/>
                <w:left w:val="none" w:sz="0" w:space="0" w:color="auto"/>
                <w:bottom w:val="none" w:sz="0" w:space="0" w:color="auto"/>
                <w:right w:val="none" w:sz="0" w:space="0" w:color="auto"/>
              </w:divBdr>
            </w:div>
            <w:div w:id="1064836887">
              <w:marLeft w:val="0"/>
              <w:marRight w:val="0"/>
              <w:marTop w:val="0"/>
              <w:marBottom w:val="0"/>
              <w:divBdr>
                <w:top w:val="none" w:sz="0" w:space="0" w:color="auto"/>
                <w:left w:val="none" w:sz="0" w:space="0" w:color="auto"/>
                <w:bottom w:val="none" w:sz="0" w:space="0" w:color="auto"/>
                <w:right w:val="none" w:sz="0" w:space="0" w:color="auto"/>
              </w:divBdr>
            </w:div>
            <w:div w:id="1407265856">
              <w:marLeft w:val="0"/>
              <w:marRight w:val="0"/>
              <w:marTop w:val="0"/>
              <w:marBottom w:val="0"/>
              <w:divBdr>
                <w:top w:val="none" w:sz="0" w:space="0" w:color="auto"/>
                <w:left w:val="none" w:sz="0" w:space="0" w:color="auto"/>
                <w:bottom w:val="none" w:sz="0" w:space="0" w:color="auto"/>
                <w:right w:val="none" w:sz="0" w:space="0" w:color="auto"/>
              </w:divBdr>
            </w:div>
            <w:div w:id="653066689">
              <w:marLeft w:val="0"/>
              <w:marRight w:val="0"/>
              <w:marTop w:val="0"/>
              <w:marBottom w:val="0"/>
              <w:divBdr>
                <w:top w:val="none" w:sz="0" w:space="0" w:color="auto"/>
                <w:left w:val="none" w:sz="0" w:space="0" w:color="auto"/>
                <w:bottom w:val="none" w:sz="0" w:space="0" w:color="auto"/>
                <w:right w:val="none" w:sz="0" w:space="0" w:color="auto"/>
              </w:divBdr>
            </w:div>
            <w:div w:id="1673920846">
              <w:marLeft w:val="0"/>
              <w:marRight w:val="0"/>
              <w:marTop w:val="0"/>
              <w:marBottom w:val="0"/>
              <w:divBdr>
                <w:top w:val="none" w:sz="0" w:space="0" w:color="auto"/>
                <w:left w:val="none" w:sz="0" w:space="0" w:color="auto"/>
                <w:bottom w:val="none" w:sz="0" w:space="0" w:color="auto"/>
                <w:right w:val="none" w:sz="0" w:space="0" w:color="auto"/>
              </w:divBdr>
            </w:div>
            <w:div w:id="393429641">
              <w:marLeft w:val="0"/>
              <w:marRight w:val="0"/>
              <w:marTop w:val="0"/>
              <w:marBottom w:val="0"/>
              <w:divBdr>
                <w:top w:val="none" w:sz="0" w:space="0" w:color="auto"/>
                <w:left w:val="none" w:sz="0" w:space="0" w:color="auto"/>
                <w:bottom w:val="none" w:sz="0" w:space="0" w:color="auto"/>
                <w:right w:val="none" w:sz="0" w:space="0" w:color="auto"/>
              </w:divBdr>
            </w:div>
            <w:div w:id="179052792">
              <w:marLeft w:val="0"/>
              <w:marRight w:val="0"/>
              <w:marTop w:val="0"/>
              <w:marBottom w:val="0"/>
              <w:divBdr>
                <w:top w:val="none" w:sz="0" w:space="0" w:color="auto"/>
                <w:left w:val="none" w:sz="0" w:space="0" w:color="auto"/>
                <w:bottom w:val="none" w:sz="0" w:space="0" w:color="auto"/>
                <w:right w:val="none" w:sz="0" w:space="0" w:color="auto"/>
              </w:divBdr>
            </w:div>
            <w:div w:id="1745452748">
              <w:marLeft w:val="0"/>
              <w:marRight w:val="0"/>
              <w:marTop w:val="0"/>
              <w:marBottom w:val="0"/>
              <w:divBdr>
                <w:top w:val="none" w:sz="0" w:space="0" w:color="auto"/>
                <w:left w:val="none" w:sz="0" w:space="0" w:color="auto"/>
                <w:bottom w:val="none" w:sz="0" w:space="0" w:color="auto"/>
                <w:right w:val="none" w:sz="0" w:space="0" w:color="auto"/>
              </w:divBdr>
            </w:div>
            <w:div w:id="2019193724">
              <w:marLeft w:val="0"/>
              <w:marRight w:val="0"/>
              <w:marTop w:val="0"/>
              <w:marBottom w:val="0"/>
              <w:divBdr>
                <w:top w:val="none" w:sz="0" w:space="0" w:color="auto"/>
                <w:left w:val="none" w:sz="0" w:space="0" w:color="auto"/>
                <w:bottom w:val="none" w:sz="0" w:space="0" w:color="auto"/>
                <w:right w:val="none" w:sz="0" w:space="0" w:color="auto"/>
              </w:divBdr>
            </w:div>
            <w:div w:id="2138183347">
              <w:marLeft w:val="0"/>
              <w:marRight w:val="0"/>
              <w:marTop w:val="0"/>
              <w:marBottom w:val="0"/>
              <w:divBdr>
                <w:top w:val="none" w:sz="0" w:space="0" w:color="auto"/>
                <w:left w:val="none" w:sz="0" w:space="0" w:color="auto"/>
                <w:bottom w:val="none" w:sz="0" w:space="0" w:color="auto"/>
                <w:right w:val="none" w:sz="0" w:space="0" w:color="auto"/>
              </w:divBdr>
            </w:div>
            <w:div w:id="1579097187">
              <w:marLeft w:val="0"/>
              <w:marRight w:val="0"/>
              <w:marTop w:val="0"/>
              <w:marBottom w:val="0"/>
              <w:divBdr>
                <w:top w:val="none" w:sz="0" w:space="0" w:color="auto"/>
                <w:left w:val="none" w:sz="0" w:space="0" w:color="auto"/>
                <w:bottom w:val="none" w:sz="0" w:space="0" w:color="auto"/>
                <w:right w:val="none" w:sz="0" w:space="0" w:color="auto"/>
              </w:divBdr>
            </w:div>
            <w:div w:id="268853093">
              <w:marLeft w:val="0"/>
              <w:marRight w:val="0"/>
              <w:marTop w:val="0"/>
              <w:marBottom w:val="0"/>
              <w:divBdr>
                <w:top w:val="none" w:sz="0" w:space="0" w:color="auto"/>
                <w:left w:val="none" w:sz="0" w:space="0" w:color="auto"/>
                <w:bottom w:val="none" w:sz="0" w:space="0" w:color="auto"/>
                <w:right w:val="none" w:sz="0" w:space="0" w:color="auto"/>
              </w:divBdr>
            </w:div>
            <w:div w:id="1012804663">
              <w:marLeft w:val="0"/>
              <w:marRight w:val="0"/>
              <w:marTop w:val="0"/>
              <w:marBottom w:val="0"/>
              <w:divBdr>
                <w:top w:val="none" w:sz="0" w:space="0" w:color="auto"/>
                <w:left w:val="none" w:sz="0" w:space="0" w:color="auto"/>
                <w:bottom w:val="none" w:sz="0" w:space="0" w:color="auto"/>
                <w:right w:val="none" w:sz="0" w:space="0" w:color="auto"/>
              </w:divBdr>
            </w:div>
            <w:div w:id="1177111982">
              <w:marLeft w:val="0"/>
              <w:marRight w:val="0"/>
              <w:marTop w:val="0"/>
              <w:marBottom w:val="0"/>
              <w:divBdr>
                <w:top w:val="none" w:sz="0" w:space="0" w:color="auto"/>
                <w:left w:val="none" w:sz="0" w:space="0" w:color="auto"/>
                <w:bottom w:val="none" w:sz="0" w:space="0" w:color="auto"/>
                <w:right w:val="none" w:sz="0" w:space="0" w:color="auto"/>
              </w:divBdr>
            </w:div>
            <w:div w:id="529563577">
              <w:marLeft w:val="0"/>
              <w:marRight w:val="0"/>
              <w:marTop w:val="0"/>
              <w:marBottom w:val="0"/>
              <w:divBdr>
                <w:top w:val="none" w:sz="0" w:space="0" w:color="auto"/>
                <w:left w:val="none" w:sz="0" w:space="0" w:color="auto"/>
                <w:bottom w:val="none" w:sz="0" w:space="0" w:color="auto"/>
                <w:right w:val="none" w:sz="0" w:space="0" w:color="auto"/>
              </w:divBdr>
            </w:div>
            <w:div w:id="141974163">
              <w:marLeft w:val="0"/>
              <w:marRight w:val="0"/>
              <w:marTop w:val="0"/>
              <w:marBottom w:val="0"/>
              <w:divBdr>
                <w:top w:val="none" w:sz="0" w:space="0" w:color="auto"/>
                <w:left w:val="none" w:sz="0" w:space="0" w:color="auto"/>
                <w:bottom w:val="none" w:sz="0" w:space="0" w:color="auto"/>
                <w:right w:val="none" w:sz="0" w:space="0" w:color="auto"/>
              </w:divBdr>
            </w:div>
            <w:div w:id="1256397270">
              <w:marLeft w:val="0"/>
              <w:marRight w:val="0"/>
              <w:marTop w:val="0"/>
              <w:marBottom w:val="0"/>
              <w:divBdr>
                <w:top w:val="none" w:sz="0" w:space="0" w:color="auto"/>
                <w:left w:val="none" w:sz="0" w:space="0" w:color="auto"/>
                <w:bottom w:val="none" w:sz="0" w:space="0" w:color="auto"/>
                <w:right w:val="none" w:sz="0" w:space="0" w:color="auto"/>
              </w:divBdr>
            </w:div>
            <w:div w:id="1011226342">
              <w:marLeft w:val="0"/>
              <w:marRight w:val="0"/>
              <w:marTop w:val="0"/>
              <w:marBottom w:val="0"/>
              <w:divBdr>
                <w:top w:val="none" w:sz="0" w:space="0" w:color="auto"/>
                <w:left w:val="none" w:sz="0" w:space="0" w:color="auto"/>
                <w:bottom w:val="none" w:sz="0" w:space="0" w:color="auto"/>
                <w:right w:val="none" w:sz="0" w:space="0" w:color="auto"/>
              </w:divBdr>
            </w:div>
            <w:div w:id="1976138312">
              <w:marLeft w:val="0"/>
              <w:marRight w:val="0"/>
              <w:marTop w:val="0"/>
              <w:marBottom w:val="0"/>
              <w:divBdr>
                <w:top w:val="none" w:sz="0" w:space="0" w:color="auto"/>
                <w:left w:val="none" w:sz="0" w:space="0" w:color="auto"/>
                <w:bottom w:val="none" w:sz="0" w:space="0" w:color="auto"/>
                <w:right w:val="none" w:sz="0" w:space="0" w:color="auto"/>
              </w:divBdr>
            </w:div>
            <w:div w:id="1137142367">
              <w:marLeft w:val="0"/>
              <w:marRight w:val="0"/>
              <w:marTop w:val="0"/>
              <w:marBottom w:val="0"/>
              <w:divBdr>
                <w:top w:val="none" w:sz="0" w:space="0" w:color="auto"/>
                <w:left w:val="none" w:sz="0" w:space="0" w:color="auto"/>
                <w:bottom w:val="none" w:sz="0" w:space="0" w:color="auto"/>
                <w:right w:val="none" w:sz="0" w:space="0" w:color="auto"/>
              </w:divBdr>
            </w:div>
            <w:div w:id="1598706500">
              <w:marLeft w:val="0"/>
              <w:marRight w:val="0"/>
              <w:marTop w:val="0"/>
              <w:marBottom w:val="0"/>
              <w:divBdr>
                <w:top w:val="none" w:sz="0" w:space="0" w:color="auto"/>
                <w:left w:val="none" w:sz="0" w:space="0" w:color="auto"/>
                <w:bottom w:val="none" w:sz="0" w:space="0" w:color="auto"/>
                <w:right w:val="none" w:sz="0" w:space="0" w:color="auto"/>
              </w:divBdr>
            </w:div>
            <w:div w:id="140705985">
              <w:marLeft w:val="0"/>
              <w:marRight w:val="0"/>
              <w:marTop w:val="0"/>
              <w:marBottom w:val="0"/>
              <w:divBdr>
                <w:top w:val="none" w:sz="0" w:space="0" w:color="auto"/>
                <w:left w:val="none" w:sz="0" w:space="0" w:color="auto"/>
                <w:bottom w:val="none" w:sz="0" w:space="0" w:color="auto"/>
                <w:right w:val="none" w:sz="0" w:space="0" w:color="auto"/>
              </w:divBdr>
            </w:div>
            <w:div w:id="2034645767">
              <w:marLeft w:val="0"/>
              <w:marRight w:val="0"/>
              <w:marTop w:val="0"/>
              <w:marBottom w:val="0"/>
              <w:divBdr>
                <w:top w:val="none" w:sz="0" w:space="0" w:color="auto"/>
                <w:left w:val="none" w:sz="0" w:space="0" w:color="auto"/>
                <w:bottom w:val="none" w:sz="0" w:space="0" w:color="auto"/>
                <w:right w:val="none" w:sz="0" w:space="0" w:color="auto"/>
              </w:divBdr>
            </w:div>
            <w:div w:id="590092668">
              <w:marLeft w:val="0"/>
              <w:marRight w:val="0"/>
              <w:marTop w:val="0"/>
              <w:marBottom w:val="0"/>
              <w:divBdr>
                <w:top w:val="none" w:sz="0" w:space="0" w:color="auto"/>
                <w:left w:val="none" w:sz="0" w:space="0" w:color="auto"/>
                <w:bottom w:val="none" w:sz="0" w:space="0" w:color="auto"/>
                <w:right w:val="none" w:sz="0" w:space="0" w:color="auto"/>
              </w:divBdr>
            </w:div>
            <w:div w:id="691564784">
              <w:marLeft w:val="0"/>
              <w:marRight w:val="0"/>
              <w:marTop w:val="0"/>
              <w:marBottom w:val="0"/>
              <w:divBdr>
                <w:top w:val="none" w:sz="0" w:space="0" w:color="auto"/>
                <w:left w:val="none" w:sz="0" w:space="0" w:color="auto"/>
                <w:bottom w:val="none" w:sz="0" w:space="0" w:color="auto"/>
                <w:right w:val="none" w:sz="0" w:space="0" w:color="auto"/>
              </w:divBdr>
            </w:div>
            <w:div w:id="1579169132">
              <w:marLeft w:val="0"/>
              <w:marRight w:val="0"/>
              <w:marTop w:val="0"/>
              <w:marBottom w:val="0"/>
              <w:divBdr>
                <w:top w:val="none" w:sz="0" w:space="0" w:color="auto"/>
                <w:left w:val="none" w:sz="0" w:space="0" w:color="auto"/>
                <w:bottom w:val="none" w:sz="0" w:space="0" w:color="auto"/>
                <w:right w:val="none" w:sz="0" w:space="0" w:color="auto"/>
              </w:divBdr>
            </w:div>
            <w:div w:id="124587039">
              <w:marLeft w:val="0"/>
              <w:marRight w:val="0"/>
              <w:marTop w:val="0"/>
              <w:marBottom w:val="0"/>
              <w:divBdr>
                <w:top w:val="none" w:sz="0" w:space="0" w:color="auto"/>
                <w:left w:val="none" w:sz="0" w:space="0" w:color="auto"/>
                <w:bottom w:val="none" w:sz="0" w:space="0" w:color="auto"/>
                <w:right w:val="none" w:sz="0" w:space="0" w:color="auto"/>
              </w:divBdr>
            </w:div>
            <w:div w:id="11732081">
              <w:marLeft w:val="0"/>
              <w:marRight w:val="0"/>
              <w:marTop w:val="0"/>
              <w:marBottom w:val="0"/>
              <w:divBdr>
                <w:top w:val="none" w:sz="0" w:space="0" w:color="auto"/>
                <w:left w:val="none" w:sz="0" w:space="0" w:color="auto"/>
                <w:bottom w:val="none" w:sz="0" w:space="0" w:color="auto"/>
                <w:right w:val="none" w:sz="0" w:space="0" w:color="auto"/>
              </w:divBdr>
            </w:div>
            <w:div w:id="1821263880">
              <w:marLeft w:val="0"/>
              <w:marRight w:val="0"/>
              <w:marTop w:val="0"/>
              <w:marBottom w:val="0"/>
              <w:divBdr>
                <w:top w:val="none" w:sz="0" w:space="0" w:color="auto"/>
                <w:left w:val="none" w:sz="0" w:space="0" w:color="auto"/>
                <w:bottom w:val="none" w:sz="0" w:space="0" w:color="auto"/>
                <w:right w:val="none" w:sz="0" w:space="0" w:color="auto"/>
              </w:divBdr>
            </w:div>
            <w:div w:id="1715999489">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279752591">
              <w:marLeft w:val="0"/>
              <w:marRight w:val="0"/>
              <w:marTop w:val="0"/>
              <w:marBottom w:val="0"/>
              <w:divBdr>
                <w:top w:val="none" w:sz="0" w:space="0" w:color="auto"/>
                <w:left w:val="none" w:sz="0" w:space="0" w:color="auto"/>
                <w:bottom w:val="none" w:sz="0" w:space="0" w:color="auto"/>
                <w:right w:val="none" w:sz="0" w:space="0" w:color="auto"/>
              </w:divBdr>
            </w:div>
            <w:div w:id="385029656">
              <w:marLeft w:val="0"/>
              <w:marRight w:val="0"/>
              <w:marTop w:val="0"/>
              <w:marBottom w:val="0"/>
              <w:divBdr>
                <w:top w:val="none" w:sz="0" w:space="0" w:color="auto"/>
                <w:left w:val="none" w:sz="0" w:space="0" w:color="auto"/>
                <w:bottom w:val="none" w:sz="0" w:space="0" w:color="auto"/>
                <w:right w:val="none" w:sz="0" w:space="0" w:color="auto"/>
              </w:divBdr>
            </w:div>
            <w:div w:id="810561114">
              <w:marLeft w:val="0"/>
              <w:marRight w:val="0"/>
              <w:marTop w:val="0"/>
              <w:marBottom w:val="0"/>
              <w:divBdr>
                <w:top w:val="none" w:sz="0" w:space="0" w:color="auto"/>
                <w:left w:val="none" w:sz="0" w:space="0" w:color="auto"/>
                <w:bottom w:val="none" w:sz="0" w:space="0" w:color="auto"/>
                <w:right w:val="none" w:sz="0" w:space="0" w:color="auto"/>
              </w:divBdr>
            </w:div>
            <w:div w:id="1506241216">
              <w:marLeft w:val="0"/>
              <w:marRight w:val="0"/>
              <w:marTop w:val="0"/>
              <w:marBottom w:val="0"/>
              <w:divBdr>
                <w:top w:val="none" w:sz="0" w:space="0" w:color="auto"/>
                <w:left w:val="none" w:sz="0" w:space="0" w:color="auto"/>
                <w:bottom w:val="none" w:sz="0" w:space="0" w:color="auto"/>
                <w:right w:val="none" w:sz="0" w:space="0" w:color="auto"/>
              </w:divBdr>
            </w:div>
            <w:div w:id="1724715261">
              <w:marLeft w:val="0"/>
              <w:marRight w:val="0"/>
              <w:marTop w:val="0"/>
              <w:marBottom w:val="0"/>
              <w:divBdr>
                <w:top w:val="none" w:sz="0" w:space="0" w:color="auto"/>
                <w:left w:val="none" w:sz="0" w:space="0" w:color="auto"/>
                <w:bottom w:val="none" w:sz="0" w:space="0" w:color="auto"/>
                <w:right w:val="none" w:sz="0" w:space="0" w:color="auto"/>
              </w:divBdr>
            </w:div>
            <w:div w:id="899749766">
              <w:marLeft w:val="0"/>
              <w:marRight w:val="0"/>
              <w:marTop w:val="0"/>
              <w:marBottom w:val="0"/>
              <w:divBdr>
                <w:top w:val="none" w:sz="0" w:space="0" w:color="auto"/>
                <w:left w:val="none" w:sz="0" w:space="0" w:color="auto"/>
                <w:bottom w:val="none" w:sz="0" w:space="0" w:color="auto"/>
                <w:right w:val="none" w:sz="0" w:space="0" w:color="auto"/>
              </w:divBdr>
            </w:div>
            <w:div w:id="1994289343">
              <w:marLeft w:val="0"/>
              <w:marRight w:val="0"/>
              <w:marTop w:val="0"/>
              <w:marBottom w:val="0"/>
              <w:divBdr>
                <w:top w:val="none" w:sz="0" w:space="0" w:color="auto"/>
                <w:left w:val="none" w:sz="0" w:space="0" w:color="auto"/>
                <w:bottom w:val="none" w:sz="0" w:space="0" w:color="auto"/>
                <w:right w:val="none" w:sz="0" w:space="0" w:color="auto"/>
              </w:divBdr>
            </w:div>
            <w:div w:id="41953511">
              <w:marLeft w:val="0"/>
              <w:marRight w:val="0"/>
              <w:marTop w:val="0"/>
              <w:marBottom w:val="0"/>
              <w:divBdr>
                <w:top w:val="none" w:sz="0" w:space="0" w:color="auto"/>
                <w:left w:val="none" w:sz="0" w:space="0" w:color="auto"/>
                <w:bottom w:val="none" w:sz="0" w:space="0" w:color="auto"/>
                <w:right w:val="none" w:sz="0" w:space="0" w:color="auto"/>
              </w:divBdr>
            </w:div>
            <w:div w:id="1123116219">
              <w:marLeft w:val="0"/>
              <w:marRight w:val="0"/>
              <w:marTop w:val="0"/>
              <w:marBottom w:val="0"/>
              <w:divBdr>
                <w:top w:val="none" w:sz="0" w:space="0" w:color="auto"/>
                <w:left w:val="none" w:sz="0" w:space="0" w:color="auto"/>
                <w:bottom w:val="none" w:sz="0" w:space="0" w:color="auto"/>
                <w:right w:val="none" w:sz="0" w:space="0" w:color="auto"/>
              </w:divBdr>
            </w:div>
            <w:div w:id="2087920690">
              <w:marLeft w:val="0"/>
              <w:marRight w:val="0"/>
              <w:marTop w:val="0"/>
              <w:marBottom w:val="0"/>
              <w:divBdr>
                <w:top w:val="none" w:sz="0" w:space="0" w:color="auto"/>
                <w:left w:val="none" w:sz="0" w:space="0" w:color="auto"/>
                <w:bottom w:val="none" w:sz="0" w:space="0" w:color="auto"/>
                <w:right w:val="none" w:sz="0" w:space="0" w:color="auto"/>
              </w:divBdr>
            </w:div>
            <w:div w:id="465702520">
              <w:marLeft w:val="0"/>
              <w:marRight w:val="0"/>
              <w:marTop w:val="0"/>
              <w:marBottom w:val="0"/>
              <w:divBdr>
                <w:top w:val="none" w:sz="0" w:space="0" w:color="auto"/>
                <w:left w:val="none" w:sz="0" w:space="0" w:color="auto"/>
                <w:bottom w:val="none" w:sz="0" w:space="0" w:color="auto"/>
                <w:right w:val="none" w:sz="0" w:space="0" w:color="auto"/>
              </w:divBdr>
            </w:div>
            <w:div w:id="284821427">
              <w:marLeft w:val="0"/>
              <w:marRight w:val="0"/>
              <w:marTop w:val="0"/>
              <w:marBottom w:val="0"/>
              <w:divBdr>
                <w:top w:val="none" w:sz="0" w:space="0" w:color="auto"/>
                <w:left w:val="none" w:sz="0" w:space="0" w:color="auto"/>
                <w:bottom w:val="none" w:sz="0" w:space="0" w:color="auto"/>
                <w:right w:val="none" w:sz="0" w:space="0" w:color="auto"/>
              </w:divBdr>
            </w:div>
            <w:div w:id="1957758083">
              <w:marLeft w:val="0"/>
              <w:marRight w:val="0"/>
              <w:marTop w:val="0"/>
              <w:marBottom w:val="0"/>
              <w:divBdr>
                <w:top w:val="none" w:sz="0" w:space="0" w:color="auto"/>
                <w:left w:val="none" w:sz="0" w:space="0" w:color="auto"/>
                <w:bottom w:val="none" w:sz="0" w:space="0" w:color="auto"/>
                <w:right w:val="none" w:sz="0" w:space="0" w:color="auto"/>
              </w:divBdr>
            </w:div>
            <w:div w:id="535433353">
              <w:marLeft w:val="0"/>
              <w:marRight w:val="0"/>
              <w:marTop w:val="0"/>
              <w:marBottom w:val="0"/>
              <w:divBdr>
                <w:top w:val="none" w:sz="0" w:space="0" w:color="auto"/>
                <w:left w:val="none" w:sz="0" w:space="0" w:color="auto"/>
                <w:bottom w:val="none" w:sz="0" w:space="0" w:color="auto"/>
                <w:right w:val="none" w:sz="0" w:space="0" w:color="auto"/>
              </w:divBdr>
            </w:div>
            <w:div w:id="1809593833">
              <w:marLeft w:val="0"/>
              <w:marRight w:val="0"/>
              <w:marTop w:val="0"/>
              <w:marBottom w:val="0"/>
              <w:divBdr>
                <w:top w:val="none" w:sz="0" w:space="0" w:color="auto"/>
                <w:left w:val="none" w:sz="0" w:space="0" w:color="auto"/>
                <w:bottom w:val="none" w:sz="0" w:space="0" w:color="auto"/>
                <w:right w:val="none" w:sz="0" w:space="0" w:color="auto"/>
              </w:divBdr>
            </w:div>
            <w:div w:id="1205294297">
              <w:marLeft w:val="0"/>
              <w:marRight w:val="0"/>
              <w:marTop w:val="0"/>
              <w:marBottom w:val="0"/>
              <w:divBdr>
                <w:top w:val="none" w:sz="0" w:space="0" w:color="auto"/>
                <w:left w:val="none" w:sz="0" w:space="0" w:color="auto"/>
                <w:bottom w:val="none" w:sz="0" w:space="0" w:color="auto"/>
                <w:right w:val="none" w:sz="0" w:space="0" w:color="auto"/>
              </w:divBdr>
            </w:div>
            <w:div w:id="560529867">
              <w:marLeft w:val="0"/>
              <w:marRight w:val="0"/>
              <w:marTop w:val="0"/>
              <w:marBottom w:val="0"/>
              <w:divBdr>
                <w:top w:val="none" w:sz="0" w:space="0" w:color="auto"/>
                <w:left w:val="none" w:sz="0" w:space="0" w:color="auto"/>
                <w:bottom w:val="none" w:sz="0" w:space="0" w:color="auto"/>
                <w:right w:val="none" w:sz="0" w:space="0" w:color="auto"/>
              </w:divBdr>
            </w:div>
            <w:div w:id="1266574244">
              <w:marLeft w:val="0"/>
              <w:marRight w:val="0"/>
              <w:marTop w:val="0"/>
              <w:marBottom w:val="0"/>
              <w:divBdr>
                <w:top w:val="none" w:sz="0" w:space="0" w:color="auto"/>
                <w:left w:val="none" w:sz="0" w:space="0" w:color="auto"/>
                <w:bottom w:val="none" w:sz="0" w:space="0" w:color="auto"/>
                <w:right w:val="none" w:sz="0" w:space="0" w:color="auto"/>
              </w:divBdr>
            </w:div>
            <w:div w:id="608388512">
              <w:marLeft w:val="0"/>
              <w:marRight w:val="0"/>
              <w:marTop w:val="0"/>
              <w:marBottom w:val="0"/>
              <w:divBdr>
                <w:top w:val="none" w:sz="0" w:space="0" w:color="auto"/>
                <w:left w:val="none" w:sz="0" w:space="0" w:color="auto"/>
                <w:bottom w:val="none" w:sz="0" w:space="0" w:color="auto"/>
                <w:right w:val="none" w:sz="0" w:space="0" w:color="auto"/>
              </w:divBdr>
            </w:div>
            <w:div w:id="985209562">
              <w:marLeft w:val="0"/>
              <w:marRight w:val="0"/>
              <w:marTop w:val="0"/>
              <w:marBottom w:val="0"/>
              <w:divBdr>
                <w:top w:val="none" w:sz="0" w:space="0" w:color="auto"/>
                <w:left w:val="none" w:sz="0" w:space="0" w:color="auto"/>
                <w:bottom w:val="none" w:sz="0" w:space="0" w:color="auto"/>
                <w:right w:val="none" w:sz="0" w:space="0" w:color="auto"/>
              </w:divBdr>
            </w:div>
            <w:div w:id="709571777">
              <w:marLeft w:val="0"/>
              <w:marRight w:val="0"/>
              <w:marTop w:val="0"/>
              <w:marBottom w:val="0"/>
              <w:divBdr>
                <w:top w:val="none" w:sz="0" w:space="0" w:color="auto"/>
                <w:left w:val="none" w:sz="0" w:space="0" w:color="auto"/>
                <w:bottom w:val="none" w:sz="0" w:space="0" w:color="auto"/>
                <w:right w:val="none" w:sz="0" w:space="0" w:color="auto"/>
              </w:divBdr>
            </w:div>
            <w:div w:id="1510099076">
              <w:marLeft w:val="0"/>
              <w:marRight w:val="0"/>
              <w:marTop w:val="0"/>
              <w:marBottom w:val="0"/>
              <w:divBdr>
                <w:top w:val="none" w:sz="0" w:space="0" w:color="auto"/>
                <w:left w:val="none" w:sz="0" w:space="0" w:color="auto"/>
                <w:bottom w:val="none" w:sz="0" w:space="0" w:color="auto"/>
                <w:right w:val="none" w:sz="0" w:space="0" w:color="auto"/>
              </w:divBdr>
            </w:div>
            <w:div w:id="2143185485">
              <w:marLeft w:val="0"/>
              <w:marRight w:val="0"/>
              <w:marTop w:val="0"/>
              <w:marBottom w:val="0"/>
              <w:divBdr>
                <w:top w:val="none" w:sz="0" w:space="0" w:color="auto"/>
                <w:left w:val="none" w:sz="0" w:space="0" w:color="auto"/>
                <w:bottom w:val="none" w:sz="0" w:space="0" w:color="auto"/>
                <w:right w:val="none" w:sz="0" w:space="0" w:color="auto"/>
              </w:divBdr>
            </w:div>
            <w:div w:id="1122921425">
              <w:marLeft w:val="0"/>
              <w:marRight w:val="0"/>
              <w:marTop w:val="0"/>
              <w:marBottom w:val="0"/>
              <w:divBdr>
                <w:top w:val="none" w:sz="0" w:space="0" w:color="auto"/>
                <w:left w:val="none" w:sz="0" w:space="0" w:color="auto"/>
                <w:bottom w:val="none" w:sz="0" w:space="0" w:color="auto"/>
                <w:right w:val="none" w:sz="0" w:space="0" w:color="auto"/>
              </w:divBdr>
            </w:div>
            <w:div w:id="1344817328">
              <w:marLeft w:val="0"/>
              <w:marRight w:val="0"/>
              <w:marTop w:val="0"/>
              <w:marBottom w:val="0"/>
              <w:divBdr>
                <w:top w:val="none" w:sz="0" w:space="0" w:color="auto"/>
                <w:left w:val="none" w:sz="0" w:space="0" w:color="auto"/>
                <w:bottom w:val="none" w:sz="0" w:space="0" w:color="auto"/>
                <w:right w:val="none" w:sz="0" w:space="0" w:color="auto"/>
              </w:divBdr>
            </w:div>
            <w:div w:id="682704063">
              <w:marLeft w:val="0"/>
              <w:marRight w:val="0"/>
              <w:marTop w:val="0"/>
              <w:marBottom w:val="0"/>
              <w:divBdr>
                <w:top w:val="none" w:sz="0" w:space="0" w:color="auto"/>
                <w:left w:val="none" w:sz="0" w:space="0" w:color="auto"/>
                <w:bottom w:val="none" w:sz="0" w:space="0" w:color="auto"/>
                <w:right w:val="none" w:sz="0" w:space="0" w:color="auto"/>
              </w:divBdr>
            </w:div>
            <w:div w:id="2038001794">
              <w:marLeft w:val="0"/>
              <w:marRight w:val="0"/>
              <w:marTop w:val="0"/>
              <w:marBottom w:val="0"/>
              <w:divBdr>
                <w:top w:val="none" w:sz="0" w:space="0" w:color="auto"/>
                <w:left w:val="none" w:sz="0" w:space="0" w:color="auto"/>
                <w:bottom w:val="none" w:sz="0" w:space="0" w:color="auto"/>
                <w:right w:val="none" w:sz="0" w:space="0" w:color="auto"/>
              </w:divBdr>
            </w:div>
            <w:div w:id="1181822715">
              <w:marLeft w:val="0"/>
              <w:marRight w:val="0"/>
              <w:marTop w:val="0"/>
              <w:marBottom w:val="0"/>
              <w:divBdr>
                <w:top w:val="none" w:sz="0" w:space="0" w:color="auto"/>
                <w:left w:val="none" w:sz="0" w:space="0" w:color="auto"/>
                <w:bottom w:val="none" w:sz="0" w:space="0" w:color="auto"/>
                <w:right w:val="none" w:sz="0" w:space="0" w:color="auto"/>
              </w:divBdr>
            </w:div>
            <w:div w:id="1786534234">
              <w:marLeft w:val="0"/>
              <w:marRight w:val="0"/>
              <w:marTop w:val="0"/>
              <w:marBottom w:val="0"/>
              <w:divBdr>
                <w:top w:val="none" w:sz="0" w:space="0" w:color="auto"/>
                <w:left w:val="none" w:sz="0" w:space="0" w:color="auto"/>
                <w:bottom w:val="none" w:sz="0" w:space="0" w:color="auto"/>
                <w:right w:val="none" w:sz="0" w:space="0" w:color="auto"/>
              </w:divBdr>
            </w:div>
            <w:div w:id="1938515878">
              <w:marLeft w:val="0"/>
              <w:marRight w:val="0"/>
              <w:marTop w:val="0"/>
              <w:marBottom w:val="0"/>
              <w:divBdr>
                <w:top w:val="none" w:sz="0" w:space="0" w:color="auto"/>
                <w:left w:val="none" w:sz="0" w:space="0" w:color="auto"/>
                <w:bottom w:val="none" w:sz="0" w:space="0" w:color="auto"/>
                <w:right w:val="none" w:sz="0" w:space="0" w:color="auto"/>
              </w:divBdr>
            </w:div>
            <w:div w:id="1908225970">
              <w:marLeft w:val="0"/>
              <w:marRight w:val="0"/>
              <w:marTop w:val="0"/>
              <w:marBottom w:val="0"/>
              <w:divBdr>
                <w:top w:val="none" w:sz="0" w:space="0" w:color="auto"/>
                <w:left w:val="none" w:sz="0" w:space="0" w:color="auto"/>
                <w:bottom w:val="none" w:sz="0" w:space="0" w:color="auto"/>
                <w:right w:val="none" w:sz="0" w:space="0" w:color="auto"/>
              </w:divBdr>
            </w:div>
            <w:div w:id="1163542765">
              <w:marLeft w:val="0"/>
              <w:marRight w:val="0"/>
              <w:marTop w:val="0"/>
              <w:marBottom w:val="0"/>
              <w:divBdr>
                <w:top w:val="none" w:sz="0" w:space="0" w:color="auto"/>
                <w:left w:val="none" w:sz="0" w:space="0" w:color="auto"/>
                <w:bottom w:val="none" w:sz="0" w:space="0" w:color="auto"/>
                <w:right w:val="none" w:sz="0" w:space="0" w:color="auto"/>
              </w:divBdr>
            </w:div>
            <w:div w:id="1582250219">
              <w:marLeft w:val="0"/>
              <w:marRight w:val="0"/>
              <w:marTop w:val="0"/>
              <w:marBottom w:val="0"/>
              <w:divBdr>
                <w:top w:val="none" w:sz="0" w:space="0" w:color="auto"/>
                <w:left w:val="none" w:sz="0" w:space="0" w:color="auto"/>
                <w:bottom w:val="none" w:sz="0" w:space="0" w:color="auto"/>
                <w:right w:val="none" w:sz="0" w:space="0" w:color="auto"/>
              </w:divBdr>
            </w:div>
            <w:div w:id="363948157">
              <w:marLeft w:val="0"/>
              <w:marRight w:val="0"/>
              <w:marTop w:val="0"/>
              <w:marBottom w:val="0"/>
              <w:divBdr>
                <w:top w:val="none" w:sz="0" w:space="0" w:color="auto"/>
                <w:left w:val="none" w:sz="0" w:space="0" w:color="auto"/>
                <w:bottom w:val="none" w:sz="0" w:space="0" w:color="auto"/>
                <w:right w:val="none" w:sz="0" w:space="0" w:color="auto"/>
              </w:divBdr>
            </w:div>
            <w:div w:id="996345874">
              <w:marLeft w:val="0"/>
              <w:marRight w:val="0"/>
              <w:marTop w:val="0"/>
              <w:marBottom w:val="0"/>
              <w:divBdr>
                <w:top w:val="none" w:sz="0" w:space="0" w:color="auto"/>
                <w:left w:val="none" w:sz="0" w:space="0" w:color="auto"/>
                <w:bottom w:val="none" w:sz="0" w:space="0" w:color="auto"/>
                <w:right w:val="none" w:sz="0" w:space="0" w:color="auto"/>
              </w:divBdr>
            </w:div>
            <w:div w:id="619453295">
              <w:marLeft w:val="0"/>
              <w:marRight w:val="0"/>
              <w:marTop w:val="0"/>
              <w:marBottom w:val="0"/>
              <w:divBdr>
                <w:top w:val="none" w:sz="0" w:space="0" w:color="auto"/>
                <w:left w:val="none" w:sz="0" w:space="0" w:color="auto"/>
                <w:bottom w:val="none" w:sz="0" w:space="0" w:color="auto"/>
                <w:right w:val="none" w:sz="0" w:space="0" w:color="auto"/>
              </w:divBdr>
            </w:div>
            <w:div w:id="1889029122">
              <w:marLeft w:val="0"/>
              <w:marRight w:val="0"/>
              <w:marTop w:val="0"/>
              <w:marBottom w:val="0"/>
              <w:divBdr>
                <w:top w:val="none" w:sz="0" w:space="0" w:color="auto"/>
                <w:left w:val="none" w:sz="0" w:space="0" w:color="auto"/>
                <w:bottom w:val="none" w:sz="0" w:space="0" w:color="auto"/>
                <w:right w:val="none" w:sz="0" w:space="0" w:color="auto"/>
              </w:divBdr>
            </w:div>
            <w:div w:id="413358020">
              <w:marLeft w:val="0"/>
              <w:marRight w:val="0"/>
              <w:marTop w:val="0"/>
              <w:marBottom w:val="0"/>
              <w:divBdr>
                <w:top w:val="none" w:sz="0" w:space="0" w:color="auto"/>
                <w:left w:val="none" w:sz="0" w:space="0" w:color="auto"/>
                <w:bottom w:val="none" w:sz="0" w:space="0" w:color="auto"/>
                <w:right w:val="none" w:sz="0" w:space="0" w:color="auto"/>
              </w:divBdr>
            </w:div>
            <w:div w:id="189681186">
              <w:marLeft w:val="0"/>
              <w:marRight w:val="0"/>
              <w:marTop w:val="0"/>
              <w:marBottom w:val="0"/>
              <w:divBdr>
                <w:top w:val="none" w:sz="0" w:space="0" w:color="auto"/>
                <w:left w:val="none" w:sz="0" w:space="0" w:color="auto"/>
                <w:bottom w:val="none" w:sz="0" w:space="0" w:color="auto"/>
                <w:right w:val="none" w:sz="0" w:space="0" w:color="auto"/>
              </w:divBdr>
            </w:div>
            <w:div w:id="353649730">
              <w:marLeft w:val="0"/>
              <w:marRight w:val="0"/>
              <w:marTop w:val="0"/>
              <w:marBottom w:val="0"/>
              <w:divBdr>
                <w:top w:val="none" w:sz="0" w:space="0" w:color="auto"/>
                <w:left w:val="none" w:sz="0" w:space="0" w:color="auto"/>
                <w:bottom w:val="none" w:sz="0" w:space="0" w:color="auto"/>
                <w:right w:val="none" w:sz="0" w:space="0" w:color="auto"/>
              </w:divBdr>
            </w:div>
            <w:div w:id="669866700">
              <w:marLeft w:val="0"/>
              <w:marRight w:val="0"/>
              <w:marTop w:val="0"/>
              <w:marBottom w:val="0"/>
              <w:divBdr>
                <w:top w:val="none" w:sz="0" w:space="0" w:color="auto"/>
                <w:left w:val="none" w:sz="0" w:space="0" w:color="auto"/>
                <w:bottom w:val="none" w:sz="0" w:space="0" w:color="auto"/>
                <w:right w:val="none" w:sz="0" w:space="0" w:color="auto"/>
              </w:divBdr>
            </w:div>
            <w:div w:id="1849059009">
              <w:marLeft w:val="0"/>
              <w:marRight w:val="0"/>
              <w:marTop w:val="0"/>
              <w:marBottom w:val="0"/>
              <w:divBdr>
                <w:top w:val="none" w:sz="0" w:space="0" w:color="auto"/>
                <w:left w:val="none" w:sz="0" w:space="0" w:color="auto"/>
                <w:bottom w:val="none" w:sz="0" w:space="0" w:color="auto"/>
                <w:right w:val="none" w:sz="0" w:space="0" w:color="auto"/>
              </w:divBdr>
            </w:div>
            <w:div w:id="715131180">
              <w:marLeft w:val="0"/>
              <w:marRight w:val="0"/>
              <w:marTop w:val="0"/>
              <w:marBottom w:val="0"/>
              <w:divBdr>
                <w:top w:val="none" w:sz="0" w:space="0" w:color="auto"/>
                <w:left w:val="none" w:sz="0" w:space="0" w:color="auto"/>
                <w:bottom w:val="none" w:sz="0" w:space="0" w:color="auto"/>
                <w:right w:val="none" w:sz="0" w:space="0" w:color="auto"/>
              </w:divBdr>
            </w:div>
            <w:div w:id="1528133389">
              <w:marLeft w:val="0"/>
              <w:marRight w:val="0"/>
              <w:marTop w:val="0"/>
              <w:marBottom w:val="0"/>
              <w:divBdr>
                <w:top w:val="none" w:sz="0" w:space="0" w:color="auto"/>
                <w:left w:val="none" w:sz="0" w:space="0" w:color="auto"/>
                <w:bottom w:val="none" w:sz="0" w:space="0" w:color="auto"/>
                <w:right w:val="none" w:sz="0" w:space="0" w:color="auto"/>
              </w:divBdr>
            </w:div>
            <w:div w:id="1329553682">
              <w:marLeft w:val="0"/>
              <w:marRight w:val="0"/>
              <w:marTop w:val="0"/>
              <w:marBottom w:val="0"/>
              <w:divBdr>
                <w:top w:val="none" w:sz="0" w:space="0" w:color="auto"/>
                <w:left w:val="none" w:sz="0" w:space="0" w:color="auto"/>
                <w:bottom w:val="none" w:sz="0" w:space="0" w:color="auto"/>
                <w:right w:val="none" w:sz="0" w:space="0" w:color="auto"/>
              </w:divBdr>
            </w:div>
            <w:div w:id="244144504">
              <w:marLeft w:val="0"/>
              <w:marRight w:val="0"/>
              <w:marTop w:val="0"/>
              <w:marBottom w:val="0"/>
              <w:divBdr>
                <w:top w:val="none" w:sz="0" w:space="0" w:color="auto"/>
                <w:left w:val="none" w:sz="0" w:space="0" w:color="auto"/>
                <w:bottom w:val="none" w:sz="0" w:space="0" w:color="auto"/>
                <w:right w:val="none" w:sz="0" w:space="0" w:color="auto"/>
              </w:divBdr>
            </w:div>
            <w:div w:id="1969967268">
              <w:marLeft w:val="0"/>
              <w:marRight w:val="0"/>
              <w:marTop w:val="0"/>
              <w:marBottom w:val="0"/>
              <w:divBdr>
                <w:top w:val="none" w:sz="0" w:space="0" w:color="auto"/>
                <w:left w:val="none" w:sz="0" w:space="0" w:color="auto"/>
                <w:bottom w:val="none" w:sz="0" w:space="0" w:color="auto"/>
                <w:right w:val="none" w:sz="0" w:space="0" w:color="auto"/>
              </w:divBdr>
            </w:div>
            <w:div w:id="1102607977">
              <w:marLeft w:val="0"/>
              <w:marRight w:val="0"/>
              <w:marTop w:val="0"/>
              <w:marBottom w:val="0"/>
              <w:divBdr>
                <w:top w:val="none" w:sz="0" w:space="0" w:color="auto"/>
                <w:left w:val="none" w:sz="0" w:space="0" w:color="auto"/>
                <w:bottom w:val="none" w:sz="0" w:space="0" w:color="auto"/>
                <w:right w:val="none" w:sz="0" w:space="0" w:color="auto"/>
              </w:divBdr>
            </w:div>
            <w:div w:id="1466897950">
              <w:marLeft w:val="0"/>
              <w:marRight w:val="0"/>
              <w:marTop w:val="0"/>
              <w:marBottom w:val="0"/>
              <w:divBdr>
                <w:top w:val="none" w:sz="0" w:space="0" w:color="auto"/>
                <w:left w:val="none" w:sz="0" w:space="0" w:color="auto"/>
                <w:bottom w:val="none" w:sz="0" w:space="0" w:color="auto"/>
                <w:right w:val="none" w:sz="0" w:space="0" w:color="auto"/>
              </w:divBdr>
            </w:div>
            <w:div w:id="232129030">
              <w:marLeft w:val="0"/>
              <w:marRight w:val="0"/>
              <w:marTop w:val="0"/>
              <w:marBottom w:val="0"/>
              <w:divBdr>
                <w:top w:val="none" w:sz="0" w:space="0" w:color="auto"/>
                <w:left w:val="none" w:sz="0" w:space="0" w:color="auto"/>
                <w:bottom w:val="none" w:sz="0" w:space="0" w:color="auto"/>
                <w:right w:val="none" w:sz="0" w:space="0" w:color="auto"/>
              </w:divBdr>
            </w:div>
            <w:div w:id="555893838">
              <w:marLeft w:val="0"/>
              <w:marRight w:val="0"/>
              <w:marTop w:val="0"/>
              <w:marBottom w:val="0"/>
              <w:divBdr>
                <w:top w:val="none" w:sz="0" w:space="0" w:color="auto"/>
                <w:left w:val="none" w:sz="0" w:space="0" w:color="auto"/>
                <w:bottom w:val="none" w:sz="0" w:space="0" w:color="auto"/>
                <w:right w:val="none" w:sz="0" w:space="0" w:color="auto"/>
              </w:divBdr>
            </w:div>
            <w:div w:id="129444549">
              <w:marLeft w:val="0"/>
              <w:marRight w:val="0"/>
              <w:marTop w:val="0"/>
              <w:marBottom w:val="0"/>
              <w:divBdr>
                <w:top w:val="none" w:sz="0" w:space="0" w:color="auto"/>
                <w:left w:val="none" w:sz="0" w:space="0" w:color="auto"/>
                <w:bottom w:val="none" w:sz="0" w:space="0" w:color="auto"/>
                <w:right w:val="none" w:sz="0" w:space="0" w:color="auto"/>
              </w:divBdr>
            </w:div>
            <w:div w:id="1783381428">
              <w:marLeft w:val="0"/>
              <w:marRight w:val="0"/>
              <w:marTop w:val="0"/>
              <w:marBottom w:val="0"/>
              <w:divBdr>
                <w:top w:val="none" w:sz="0" w:space="0" w:color="auto"/>
                <w:left w:val="none" w:sz="0" w:space="0" w:color="auto"/>
                <w:bottom w:val="none" w:sz="0" w:space="0" w:color="auto"/>
                <w:right w:val="none" w:sz="0" w:space="0" w:color="auto"/>
              </w:divBdr>
            </w:div>
            <w:div w:id="908343424">
              <w:marLeft w:val="0"/>
              <w:marRight w:val="0"/>
              <w:marTop w:val="0"/>
              <w:marBottom w:val="0"/>
              <w:divBdr>
                <w:top w:val="none" w:sz="0" w:space="0" w:color="auto"/>
                <w:left w:val="none" w:sz="0" w:space="0" w:color="auto"/>
                <w:bottom w:val="none" w:sz="0" w:space="0" w:color="auto"/>
                <w:right w:val="none" w:sz="0" w:space="0" w:color="auto"/>
              </w:divBdr>
            </w:div>
            <w:div w:id="763452496">
              <w:marLeft w:val="0"/>
              <w:marRight w:val="0"/>
              <w:marTop w:val="0"/>
              <w:marBottom w:val="0"/>
              <w:divBdr>
                <w:top w:val="none" w:sz="0" w:space="0" w:color="auto"/>
                <w:left w:val="none" w:sz="0" w:space="0" w:color="auto"/>
                <w:bottom w:val="none" w:sz="0" w:space="0" w:color="auto"/>
                <w:right w:val="none" w:sz="0" w:space="0" w:color="auto"/>
              </w:divBdr>
            </w:div>
            <w:div w:id="33239956">
              <w:marLeft w:val="0"/>
              <w:marRight w:val="0"/>
              <w:marTop w:val="0"/>
              <w:marBottom w:val="0"/>
              <w:divBdr>
                <w:top w:val="none" w:sz="0" w:space="0" w:color="auto"/>
                <w:left w:val="none" w:sz="0" w:space="0" w:color="auto"/>
                <w:bottom w:val="none" w:sz="0" w:space="0" w:color="auto"/>
                <w:right w:val="none" w:sz="0" w:space="0" w:color="auto"/>
              </w:divBdr>
            </w:div>
            <w:div w:id="1429885454">
              <w:marLeft w:val="0"/>
              <w:marRight w:val="0"/>
              <w:marTop w:val="0"/>
              <w:marBottom w:val="0"/>
              <w:divBdr>
                <w:top w:val="none" w:sz="0" w:space="0" w:color="auto"/>
                <w:left w:val="none" w:sz="0" w:space="0" w:color="auto"/>
                <w:bottom w:val="none" w:sz="0" w:space="0" w:color="auto"/>
                <w:right w:val="none" w:sz="0" w:space="0" w:color="auto"/>
              </w:divBdr>
            </w:div>
            <w:div w:id="1979452773">
              <w:marLeft w:val="0"/>
              <w:marRight w:val="0"/>
              <w:marTop w:val="0"/>
              <w:marBottom w:val="0"/>
              <w:divBdr>
                <w:top w:val="none" w:sz="0" w:space="0" w:color="auto"/>
                <w:left w:val="none" w:sz="0" w:space="0" w:color="auto"/>
                <w:bottom w:val="none" w:sz="0" w:space="0" w:color="auto"/>
                <w:right w:val="none" w:sz="0" w:space="0" w:color="auto"/>
              </w:divBdr>
            </w:div>
            <w:div w:id="1882477277">
              <w:marLeft w:val="0"/>
              <w:marRight w:val="0"/>
              <w:marTop w:val="0"/>
              <w:marBottom w:val="0"/>
              <w:divBdr>
                <w:top w:val="none" w:sz="0" w:space="0" w:color="auto"/>
                <w:left w:val="none" w:sz="0" w:space="0" w:color="auto"/>
                <w:bottom w:val="none" w:sz="0" w:space="0" w:color="auto"/>
                <w:right w:val="none" w:sz="0" w:space="0" w:color="auto"/>
              </w:divBdr>
            </w:div>
            <w:div w:id="16124548">
              <w:marLeft w:val="0"/>
              <w:marRight w:val="0"/>
              <w:marTop w:val="0"/>
              <w:marBottom w:val="0"/>
              <w:divBdr>
                <w:top w:val="none" w:sz="0" w:space="0" w:color="auto"/>
                <w:left w:val="none" w:sz="0" w:space="0" w:color="auto"/>
                <w:bottom w:val="none" w:sz="0" w:space="0" w:color="auto"/>
                <w:right w:val="none" w:sz="0" w:space="0" w:color="auto"/>
              </w:divBdr>
            </w:div>
            <w:div w:id="2040741625">
              <w:marLeft w:val="0"/>
              <w:marRight w:val="0"/>
              <w:marTop w:val="0"/>
              <w:marBottom w:val="0"/>
              <w:divBdr>
                <w:top w:val="none" w:sz="0" w:space="0" w:color="auto"/>
                <w:left w:val="none" w:sz="0" w:space="0" w:color="auto"/>
                <w:bottom w:val="none" w:sz="0" w:space="0" w:color="auto"/>
                <w:right w:val="none" w:sz="0" w:space="0" w:color="auto"/>
              </w:divBdr>
            </w:div>
            <w:div w:id="1645548868">
              <w:marLeft w:val="0"/>
              <w:marRight w:val="0"/>
              <w:marTop w:val="0"/>
              <w:marBottom w:val="0"/>
              <w:divBdr>
                <w:top w:val="none" w:sz="0" w:space="0" w:color="auto"/>
                <w:left w:val="none" w:sz="0" w:space="0" w:color="auto"/>
                <w:bottom w:val="none" w:sz="0" w:space="0" w:color="auto"/>
                <w:right w:val="none" w:sz="0" w:space="0" w:color="auto"/>
              </w:divBdr>
            </w:div>
            <w:div w:id="1459375141">
              <w:marLeft w:val="0"/>
              <w:marRight w:val="0"/>
              <w:marTop w:val="0"/>
              <w:marBottom w:val="0"/>
              <w:divBdr>
                <w:top w:val="none" w:sz="0" w:space="0" w:color="auto"/>
                <w:left w:val="none" w:sz="0" w:space="0" w:color="auto"/>
                <w:bottom w:val="none" w:sz="0" w:space="0" w:color="auto"/>
                <w:right w:val="none" w:sz="0" w:space="0" w:color="auto"/>
              </w:divBdr>
            </w:div>
            <w:div w:id="919605909">
              <w:marLeft w:val="0"/>
              <w:marRight w:val="0"/>
              <w:marTop w:val="0"/>
              <w:marBottom w:val="0"/>
              <w:divBdr>
                <w:top w:val="none" w:sz="0" w:space="0" w:color="auto"/>
                <w:left w:val="none" w:sz="0" w:space="0" w:color="auto"/>
                <w:bottom w:val="none" w:sz="0" w:space="0" w:color="auto"/>
                <w:right w:val="none" w:sz="0" w:space="0" w:color="auto"/>
              </w:divBdr>
            </w:div>
            <w:div w:id="1563710636">
              <w:marLeft w:val="0"/>
              <w:marRight w:val="0"/>
              <w:marTop w:val="0"/>
              <w:marBottom w:val="0"/>
              <w:divBdr>
                <w:top w:val="none" w:sz="0" w:space="0" w:color="auto"/>
                <w:left w:val="none" w:sz="0" w:space="0" w:color="auto"/>
                <w:bottom w:val="none" w:sz="0" w:space="0" w:color="auto"/>
                <w:right w:val="none" w:sz="0" w:space="0" w:color="auto"/>
              </w:divBdr>
            </w:div>
            <w:div w:id="1860312156">
              <w:marLeft w:val="0"/>
              <w:marRight w:val="0"/>
              <w:marTop w:val="0"/>
              <w:marBottom w:val="0"/>
              <w:divBdr>
                <w:top w:val="none" w:sz="0" w:space="0" w:color="auto"/>
                <w:left w:val="none" w:sz="0" w:space="0" w:color="auto"/>
                <w:bottom w:val="none" w:sz="0" w:space="0" w:color="auto"/>
                <w:right w:val="none" w:sz="0" w:space="0" w:color="auto"/>
              </w:divBdr>
            </w:div>
            <w:div w:id="129784205">
              <w:marLeft w:val="0"/>
              <w:marRight w:val="0"/>
              <w:marTop w:val="0"/>
              <w:marBottom w:val="0"/>
              <w:divBdr>
                <w:top w:val="none" w:sz="0" w:space="0" w:color="auto"/>
                <w:left w:val="none" w:sz="0" w:space="0" w:color="auto"/>
                <w:bottom w:val="none" w:sz="0" w:space="0" w:color="auto"/>
                <w:right w:val="none" w:sz="0" w:space="0" w:color="auto"/>
              </w:divBdr>
            </w:div>
            <w:div w:id="508761169">
              <w:marLeft w:val="0"/>
              <w:marRight w:val="0"/>
              <w:marTop w:val="0"/>
              <w:marBottom w:val="0"/>
              <w:divBdr>
                <w:top w:val="none" w:sz="0" w:space="0" w:color="auto"/>
                <w:left w:val="none" w:sz="0" w:space="0" w:color="auto"/>
                <w:bottom w:val="none" w:sz="0" w:space="0" w:color="auto"/>
                <w:right w:val="none" w:sz="0" w:space="0" w:color="auto"/>
              </w:divBdr>
            </w:div>
            <w:div w:id="1695229300">
              <w:marLeft w:val="0"/>
              <w:marRight w:val="0"/>
              <w:marTop w:val="0"/>
              <w:marBottom w:val="0"/>
              <w:divBdr>
                <w:top w:val="none" w:sz="0" w:space="0" w:color="auto"/>
                <w:left w:val="none" w:sz="0" w:space="0" w:color="auto"/>
                <w:bottom w:val="none" w:sz="0" w:space="0" w:color="auto"/>
                <w:right w:val="none" w:sz="0" w:space="0" w:color="auto"/>
              </w:divBdr>
            </w:div>
            <w:div w:id="1961106741">
              <w:marLeft w:val="0"/>
              <w:marRight w:val="0"/>
              <w:marTop w:val="0"/>
              <w:marBottom w:val="0"/>
              <w:divBdr>
                <w:top w:val="none" w:sz="0" w:space="0" w:color="auto"/>
                <w:left w:val="none" w:sz="0" w:space="0" w:color="auto"/>
                <w:bottom w:val="none" w:sz="0" w:space="0" w:color="auto"/>
                <w:right w:val="none" w:sz="0" w:space="0" w:color="auto"/>
              </w:divBdr>
            </w:div>
            <w:div w:id="17395923">
              <w:marLeft w:val="0"/>
              <w:marRight w:val="0"/>
              <w:marTop w:val="0"/>
              <w:marBottom w:val="0"/>
              <w:divBdr>
                <w:top w:val="none" w:sz="0" w:space="0" w:color="auto"/>
                <w:left w:val="none" w:sz="0" w:space="0" w:color="auto"/>
                <w:bottom w:val="none" w:sz="0" w:space="0" w:color="auto"/>
                <w:right w:val="none" w:sz="0" w:space="0" w:color="auto"/>
              </w:divBdr>
            </w:div>
            <w:div w:id="2021198725">
              <w:marLeft w:val="0"/>
              <w:marRight w:val="0"/>
              <w:marTop w:val="0"/>
              <w:marBottom w:val="0"/>
              <w:divBdr>
                <w:top w:val="none" w:sz="0" w:space="0" w:color="auto"/>
                <w:left w:val="none" w:sz="0" w:space="0" w:color="auto"/>
                <w:bottom w:val="none" w:sz="0" w:space="0" w:color="auto"/>
                <w:right w:val="none" w:sz="0" w:space="0" w:color="auto"/>
              </w:divBdr>
            </w:div>
            <w:div w:id="119420026">
              <w:marLeft w:val="0"/>
              <w:marRight w:val="0"/>
              <w:marTop w:val="0"/>
              <w:marBottom w:val="0"/>
              <w:divBdr>
                <w:top w:val="none" w:sz="0" w:space="0" w:color="auto"/>
                <w:left w:val="none" w:sz="0" w:space="0" w:color="auto"/>
                <w:bottom w:val="none" w:sz="0" w:space="0" w:color="auto"/>
                <w:right w:val="none" w:sz="0" w:space="0" w:color="auto"/>
              </w:divBdr>
            </w:div>
            <w:div w:id="1025406826">
              <w:marLeft w:val="0"/>
              <w:marRight w:val="0"/>
              <w:marTop w:val="0"/>
              <w:marBottom w:val="0"/>
              <w:divBdr>
                <w:top w:val="none" w:sz="0" w:space="0" w:color="auto"/>
                <w:left w:val="none" w:sz="0" w:space="0" w:color="auto"/>
                <w:bottom w:val="none" w:sz="0" w:space="0" w:color="auto"/>
                <w:right w:val="none" w:sz="0" w:space="0" w:color="auto"/>
              </w:divBdr>
            </w:div>
            <w:div w:id="1103382132">
              <w:marLeft w:val="0"/>
              <w:marRight w:val="0"/>
              <w:marTop w:val="0"/>
              <w:marBottom w:val="0"/>
              <w:divBdr>
                <w:top w:val="none" w:sz="0" w:space="0" w:color="auto"/>
                <w:left w:val="none" w:sz="0" w:space="0" w:color="auto"/>
                <w:bottom w:val="none" w:sz="0" w:space="0" w:color="auto"/>
                <w:right w:val="none" w:sz="0" w:space="0" w:color="auto"/>
              </w:divBdr>
            </w:div>
            <w:div w:id="2003388013">
              <w:marLeft w:val="0"/>
              <w:marRight w:val="0"/>
              <w:marTop w:val="0"/>
              <w:marBottom w:val="0"/>
              <w:divBdr>
                <w:top w:val="none" w:sz="0" w:space="0" w:color="auto"/>
                <w:left w:val="none" w:sz="0" w:space="0" w:color="auto"/>
                <w:bottom w:val="none" w:sz="0" w:space="0" w:color="auto"/>
                <w:right w:val="none" w:sz="0" w:space="0" w:color="auto"/>
              </w:divBdr>
            </w:div>
            <w:div w:id="1893274478">
              <w:marLeft w:val="0"/>
              <w:marRight w:val="0"/>
              <w:marTop w:val="0"/>
              <w:marBottom w:val="0"/>
              <w:divBdr>
                <w:top w:val="none" w:sz="0" w:space="0" w:color="auto"/>
                <w:left w:val="none" w:sz="0" w:space="0" w:color="auto"/>
                <w:bottom w:val="none" w:sz="0" w:space="0" w:color="auto"/>
                <w:right w:val="none" w:sz="0" w:space="0" w:color="auto"/>
              </w:divBdr>
            </w:div>
            <w:div w:id="2057269240">
              <w:marLeft w:val="0"/>
              <w:marRight w:val="0"/>
              <w:marTop w:val="0"/>
              <w:marBottom w:val="0"/>
              <w:divBdr>
                <w:top w:val="none" w:sz="0" w:space="0" w:color="auto"/>
                <w:left w:val="none" w:sz="0" w:space="0" w:color="auto"/>
                <w:bottom w:val="none" w:sz="0" w:space="0" w:color="auto"/>
                <w:right w:val="none" w:sz="0" w:space="0" w:color="auto"/>
              </w:divBdr>
            </w:div>
            <w:div w:id="504973804">
              <w:marLeft w:val="0"/>
              <w:marRight w:val="0"/>
              <w:marTop w:val="0"/>
              <w:marBottom w:val="0"/>
              <w:divBdr>
                <w:top w:val="none" w:sz="0" w:space="0" w:color="auto"/>
                <w:left w:val="none" w:sz="0" w:space="0" w:color="auto"/>
                <w:bottom w:val="none" w:sz="0" w:space="0" w:color="auto"/>
                <w:right w:val="none" w:sz="0" w:space="0" w:color="auto"/>
              </w:divBdr>
            </w:div>
            <w:div w:id="1953199505">
              <w:marLeft w:val="0"/>
              <w:marRight w:val="0"/>
              <w:marTop w:val="0"/>
              <w:marBottom w:val="0"/>
              <w:divBdr>
                <w:top w:val="none" w:sz="0" w:space="0" w:color="auto"/>
                <w:left w:val="none" w:sz="0" w:space="0" w:color="auto"/>
                <w:bottom w:val="none" w:sz="0" w:space="0" w:color="auto"/>
                <w:right w:val="none" w:sz="0" w:space="0" w:color="auto"/>
              </w:divBdr>
            </w:div>
            <w:div w:id="1854611579">
              <w:marLeft w:val="0"/>
              <w:marRight w:val="0"/>
              <w:marTop w:val="0"/>
              <w:marBottom w:val="0"/>
              <w:divBdr>
                <w:top w:val="none" w:sz="0" w:space="0" w:color="auto"/>
                <w:left w:val="none" w:sz="0" w:space="0" w:color="auto"/>
                <w:bottom w:val="none" w:sz="0" w:space="0" w:color="auto"/>
                <w:right w:val="none" w:sz="0" w:space="0" w:color="auto"/>
              </w:divBdr>
            </w:div>
            <w:div w:id="261424784">
              <w:marLeft w:val="0"/>
              <w:marRight w:val="0"/>
              <w:marTop w:val="0"/>
              <w:marBottom w:val="0"/>
              <w:divBdr>
                <w:top w:val="none" w:sz="0" w:space="0" w:color="auto"/>
                <w:left w:val="none" w:sz="0" w:space="0" w:color="auto"/>
                <w:bottom w:val="none" w:sz="0" w:space="0" w:color="auto"/>
                <w:right w:val="none" w:sz="0" w:space="0" w:color="auto"/>
              </w:divBdr>
            </w:div>
            <w:div w:id="1093092222">
              <w:marLeft w:val="0"/>
              <w:marRight w:val="0"/>
              <w:marTop w:val="0"/>
              <w:marBottom w:val="0"/>
              <w:divBdr>
                <w:top w:val="none" w:sz="0" w:space="0" w:color="auto"/>
                <w:left w:val="none" w:sz="0" w:space="0" w:color="auto"/>
                <w:bottom w:val="none" w:sz="0" w:space="0" w:color="auto"/>
                <w:right w:val="none" w:sz="0" w:space="0" w:color="auto"/>
              </w:divBdr>
            </w:div>
            <w:div w:id="1370378681">
              <w:marLeft w:val="0"/>
              <w:marRight w:val="0"/>
              <w:marTop w:val="0"/>
              <w:marBottom w:val="0"/>
              <w:divBdr>
                <w:top w:val="none" w:sz="0" w:space="0" w:color="auto"/>
                <w:left w:val="none" w:sz="0" w:space="0" w:color="auto"/>
                <w:bottom w:val="none" w:sz="0" w:space="0" w:color="auto"/>
                <w:right w:val="none" w:sz="0" w:space="0" w:color="auto"/>
              </w:divBdr>
            </w:div>
            <w:div w:id="1084567402">
              <w:marLeft w:val="0"/>
              <w:marRight w:val="0"/>
              <w:marTop w:val="0"/>
              <w:marBottom w:val="0"/>
              <w:divBdr>
                <w:top w:val="none" w:sz="0" w:space="0" w:color="auto"/>
                <w:left w:val="none" w:sz="0" w:space="0" w:color="auto"/>
                <w:bottom w:val="none" w:sz="0" w:space="0" w:color="auto"/>
                <w:right w:val="none" w:sz="0" w:space="0" w:color="auto"/>
              </w:divBdr>
            </w:div>
            <w:div w:id="2042588680">
              <w:marLeft w:val="0"/>
              <w:marRight w:val="0"/>
              <w:marTop w:val="0"/>
              <w:marBottom w:val="0"/>
              <w:divBdr>
                <w:top w:val="none" w:sz="0" w:space="0" w:color="auto"/>
                <w:left w:val="none" w:sz="0" w:space="0" w:color="auto"/>
                <w:bottom w:val="none" w:sz="0" w:space="0" w:color="auto"/>
                <w:right w:val="none" w:sz="0" w:space="0" w:color="auto"/>
              </w:divBdr>
            </w:div>
            <w:div w:id="1371341260">
              <w:marLeft w:val="0"/>
              <w:marRight w:val="0"/>
              <w:marTop w:val="0"/>
              <w:marBottom w:val="0"/>
              <w:divBdr>
                <w:top w:val="none" w:sz="0" w:space="0" w:color="auto"/>
                <w:left w:val="none" w:sz="0" w:space="0" w:color="auto"/>
                <w:bottom w:val="none" w:sz="0" w:space="0" w:color="auto"/>
                <w:right w:val="none" w:sz="0" w:space="0" w:color="auto"/>
              </w:divBdr>
            </w:div>
            <w:div w:id="1702197552">
              <w:marLeft w:val="0"/>
              <w:marRight w:val="0"/>
              <w:marTop w:val="0"/>
              <w:marBottom w:val="0"/>
              <w:divBdr>
                <w:top w:val="none" w:sz="0" w:space="0" w:color="auto"/>
                <w:left w:val="none" w:sz="0" w:space="0" w:color="auto"/>
                <w:bottom w:val="none" w:sz="0" w:space="0" w:color="auto"/>
                <w:right w:val="none" w:sz="0" w:space="0" w:color="auto"/>
              </w:divBdr>
            </w:div>
            <w:div w:id="1125540935">
              <w:marLeft w:val="0"/>
              <w:marRight w:val="0"/>
              <w:marTop w:val="0"/>
              <w:marBottom w:val="0"/>
              <w:divBdr>
                <w:top w:val="none" w:sz="0" w:space="0" w:color="auto"/>
                <w:left w:val="none" w:sz="0" w:space="0" w:color="auto"/>
                <w:bottom w:val="none" w:sz="0" w:space="0" w:color="auto"/>
                <w:right w:val="none" w:sz="0" w:space="0" w:color="auto"/>
              </w:divBdr>
            </w:div>
            <w:div w:id="291011922">
              <w:marLeft w:val="0"/>
              <w:marRight w:val="0"/>
              <w:marTop w:val="0"/>
              <w:marBottom w:val="0"/>
              <w:divBdr>
                <w:top w:val="none" w:sz="0" w:space="0" w:color="auto"/>
                <w:left w:val="none" w:sz="0" w:space="0" w:color="auto"/>
                <w:bottom w:val="none" w:sz="0" w:space="0" w:color="auto"/>
                <w:right w:val="none" w:sz="0" w:space="0" w:color="auto"/>
              </w:divBdr>
            </w:div>
            <w:div w:id="1487089242">
              <w:marLeft w:val="0"/>
              <w:marRight w:val="0"/>
              <w:marTop w:val="0"/>
              <w:marBottom w:val="0"/>
              <w:divBdr>
                <w:top w:val="none" w:sz="0" w:space="0" w:color="auto"/>
                <w:left w:val="none" w:sz="0" w:space="0" w:color="auto"/>
                <w:bottom w:val="none" w:sz="0" w:space="0" w:color="auto"/>
                <w:right w:val="none" w:sz="0" w:space="0" w:color="auto"/>
              </w:divBdr>
            </w:div>
            <w:div w:id="1152060191">
              <w:marLeft w:val="0"/>
              <w:marRight w:val="0"/>
              <w:marTop w:val="0"/>
              <w:marBottom w:val="0"/>
              <w:divBdr>
                <w:top w:val="none" w:sz="0" w:space="0" w:color="auto"/>
                <w:left w:val="none" w:sz="0" w:space="0" w:color="auto"/>
                <w:bottom w:val="none" w:sz="0" w:space="0" w:color="auto"/>
                <w:right w:val="none" w:sz="0" w:space="0" w:color="auto"/>
              </w:divBdr>
            </w:div>
            <w:div w:id="543247921">
              <w:marLeft w:val="0"/>
              <w:marRight w:val="0"/>
              <w:marTop w:val="0"/>
              <w:marBottom w:val="0"/>
              <w:divBdr>
                <w:top w:val="none" w:sz="0" w:space="0" w:color="auto"/>
                <w:left w:val="none" w:sz="0" w:space="0" w:color="auto"/>
                <w:bottom w:val="none" w:sz="0" w:space="0" w:color="auto"/>
                <w:right w:val="none" w:sz="0" w:space="0" w:color="auto"/>
              </w:divBdr>
            </w:div>
            <w:div w:id="1028681841">
              <w:marLeft w:val="0"/>
              <w:marRight w:val="0"/>
              <w:marTop w:val="0"/>
              <w:marBottom w:val="0"/>
              <w:divBdr>
                <w:top w:val="none" w:sz="0" w:space="0" w:color="auto"/>
                <w:left w:val="none" w:sz="0" w:space="0" w:color="auto"/>
                <w:bottom w:val="none" w:sz="0" w:space="0" w:color="auto"/>
                <w:right w:val="none" w:sz="0" w:space="0" w:color="auto"/>
              </w:divBdr>
            </w:div>
            <w:div w:id="1102610200">
              <w:marLeft w:val="0"/>
              <w:marRight w:val="0"/>
              <w:marTop w:val="0"/>
              <w:marBottom w:val="0"/>
              <w:divBdr>
                <w:top w:val="none" w:sz="0" w:space="0" w:color="auto"/>
                <w:left w:val="none" w:sz="0" w:space="0" w:color="auto"/>
                <w:bottom w:val="none" w:sz="0" w:space="0" w:color="auto"/>
                <w:right w:val="none" w:sz="0" w:space="0" w:color="auto"/>
              </w:divBdr>
            </w:div>
            <w:div w:id="1744331891">
              <w:marLeft w:val="0"/>
              <w:marRight w:val="0"/>
              <w:marTop w:val="0"/>
              <w:marBottom w:val="0"/>
              <w:divBdr>
                <w:top w:val="none" w:sz="0" w:space="0" w:color="auto"/>
                <w:left w:val="none" w:sz="0" w:space="0" w:color="auto"/>
                <w:bottom w:val="none" w:sz="0" w:space="0" w:color="auto"/>
                <w:right w:val="none" w:sz="0" w:space="0" w:color="auto"/>
              </w:divBdr>
            </w:div>
            <w:div w:id="929503102">
              <w:marLeft w:val="0"/>
              <w:marRight w:val="0"/>
              <w:marTop w:val="0"/>
              <w:marBottom w:val="0"/>
              <w:divBdr>
                <w:top w:val="none" w:sz="0" w:space="0" w:color="auto"/>
                <w:left w:val="none" w:sz="0" w:space="0" w:color="auto"/>
                <w:bottom w:val="none" w:sz="0" w:space="0" w:color="auto"/>
                <w:right w:val="none" w:sz="0" w:space="0" w:color="auto"/>
              </w:divBdr>
            </w:div>
            <w:div w:id="1439985533">
              <w:marLeft w:val="0"/>
              <w:marRight w:val="0"/>
              <w:marTop w:val="0"/>
              <w:marBottom w:val="0"/>
              <w:divBdr>
                <w:top w:val="none" w:sz="0" w:space="0" w:color="auto"/>
                <w:left w:val="none" w:sz="0" w:space="0" w:color="auto"/>
                <w:bottom w:val="none" w:sz="0" w:space="0" w:color="auto"/>
                <w:right w:val="none" w:sz="0" w:space="0" w:color="auto"/>
              </w:divBdr>
            </w:div>
            <w:div w:id="941960560">
              <w:marLeft w:val="0"/>
              <w:marRight w:val="0"/>
              <w:marTop w:val="0"/>
              <w:marBottom w:val="0"/>
              <w:divBdr>
                <w:top w:val="none" w:sz="0" w:space="0" w:color="auto"/>
                <w:left w:val="none" w:sz="0" w:space="0" w:color="auto"/>
                <w:bottom w:val="none" w:sz="0" w:space="0" w:color="auto"/>
                <w:right w:val="none" w:sz="0" w:space="0" w:color="auto"/>
              </w:divBdr>
            </w:div>
            <w:div w:id="1089736360">
              <w:marLeft w:val="0"/>
              <w:marRight w:val="0"/>
              <w:marTop w:val="0"/>
              <w:marBottom w:val="0"/>
              <w:divBdr>
                <w:top w:val="none" w:sz="0" w:space="0" w:color="auto"/>
                <w:left w:val="none" w:sz="0" w:space="0" w:color="auto"/>
                <w:bottom w:val="none" w:sz="0" w:space="0" w:color="auto"/>
                <w:right w:val="none" w:sz="0" w:space="0" w:color="auto"/>
              </w:divBdr>
            </w:div>
            <w:div w:id="1459908112">
              <w:marLeft w:val="0"/>
              <w:marRight w:val="0"/>
              <w:marTop w:val="0"/>
              <w:marBottom w:val="0"/>
              <w:divBdr>
                <w:top w:val="none" w:sz="0" w:space="0" w:color="auto"/>
                <w:left w:val="none" w:sz="0" w:space="0" w:color="auto"/>
                <w:bottom w:val="none" w:sz="0" w:space="0" w:color="auto"/>
                <w:right w:val="none" w:sz="0" w:space="0" w:color="auto"/>
              </w:divBdr>
            </w:div>
            <w:div w:id="128937668">
              <w:marLeft w:val="0"/>
              <w:marRight w:val="0"/>
              <w:marTop w:val="0"/>
              <w:marBottom w:val="0"/>
              <w:divBdr>
                <w:top w:val="none" w:sz="0" w:space="0" w:color="auto"/>
                <w:left w:val="none" w:sz="0" w:space="0" w:color="auto"/>
                <w:bottom w:val="none" w:sz="0" w:space="0" w:color="auto"/>
                <w:right w:val="none" w:sz="0" w:space="0" w:color="auto"/>
              </w:divBdr>
            </w:div>
            <w:div w:id="7025749">
              <w:marLeft w:val="0"/>
              <w:marRight w:val="0"/>
              <w:marTop w:val="0"/>
              <w:marBottom w:val="0"/>
              <w:divBdr>
                <w:top w:val="none" w:sz="0" w:space="0" w:color="auto"/>
                <w:left w:val="none" w:sz="0" w:space="0" w:color="auto"/>
                <w:bottom w:val="none" w:sz="0" w:space="0" w:color="auto"/>
                <w:right w:val="none" w:sz="0" w:space="0" w:color="auto"/>
              </w:divBdr>
            </w:div>
            <w:div w:id="897013642">
              <w:marLeft w:val="0"/>
              <w:marRight w:val="0"/>
              <w:marTop w:val="0"/>
              <w:marBottom w:val="0"/>
              <w:divBdr>
                <w:top w:val="none" w:sz="0" w:space="0" w:color="auto"/>
                <w:left w:val="none" w:sz="0" w:space="0" w:color="auto"/>
                <w:bottom w:val="none" w:sz="0" w:space="0" w:color="auto"/>
                <w:right w:val="none" w:sz="0" w:space="0" w:color="auto"/>
              </w:divBdr>
            </w:div>
            <w:div w:id="1734693939">
              <w:marLeft w:val="0"/>
              <w:marRight w:val="0"/>
              <w:marTop w:val="0"/>
              <w:marBottom w:val="0"/>
              <w:divBdr>
                <w:top w:val="none" w:sz="0" w:space="0" w:color="auto"/>
                <w:left w:val="none" w:sz="0" w:space="0" w:color="auto"/>
                <w:bottom w:val="none" w:sz="0" w:space="0" w:color="auto"/>
                <w:right w:val="none" w:sz="0" w:space="0" w:color="auto"/>
              </w:divBdr>
            </w:div>
            <w:div w:id="982201404">
              <w:marLeft w:val="0"/>
              <w:marRight w:val="0"/>
              <w:marTop w:val="0"/>
              <w:marBottom w:val="0"/>
              <w:divBdr>
                <w:top w:val="none" w:sz="0" w:space="0" w:color="auto"/>
                <w:left w:val="none" w:sz="0" w:space="0" w:color="auto"/>
                <w:bottom w:val="none" w:sz="0" w:space="0" w:color="auto"/>
                <w:right w:val="none" w:sz="0" w:space="0" w:color="auto"/>
              </w:divBdr>
            </w:div>
            <w:div w:id="65882738">
              <w:marLeft w:val="0"/>
              <w:marRight w:val="0"/>
              <w:marTop w:val="0"/>
              <w:marBottom w:val="0"/>
              <w:divBdr>
                <w:top w:val="none" w:sz="0" w:space="0" w:color="auto"/>
                <w:left w:val="none" w:sz="0" w:space="0" w:color="auto"/>
                <w:bottom w:val="none" w:sz="0" w:space="0" w:color="auto"/>
                <w:right w:val="none" w:sz="0" w:space="0" w:color="auto"/>
              </w:divBdr>
            </w:div>
            <w:div w:id="677314658">
              <w:marLeft w:val="0"/>
              <w:marRight w:val="0"/>
              <w:marTop w:val="0"/>
              <w:marBottom w:val="0"/>
              <w:divBdr>
                <w:top w:val="none" w:sz="0" w:space="0" w:color="auto"/>
                <w:left w:val="none" w:sz="0" w:space="0" w:color="auto"/>
                <w:bottom w:val="none" w:sz="0" w:space="0" w:color="auto"/>
                <w:right w:val="none" w:sz="0" w:space="0" w:color="auto"/>
              </w:divBdr>
            </w:div>
            <w:div w:id="1174881756">
              <w:marLeft w:val="0"/>
              <w:marRight w:val="0"/>
              <w:marTop w:val="0"/>
              <w:marBottom w:val="0"/>
              <w:divBdr>
                <w:top w:val="none" w:sz="0" w:space="0" w:color="auto"/>
                <w:left w:val="none" w:sz="0" w:space="0" w:color="auto"/>
                <w:bottom w:val="none" w:sz="0" w:space="0" w:color="auto"/>
                <w:right w:val="none" w:sz="0" w:space="0" w:color="auto"/>
              </w:divBdr>
            </w:div>
            <w:div w:id="535848600">
              <w:marLeft w:val="0"/>
              <w:marRight w:val="0"/>
              <w:marTop w:val="0"/>
              <w:marBottom w:val="0"/>
              <w:divBdr>
                <w:top w:val="none" w:sz="0" w:space="0" w:color="auto"/>
                <w:left w:val="none" w:sz="0" w:space="0" w:color="auto"/>
                <w:bottom w:val="none" w:sz="0" w:space="0" w:color="auto"/>
                <w:right w:val="none" w:sz="0" w:space="0" w:color="auto"/>
              </w:divBdr>
            </w:div>
            <w:div w:id="82850">
              <w:marLeft w:val="0"/>
              <w:marRight w:val="0"/>
              <w:marTop w:val="0"/>
              <w:marBottom w:val="0"/>
              <w:divBdr>
                <w:top w:val="none" w:sz="0" w:space="0" w:color="auto"/>
                <w:left w:val="none" w:sz="0" w:space="0" w:color="auto"/>
                <w:bottom w:val="none" w:sz="0" w:space="0" w:color="auto"/>
                <w:right w:val="none" w:sz="0" w:space="0" w:color="auto"/>
              </w:divBdr>
            </w:div>
            <w:div w:id="683703038">
              <w:marLeft w:val="0"/>
              <w:marRight w:val="0"/>
              <w:marTop w:val="0"/>
              <w:marBottom w:val="0"/>
              <w:divBdr>
                <w:top w:val="none" w:sz="0" w:space="0" w:color="auto"/>
                <w:left w:val="none" w:sz="0" w:space="0" w:color="auto"/>
                <w:bottom w:val="none" w:sz="0" w:space="0" w:color="auto"/>
                <w:right w:val="none" w:sz="0" w:space="0" w:color="auto"/>
              </w:divBdr>
            </w:div>
            <w:div w:id="2079478920">
              <w:marLeft w:val="0"/>
              <w:marRight w:val="0"/>
              <w:marTop w:val="0"/>
              <w:marBottom w:val="0"/>
              <w:divBdr>
                <w:top w:val="none" w:sz="0" w:space="0" w:color="auto"/>
                <w:left w:val="none" w:sz="0" w:space="0" w:color="auto"/>
                <w:bottom w:val="none" w:sz="0" w:space="0" w:color="auto"/>
                <w:right w:val="none" w:sz="0" w:space="0" w:color="auto"/>
              </w:divBdr>
            </w:div>
            <w:div w:id="2132357049">
              <w:marLeft w:val="0"/>
              <w:marRight w:val="0"/>
              <w:marTop w:val="0"/>
              <w:marBottom w:val="0"/>
              <w:divBdr>
                <w:top w:val="none" w:sz="0" w:space="0" w:color="auto"/>
                <w:left w:val="none" w:sz="0" w:space="0" w:color="auto"/>
                <w:bottom w:val="none" w:sz="0" w:space="0" w:color="auto"/>
                <w:right w:val="none" w:sz="0" w:space="0" w:color="auto"/>
              </w:divBdr>
            </w:div>
            <w:div w:id="1882327861">
              <w:marLeft w:val="0"/>
              <w:marRight w:val="0"/>
              <w:marTop w:val="0"/>
              <w:marBottom w:val="0"/>
              <w:divBdr>
                <w:top w:val="none" w:sz="0" w:space="0" w:color="auto"/>
                <w:left w:val="none" w:sz="0" w:space="0" w:color="auto"/>
                <w:bottom w:val="none" w:sz="0" w:space="0" w:color="auto"/>
                <w:right w:val="none" w:sz="0" w:space="0" w:color="auto"/>
              </w:divBdr>
            </w:div>
            <w:div w:id="2058158359">
              <w:marLeft w:val="0"/>
              <w:marRight w:val="0"/>
              <w:marTop w:val="0"/>
              <w:marBottom w:val="0"/>
              <w:divBdr>
                <w:top w:val="none" w:sz="0" w:space="0" w:color="auto"/>
                <w:left w:val="none" w:sz="0" w:space="0" w:color="auto"/>
                <w:bottom w:val="none" w:sz="0" w:space="0" w:color="auto"/>
                <w:right w:val="none" w:sz="0" w:space="0" w:color="auto"/>
              </w:divBdr>
            </w:div>
            <w:div w:id="1728333080">
              <w:marLeft w:val="0"/>
              <w:marRight w:val="0"/>
              <w:marTop w:val="0"/>
              <w:marBottom w:val="0"/>
              <w:divBdr>
                <w:top w:val="none" w:sz="0" w:space="0" w:color="auto"/>
                <w:left w:val="none" w:sz="0" w:space="0" w:color="auto"/>
                <w:bottom w:val="none" w:sz="0" w:space="0" w:color="auto"/>
                <w:right w:val="none" w:sz="0" w:space="0" w:color="auto"/>
              </w:divBdr>
            </w:div>
            <w:div w:id="1208833948">
              <w:marLeft w:val="0"/>
              <w:marRight w:val="0"/>
              <w:marTop w:val="0"/>
              <w:marBottom w:val="0"/>
              <w:divBdr>
                <w:top w:val="none" w:sz="0" w:space="0" w:color="auto"/>
                <w:left w:val="none" w:sz="0" w:space="0" w:color="auto"/>
                <w:bottom w:val="none" w:sz="0" w:space="0" w:color="auto"/>
                <w:right w:val="none" w:sz="0" w:space="0" w:color="auto"/>
              </w:divBdr>
            </w:div>
            <w:div w:id="303630969">
              <w:marLeft w:val="0"/>
              <w:marRight w:val="0"/>
              <w:marTop w:val="0"/>
              <w:marBottom w:val="0"/>
              <w:divBdr>
                <w:top w:val="none" w:sz="0" w:space="0" w:color="auto"/>
                <w:left w:val="none" w:sz="0" w:space="0" w:color="auto"/>
                <w:bottom w:val="none" w:sz="0" w:space="0" w:color="auto"/>
                <w:right w:val="none" w:sz="0" w:space="0" w:color="auto"/>
              </w:divBdr>
            </w:div>
            <w:div w:id="1491864902">
              <w:marLeft w:val="0"/>
              <w:marRight w:val="0"/>
              <w:marTop w:val="0"/>
              <w:marBottom w:val="0"/>
              <w:divBdr>
                <w:top w:val="none" w:sz="0" w:space="0" w:color="auto"/>
                <w:left w:val="none" w:sz="0" w:space="0" w:color="auto"/>
                <w:bottom w:val="none" w:sz="0" w:space="0" w:color="auto"/>
                <w:right w:val="none" w:sz="0" w:space="0" w:color="auto"/>
              </w:divBdr>
            </w:div>
            <w:div w:id="1081830896">
              <w:marLeft w:val="0"/>
              <w:marRight w:val="0"/>
              <w:marTop w:val="0"/>
              <w:marBottom w:val="0"/>
              <w:divBdr>
                <w:top w:val="none" w:sz="0" w:space="0" w:color="auto"/>
                <w:left w:val="none" w:sz="0" w:space="0" w:color="auto"/>
                <w:bottom w:val="none" w:sz="0" w:space="0" w:color="auto"/>
                <w:right w:val="none" w:sz="0" w:space="0" w:color="auto"/>
              </w:divBdr>
            </w:div>
            <w:div w:id="976766885">
              <w:marLeft w:val="0"/>
              <w:marRight w:val="0"/>
              <w:marTop w:val="0"/>
              <w:marBottom w:val="0"/>
              <w:divBdr>
                <w:top w:val="none" w:sz="0" w:space="0" w:color="auto"/>
                <w:left w:val="none" w:sz="0" w:space="0" w:color="auto"/>
                <w:bottom w:val="none" w:sz="0" w:space="0" w:color="auto"/>
                <w:right w:val="none" w:sz="0" w:space="0" w:color="auto"/>
              </w:divBdr>
            </w:div>
            <w:div w:id="282998333">
              <w:marLeft w:val="0"/>
              <w:marRight w:val="0"/>
              <w:marTop w:val="0"/>
              <w:marBottom w:val="0"/>
              <w:divBdr>
                <w:top w:val="none" w:sz="0" w:space="0" w:color="auto"/>
                <w:left w:val="none" w:sz="0" w:space="0" w:color="auto"/>
                <w:bottom w:val="none" w:sz="0" w:space="0" w:color="auto"/>
                <w:right w:val="none" w:sz="0" w:space="0" w:color="auto"/>
              </w:divBdr>
            </w:div>
            <w:div w:id="1240409885">
              <w:marLeft w:val="0"/>
              <w:marRight w:val="0"/>
              <w:marTop w:val="0"/>
              <w:marBottom w:val="0"/>
              <w:divBdr>
                <w:top w:val="none" w:sz="0" w:space="0" w:color="auto"/>
                <w:left w:val="none" w:sz="0" w:space="0" w:color="auto"/>
                <w:bottom w:val="none" w:sz="0" w:space="0" w:color="auto"/>
                <w:right w:val="none" w:sz="0" w:space="0" w:color="auto"/>
              </w:divBdr>
            </w:div>
            <w:div w:id="406653084">
              <w:marLeft w:val="0"/>
              <w:marRight w:val="0"/>
              <w:marTop w:val="0"/>
              <w:marBottom w:val="0"/>
              <w:divBdr>
                <w:top w:val="none" w:sz="0" w:space="0" w:color="auto"/>
                <w:left w:val="none" w:sz="0" w:space="0" w:color="auto"/>
                <w:bottom w:val="none" w:sz="0" w:space="0" w:color="auto"/>
                <w:right w:val="none" w:sz="0" w:space="0" w:color="auto"/>
              </w:divBdr>
            </w:div>
            <w:div w:id="1156608746">
              <w:marLeft w:val="0"/>
              <w:marRight w:val="0"/>
              <w:marTop w:val="0"/>
              <w:marBottom w:val="0"/>
              <w:divBdr>
                <w:top w:val="none" w:sz="0" w:space="0" w:color="auto"/>
                <w:left w:val="none" w:sz="0" w:space="0" w:color="auto"/>
                <w:bottom w:val="none" w:sz="0" w:space="0" w:color="auto"/>
                <w:right w:val="none" w:sz="0" w:space="0" w:color="auto"/>
              </w:divBdr>
            </w:div>
            <w:div w:id="722024492">
              <w:marLeft w:val="0"/>
              <w:marRight w:val="0"/>
              <w:marTop w:val="0"/>
              <w:marBottom w:val="0"/>
              <w:divBdr>
                <w:top w:val="none" w:sz="0" w:space="0" w:color="auto"/>
                <w:left w:val="none" w:sz="0" w:space="0" w:color="auto"/>
                <w:bottom w:val="none" w:sz="0" w:space="0" w:color="auto"/>
                <w:right w:val="none" w:sz="0" w:space="0" w:color="auto"/>
              </w:divBdr>
            </w:div>
            <w:div w:id="2001541136">
              <w:marLeft w:val="0"/>
              <w:marRight w:val="0"/>
              <w:marTop w:val="0"/>
              <w:marBottom w:val="0"/>
              <w:divBdr>
                <w:top w:val="none" w:sz="0" w:space="0" w:color="auto"/>
                <w:left w:val="none" w:sz="0" w:space="0" w:color="auto"/>
                <w:bottom w:val="none" w:sz="0" w:space="0" w:color="auto"/>
                <w:right w:val="none" w:sz="0" w:space="0" w:color="auto"/>
              </w:divBdr>
            </w:div>
            <w:div w:id="596795603">
              <w:marLeft w:val="0"/>
              <w:marRight w:val="0"/>
              <w:marTop w:val="0"/>
              <w:marBottom w:val="0"/>
              <w:divBdr>
                <w:top w:val="none" w:sz="0" w:space="0" w:color="auto"/>
                <w:left w:val="none" w:sz="0" w:space="0" w:color="auto"/>
                <w:bottom w:val="none" w:sz="0" w:space="0" w:color="auto"/>
                <w:right w:val="none" w:sz="0" w:space="0" w:color="auto"/>
              </w:divBdr>
            </w:div>
            <w:div w:id="563570217">
              <w:marLeft w:val="0"/>
              <w:marRight w:val="0"/>
              <w:marTop w:val="0"/>
              <w:marBottom w:val="0"/>
              <w:divBdr>
                <w:top w:val="none" w:sz="0" w:space="0" w:color="auto"/>
                <w:left w:val="none" w:sz="0" w:space="0" w:color="auto"/>
                <w:bottom w:val="none" w:sz="0" w:space="0" w:color="auto"/>
                <w:right w:val="none" w:sz="0" w:space="0" w:color="auto"/>
              </w:divBdr>
            </w:div>
            <w:div w:id="1817526921">
              <w:marLeft w:val="0"/>
              <w:marRight w:val="0"/>
              <w:marTop w:val="0"/>
              <w:marBottom w:val="0"/>
              <w:divBdr>
                <w:top w:val="none" w:sz="0" w:space="0" w:color="auto"/>
                <w:left w:val="none" w:sz="0" w:space="0" w:color="auto"/>
                <w:bottom w:val="none" w:sz="0" w:space="0" w:color="auto"/>
                <w:right w:val="none" w:sz="0" w:space="0" w:color="auto"/>
              </w:divBdr>
            </w:div>
            <w:div w:id="321662968">
              <w:marLeft w:val="0"/>
              <w:marRight w:val="0"/>
              <w:marTop w:val="0"/>
              <w:marBottom w:val="0"/>
              <w:divBdr>
                <w:top w:val="none" w:sz="0" w:space="0" w:color="auto"/>
                <w:left w:val="none" w:sz="0" w:space="0" w:color="auto"/>
                <w:bottom w:val="none" w:sz="0" w:space="0" w:color="auto"/>
                <w:right w:val="none" w:sz="0" w:space="0" w:color="auto"/>
              </w:divBdr>
            </w:div>
            <w:div w:id="1693997630">
              <w:marLeft w:val="0"/>
              <w:marRight w:val="0"/>
              <w:marTop w:val="0"/>
              <w:marBottom w:val="0"/>
              <w:divBdr>
                <w:top w:val="none" w:sz="0" w:space="0" w:color="auto"/>
                <w:left w:val="none" w:sz="0" w:space="0" w:color="auto"/>
                <w:bottom w:val="none" w:sz="0" w:space="0" w:color="auto"/>
                <w:right w:val="none" w:sz="0" w:space="0" w:color="auto"/>
              </w:divBdr>
            </w:div>
            <w:div w:id="711733217">
              <w:marLeft w:val="0"/>
              <w:marRight w:val="0"/>
              <w:marTop w:val="0"/>
              <w:marBottom w:val="0"/>
              <w:divBdr>
                <w:top w:val="none" w:sz="0" w:space="0" w:color="auto"/>
                <w:left w:val="none" w:sz="0" w:space="0" w:color="auto"/>
                <w:bottom w:val="none" w:sz="0" w:space="0" w:color="auto"/>
                <w:right w:val="none" w:sz="0" w:space="0" w:color="auto"/>
              </w:divBdr>
            </w:div>
            <w:div w:id="1761825467">
              <w:marLeft w:val="0"/>
              <w:marRight w:val="0"/>
              <w:marTop w:val="0"/>
              <w:marBottom w:val="0"/>
              <w:divBdr>
                <w:top w:val="none" w:sz="0" w:space="0" w:color="auto"/>
                <w:left w:val="none" w:sz="0" w:space="0" w:color="auto"/>
                <w:bottom w:val="none" w:sz="0" w:space="0" w:color="auto"/>
                <w:right w:val="none" w:sz="0" w:space="0" w:color="auto"/>
              </w:divBdr>
            </w:div>
            <w:div w:id="1791968175">
              <w:marLeft w:val="0"/>
              <w:marRight w:val="0"/>
              <w:marTop w:val="0"/>
              <w:marBottom w:val="0"/>
              <w:divBdr>
                <w:top w:val="none" w:sz="0" w:space="0" w:color="auto"/>
                <w:left w:val="none" w:sz="0" w:space="0" w:color="auto"/>
                <w:bottom w:val="none" w:sz="0" w:space="0" w:color="auto"/>
                <w:right w:val="none" w:sz="0" w:space="0" w:color="auto"/>
              </w:divBdr>
            </w:div>
            <w:div w:id="911113007">
              <w:marLeft w:val="0"/>
              <w:marRight w:val="0"/>
              <w:marTop w:val="0"/>
              <w:marBottom w:val="0"/>
              <w:divBdr>
                <w:top w:val="none" w:sz="0" w:space="0" w:color="auto"/>
                <w:left w:val="none" w:sz="0" w:space="0" w:color="auto"/>
                <w:bottom w:val="none" w:sz="0" w:space="0" w:color="auto"/>
                <w:right w:val="none" w:sz="0" w:space="0" w:color="auto"/>
              </w:divBdr>
            </w:div>
            <w:div w:id="2033677210">
              <w:marLeft w:val="0"/>
              <w:marRight w:val="0"/>
              <w:marTop w:val="0"/>
              <w:marBottom w:val="0"/>
              <w:divBdr>
                <w:top w:val="none" w:sz="0" w:space="0" w:color="auto"/>
                <w:left w:val="none" w:sz="0" w:space="0" w:color="auto"/>
                <w:bottom w:val="none" w:sz="0" w:space="0" w:color="auto"/>
                <w:right w:val="none" w:sz="0" w:space="0" w:color="auto"/>
              </w:divBdr>
            </w:div>
            <w:div w:id="2109621666">
              <w:marLeft w:val="0"/>
              <w:marRight w:val="0"/>
              <w:marTop w:val="0"/>
              <w:marBottom w:val="0"/>
              <w:divBdr>
                <w:top w:val="none" w:sz="0" w:space="0" w:color="auto"/>
                <w:left w:val="none" w:sz="0" w:space="0" w:color="auto"/>
                <w:bottom w:val="none" w:sz="0" w:space="0" w:color="auto"/>
                <w:right w:val="none" w:sz="0" w:space="0" w:color="auto"/>
              </w:divBdr>
            </w:div>
            <w:div w:id="69816245">
              <w:marLeft w:val="0"/>
              <w:marRight w:val="0"/>
              <w:marTop w:val="0"/>
              <w:marBottom w:val="0"/>
              <w:divBdr>
                <w:top w:val="none" w:sz="0" w:space="0" w:color="auto"/>
                <w:left w:val="none" w:sz="0" w:space="0" w:color="auto"/>
                <w:bottom w:val="none" w:sz="0" w:space="0" w:color="auto"/>
                <w:right w:val="none" w:sz="0" w:space="0" w:color="auto"/>
              </w:divBdr>
            </w:div>
            <w:div w:id="1627614778">
              <w:marLeft w:val="0"/>
              <w:marRight w:val="0"/>
              <w:marTop w:val="0"/>
              <w:marBottom w:val="0"/>
              <w:divBdr>
                <w:top w:val="none" w:sz="0" w:space="0" w:color="auto"/>
                <w:left w:val="none" w:sz="0" w:space="0" w:color="auto"/>
                <w:bottom w:val="none" w:sz="0" w:space="0" w:color="auto"/>
                <w:right w:val="none" w:sz="0" w:space="0" w:color="auto"/>
              </w:divBdr>
            </w:div>
            <w:div w:id="1218014294">
              <w:marLeft w:val="0"/>
              <w:marRight w:val="0"/>
              <w:marTop w:val="0"/>
              <w:marBottom w:val="0"/>
              <w:divBdr>
                <w:top w:val="none" w:sz="0" w:space="0" w:color="auto"/>
                <w:left w:val="none" w:sz="0" w:space="0" w:color="auto"/>
                <w:bottom w:val="none" w:sz="0" w:space="0" w:color="auto"/>
                <w:right w:val="none" w:sz="0" w:space="0" w:color="auto"/>
              </w:divBdr>
            </w:div>
            <w:div w:id="1284774805">
              <w:marLeft w:val="0"/>
              <w:marRight w:val="0"/>
              <w:marTop w:val="0"/>
              <w:marBottom w:val="0"/>
              <w:divBdr>
                <w:top w:val="none" w:sz="0" w:space="0" w:color="auto"/>
                <w:left w:val="none" w:sz="0" w:space="0" w:color="auto"/>
                <w:bottom w:val="none" w:sz="0" w:space="0" w:color="auto"/>
                <w:right w:val="none" w:sz="0" w:space="0" w:color="auto"/>
              </w:divBdr>
            </w:div>
            <w:div w:id="1133139597">
              <w:marLeft w:val="0"/>
              <w:marRight w:val="0"/>
              <w:marTop w:val="0"/>
              <w:marBottom w:val="0"/>
              <w:divBdr>
                <w:top w:val="none" w:sz="0" w:space="0" w:color="auto"/>
                <w:left w:val="none" w:sz="0" w:space="0" w:color="auto"/>
                <w:bottom w:val="none" w:sz="0" w:space="0" w:color="auto"/>
                <w:right w:val="none" w:sz="0" w:space="0" w:color="auto"/>
              </w:divBdr>
            </w:div>
            <w:div w:id="49571932">
              <w:marLeft w:val="0"/>
              <w:marRight w:val="0"/>
              <w:marTop w:val="0"/>
              <w:marBottom w:val="0"/>
              <w:divBdr>
                <w:top w:val="none" w:sz="0" w:space="0" w:color="auto"/>
                <w:left w:val="none" w:sz="0" w:space="0" w:color="auto"/>
                <w:bottom w:val="none" w:sz="0" w:space="0" w:color="auto"/>
                <w:right w:val="none" w:sz="0" w:space="0" w:color="auto"/>
              </w:divBdr>
            </w:div>
            <w:div w:id="878788117">
              <w:marLeft w:val="0"/>
              <w:marRight w:val="0"/>
              <w:marTop w:val="0"/>
              <w:marBottom w:val="0"/>
              <w:divBdr>
                <w:top w:val="none" w:sz="0" w:space="0" w:color="auto"/>
                <w:left w:val="none" w:sz="0" w:space="0" w:color="auto"/>
                <w:bottom w:val="none" w:sz="0" w:space="0" w:color="auto"/>
                <w:right w:val="none" w:sz="0" w:space="0" w:color="auto"/>
              </w:divBdr>
            </w:div>
            <w:div w:id="859514573">
              <w:marLeft w:val="0"/>
              <w:marRight w:val="0"/>
              <w:marTop w:val="0"/>
              <w:marBottom w:val="0"/>
              <w:divBdr>
                <w:top w:val="none" w:sz="0" w:space="0" w:color="auto"/>
                <w:left w:val="none" w:sz="0" w:space="0" w:color="auto"/>
                <w:bottom w:val="none" w:sz="0" w:space="0" w:color="auto"/>
                <w:right w:val="none" w:sz="0" w:space="0" w:color="auto"/>
              </w:divBdr>
            </w:div>
            <w:div w:id="436756165">
              <w:marLeft w:val="0"/>
              <w:marRight w:val="0"/>
              <w:marTop w:val="0"/>
              <w:marBottom w:val="0"/>
              <w:divBdr>
                <w:top w:val="none" w:sz="0" w:space="0" w:color="auto"/>
                <w:left w:val="none" w:sz="0" w:space="0" w:color="auto"/>
                <w:bottom w:val="none" w:sz="0" w:space="0" w:color="auto"/>
                <w:right w:val="none" w:sz="0" w:space="0" w:color="auto"/>
              </w:divBdr>
            </w:div>
            <w:div w:id="1143307995">
              <w:marLeft w:val="0"/>
              <w:marRight w:val="0"/>
              <w:marTop w:val="0"/>
              <w:marBottom w:val="0"/>
              <w:divBdr>
                <w:top w:val="none" w:sz="0" w:space="0" w:color="auto"/>
                <w:left w:val="none" w:sz="0" w:space="0" w:color="auto"/>
                <w:bottom w:val="none" w:sz="0" w:space="0" w:color="auto"/>
                <w:right w:val="none" w:sz="0" w:space="0" w:color="auto"/>
              </w:divBdr>
            </w:div>
            <w:div w:id="1191336518">
              <w:marLeft w:val="0"/>
              <w:marRight w:val="0"/>
              <w:marTop w:val="0"/>
              <w:marBottom w:val="0"/>
              <w:divBdr>
                <w:top w:val="none" w:sz="0" w:space="0" w:color="auto"/>
                <w:left w:val="none" w:sz="0" w:space="0" w:color="auto"/>
                <w:bottom w:val="none" w:sz="0" w:space="0" w:color="auto"/>
                <w:right w:val="none" w:sz="0" w:space="0" w:color="auto"/>
              </w:divBdr>
            </w:div>
            <w:div w:id="1531801637">
              <w:marLeft w:val="0"/>
              <w:marRight w:val="0"/>
              <w:marTop w:val="0"/>
              <w:marBottom w:val="0"/>
              <w:divBdr>
                <w:top w:val="none" w:sz="0" w:space="0" w:color="auto"/>
                <w:left w:val="none" w:sz="0" w:space="0" w:color="auto"/>
                <w:bottom w:val="none" w:sz="0" w:space="0" w:color="auto"/>
                <w:right w:val="none" w:sz="0" w:space="0" w:color="auto"/>
              </w:divBdr>
            </w:div>
            <w:div w:id="1867449870">
              <w:marLeft w:val="0"/>
              <w:marRight w:val="0"/>
              <w:marTop w:val="0"/>
              <w:marBottom w:val="0"/>
              <w:divBdr>
                <w:top w:val="none" w:sz="0" w:space="0" w:color="auto"/>
                <w:left w:val="none" w:sz="0" w:space="0" w:color="auto"/>
                <w:bottom w:val="none" w:sz="0" w:space="0" w:color="auto"/>
                <w:right w:val="none" w:sz="0" w:space="0" w:color="auto"/>
              </w:divBdr>
            </w:div>
            <w:div w:id="1036463052">
              <w:marLeft w:val="0"/>
              <w:marRight w:val="0"/>
              <w:marTop w:val="0"/>
              <w:marBottom w:val="0"/>
              <w:divBdr>
                <w:top w:val="none" w:sz="0" w:space="0" w:color="auto"/>
                <w:left w:val="none" w:sz="0" w:space="0" w:color="auto"/>
                <w:bottom w:val="none" w:sz="0" w:space="0" w:color="auto"/>
                <w:right w:val="none" w:sz="0" w:space="0" w:color="auto"/>
              </w:divBdr>
            </w:div>
            <w:div w:id="1414231901">
              <w:marLeft w:val="0"/>
              <w:marRight w:val="0"/>
              <w:marTop w:val="0"/>
              <w:marBottom w:val="0"/>
              <w:divBdr>
                <w:top w:val="none" w:sz="0" w:space="0" w:color="auto"/>
                <w:left w:val="none" w:sz="0" w:space="0" w:color="auto"/>
                <w:bottom w:val="none" w:sz="0" w:space="0" w:color="auto"/>
                <w:right w:val="none" w:sz="0" w:space="0" w:color="auto"/>
              </w:divBdr>
            </w:div>
            <w:div w:id="1572427385">
              <w:marLeft w:val="0"/>
              <w:marRight w:val="0"/>
              <w:marTop w:val="0"/>
              <w:marBottom w:val="0"/>
              <w:divBdr>
                <w:top w:val="none" w:sz="0" w:space="0" w:color="auto"/>
                <w:left w:val="none" w:sz="0" w:space="0" w:color="auto"/>
                <w:bottom w:val="none" w:sz="0" w:space="0" w:color="auto"/>
                <w:right w:val="none" w:sz="0" w:space="0" w:color="auto"/>
              </w:divBdr>
            </w:div>
            <w:div w:id="2113627971">
              <w:marLeft w:val="0"/>
              <w:marRight w:val="0"/>
              <w:marTop w:val="0"/>
              <w:marBottom w:val="0"/>
              <w:divBdr>
                <w:top w:val="none" w:sz="0" w:space="0" w:color="auto"/>
                <w:left w:val="none" w:sz="0" w:space="0" w:color="auto"/>
                <w:bottom w:val="none" w:sz="0" w:space="0" w:color="auto"/>
                <w:right w:val="none" w:sz="0" w:space="0" w:color="auto"/>
              </w:divBdr>
            </w:div>
            <w:div w:id="664237645">
              <w:marLeft w:val="0"/>
              <w:marRight w:val="0"/>
              <w:marTop w:val="0"/>
              <w:marBottom w:val="0"/>
              <w:divBdr>
                <w:top w:val="none" w:sz="0" w:space="0" w:color="auto"/>
                <w:left w:val="none" w:sz="0" w:space="0" w:color="auto"/>
                <w:bottom w:val="none" w:sz="0" w:space="0" w:color="auto"/>
                <w:right w:val="none" w:sz="0" w:space="0" w:color="auto"/>
              </w:divBdr>
            </w:div>
            <w:div w:id="362246215">
              <w:marLeft w:val="0"/>
              <w:marRight w:val="0"/>
              <w:marTop w:val="0"/>
              <w:marBottom w:val="0"/>
              <w:divBdr>
                <w:top w:val="none" w:sz="0" w:space="0" w:color="auto"/>
                <w:left w:val="none" w:sz="0" w:space="0" w:color="auto"/>
                <w:bottom w:val="none" w:sz="0" w:space="0" w:color="auto"/>
                <w:right w:val="none" w:sz="0" w:space="0" w:color="auto"/>
              </w:divBdr>
            </w:div>
            <w:div w:id="1914855599">
              <w:marLeft w:val="0"/>
              <w:marRight w:val="0"/>
              <w:marTop w:val="0"/>
              <w:marBottom w:val="0"/>
              <w:divBdr>
                <w:top w:val="none" w:sz="0" w:space="0" w:color="auto"/>
                <w:left w:val="none" w:sz="0" w:space="0" w:color="auto"/>
                <w:bottom w:val="none" w:sz="0" w:space="0" w:color="auto"/>
                <w:right w:val="none" w:sz="0" w:space="0" w:color="auto"/>
              </w:divBdr>
            </w:div>
            <w:div w:id="1155299929">
              <w:marLeft w:val="0"/>
              <w:marRight w:val="0"/>
              <w:marTop w:val="0"/>
              <w:marBottom w:val="0"/>
              <w:divBdr>
                <w:top w:val="none" w:sz="0" w:space="0" w:color="auto"/>
                <w:left w:val="none" w:sz="0" w:space="0" w:color="auto"/>
                <w:bottom w:val="none" w:sz="0" w:space="0" w:color="auto"/>
                <w:right w:val="none" w:sz="0" w:space="0" w:color="auto"/>
              </w:divBdr>
            </w:div>
            <w:div w:id="1493988583">
              <w:marLeft w:val="0"/>
              <w:marRight w:val="0"/>
              <w:marTop w:val="0"/>
              <w:marBottom w:val="0"/>
              <w:divBdr>
                <w:top w:val="none" w:sz="0" w:space="0" w:color="auto"/>
                <w:left w:val="none" w:sz="0" w:space="0" w:color="auto"/>
                <w:bottom w:val="none" w:sz="0" w:space="0" w:color="auto"/>
                <w:right w:val="none" w:sz="0" w:space="0" w:color="auto"/>
              </w:divBdr>
            </w:div>
            <w:div w:id="1528520741">
              <w:marLeft w:val="0"/>
              <w:marRight w:val="0"/>
              <w:marTop w:val="0"/>
              <w:marBottom w:val="0"/>
              <w:divBdr>
                <w:top w:val="none" w:sz="0" w:space="0" w:color="auto"/>
                <w:left w:val="none" w:sz="0" w:space="0" w:color="auto"/>
                <w:bottom w:val="none" w:sz="0" w:space="0" w:color="auto"/>
                <w:right w:val="none" w:sz="0" w:space="0" w:color="auto"/>
              </w:divBdr>
            </w:div>
            <w:div w:id="356778448">
              <w:marLeft w:val="0"/>
              <w:marRight w:val="0"/>
              <w:marTop w:val="0"/>
              <w:marBottom w:val="0"/>
              <w:divBdr>
                <w:top w:val="none" w:sz="0" w:space="0" w:color="auto"/>
                <w:left w:val="none" w:sz="0" w:space="0" w:color="auto"/>
                <w:bottom w:val="none" w:sz="0" w:space="0" w:color="auto"/>
                <w:right w:val="none" w:sz="0" w:space="0" w:color="auto"/>
              </w:divBdr>
            </w:div>
            <w:div w:id="2978059">
              <w:marLeft w:val="0"/>
              <w:marRight w:val="0"/>
              <w:marTop w:val="0"/>
              <w:marBottom w:val="0"/>
              <w:divBdr>
                <w:top w:val="none" w:sz="0" w:space="0" w:color="auto"/>
                <w:left w:val="none" w:sz="0" w:space="0" w:color="auto"/>
                <w:bottom w:val="none" w:sz="0" w:space="0" w:color="auto"/>
                <w:right w:val="none" w:sz="0" w:space="0" w:color="auto"/>
              </w:divBdr>
            </w:div>
            <w:div w:id="1729956288">
              <w:marLeft w:val="0"/>
              <w:marRight w:val="0"/>
              <w:marTop w:val="0"/>
              <w:marBottom w:val="0"/>
              <w:divBdr>
                <w:top w:val="none" w:sz="0" w:space="0" w:color="auto"/>
                <w:left w:val="none" w:sz="0" w:space="0" w:color="auto"/>
                <w:bottom w:val="none" w:sz="0" w:space="0" w:color="auto"/>
                <w:right w:val="none" w:sz="0" w:space="0" w:color="auto"/>
              </w:divBdr>
            </w:div>
            <w:div w:id="631641952">
              <w:marLeft w:val="0"/>
              <w:marRight w:val="0"/>
              <w:marTop w:val="0"/>
              <w:marBottom w:val="0"/>
              <w:divBdr>
                <w:top w:val="none" w:sz="0" w:space="0" w:color="auto"/>
                <w:left w:val="none" w:sz="0" w:space="0" w:color="auto"/>
                <w:bottom w:val="none" w:sz="0" w:space="0" w:color="auto"/>
                <w:right w:val="none" w:sz="0" w:space="0" w:color="auto"/>
              </w:divBdr>
            </w:div>
            <w:div w:id="1084031373">
              <w:marLeft w:val="0"/>
              <w:marRight w:val="0"/>
              <w:marTop w:val="0"/>
              <w:marBottom w:val="0"/>
              <w:divBdr>
                <w:top w:val="none" w:sz="0" w:space="0" w:color="auto"/>
                <w:left w:val="none" w:sz="0" w:space="0" w:color="auto"/>
                <w:bottom w:val="none" w:sz="0" w:space="0" w:color="auto"/>
                <w:right w:val="none" w:sz="0" w:space="0" w:color="auto"/>
              </w:divBdr>
            </w:div>
            <w:div w:id="370619937">
              <w:marLeft w:val="0"/>
              <w:marRight w:val="0"/>
              <w:marTop w:val="0"/>
              <w:marBottom w:val="0"/>
              <w:divBdr>
                <w:top w:val="none" w:sz="0" w:space="0" w:color="auto"/>
                <w:left w:val="none" w:sz="0" w:space="0" w:color="auto"/>
                <w:bottom w:val="none" w:sz="0" w:space="0" w:color="auto"/>
                <w:right w:val="none" w:sz="0" w:space="0" w:color="auto"/>
              </w:divBdr>
            </w:div>
            <w:div w:id="884177129">
              <w:marLeft w:val="0"/>
              <w:marRight w:val="0"/>
              <w:marTop w:val="0"/>
              <w:marBottom w:val="0"/>
              <w:divBdr>
                <w:top w:val="none" w:sz="0" w:space="0" w:color="auto"/>
                <w:left w:val="none" w:sz="0" w:space="0" w:color="auto"/>
                <w:bottom w:val="none" w:sz="0" w:space="0" w:color="auto"/>
                <w:right w:val="none" w:sz="0" w:space="0" w:color="auto"/>
              </w:divBdr>
            </w:div>
            <w:div w:id="766315773">
              <w:marLeft w:val="0"/>
              <w:marRight w:val="0"/>
              <w:marTop w:val="0"/>
              <w:marBottom w:val="0"/>
              <w:divBdr>
                <w:top w:val="none" w:sz="0" w:space="0" w:color="auto"/>
                <w:left w:val="none" w:sz="0" w:space="0" w:color="auto"/>
                <w:bottom w:val="none" w:sz="0" w:space="0" w:color="auto"/>
                <w:right w:val="none" w:sz="0" w:space="0" w:color="auto"/>
              </w:divBdr>
            </w:div>
            <w:div w:id="1679887765">
              <w:marLeft w:val="0"/>
              <w:marRight w:val="0"/>
              <w:marTop w:val="0"/>
              <w:marBottom w:val="0"/>
              <w:divBdr>
                <w:top w:val="none" w:sz="0" w:space="0" w:color="auto"/>
                <w:left w:val="none" w:sz="0" w:space="0" w:color="auto"/>
                <w:bottom w:val="none" w:sz="0" w:space="0" w:color="auto"/>
                <w:right w:val="none" w:sz="0" w:space="0" w:color="auto"/>
              </w:divBdr>
            </w:div>
            <w:div w:id="321203095">
              <w:marLeft w:val="0"/>
              <w:marRight w:val="0"/>
              <w:marTop w:val="0"/>
              <w:marBottom w:val="0"/>
              <w:divBdr>
                <w:top w:val="none" w:sz="0" w:space="0" w:color="auto"/>
                <w:left w:val="none" w:sz="0" w:space="0" w:color="auto"/>
                <w:bottom w:val="none" w:sz="0" w:space="0" w:color="auto"/>
                <w:right w:val="none" w:sz="0" w:space="0" w:color="auto"/>
              </w:divBdr>
            </w:div>
            <w:div w:id="1601373333">
              <w:marLeft w:val="0"/>
              <w:marRight w:val="0"/>
              <w:marTop w:val="0"/>
              <w:marBottom w:val="0"/>
              <w:divBdr>
                <w:top w:val="none" w:sz="0" w:space="0" w:color="auto"/>
                <w:left w:val="none" w:sz="0" w:space="0" w:color="auto"/>
                <w:bottom w:val="none" w:sz="0" w:space="0" w:color="auto"/>
                <w:right w:val="none" w:sz="0" w:space="0" w:color="auto"/>
              </w:divBdr>
            </w:div>
            <w:div w:id="1330476121">
              <w:marLeft w:val="0"/>
              <w:marRight w:val="0"/>
              <w:marTop w:val="0"/>
              <w:marBottom w:val="0"/>
              <w:divBdr>
                <w:top w:val="none" w:sz="0" w:space="0" w:color="auto"/>
                <w:left w:val="none" w:sz="0" w:space="0" w:color="auto"/>
                <w:bottom w:val="none" w:sz="0" w:space="0" w:color="auto"/>
                <w:right w:val="none" w:sz="0" w:space="0" w:color="auto"/>
              </w:divBdr>
            </w:div>
            <w:div w:id="875894776">
              <w:marLeft w:val="0"/>
              <w:marRight w:val="0"/>
              <w:marTop w:val="0"/>
              <w:marBottom w:val="0"/>
              <w:divBdr>
                <w:top w:val="none" w:sz="0" w:space="0" w:color="auto"/>
                <w:left w:val="none" w:sz="0" w:space="0" w:color="auto"/>
                <w:bottom w:val="none" w:sz="0" w:space="0" w:color="auto"/>
                <w:right w:val="none" w:sz="0" w:space="0" w:color="auto"/>
              </w:divBdr>
            </w:div>
            <w:div w:id="297884331">
              <w:marLeft w:val="0"/>
              <w:marRight w:val="0"/>
              <w:marTop w:val="0"/>
              <w:marBottom w:val="0"/>
              <w:divBdr>
                <w:top w:val="none" w:sz="0" w:space="0" w:color="auto"/>
                <w:left w:val="none" w:sz="0" w:space="0" w:color="auto"/>
                <w:bottom w:val="none" w:sz="0" w:space="0" w:color="auto"/>
                <w:right w:val="none" w:sz="0" w:space="0" w:color="auto"/>
              </w:divBdr>
            </w:div>
            <w:div w:id="52392877">
              <w:marLeft w:val="0"/>
              <w:marRight w:val="0"/>
              <w:marTop w:val="0"/>
              <w:marBottom w:val="0"/>
              <w:divBdr>
                <w:top w:val="none" w:sz="0" w:space="0" w:color="auto"/>
                <w:left w:val="none" w:sz="0" w:space="0" w:color="auto"/>
                <w:bottom w:val="none" w:sz="0" w:space="0" w:color="auto"/>
                <w:right w:val="none" w:sz="0" w:space="0" w:color="auto"/>
              </w:divBdr>
            </w:div>
            <w:div w:id="1866794624">
              <w:marLeft w:val="0"/>
              <w:marRight w:val="0"/>
              <w:marTop w:val="0"/>
              <w:marBottom w:val="0"/>
              <w:divBdr>
                <w:top w:val="none" w:sz="0" w:space="0" w:color="auto"/>
                <w:left w:val="none" w:sz="0" w:space="0" w:color="auto"/>
                <w:bottom w:val="none" w:sz="0" w:space="0" w:color="auto"/>
                <w:right w:val="none" w:sz="0" w:space="0" w:color="auto"/>
              </w:divBdr>
            </w:div>
            <w:div w:id="1402866943">
              <w:marLeft w:val="0"/>
              <w:marRight w:val="0"/>
              <w:marTop w:val="0"/>
              <w:marBottom w:val="0"/>
              <w:divBdr>
                <w:top w:val="none" w:sz="0" w:space="0" w:color="auto"/>
                <w:left w:val="none" w:sz="0" w:space="0" w:color="auto"/>
                <w:bottom w:val="none" w:sz="0" w:space="0" w:color="auto"/>
                <w:right w:val="none" w:sz="0" w:space="0" w:color="auto"/>
              </w:divBdr>
            </w:div>
            <w:div w:id="421875210">
              <w:marLeft w:val="0"/>
              <w:marRight w:val="0"/>
              <w:marTop w:val="0"/>
              <w:marBottom w:val="0"/>
              <w:divBdr>
                <w:top w:val="none" w:sz="0" w:space="0" w:color="auto"/>
                <w:left w:val="none" w:sz="0" w:space="0" w:color="auto"/>
                <w:bottom w:val="none" w:sz="0" w:space="0" w:color="auto"/>
                <w:right w:val="none" w:sz="0" w:space="0" w:color="auto"/>
              </w:divBdr>
            </w:div>
            <w:div w:id="2075659142">
              <w:marLeft w:val="0"/>
              <w:marRight w:val="0"/>
              <w:marTop w:val="0"/>
              <w:marBottom w:val="0"/>
              <w:divBdr>
                <w:top w:val="none" w:sz="0" w:space="0" w:color="auto"/>
                <w:left w:val="none" w:sz="0" w:space="0" w:color="auto"/>
                <w:bottom w:val="none" w:sz="0" w:space="0" w:color="auto"/>
                <w:right w:val="none" w:sz="0" w:space="0" w:color="auto"/>
              </w:divBdr>
            </w:div>
            <w:div w:id="673455696">
              <w:marLeft w:val="0"/>
              <w:marRight w:val="0"/>
              <w:marTop w:val="0"/>
              <w:marBottom w:val="0"/>
              <w:divBdr>
                <w:top w:val="none" w:sz="0" w:space="0" w:color="auto"/>
                <w:left w:val="none" w:sz="0" w:space="0" w:color="auto"/>
                <w:bottom w:val="none" w:sz="0" w:space="0" w:color="auto"/>
                <w:right w:val="none" w:sz="0" w:space="0" w:color="auto"/>
              </w:divBdr>
            </w:div>
            <w:div w:id="1709645737">
              <w:marLeft w:val="0"/>
              <w:marRight w:val="0"/>
              <w:marTop w:val="0"/>
              <w:marBottom w:val="0"/>
              <w:divBdr>
                <w:top w:val="none" w:sz="0" w:space="0" w:color="auto"/>
                <w:left w:val="none" w:sz="0" w:space="0" w:color="auto"/>
                <w:bottom w:val="none" w:sz="0" w:space="0" w:color="auto"/>
                <w:right w:val="none" w:sz="0" w:space="0" w:color="auto"/>
              </w:divBdr>
            </w:div>
            <w:div w:id="614752183">
              <w:marLeft w:val="0"/>
              <w:marRight w:val="0"/>
              <w:marTop w:val="0"/>
              <w:marBottom w:val="0"/>
              <w:divBdr>
                <w:top w:val="none" w:sz="0" w:space="0" w:color="auto"/>
                <w:left w:val="none" w:sz="0" w:space="0" w:color="auto"/>
                <w:bottom w:val="none" w:sz="0" w:space="0" w:color="auto"/>
                <w:right w:val="none" w:sz="0" w:space="0" w:color="auto"/>
              </w:divBdr>
            </w:div>
            <w:div w:id="573665240">
              <w:marLeft w:val="0"/>
              <w:marRight w:val="0"/>
              <w:marTop w:val="0"/>
              <w:marBottom w:val="0"/>
              <w:divBdr>
                <w:top w:val="none" w:sz="0" w:space="0" w:color="auto"/>
                <w:left w:val="none" w:sz="0" w:space="0" w:color="auto"/>
                <w:bottom w:val="none" w:sz="0" w:space="0" w:color="auto"/>
                <w:right w:val="none" w:sz="0" w:space="0" w:color="auto"/>
              </w:divBdr>
            </w:div>
            <w:div w:id="1241868384">
              <w:marLeft w:val="0"/>
              <w:marRight w:val="0"/>
              <w:marTop w:val="0"/>
              <w:marBottom w:val="0"/>
              <w:divBdr>
                <w:top w:val="none" w:sz="0" w:space="0" w:color="auto"/>
                <w:left w:val="none" w:sz="0" w:space="0" w:color="auto"/>
                <w:bottom w:val="none" w:sz="0" w:space="0" w:color="auto"/>
                <w:right w:val="none" w:sz="0" w:space="0" w:color="auto"/>
              </w:divBdr>
            </w:div>
            <w:div w:id="1361474130">
              <w:marLeft w:val="0"/>
              <w:marRight w:val="0"/>
              <w:marTop w:val="0"/>
              <w:marBottom w:val="0"/>
              <w:divBdr>
                <w:top w:val="none" w:sz="0" w:space="0" w:color="auto"/>
                <w:left w:val="none" w:sz="0" w:space="0" w:color="auto"/>
                <w:bottom w:val="none" w:sz="0" w:space="0" w:color="auto"/>
                <w:right w:val="none" w:sz="0" w:space="0" w:color="auto"/>
              </w:divBdr>
            </w:div>
            <w:div w:id="1588416503">
              <w:marLeft w:val="0"/>
              <w:marRight w:val="0"/>
              <w:marTop w:val="0"/>
              <w:marBottom w:val="0"/>
              <w:divBdr>
                <w:top w:val="none" w:sz="0" w:space="0" w:color="auto"/>
                <w:left w:val="none" w:sz="0" w:space="0" w:color="auto"/>
                <w:bottom w:val="none" w:sz="0" w:space="0" w:color="auto"/>
                <w:right w:val="none" w:sz="0" w:space="0" w:color="auto"/>
              </w:divBdr>
            </w:div>
            <w:div w:id="1224170999">
              <w:marLeft w:val="0"/>
              <w:marRight w:val="0"/>
              <w:marTop w:val="0"/>
              <w:marBottom w:val="0"/>
              <w:divBdr>
                <w:top w:val="none" w:sz="0" w:space="0" w:color="auto"/>
                <w:left w:val="none" w:sz="0" w:space="0" w:color="auto"/>
                <w:bottom w:val="none" w:sz="0" w:space="0" w:color="auto"/>
                <w:right w:val="none" w:sz="0" w:space="0" w:color="auto"/>
              </w:divBdr>
            </w:div>
            <w:div w:id="1590694494">
              <w:marLeft w:val="0"/>
              <w:marRight w:val="0"/>
              <w:marTop w:val="0"/>
              <w:marBottom w:val="0"/>
              <w:divBdr>
                <w:top w:val="none" w:sz="0" w:space="0" w:color="auto"/>
                <w:left w:val="none" w:sz="0" w:space="0" w:color="auto"/>
                <w:bottom w:val="none" w:sz="0" w:space="0" w:color="auto"/>
                <w:right w:val="none" w:sz="0" w:space="0" w:color="auto"/>
              </w:divBdr>
            </w:div>
            <w:div w:id="461967419">
              <w:marLeft w:val="0"/>
              <w:marRight w:val="0"/>
              <w:marTop w:val="0"/>
              <w:marBottom w:val="0"/>
              <w:divBdr>
                <w:top w:val="none" w:sz="0" w:space="0" w:color="auto"/>
                <w:left w:val="none" w:sz="0" w:space="0" w:color="auto"/>
                <w:bottom w:val="none" w:sz="0" w:space="0" w:color="auto"/>
                <w:right w:val="none" w:sz="0" w:space="0" w:color="auto"/>
              </w:divBdr>
            </w:div>
            <w:div w:id="657004977">
              <w:marLeft w:val="0"/>
              <w:marRight w:val="0"/>
              <w:marTop w:val="0"/>
              <w:marBottom w:val="0"/>
              <w:divBdr>
                <w:top w:val="none" w:sz="0" w:space="0" w:color="auto"/>
                <w:left w:val="none" w:sz="0" w:space="0" w:color="auto"/>
                <w:bottom w:val="none" w:sz="0" w:space="0" w:color="auto"/>
                <w:right w:val="none" w:sz="0" w:space="0" w:color="auto"/>
              </w:divBdr>
            </w:div>
            <w:div w:id="732896789">
              <w:marLeft w:val="0"/>
              <w:marRight w:val="0"/>
              <w:marTop w:val="0"/>
              <w:marBottom w:val="0"/>
              <w:divBdr>
                <w:top w:val="none" w:sz="0" w:space="0" w:color="auto"/>
                <w:left w:val="none" w:sz="0" w:space="0" w:color="auto"/>
                <w:bottom w:val="none" w:sz="0" w:space="0" w:color="auto"/>
                <w:right w:val="none" w:sz="0" w:space="0" w:color="auto"/>
              </w:divBdr>
            </w:div>
            <w:div w:id="662390602">
              <w:marLeft w:val="0"/>
              <w:marRight w:val="0"/>
              <w:marTop w:val="0"/>
              <w:marBottom w:val="0"/>
              <w:divBdr>
                <w:top w:val="none" w:sz="0" w:space="0" w:color="auto"/>
                <w:left w:val="none" w:sz="0" w:space="0" w:color="auto"/>
                <w:bottom w:val="none" w:sz="0" w:space="0" w:color="auto"/>
                <w:right w:val="none" w:sz="0" w:space="0" w:color="auto"/>
              </w:divBdr>
            </w:div>
            <w:div w:id="157110975">
              <w:marLeft w:val="0"/>
              <w:marRight w:val="0"/>
              <w:marTop w:val="0"/>
              <w:marBottom w:val="0"/>
              <w:divBdr>
                <w:top w:val="none" w:sz="0" w:space="0" w:color="auto"/>
                <w:left w:val="none" w:sz="0" w:space="0" w:color="auto"/>
                <w:bottom w:val="none" w:sz="0" w:space="0" w:color="auto"/>
                <w:right w:val="none" w:sz="0" w:space="0" w:color="auto"/>
              </w:divBdr>
            </w:div>
            <w:div w:id="389623018">
              <w:marLeft w:val="0"/>
              <w:marRight w:val="0"/>
              <w:marTop w:val="0"/>
              <w:marBottom w:val="0"/>
              <w:divBdr>
                <w:top w:val="none" w:sz="0" w:space="0" w:color="auto"/>
                <w:left w:val="none" w:sz="0" w:space="0" w:color="auto"/>
                <w:bottom w:val="none" w:sz="0" w:space="0" w:color="auto"/>
                <w:right w:val="none" w:sz="0" w:space="0" w:color="auto"/>
              </w:divBdr>
            </w:div>
            <w:div w:id="794175905">
              <w:marLeft w:val="0"/>
              <w:marRight w:val="0"/>
              <w:marTop w:val="0"/>
              <w:marBottom w:val="0"/>
              <w:divBdr>
                <w:top w:val="none" w:sz="0" w:space="0" w:color="auto"/>
                <w:left w:val="none" w:sz="0" w:space="0" w:color="auto"/>
                <w:bottom w:val="none" w:sz="0" w:space="0" w:color="auto"/>
                <w:right w:val="none" w:sz="0" w:space="0" w:color="auto"/>
              </w:divBdr>
            </w:div>
            <w:div w:id="297272391">
              <w:marLeft w:val="0"/>
              <w:marRight w:val="0"/>
              <w:marTop w:val="0"/>
              <w:marBottom w:val="0"/>
              <w:divBdr>
                <w:top w:val="none" w:sz="0" w:space="0" w:color="auto"/>
                <w:left w:val="none" w:sz="0" w:space="0" w:color="auto"/>
                <w:bottom w:val="none" w:sz="0" w:space="0" w:color="auto"/>
                <w:right w:val="none" w:sz="0" w:space="0" w:color="auto"/>
              </w:divBdr>
            </w:div>
            <w:div w:id="564875952">
              <w:marLeft w:val="0"/>
              <w:marRight w:val="0"/>
              <w:marTop w:val="0"/>
              <w:marBottom w:val="0"/>
              <w:divBdr>
                <w:top w:val="none" w:sz="0" w:space="0" w:color="auto"/>
                <w:left w:val="none" w:sz="0" w:space="0" w:color="auto"/>
                <w:bottom w:val="none" w:sz="0" w:space="0" w:color="auto"/>
                <w:right w:val="none" w:sz="0" w:space="0" w:color="auto"/>
              </w:divBdr>
            </w:div>
            <w:div w:id="994146151">
              <w:marLeft w:val="0"/>
              <w:marRight w:val="0"/>
              <w:marTop w:val="0"/>
              <w:marBottom w:val="0"/>
              <w:divBdr>
                <w:top w:val="none" w:sz="0" w:space="0" w:color="auto"/>
                <w:left w:val="none" w:sz="0" w:space="0" w:color="auto"/>
                <w:bottom w:val="none" w:sz="0" w:space="0" w:color="auto"/>
                <w:right w:val="none" w:sz="0" w:space="0" w:color="auto"/>
              </w:divBdr>
            </w:div>
            <w:div w:id="1500346500">
              <w:marLeft w:val="0"/>
              <w:marRight w:val="0"/>
              <w:marTop w:val="0"/>
              <w:marBottom w:val="0"/>
              <w:divBdr>
                <w:top w:val="none" w:sz="0" w:space="0" w:color="auto"/>
                <w:left w:val="none" w:sz="0" w:space="0" w:color="auto"/>
                <w:bottom w:val="none" w:sz="0" w:space="0" w:color="auto"/>
                <w:right w:val="none" w:sz="0" w:space="0" w:color="auto"/>
              </w:divBdr>
            </w:div>
            <w:div w:id="456606951">
              <w:marLeft w:val="0"/>
              <w:marRight w:val="0"/>
              <w:marTop w:val="0"/>
              <w:marBottom w:val="0"/>
              <w:divBdr>
                <w:top w:val="none" w:sz="0" w:space="0" w:color="auto"/>
                <w:left w:val="none" w:sz="0" w:space="0" w:color="auto"/>
                <w:bottom w:val="none" w:sz="0" w:space="0" w:color="auto"/>
                <w:right w:val="none" w:sz="0" w:space="0" w:color="auto"/>
              </w:divBdr>
            </w:div>
            <w:div w:id="1752309312">
              <w:marLeft w:val="0"/>
              <w:marRight w:val="0"/>
              <w:marTop w:val="0"/>
              <w:marBottom w:val="0"/>
              <w:divBdr>
                <w:top w:val="none" w:sz="0" w:space="0" w:color="auto"/>
                <w:left w:val="none" w:sz="0" w:space="0" w:color="auto"/>
                <w:bottom w:val="none" w:sz="0" w:space="0" w:color="auto"/>
                <w:right w:val="none" w:sz="0" w:space="0" w:color="auto"/>
              </w:divBdr>
            </w:div>
            <w:div w:id="2066366543">
              <w:marLeft w:val="0"/>
              <w:marRight w:val="0"/>
              <w:marTop w:val="0"/>
              <w:marBottom w:val="0"/>
              <w:divBdr>
                <w:top w:val="none" w:sz="0" w:space="0" w:color="auto"/>
                <w:left w:val="none" w:sz="0" w:space="0" w:color="auto"/>
                <w:bottom w:val="none" w:sz="0" w:space="0" w:color="auto"/>
                <w:right w:val="none" w:sz="0" w:space="0" w:color="auto"/>
              </w:divBdr>
            </w:div>
            <w:div w:id="996999934">
              <w:marLeft w:val="0"/>
              <w:marRight w:val="0"/>
              <w:marTop w:val="0"/>
              <w:marBottom w:val="0"/>
              <w:divBdr>
                <w:top w:val="none" w:sz="0" w:space="0" w:color="auto"/>
                <w:left w:val="none" w:sz="0" w:space="0" w:color="auto"/>
                <w:bottom w:val="none" w:sz="0" w:space="0" w:color="auto"/>
                <w:right w:val="none" w:sz="0" w:space="0" w:color="auto"/>
              </w:divBdr>
            </w:div>
            <w:div w:id="1527670128">
              <w:marLeft w:val="0"/>
              <w:marRight w:val="0"/>
              <w:marTop w:val="0"/>
              <w:marBottom w:val="0"/>
              <w:divBdr>
                <w:top w:val="none" w:sz="0" w:space="0" w:color="auto"/>
                <w:left w:val="none" w:sz="0" w:space="0" w:color="auto"/>
                <w:bottom w:val="none" w:sz="0" w:space="0" w:color="auto"/>
                <w:right w:val="none" w:sz="0" w:space="0" w:color="auto"/>
              </w:divBdr>
            </w:div>
            <w:div w:id="644814727">
              <w:marLeft w:val="0"/>
              <w:marRight w:val="0"/>
              <w:marTop w:val="0"/>
              <w:marBottom w:val="0"/>
              <w:divBdr>
                <w:top w:val="none" w:sz="0" w:space="0" w:color="auto"/>
                <w:left w:val="none" w:sz="0" w:space="0" w:color="auto"/>
                <w:bottom w:val="none" w:sz="0" w:space="0" w:color="auto"/>
                <w:right w:val="none" w:sz="0" w:space="0" w:color="auto"/>
              </w:divBdr>
            </w:div>
            <w:div w:id="458374717">
              <w:marLeft w:val="0"/>
              <w:marRight w:val="0"/>
              <w:marTop w:val="0"/>
              <w:marBottom w:val="0"/>
              <w:divBdr>
                <w:top w:val="none" w:sz="0" w:space="0" w:color="auto"/>
                <w:left w:val="none" w:sz="0" w:space="0" w:color="auto"/>
                <w:bottom w:val="none" w:sz="0" w:space="0" w:color="auto"/>
                <w:right w:val="none" w:sz="0" w:space="0" w:color="auto"/>
              </w:divBdr>
            </w:div>
            <w:div w:id="979647632">
              <w:marLeft w:val="0"/>
              <w:marRight w:val="0"/>
              <w:marTop w:val="0"/>
              <w:marBottom w:val="0"/>
              <w:divBdr>
                <w:top w:val="none" w:sz="0" w:space="0" w:color="auto"/>
                <w:left w:val="none" w:sz="0" w:space="0" w:color="auto"/>
                <w:bottom w:val="none" w:sz="0" w:space="0" w:color="auto"/>
                <w:right w:val="none" w:sz="0" w:space="0" w:color="auto"/>
              </w:divBdr>
            </w:div>
            <w:div w:id="167909084">
              <w:marLeft w:val="0"/>
              <w:marRight w:val="0"/>
              <w:marTop w:val="0"/>
              <w:marBottom w:val="0"/>
              <w:divBdr>
                <w:top w:val="none" w:sz="0" w:space="0" w:color="auto"/>
                <w:left w:val="none" w:sz="0" w:space="0" w:color="auto"/>
                <w:bottom w:val="none" w:sz="0" w:space="0" w:color="auto"/>
                <w:right w:val="none" w:sz="0" w:space="0" w:color="auto"/>
              </w:divBdr>
            </w:div>
            <w:div w:id="54934965">
              <w:marLeft w:val="0"/>
              <w:marRight w:val="0"/>
              <w:marTop w:val="0"/>
              <w:marBottom w:val="0"/>
              <w:divBdr>
                <w:top w:val="none" w:sz="0" w:space="0" w:color="auto"/>
                <w:left w:val="none" w:sz="0" w:space="0" w:color="auto"/>
                <w:bottom w:val="none" w:sz="0" w:space="0" w:color="auto"/>
                <w:right w:val="none" w:sz="0" w:space="0" w:color="auto"/>
              </w:divBdr>
            </w:div>
            <w:div w:id="1779524352">
              <w:marLeft w:val="0"/>
              <w:marRight w:val="0"/>
              <w:marTop w:val="0"/>
              <w:marBottom w:val="0"/>
              <w:divBdr>
                <w:top w:val="none" w:sz="0" w:space="0" w:color="auto"/>
                <w:left w:val="none" w:sz="0" w:space="0" w:color="auto"/>
                <w:bottom w:val="none" w:sz="0" w:space="0" w:color="auto"/>
                <w:right w:val="none" w:sz="0" w:space="0" w:color="auto"/>
              </w:divBdr>
            </w:div>
            <w:div w:id="436676929">
              <w:marLeft w:val="0"/>
              <w:marRight w:val="0"/>
              <w:marTop w:val="0"/>
              <w:marBottom w:val="0"/>
              <w:divBdr>
                <w:top w:val="none" w:sz="0" w:space="0" w:color="auto"/>
                <w:left w:val="none" w:sz="0" w:space="0" w:color="auto"/>
                <w:bottom w:val="none" w:sz="0" w:space="0" w:color="auto"/>
                <w:right w:val="none" w:sz="0" w:space="0" w:color="auto"/>
              </w:divBdr>
            </w:div>
            <w:div w:id="1147670959">
              <w:marLeft w:val="0"/>
              <w:marRight w:val="0"/>
              <w:marTop w:val="0"/>
              <w:marBottom w:val="0"/>
              <w:divBdr>
                <w:top w:val="none" w:sz="0" w:space="0" w:color="auto"/>
                <w:left w:val="none" w:sz="0" w:space="0" w:color="auto"/>
                <w:bottom w:val="none" w:sz="0" w:space="0" w:color="auto"/>
                <w:right w:val="none" w:sz="0" w:space="0" w:color="auto"/>
              </w:divBdr>
            </w:div>
            <w:div w:id="44648354">
              <w:marLeft w:val="0"/>
              <w:marRight w:val="0"/>
              <w:marTop w:val="0"/>
              <w:marBottom w:val="0"/>
              <w:divBdr>
                <w:top w:val="none" w:sz="0" w:space="0" w:color="auto"/>
                <w:left w:val="none" w:sz="0" w:space="0" w:color="auto"/>
                <w:bottom w:val="none" w:sz="0" w:space="0" w:color="auto"/>
                <w:right w:val="none" w:sz="0" w:space="0" w:color="auto"/>
              </w:divBdr>
            </w:div>
            <w:div w:id="798959846">
              <w:marLeft w:val="0"/>
              <w:marRight w:val="0"/>
              <w:marTop w:val="0"/>
              <w:marBottom w:val="0"/>
              <w:divBdr>
                <w:top w:val="none" w:sz="0" w:space="0" w:color="auto"/>
                <w:left w:val="none" w:sz="0" w:space="0" w:color="auto"/>
                <w:bottom w:val="none" w:sz="0" w:space="0" w:color="auto"/>
                <w:right w:val="none" w:sz="0" w:space="0" w:color="auto"/>
              </w:divBdr>
            </w:div>
            <w:div w:id="222133801">
              <w:marLeft w:val="0"/>
              <w:marRight w:val="0"/>
              <w:marTop w:val="0"/>
              <w:marBottom w:val="0"/>
              <w:divBdr>
                <w:top w:val="none" w:sz="0" w:space="0" w:color="auto"/>
                <w:left w:val="none" w:sz="0" w:space="0" w:color="auto"/>
                <w:bottom w:val="none" w:sz="0" w:space="0" w:color="auto"/>
                <w:right w:val="none" w:sz="0" w:space="0" w:color="auto"/>
              </w:divBdr>
            </w:div>
            <w:div w:id="470487203">
              <w:marLeft w:val="0"/>
              <w:marRight w:val="0"/>
              <w:marTop w:val="0"/>
              <w:marBottom w:val="0"/>
              <w:divBdr>
                <w:top w:val="none" w:sz="0" w:space="0" w:color="auto"/>
                <w:left w:val="none" w:sz="0" w:space="0" w:color="auto"/>
                <w:bottom w:val="none" w:sz="0" w:space="0" w:color="auto"/>
                <w:right w:val="none" w:sz="0" w:space="0" w:color="auto"/>
              </w:divBdr>
            </w:div>
            <w:div w:id="1276017422">
              <w:marLeft w:val="0"/>
              <w:marRight w:val="0"/>
              <w:marTop w:val="0"/>
              <w:marBottom w:val="0"/>
              <w:divBdr>
                <w:top w:val="none" w:sz="0" w:space="0" w:color="auto"/>
                <w:left w:val="none" w:sz="0" w:space="0" w:color="auto"/>
                <w:bottom w:val="none" w:sz="0" w:space="0" w:color="auto"/>
                <w:right w:val="none" w:sz="0" w:space="0" w:color="auto"/>
              </w:divBdr>
            </w:div>
            <w:div w:id="1835871172">
              <w:marLeft w:val="0"/>
              <w:marRight w:val="0"/>
              <w:marTop w:val="0"/>
              <w:marBottom w:val="0"/>
              <w:divBdr>
                <w:top w:val="none" w:sz="0" w:space="0" w:color="auto"/>
                <w:left w:val="none" w:sz="0" w:space="0" w:color="auto"/>
                <w:bottom w:val="none" w:sz="0" w:space="0" w:color="auto"/>
                <w:right w:val="none" w:sz="0" w:space="0" w:color="auto"/>
              </w:divBdr>
            </w:div>
            <w:div w:id="218590432">
              <w:marLeft w:val="0"/>
              <w:marRight w:val="0"/>
              <w:marTop w:val="0"/>
              <w:marBottom w:val="0"/>
              <w:divBdr>
                <w:top w:val="none" w:sz="0" w:space="0" w:color="auto"/>
                <w:left w:val="none" w:sz="0" w:space="0" w:color="auto"/>
                <w:bottom w:val="none" w:sz="0" w:space="0" w:color="auto"/>
                <w:right w:val="none" w:sz="0" w:space="0" w:color="auto"/>
              </w:divBdr>
            </w:div>
            <w:div w:id="1704091744">
              <w:marLeft w:val="0"/>
              <w:marRight w:val="0"/>
              <w:marTop w:val="0"/>
              <w:marBottom w:val="0"/>
              <w:divBdr>
                <w:top w:val="none" w:sz="0" w:space="0" w:color="auto"/>
                <w:left w:val="none" w:sz="0" w:space="0" w:color="auto"/>
                <w:bottom w:val="none" w:sz="0" w:space="0" w:color="auto"/>
                <w:right w:val="none" w:sz="0" w:space="0" w:color="auto"/>
              </w:divBdr>
            </w:div>
            <w:div w:id="1742021694">
              <w:marLeft w:val="0"/>
              <w:marRight w:val="0"/>
              <w:marTop w:val="0"/>
              <w:marBottom w:val="0"/>
              <w:divBdr>
                <w:top w:val="none" w:sz="0" w:space="0" w:color="auto"/>
                <w:left w:val="none" w:sz="0" w:space="0" w:color="auto"/>
                <w:bottom w:val="none" w:sz="0" w:space="0" w:color="auto"/>
                <w:right w:val="none" w:sz="0" w:space="0" w:color="auto"/>
              </w:divBdr>
            </w:div>
            <w:div w:id="1767843470">
              <w:marLeft w:val="0"/>
              <w:marRight w:val="0"/>
              <w:marTop w:val="0"/>
              <w:marBottom w:val="0"/>
              <w:divBdr>
                <w:top w:val="none" w:sz="0" w:space="0" w:color="auto"/>
                <w:left w:val="none" w:sz="0" w:space="0" w:color="auto"/>
                <w:bottom w:val="none" w:sz="0" w:space="0" w:color="auto"/>
                <w:right w:val="none" w:sz="0" w:space="0" w:color="auto"/>
              </w:divBdr>
            </w:div>
            <w:div w:id="994336414">
              <w:marLeft w:val="0"/>
              <w:marRight w:val="0"/>
              <w:marTop w:val="0"/>
              <w:marBottom w:val="0"/>
              <w:divBdr>
                <w:top w:val="none" w:sz="0" w:space="0" w:color="auto"/>
                <w:left w:val="none" w:sz="0" w:space="0" w:color="auto"/>
                <w:bottom w:val="none" w:sz="0" w:space="0" w:color="auto"/>
                <w:right w:val="none" w:sz="0" w:space="0" w:color="auto"/>
              </w:divBdr>
            </w:div>
            <w:div w:id="2136827634">
              <w:marLeft w:val="0"/>
              <w:marRight w:val="0"/>
              <w:marTop w:val="0"/>
              <w:marBottom w:val="0"/>
              <w:divBdr>
                <w:top w:val="none" w:sz="0" w:space="0" w:color="auto"/>
                <w:left w:val="none" w:sz="0" w:space="0" w:color="auto"/>
                <w:bottom w:val="none" w:sz="0" w:space="0" w:color="auto"/>
                <w:right w:val="none" w:sz="0" w:space="0" w:color="auto"/>
              </w:divBdr>
            </w:div>
            <w:div w:id="1898081157">
              <w:marLeft w:val="0"/>
              <w:marRight w:val="0"/>
              <w:marTop w:val="0"/>
              <w:marBottom w:val="0"/>
              <w:divBdr>
                <w:top w:val="none" w:sz="0" w:space="0" w:color="auto"/>
                <w:left w:val="none" w:sz="0" w:space="0" w:color="auto"/>
                <w:bottom w:val="none" w:sz="0" w:space="0" w:color="auto"/>
                <w:right w:val="none" w:sz="0" w:space="0" w:color="auto"/>
              </w:divBdr>
            </w:div>
            <w:div w:id="1934972637">
              <w:marLeft w:val="0"/>
              <w:marRight w:val="0"/>
              <w:marTop w:val="0"/>
              <w:marBottom w:val="0"/>
              <w:divBdr>
                <w:top w:val="none" w:sz="0" w:space="0" w:color="auto"/>
                <w:left w:val="none" w:sz="0" w:space="0" w:color="auto"/>
                <w:bottom w:val="none" w:sz="0" w:space="0" w:color="auto"/>
                <w:right w:val="none" w:sz="0" w:space="0" w:color="auto"/>
              </w:divBdr>
            </w:div>
            <w:div w:id="1276764">
              <w:marLeft w:val="0"/>
              <w:marRight w:val="0"/>
              <w:marTop w:val="0"/>
              <w:marBottom w:val="0"/>
              <w:divBdr>
                <w:top w:val="none" w:sz="0" w:space="0" w:color="auto"/>
                <w:left w:val="none" w:sz="0" w:space="0" w:color="auto"/>
                <w:bottom w:val="none" w:sz="0" w:space="0" w:color="auto"/>
                <w:right w:val="none" w:sz="0" w:space="0" w:color="auto"/>
              </w:divBdr>
            </w:div>
            <w:div w:id="473522036">
              <w:marLeft w:val="0"/>
              <w:marRight w:val="0"/>
              <w:marTop w:val="0"/>
              <w:marBottom w:val="0"/>
              <w:divBdr>
                <w:top w:val="none" w:sz="0" w:space="0" w:color="auto"/>
                <w:left w:val="none" w:sz="0" w:space="0" w:color="auto"/>
                <w:bottom w:val="none" w:sz="0" w:space="0" w:color="auto"/>
                <w:right w:val="none" w:sz="0" w:space="0" w:color="auto"/>
              </w:divBdr>
            </w:div>
            <w:div w:id="370498796">
              <w:marLeft w:val="0"/>
              <w:marRight w:val="0"/>
              <w:marTop w:val="0"/>
              <w:marBottom w:val="0"/>
              <w:divBdr>
                <w:top w:val="none" w:sz="0" w:space="0" w:color="auto"/>
                <w:left w:val="none" w:sz="0" w:space="0" w:color="auto"/>
                <w:bottom w:val="none" w:sz="0" w:space="0" w:color="auto"/>
                <w:right w:val="none" w:sz="0" w:space="0" w:color="auto"/>
              </w:divBdr>
            </w:div>
            <w:div w:id="1626158108">
              <w:marLeft w:val="0"/>
              <w:marRight w:val="0"/>
              <w:marTop w:val="0"/>
              <w:marBottom w:val="0"/>
              <w:divBdr>
                <w:top w:val="none" w:sz="0" w:space="0" w:color="auto"/>
                <w:left w:val="none" w:sz="0" w:space="0" w:color="auto"/>
                <w:bottom w:val="none" w:sz="0" w:space="0" w:color="auto"/>
                <w:right w:val="none" w:sz="0" w:space="0" w:color="auto"/>
              </w:divBdr>
            </w:div>
            <w:div w:id="1075782339">
              <w:marLeft w:val="0"/>
              <w:marRight w:val="0"/>
              <w:marTop w:val="0"/>
              <w:marBottom w:val="0"/>
              <w:divBdr>
                <w:top w:val="none" w:sz="0" w:space="0" w:color="auto"/>
                <w:left w:val="none" w:sz="0" w:space="0" w:color="auto"/>
                <w:bottom w:val="none" w:sz="0" w:space="0" w:color="auto"/>
                <w:right w:val="none" w:sz="0" w:space="0" w:color="auto"/>
              </w:divBdr>
            </w:div>
            <w:div w:id="603735493">
              <w:marLeft w:val="0"/>
              <w:marRight w:val="0"/>
              <w:marTop w:val="0"/>
              <w:marBottom w:val="0"/>
              <w:divBdr>
                <w:top w:val="none" w:sz="0" w:space="0" w:color="auto"/>
                <w:left w:val="none" w:sz="0" w:space="0" w:color="auto"/>
                <w:bottom w:val="none" w:sz="0" w:space="0" w:color="auto"/>
                <w:right w:val="none" w:sz="0" w:space="0" w:color="auto"/>
              </w:divBdr>
            </w:div>
            <w:div w:id="796802859">
              <w:marLeft w:val="0"/>
              <w:marRight w:val="0"/>
              <w:marTop w:val="0"/>
              <w:marBottom w:val="0"/>
              <w:divBdr>
                <w:top w:val="none" w:sz="0" w:space="0" w:color="auto"/>
                <w:left w:val="none" w:sz="0" w:space="0" w:color="auto"/>
                <w:bottom w:val="none" w:sz="0" w:space="0" w:color="auto"/>
                <w:right w:val="none" w:sz="0" w:space="0" w:color="auto"/>
              </w:divBdr>
            </w:div>
            <w:div w:id="1583417038">
              <w:marLeft w:val="0"/>
              <w:marRight w:val="0"/>
              <w:marTop w:val="0"/>
              <w:marBottom w:val="0"/>
              <w:divBdr>
                <w:top w:val="none" w:sz="0" w:space="0" w:color="auto"/>
                <w:left w:val="none" w:sz="0" w:space="0" w:color="auto"/>
                <w:bottom w:val="none" w:sz="0" w:space="0" w:color="auto"/>
                <w:right w:val="none" w:sz="0" w:space="0" w:color="auto"/>
              </w:divBdr>
            </w:div>
            <w:div w:id="506022312">
              <w:marLeft w:val="0"/>
              <w:marRight w:val="0"/>
              <w:marTop w:val="0"/>
              <w:marBottom w:val="0"/>
              <w:divBdr>
                <w:top w:val="none" w:sz="0" w:space="0" w:color="auto"/>
                <w:left w:val="none" w:sz="0" w:space="0" w:color="auto"/>
                <w:bottom w:val="none" w:sz="0" w:space="0" w:color="auto"/>
                <w:right w:val="none" w:sz="0" w:space="0" w:color="auto"/>
              </w:divBdr>
            </w:div>
            <w:div w:id="1524519592">
              <w:marLeft w:val="0"/>
              <w:marRight w:val="0"/>
              <w:marTop w:val="0"/>
              <w:marBottom w:val="0"/>
              <w:divBdr>
                <w:top w:val="none" w:sz="0" w:space="0" w:color="auto"/>
                <w:left w:val="none" w:sz="0" w:space="0" w:color="auto"/>
                <w:bottom w:val="none" w:sz="0" w:space="0" w:color="auto"/>
                <w:right w:val="none" w:sz="0" w:space="0" w:color="auto"/>
              </w:divBdr>
            </w:div>
            <w:div w:id="321350902">
              <w:marLeft w:val="0"/>
              <w:marRight w:val="0"/>
              <w:marTop w:val="0"/>
              <w:marBottom w:val="0"/>
              <w:divBdr>
                <w:top w:val="none" w:sz="0" w:space="0" w:color="auto"/>
                <w:left w:val="none" w:sz="0" w:space="0" w:color="auto"/>
                <w:bottom w:val="none" w:sz="0" w:space="0" w:color="auto"/>
                <w:right w:val="none" w:sz="0" w:space="0" w:color="auto"/>
              </w:divBdr>
            </w:div>
            <w:div w:id="861356577">
              <w:marLeft w:val="0"/>
              <w:marRight w:val="0"/>
              <w:marTop w:val="0"/>
              <w:marBottom w:val="0"/>
              <w:divBdr>
                <w:top w:val="none" w:sz="0" w:space="0" w:color="auto"/>
                <w:left w:val="none" w:sz="0" w:space="0" w:color="auto"/>
                <w:bottom w:val="none" w:sz="0" w:space="0" w:color="auto"/>
                <w:right w:val="none" w:sz="0" w:space="0" w:color="auto"/>
              </w:divBdr>
            </w:div>
            <w:div w:id="22556770">
              <w:marLeft w:val="0"/>
              <w:marRight w:val="0"/>
              <w:marTop w:val="0"/>
              <w:marBottom w:val="0"/>
              <w:divBdr>
                <w:top w:val="none" w:sz="0" w:space="0" w:color="auto"/>
                <w:left w:val="none" w:sz="0" w:space="0" w:color="auto"/>
                <w:bottom w:val="none" w:sz="0" w:space="0" w:color="auto"/>
                <w:right w:val="none" w:sz="0" w:space="0" w:color="auto"/>
              </w:divBdr>
            </w:div>
            <w:div w:id="1217399895">
              <w:marLeft w:val="0"/>
              <w:marRight w:val="0"/>
              <w:marTop w:val="0"/>
              <w:marBottom w:val="0"/>
              <w:divBdr>
                <w:top w:val="none" w:sz="0" w:space="0" w:color="auto"/>
                <w:left w:val="none" w:sz="0" w:space="0" w:color="auto"/>
                <w:bottom w:val="none" w:sz="0" w:space="0" w:color="auto"/>
                <w:right w:val="none" w:sz="0" w:space="0" w:color="auto"/>
              </w:divBdr>
            </w:div>
            <w:div w:id="1759447401">
              <w:marLeft w:val="0"/>
              <w:marRight w:val="0"/>
              <w:marTop w:val="0"/>
              <w:marBottom w:val="0"/>
              <w:divBdr>
                <w:top w:val="none" w:sz="0" w:space="0" w:color="auto"/>
                <w:left w:val="none" w:sz="0" w:space="0" w:color="auto"/>
                <w:bottom w:val="none" w:sz="0" w:space="0" w:color="auto"/>
                <w:right w:val="none" w:sz="0" w:space="0" w:color="auto"/>
              </w:divBdr>
            </w:div>
            <w:div w:id="2075546713">
              <w:marLeft w:val="0"/>
              <w:marRight w:val="0"/>
              <w:marTop w:val="0"/>
              <w:marBottom w:val="0"/>
              <w:divBdr>
                <w:top w:val="none" w:sz="0" w:space="0" w:color="auto"/>
                <w:left w:val="none" w:sz="0" w:space="0" w:color="auto"/>
                <w:bottom w:val="none" w:sz="0" w:space="0" w:color="auto"/>
                <w:right w:val="none" w:sz="0" w:space="0" w:color="auto"/>
              </w:divBdr>
            </w:div>
            <w:div w:id="13306310">
              <w:marLeft w:val="0"/>
              <w:marRight w:val="0"/>
              <w:marTop w:val="0"/>
              <w:marBottom w:val="0"/>
              <w:divBdr>
                <w:top w:val="none" w:sz="0" w:space="0" w:color="auto"/>
                <w:left w:val="none" w:sz="0" w:space="0" w:color="auto"/>
                <w:bottom w:val="none" w:sz="0" w:space="0" w:color="auto"/>
                <w:right w:val="none" w:sz="0" w:space="0" w:color="auto"/>
              </w:divBdr>
            </w:div>
            <w:div w:id="102306667">
              <w:marLeft w:val="0"/>
              <w:marRight w:val="0"/>
              <w:marTop w:val="0"/>
              <w:marBottom w:val="0"/>
              <w:divBdr>
                <w:top w:val="none" w:sz="0" w:space="0" w:color="auto"/>
                <w:left w:val="none" w:sz="0" w:space="0" w:color="auto"/>
                <w:bottom w:val="none" w:sz="0" w:space="0" w:color="auto"/>
                <w:right w:val="none" w:sz="0" w:space="0" w:color="auto"/>
              </w:divBdr>
            </w:div>
            <w:div w:id="1847400311">
              <w:marLeft w:val="0"/>
              <w:marRight w:val="0"/>
              <w:marTop w:val="0"/>
              <w:marBottom w:val="0"/>
              <w:divBdr>
                <w:top w:val="none" w:sz="0" w:space="0" w:color="auto"/>
                <w:left w:val="none" w:sz="0" w:space="0" w:color="auto"/>
                <w:bottom w:val="none" w:sz="0" w:space="0" w:color="auto"/>
                <w:right w:val="none" w:sz="0" w:space="0" w:color="auto"/>
              </w:divBdr>
            </w:div>
            <w:div w:id="829713566">
              <w:marLeft w:val="0"/>
              <w:marRight w:val="0"/>
              <w:marTop w:val="0"/>
              <w:marBottom w:val="0"/>
              <w:divBdr>
                <w:top w:val="none" w:sz="0" w:space="0" w:color="auto"/>
                <w:left w:val="none" w:sz="0" w:space="0" w:color="auto"/>
                <w:bottom w:val="none" w:sz="0" w:space="0" w:color="auto"/>
                <w:right w:val="none" w:sz="0" w:space="0" w:color="auto"/>
              </w:divBdr>
            </w:div>
            <w:div w:id="457601438">
              <w:marLeft w:val="0"/>
              <w:marRight w:val="0"/>
              <w:marTop w:val="0"/>
              <w:marBottom w:val="0"/>
              <w:divBdr>
                <w:top w:val="none" w:sz="0" w:space="0" w:color="auto"/>
                <w:left w:val="none" w:sz="0" w:space="0" w:color="auto"/>
                <w:bottom w:val="none" w:sz="0" w:space="0" w:color="auto"/>
                <w:right w:val="none" w:sz="0" w:space="0" w:color="auto"/>
              </w:divBdr>
            </w:div>
            <w:div w:id="1540699832">
              <w:marLeft w:val="0"/>
              <w:marRight w:val="0"/>
              <w:marTop w:val="0"/>
              <w:marBottom w:val="0"/>
              <w:divBdr>
                <w:top w:val="none" w:sz="0" w:space="0" w:color="auto"/>
                <w:left w:val="none" w:sz="0" w:space="0" w:color="auto"/>
                <w:bottom w:val="none" w:sz="0" w:space="0" w:color="auto"/>
                <w:right w:val="none" w:sz="0" w:space="0" w:color="auto"/>
              </w:divBdr>
            </w:div>
            <w:div w:id="1250382993">
              <w:marLeft w:val="0"/>
              <w:marRight w:val="0"/>
              <w:marTop w:val="0"/>
              <w:marBottom w:val="0"/>
              <w:divBdr>
                <w:top w:val="none" w:sz="0" w:space="0" w:color="auto"/>
                <w:left w:val="none" w:sz="0" w:space="0" w:color="auto"/>
                <w:bottom w:val="none" w:sz="0" w:space="0" w:color="auto"/>
                <w:right w:val="none" w:sz="0" w:space="0" w:color="auto"/>
              </w:divBdr>
            </w:div>
            <w:div w:id="1540823867">
              <w:marLeft w:val="0"/>
              <w:marRight w:val="0"/>
              <w:marTop w:val="0"/>
              <w:marBottom w:val="0"/>
              <w:divBdr>
                <w:top w:val="none" w:sz="0" w:space="0" w:color="auto"/>
                <w:left w:val="none" w:sz="0" w:space="0" w:color="auto"/>
                <w:bottom w:val="none" w:sz="0" w:space="0" w:color="auto"/>
                <w:right w:val="none" w:sz="0" w:space="0" w:color="auto"/>
              </w:divBdr>
            </w:div>
            <w:div w:id="877593427">
              <w:marLeft w:val="0"/>
              <w:marRight w:val="0"/>
              <w:marTop w:val="0"/>
              <w:marBottom w:val="0"/>
              <w:divBdr>
                <w:top w:val="none" w:sz="0" w:space="0" w:color="auto"/>
                <w:left w:val="none" w:sz="0" w:space="0" w:color="auto"/>
                <w:bottom w:val="none" w:sz="0" w:space="0" w:color="auto"/>
                <w:right w:val="none" w:sz="0" w:space="0" w:color="auto"/>
              </w:divBdr>
            </w:div>
            <w:div w:id="232546978">
              <w:marLeft w:val="0"/>
              <w:marRight w:val="0"/>
              <w:marTop w:val="0"/>
              <w:marBottom w:val="0"/>
              <w:divBdr>
                <w:top w:val="none" w:sz="0" w:space="0" w:color="auto"/>
                <w:left w:val="none" w:sz="0" w:space="0" w:color="auto"/>
                <w:bottom w:val="none" w:sz="0" w:space="0" w:color="auto"/>
                <w:right w:val="none" w:sz="0" w:space="0" w:color="auto"/>
              </w:divBdr>
            </w:div>
            <w:div w:id="222103674">
              <w:marLeft w:val="0"/>
              <w:marRight w:val="0"/>
              <w:marTop w:val="0"/>
              <w:marBottom w:val="0"/>
              <w:divBdr>
                <w:top w:val="none" w:sz="0" w:space="0" w:color="auto"/>
                <w:left w:val="none" w:sz="0" w:space="0" w:color="auto"/>
                <w:bottom w:val="none" w:sz="0" w:space="0" w:color="auto"/>
                <w:right w:val="none" w:sz="0" w:space="0" w:color="auto"/>
              </w:divBdr>
            </w:div>
            <w:div w:id="726417321">
              <w:marLeft w:val="0"/>
              <w:marRight w:val="0"/>
              <w:marTop w:val="0"/>
              <w:marBottom w:val="0"/>
              <w:divBdr>
                <w:top w:val="none" w:sz="0" w:space="0" w:color="auto"/>
                <w:left w:val="none" w:sz="0" w:space="0" w:color="auto"/>
                <w:bottom w:val="none" w:sz="0" w:space="0" w:color="auto"/>
                <w:right w:val="none" w:sz="0" w:space="0" w:color="auto"/>
              </w:divBdr>
            </w:div>
            <w:div w:id="1514874902">
              <w:marLeft w:val="0"/>
              <w:marRight w:val="0"/>
              <w:marTop w:val="0"/>
              <w:marBottom w:val="0"/>
              <w:divBdr>
                <w:top w:val="none" w:sz="0" w:space="0" w:color="auto"/>
                <w:left w:val="none" w:sz="0" w:space="0" w:color="auto"/>
                <w:bottom w:val="none" w:sz="0" w:space="0" w:color="auto"/>
                <w:right w:val="none" w:sz="0" w:space="0" w:color="auto"/>
              </w:divBdr>
            </w:div>
            <w:div w:id="1633363900">
              <w:marLeft w:val="0"/>
              <w:marRight w:val="0"/>
              <w:marTop w:val="0"/>
              <w:marBottom w:val="0"/>
              <w:divBdr>
                <w:top w:val="none" w:sz="0" w:space="0" w:color="auto"/>
                <w:left w:val="none" w:sz="0" w:space="0" w:color="auto"/>
                <w:bottom w:val="none" w:sz="0" w:space="0" w:color="auto"/>
                <w:right w:val="none" w:sz="0" w:space="0" w:color="auto"/>
              </w:divBdr>
            </w:div>
            <w:div w:id="1913730770">
              <w:marLeft w:val="0"/>
              <w:marRight w:val="0"/>
              <w:marTop w:val="0"/>
              <w:marBottom w:val="0"/>
              <w:divBdr>
                <w:top w:val="none" w:sz="0" w:space="0" w:color="auto"/>
                <w:left w:val="none" w:sz="0" w:space="0" w:color="auto"/>
                <w:bottom w:val="none" w:sz="0" w:space="0" w:color="auto"/>
                <w:right w:val="none" w:sz="0" w:space="0" w:color="auto"/>
              </w:divBdr>
            </w:div>
            <w:div w:id="469440835">
              <w:marLeft w:val="0"/>
              <w:marRight w:val="0"/>
              <w:marTop w:val="0"/>
              <w:marBottom w:val="0"/>
              <w:divBdr>
                <w:top w:val="none" w:sz="0" w:space="0" w:color="auto"/>
                <w:left w:val="none" w:sz="0" w:space="0" w:color="auto"/>
                <w:bottom w:val="none" w:sz="0" w:space="0" w:color="auto"/>
                <w:right w:val="none" w:sz="0" w:space="0" w:color="auto"/>
              </w:divBdr>
            </w:div>
            <w:div w:id="686324905">
              <w:marLeft w:val="0"/>
              <w:marRight w:val="0"/>
              <w:marTop w:val="0"/>
              <w:marBottom w:val="0"/>
              <w:divBdr>
                <w:top w:val="none" w:sz="0" w:space="0" w:color="auto"/>
                <w:left w:val="none" w:sz="0" w:space="0" w:color="auto"/>
                <w:bottom w:val="none" w:sz="0" w:space="0" w:color="auto"/>
                <w:right w:val="none" w:sz="0" w:space="0" w:color="auto"/>
              </w:divBdr>
            </w:div>
            <w:div w:id="523515974">
              <w:marLeft w:val="0"/>
              <w:marRight w:val="0"/>
              <w:marTop w:val="0"/>
              <w:marBottom w:val="0"/>
              <w:divBdr>
                <w:top w:val="none" w:sz="0" w:space="0" w:color="auto"/>
                <w:left w:val="none" w:sz="0" w:space="0" w:color="auto"/>
                <w:bottom w:val="none" w:sz="0" w:space="0" w:color="auto"/>
                <w:right w:val="none" w:sz="0" w:space="0" w:color="auto"/>
              </w:divBdr>
            </w:div>
            <w:div w:id="1763141794">
              <w:marLeft w:val="0"/>
              <w:marRight w:val="0"/>
              <w:marTop w:val="0"/>
              <w:marBottom w:val="0"/>
              <w:divBdr>
                <w:top w:val="none" w:sz="0" w:space="0" w:color="auto"/>
                <w:left w:val="none" w:sz="0" w:space="0" w:color="auto"/>
                <w:bottom w:val="none" w:sz="0" w:space="0" w:color="auto"/>
                <w:right w:val="none" w:sz="0" w:space="0" w:color="auto"/>
              </w:divBdr>
            </w:div>
            <w:div w:id="948322020">
              <w:marLeft w:val="0"/>
              <w:marRight w:val="0"/>
              <w:marTop w:val="0"/>
              <w:marBottom w:val="0"/>
              <w:divBdr>
                <w:top w:val="none" w:sz="0" w:space="0" w:color="auto"/>
                <w:left w:val="none" w:sz="0" w:space="0" w:color="auto"/>
                <w:bottom w:val="none" w:sz="0" w:space="0" w:color="auto"/>
                <w:right w:val="none" w:sz="0" w:space="0" w:color="auto"/>
              </w:divBdr>
            </w:div>
            <w:div w:id="1341007015">
              <w:marLeft w:val="0"/>
              <w:marRight w:val="0"/>
              <w:marTop w:val="0"/>
              <w:marBottom w:val="0"/>
              <w:divBdr>
                <w:top w:val="none" w:sz="0" w:space="0" w:color="auto"/>
                <w:left w:val="none" w:sz="0" w:space="0" w:color="auto"/>
                <w:bottom w:val="none" w:sz="0" w:space="0" w:color="auto"/>
                <w:right w:val="none" w:sz="0" w:space="0" w:color="auto"/>
              </w:divBdr>
            </w:div>
            <w:div w:id="833498376">
              <w:marLeft w:val="0"/>
              <w:marRight w:val="0"/>
              <w:marTop w:val="0"/>
              <w:marBottom w:val="0"/>
              <w:divBdr>
                <w:top w:val="none" w:sz="0" w:space="0" w:color="auto"/>
                <w:left w:val="none" w:sz="0" w:space="0" w:color="auto"/>
                <w:bottom w:val="none" w:sz="0" w:space="0" w:color="auto"/>
                <w:right w:val="none" w:sz="0" w:space="0" w:color="auto"/>
              </w:divBdr>
            </w:div>
            <w:div w:id="607125599">
              <w:marLeft w:val="0"/>
              <w:marRight w:val="0"/>
              <w:marTop w:val="0"/>
              <w:marBottom w:val="0"/>
              <w:divBdr>
                <w:top w:val="none" w:sz="0" w:space="0" w:color="auto"/>
                <w:left w:val="none" w:sz="0" w:space="0" w:color="auto"/>
                <w:bottom w:val="none" w:sz="0" w:space="0" w:color="auto"/>
                <w:right w:val="none" w:sz="0" w:space="0" w:color="auto"/>
              </w:divBdr>
            </w:div>
            <w:div w:id="1169246490">
              <w:marLeft w:val="0"/>
              <w:marRight w:val="0"/>
              <w:marTop w:val="0"/>
              <w:marBottom w:val="0"/>
              <w:divBdr>
                <w:top w:val="none" w:sz="0" w:space="0" w:color="auto"/>
                <w:left w:val="none" w:sz="0" w:space="0" w:color="auto"/>
                <w:bottom w:val="none" w:sz="0" w:space="0" w:color="auto"/>
                <w:right w:val="none" w:sz="0" w:space="0" w:color="auto"/>
              </w:divBdr>
            </w:div>
            <w:div w:id="345056517">
              <w:marLeft w:val="0"/>
              <w:marRight w:val="0"/>
              <w:marTop w:val="0"/>
              <w:marBottom w:val="0"/>
              <w:divBdr>
                <w:top w:val="none" w:sz="0" w:space="0" w:color="auto"/>
                <w:left w:val="none" w:sz="0" w:space="0" w:color="auto"/>
                <w:bottom w:val="none" w:sz="0" w:space="0" w:color="auto"/>
                <w:right w:val="none" w:sz="0" w:space="0" w:color="auto"/>
              </w:divBdr>
            </w:div>
            <w:div w:id="847988134">
              <w:marLeft w:val="0"/>
              <w:marRight w:val="0"/>
              <w:marTop w:val="0"/>
              <w:marBottom w:val="0"/>
              <w:divBdr>
                <w:top w:val="none" w:sz="0" w:space="0" w:color="auto"/>
                <w:left w:val="none" w:sz="0" w:space="0" w:color="auto"/>
                <w:bottom w:val="none" w:sz="0" w:space="0" w:color="auto"/>
                <w:right w:val="none" w:sz="0" w:space="0" w:color="auto"/>
              </w:divBdr>
            </w:div>
            <w:div w:id="291792607">
              <w:marLeft w:val="0"/>
              <w:marRight w:val="0"/>
              <w:marTop w:val="0"/>
              <w:marBottom w:val="0"/>
              <w:divBdr>
                <w:top w:val="none" w:sz="0" w:space="0" w:color="auto"/>
                <w:left w:val="none" w:sz="0" w:space="0" w:color="auto"/>
                <w:bottom w:val="none" w:sz="0" w:space="0" w:color="auto"/>
                <w:right w:val="none" w:sz="0" w:space="0" w:color="auto"/>
              </w:divBdr>
            </w:div>
            <w:div w:id="258106712">
              <w:marLeft w:val="0"/>
              <w:marRight w:val="0"/>
              <w:marTop w:val="0"/>
              <w:marBottom w:val="0"/>
              <w:divBdr>
                <w:top w:val="none" w:sz="0" w:space="0" w:color="auto"/>
                <w:left w:val="none" w:sz="0" w:space="0" w:color="auto"/>
                <w:bottom w:val="none" w:sz="0" w:space="0" w:color="auto"/>
                <w:right w:val="none" w:sz="0" w:space="0" w:color="auto"/>
              </w:divBdr>
            </w:div>
            <w:div w:id="2044938517">
              <w:marLeft w:val="0"/>
              <w:marRight w:val="0"/>
              <w:marTop w:val="0"/>
              <w:marBottom w:val="0"/>
              <w:divBdr>
                <w:top w:val="none" w:sz="0" w:space="0" w:color="auto"/>
                <w:left w:val="none" w:sz="0" w:space="0" w:color="auto"/>
                <w:bottom w:val="none" w:sz="0" w:space="0" w:color="auto"/>
                <w:right w:val="none" w:sz="0" w:space="0" w:color="auto"/>
              </w:divBdr>
            </w:div>
            <w:div w:id="1018652808">
              <w:marLeft w:val="0"/>
              <w:marRight w:val="0"/>
              <w:marTop w:val="0"/>
              <w:marBottom w:val="0"/>
              <w:divBdr>
                <w:top w:val="none" w:sz="0" w:space="0" w:color="auto"/>
                <w:left w:val="none" w:sz="0" w:space="0" w:color="auto"/>
                <w:bottom w:val="none" w:sz="0" w:space="0" w:color="auto"/>
                <w:right w:val="none" w:sz="0" w:space="0" w:color="auto"/>
              </w:divBdr>
            </w:div>
            <w:div w:id="1520001679">
              <w:marLeft w:val="0"/>
              <w:marRight w:val="0"/>
              <w:marTop w:val="0"/>
              <w:marBottom w:val="0"/>
              <w:divBdr>
                <w:top w:val="none" w:sz="0" w:space="0" w:color="auto"/>
                <w:left w:val="none" w:sz="0" w:space="0" w:color="auto"/>
                <w:bottom w:val="none" w:sz="0" w:space="0" w:color="auto"/>
                <w:right w:val="none" w:sz="0" w:space="0" w:color="auto"/>
              </w:divBdr>
            </w:div>
            <w:div w:id="828594324">
              <w:marLeft w:val="0"/>
              <w:marRight w:val="0"/>
              <w:marTop w:val="0"/>
              <w:marBottom w:val="0"/>
              <w:divBdr>
                <w:top w:val="none" w:sz="0" w:space="0" w:color="auto"/>
                <w:left w:val="none" w:sz="0" w:space="0" w:color="auto"/>
                <w:bottom w:val="none" w:sz="0" w:space="0" w:color="auto"/>
                <w:right w:val="none" w:sz="0" w:space="0" w:color="auto"/>
              </w:divBdr>
            </w:div>
            <w:div w:id="976107730">
              <w:marLeft w:val="0"/>
              <w:marRight w:val="0"/>
              <w:marTop w:val="0"/>
              <w:marBottom w:val="0"/>
              <w:divBdr>
                <w:top w:val="none" w:sz="0" w:space="0" w:color="auto"/>
                <w:left w:val="none" w:sz="0" w:space="0" w:color="auto"/>
                <w:bottom w:val="none" w:sz="0" w:space="0" w:color="auto"/>
                <w:right w:val="none" w:sz="0" w:space="0" w:color="auto"/>
              </w:divBdr>
            </w:div>
            <w:div w:id="2007782497">
              <w:marLeft w:val="0"/>
              <w:marRight w:val="0"/>
              <w:marTop w:val="0"/>
              <w:marBottom w:val="0"/>
              <w:divBdr>
                <w:top w:val="none" w:sz="0" w:space="0" w:color="auto"/>
                <w:left w:val="none" w:sz="0" w:space="0" w:color="auto"/>
                <w:bottom w:val="none" w:sz="0" w:space="0" w:color="auto"/>
                <w:right w:val="none" w:sz="0" w:space="0" w:color="auto"/>
              </w:divBdr>
            </w:div>
            <w:div w:id="600794387">
              <w:marLeft w:val="0"/>
              <w:marRight w:val="0"/>
              <w:marTop w:val="0"/>
              <w:marBottom w:val="0"/>
              <w:divBdr>
                <w:top w:val="none" w:sz="0" w:space="0" w:color="auto"/>
                <w:left w:val="none" w:sz="0" w:space="0" w:color="auto"/>
                <w:bottom w:val="none" w:sz="0" w:space="0" w:color="auto"/>
                <w:right w:val="none" w:sz="0" w:space="0" w:color="auto"/>
              </w:divBdr>
            </w:div>
            <w:div w:id="753478455">
              <w:marLeft w:val="0"/>
              <w:marRight w:val="0"/>
              <w:marTop w:val="0"/>
              <w:marBottom w:val="0"/>
              <w:divBdr>
                <w:top w:val="none" w:sz="0" w:space="0" w:color="auto"/>
                <w:left w:val="none" w:sz="0" w:space="0" w:color="auto"/>
                <w:bottom w:val="none" w:sz="0" w:space="0" w:color="auto"/>
                <w:right w:val="none" w:sz="0" w:space="0" w:color="auto"/>
              </w:divBdr>
            </w:div>
            <w:div w:id="2105376331">
              <w:marLeft w:val="0"/>
              <w:marRight w:val="0"/>
              <w:marTop w:val="0"/>
              <w:marBottom w:val="0"/>
              <w:divBdr>
                <w:top w:val="none" w:sz="0" w:space="0" w:color="auto"/>
                <w:left w:val="none" w:sz="0" w:space="0" w:color="auto"/>
                <w:bottom w:val="none" w:sz="0" w:space="0" w:color="auto"/>
                <w:right w:val="none" w:sz="0" w:space="0" w:color="auto"/>
              </w:divBdr>
            </w:div>
            <w:div w:id="875461508">
              <w:marLeft w:val="0"/>
              <w:marRight w:val="0"/>
              <w:marTop w:val="0"/>
              <w:marBottom w:val="0"/>
              <w:divBdr>
                <w:top w:val="none" w:sz="0" w:space="0" w:color="auto"/>
                <w:left w:val="none" w:sz="0" w:space="0" w:color="auto"/>
                <w:bottom w:val="none" w:sz="0" w:space="0" w:color="auto"/>
                <w:right w:val="none" w:sz="0" w:space="0" w:color="auto"/>
              </w:divBdr>
            </w:div>
            <w:div w:id="314070708">
              <w:marLeft w:val="0"/>
              <w:marRight w:val="0"/>
              <w:marTop w:val="0"/>
              <w:marBottom w:val="0"/>
              <w:divBdr>
                <w:top w:val="none" w:sz="0" w:space="0" w:color="auto"/>
                <w:left w:val="none" w:sz="0" w:space="0" w:color="auto"/>
                <w:bottom w:val="none" w:sz="0" w:space="0" w:color="auto"/>
                <w:right w:val="none" w:sz="0" w:space="0" w:color="auto"/>
              </w:divBdr>
            </w:div>
            <w:div w:id="1380012172">
              <w:marLeft w:val="0"/>
              <w:marRight w:val="0"/>
              <w:marTop w:val="0"/>
              <w:marBottom w:val="0"/>
              <w:divBdr>
                <w:top w:val="none" w:sz="0" w:space="0" w:color="auto"/>
                <w:left w:val="none" w:sz="0" w:space="0" w:color="auto"/>
                <w:bottom w:val="none" w:sz="0" w:space="0" w:color="auto"/>
                <w:right w:val="none" w:sz="0" w:space="0" w:color="auto"/>
              </w:divBdr>
            </w:div>
            <w:div w:id="971449480">
              <w:marLeft w:val="0"/>
              <w:marRight w:val="0"/>
              <w:marTop w:val="0"/>
              <w:marBottom w:val="0"/>
              <w:divBdr>
                <w:top w:val="none" w:sz="0" w:space="0" w:color="auto"/>
                <w:left w:val="none" w:sz="0" w:space="0" w:color="auto"/>
                <w:bottom w:val="none" w:sz="0" w:space="0" w:color="auto"/>
                <w:right w:val="none" w:sz="0" w:space="0" w:color="auto"/>
              </w:divBdr>
            </w:div>
            <w:div w:id="2030400735">
              <w:marLeft w:val="0"/>
              <w:marRight w:val="0"/>
              <w:marTop w:val="0"/>
              <w:marBottom w:val="0"/>
              <w:divBdr>
                <w:top w:val="none" w:sz="0" w:space="0" w:color="auto"/>
                <w:left w:val="none" w:sz="0" w:space="0" w:color="auto"/>
                <w:bottom w:val="none" w:sz="0" w:space="0" w:color="auto"/>
                <w:right w:val="none" w:sz="0" w:space="0" w:color="auto"/>
              </w:divBdr>
            </w:div>
            <w:div w:id="1056319343">
              <w:marLeft w:val="0"/>
              <w:marRight w:val="0"/>
              <w:marTop w:val="0"/>
              <w:marBottom w:val="0"/>
              <w:divBdr>
                <w:top w:val="none" w:sz="0" w:space="0" w:color="auto"/>
                <w:left w:val="none" w:sz="0" w:space="0" w:color="auto"/>
                <w:bottom w:val="none" w:sz="0" w:space="0" w:color="auto"/>
                <w:right w:val="none" w:sz="0" w:space="0" w:color="auto"/>
              </w:divBdr>
            </w:div>
            <w:div w:id="1714309046">
              <w:marLeft w:val="0"/>
              <w:marRight w:val="0"/>
              <w:marTop w:val="0"/>
              <w:marBottom w:val="0"/>
              <w:divBdr>
                <w:top w:val="none" w:sz="0" w:space="0" w:color="auto"/>
                <w:left w:val="none" w:sz="0" w:space="0" w:color="auto"/>
                <w:bottom w:val="none" w:sz="0" w:space="0" w:color="auto"/>
                <w:right w:val="none" w:sz="0" w:space="0" w:color="auto"/>
              </w:divBdr>
            </w:div>
            <w:div w:id="991954821">
              <w:marLeft w:val="0"/>
              <w:marRight w:val="0"/>
              <w:marTop w:val="0"/>
              <w:marBottom w:val="0"/>
              <w:divBdr>
                <w:top w:val="none" w:sz="0" w:space="0" w:color="auto"/>
                <w:left w:val="none" w:sz="0" w:space="0" w:color="auto"/>
                <w:bottom w:val="none" w:sz="0" w:space="0" w:color="auto"/>
                <w:right w:val="none" w:sz="0" w:space="0" w:color="auto"/>
              </w:divBdr>
            </w:div>
            <w:div w:id="122431093">
              <w:marLeft w:val="0"/>
              <w:marRight w:val="0"/>
              <w:marTop w:val="0"/>
              <w:marBottom w:val="0"/>
              <w:divBdr>
                <w:top w:val="none" w:sz="0" w:space="0" w:color="auto"/>
                <w:left w:val="none" w:sz="0" w:space="0" w:color="auto"/>
                <w:bottom w:val="none" w:sz="0" w:space="0" w:color="auto"/>
                <w:right w:val="none" w:sz="0" w:space="0" w:color="auto"/>
              </w:divBdr>
            </w:div>
            <w:div w:id="1501316277">
              <w:marLeft w:val="0"/>
              <w:marRight w:val="0"/>
              <w:marTop w:val="0"/>
              <w:marBottom w:val="0"/>
              <w:divBdr>
                <w:top w:val="none" w:sz="0" w:space="0" w:color="auto"/>
                <w:left w:val="none" w:sz="0" w:space="0" w:color="auto"/>
                <w:bottom w:val="none" w:sz="0" w:space="0" w:color="auto"/>
                <w:right w:val="none" w:sz="0" w:space="0" w:color="auto"/>
              </w:divBdr>
            </w:div>
            <w:div w:id="1832674483">
              <w:marLeft w:val="0"/>
              <w:marRight w:val="0"/>
              <w:marTop w:val="0"/>
              <w:marBottom w:val="0"/>
              <w:divBdr>
                <w:top w:val="none" w:sz="0" w:space="0" w:color="auto"/>
                <w:left w:val="none" w:sz="0" w:space="0" w:color="auto"/>
                <w:bottom w:val="none" w:sz="0" w:space="0" w:color="auto"/>
                <w:right w:val="none" w:sz="0" w:space="0" w:color="auto"/>
              </w:divBdr>
            </w:div>
            <w:div w:id="1462575303">
              <w:marLeft w:val="0"/>
              <w:marRight w:val="0"/>
              <w:marTop w:val="0"/>
              <w:marBottom w:val="0"/>
              <w:divBdr>
                <w:top w:val="none" w:sz="0" w:space="0" w:color="auto"/>
                <w:left w:val="none" w:sz="0" w:space="0" w:color="auto"/>
                <w:bottom w:val="none" w:sz="0" w:space="0" w:color="auto"/>
                <w:right w:val="none" w:sz="0" w:space="0" w:color="auto"/>
              </w:divBdr>
            </w:div>
            <w:div w:id="2059544440">
              <w:marLeft w:val="0"/>
              <w:marRight w:val="0"/>
              <w:marTop w:val="0"/>
              <w:marBottom w:val="0"/>
              <w:divBdr>
                <w:top w:val="none" w:sz="0" w:space="0" w:color="auto"/>
                <w:left w:val="none" w:sz="0" w:space="0" w:color="auto"/>
                <w:bottom w:val="none" w:sz="0" w:space="0" w:color="auto"/>
                <w:right w:val="none" w:sz="0" w:space="0" w:color="auto"/>
              </w:divBdr>
            </w:div>
            <w:div w:id="1005787254">
              <w:marLeft w:val="0"/>
              <w:marRight w:val="0"/>
              <w:marTop w:val="0"/>
              <w:marBottom w:val="0"/>
              <w:divBdr>
                <w:top w:val="none" w:sz="0" w:space="0" w:color="auto"/>
                <w:left w:val="none" w:sz="0" w:space="0" w:color="auto"/>
                <w:bottom w:val="none" w:sz="0" w:space="0" w:color="auto"/>
                <w:right w:val="none" w:sz="0" w:space="0" w:color="auto"/>
              </w:divBdr>
            </w:div>
            <w:div w:id="24716688">
              <w:marLeft w:val="0"/>
              <w:marRight w:val="0"/>
              <w:marTop w:val="0"/>
              <w:marBottom w:val="0"/>
              <w:divBdr>
                <w:top w:val="none" w:sz="0" w:space="0" w:color="auto"/>
                <w:left w:val="none" w:sz="0" w:space="0" w:color="auto"/>
                <w:bottom w:val="none" w:sz="0" w:space="0" w:color="auto"/>
                <w:right w:val="none" w:sz="0" w:space="0" w:color="auto"/>
              </w:divBdr>
            </w:div>
            <w:div w:id="611476361">
              <w:marLeft w:val="0"/>
              <w:marRight w:val="0"/>
              <w:marTop w:val="0"/>
              <w:marBottom w:val="0"/>
              <w:divBdr>
                <w:top w:val="none" w:sz="0" w:space="0" w:color="auto"/>
                <w:left w:val="none" w:sz="0" w:space="0" w:color="auto"/>
                <w:bottom w:val="none" w:sz="0" w:space="0" w:color="auto"/>
                <w:right w:val="none" w:sz="0" w:space="0" w:color="auto"/>
              </w:divBdr>
            </w:div>
            <w:div w:id="815953567">
              <w:marLeft w:val="0"/>
              <w:marRight w:val="0"/>
              <w:marTop w:val="0"/>
              <w:marBottom w:val="0"/>
              <w:divBdr>
                <w:top w:val="none" w:sz="0" w:space="0" w:color="auto"/>
                <w:left w:val="none" w:sz="0" w:space="0" w:color="auto"/>
                <w:bottom w:val="none" w:sz="0" w:space="0" w:color="auto"/>
                <w:right w:val="none" w:sz="0" w:space="0" w:color="auto"/>
              </w:divBdr>
            </w:div>
            <w:div w:id="1263490348">
              <w:marLeft w:val="0"/>
              <w:marRight w:val="0"/>
              <w:marTop w:val="0"/>
              <w:marBottom w:val="0"/>
              <w:divBdr>
                <w:top w:val="none" w:sz="0" w:space="0" w:color="auto"/>
                <w:left w:val="none" w:sz="0" w:space="0" w:color="auto"/>
                <w:bottom w:val="none" w:sz="0" w:space="0" w:color="auto"/>
                <w:right w:val="none" w:sz="0" w:space="0" w:color="auto"/>
              </w:divBdr>
            </w:div>
            <w:div w:id="485895986">
              <w:marLeft w:val="0"/>
              <w:marRight w:val="0"/>
              <w:marTop w:val="0"/>
              <w:marBottom w:val="0"/>
              <w:divBdr>
                <w:top w:val="none" w:sz="0" w:space="0" w:color="auto"/>
                <w:left w:val="none" w:sz="0" w:space="0" w:color="auto"/>
                <w:bottom w:val="none" w:sz="0" w:space="0" w:color="auto"/>
                <w:right w:val="none" w:sz="0" w:space="0" w:color="auto"/>
              </w:divBdr>
            </w:div>
            <w:div w:id="808546992">
              <w:marLeft w:val="0"/>
              <w:marRight w:val="0"/>
              <w:marTop w:val="0"/>
              <w:marBottom w:val="0"/>
              <w:divBdr>
                <w:top w:val="none" w:sz="0" w:space="0" w:color="auto"/>
                <w:left w:val="none" w:sz="0" w:space="0" w:color="auto"/>
                <w:bottom w:val="none" w:sz="0" w:space="0" w:color="auto"/>
                <w:right w:val="none" w:sz="0" w:space="0" w:color="auto"/>
              </w:divBdr>
            </w:div>
            <w:div w:id="1991668766">
              <w:marLeft w:val="0"/>
              <w:marRight w:val="0"/>
              <w:marTop w:val="0"/>
              <w:marBottom w:val="0"/>
              <w:divBdr>
                <w:top w:val="none" w:sz="0" w:space="0" w:color="auto"/>
                <w:left w:val="none" w:sz="0" w:space="0" w:color="auto"/>
                <w:bottom w:val="none" w:sz="0" w:space="0" w:color="auto"/>
                <w:right w:val="none" w:sz="0" w:space="0" w:color="auto"/>
              </w:divBdr>
            </w:div>
            <w:div w:id="1531526687">
              <w:marLeft w:val="0"/>
              <w:marRight w:val="0"/>
              <w:marTop w:val="0"/>
              <w:marBottom w:val="0"/>
              <w:divBdr>
                <w:top w:val="none" w:sz="0" w:space="0" w:color="auto"/>
                <w:left w:val="none" w:sz="0" w:space="0" w:color="auto"/>
                <w:bottom w:val="none" w:sz="0" w:space="0" w:color="auto"/>
                <w:right w:val="none" w:sz="0" w:space="0" w:color="auto"/>
              </w:divBdr>
            </w:div>
            <w:div w:id="1043752567">
              <w:marLeft w:val="0"/>
              <w:marRight w:val="0"/>
              <w:marTop w:val="0"/>
              <w:marBottom w:val="0"/>
              <w:divBdr>
                <w:top w:val="none" w:sz="0" w:space="0" w:color="auto"/>
                <w:left w:val="none" w:sz="0" w:space="0" w:color="auto"/>
                <w:bottom w:val="none" w:sz="0" w:space="0" w:color="auto"/>
                <w:right w:val="none" w:sz="0" w:space="0" w:color="auto"/>
              </w:divBdr>
            </w:div>
            <w:div w:id="223222807">
              <w:marLeft w:val="0"/>
              <w:marRight w:val="0"/>
              <w:marTop w:val="0"/>
              <w:marBottom w:val="0"/>
              <w:divBdr>
                <w:top w:val="none" w:sz="0" w:space="0" w:color="auto"/>
                <w:left w:val="none" w:sz="0" w:space="0" w:color="auto"/>
                <w:bottom w:val="none" w:sz="0" w:space="0" w:color="auto"/>
                <w:right w:val="none" w:sz="0" w:space="0" w:color="auto"/>
              </w:divBdr>
            </w:div>
            <w:div w:id="476263225">
              <w:marLeft w:val="0"/>
              <w:marRight w:val="0"/>
              <w:marTop w:val="0"/>
              <w:marBottom w:val="0"/>
              <w:divBdr>
                <w:top w:val="none" w:sz="0" w:space="0" w:color="auto"/>
                <w:left w:val="none" w:sz="0" w:space="0" w:color="auto"/>
                <w:bottom w:val="none" w:sz="0" w:space="0" w:color="auto"/>
                <w:right w:val="none" w:sz="0" w:space="0" w:color="auto"/>
              </w:divBdr>
            </w:div>
            <w:div w:id="530801909">
              <w:marLeft w:val="0"/>
              <w:marRight w:val="0"/>
              <w:marTop w:val="0"/>
              <w:marBottom w:val="0"/>
              <w:divBdr>
                <w:top w:val="none" w:sz="0" w:space="0" w:color="auto"/>
                <w:left w:val="none" w:sz="0" w:space="0" w:color="auto"/>
                <w:bottom w:val="none" w:sz="0" w:space="0" w:color="auto"/>
                <w:right w:val="none" w:sz="0" w:space="0" w:color="auto"/>
              </w:divBdr>
            </w:div>
            <w:div w:id="928192520">
              <w:marLeft w:val="0"/>
              <w:marRight w:val="0"/>
              <w:marTop w:val="0"/>
              <w:marBottom w:val="0"/>
              <w:divBdr>
                <w:top w:val="none" w:sz="0" w:space="0" w:color="auto"/>
                <w:left w:val="none" w:sz="0" w:space="0" w:color="auto"/>
                <w:bottom w:val="none" w:sz="0" w:space="0" w:color="auto"/>
                <w:right w:val="none" w:sz="0" w:space="0" w:color="auto"/>
              </w:divBdr>
            </w:div>
            <w:div w:id="1803619504">
              <w:marLeft w:val="0"/>
              <w:marRight w:val="0"/>
              <w:marTop w:val="0"/>
              <w:marBottom w:val="0"/>
              <w:divBdr>
                <w:top w:val="none" w:sz="0" w:space="0" w:color="auto"/>
                <w:left w:val="none" w:sz="0" w:space="0" w:color="auto"/>
                <w:bottom w:val="none" w:sz="0" w:space="0" w:color="auto"/>
                <w:right w:val="none" w:sz="0" w:space="0" w:color="auto"/>
              </w:divBdr>
            </w:div>
            <w:div w:id="911700066">
              <w:marLeft w:val="0"/>
              <w:marRight w:val="0"/>
              <w:marTop w:val="0"/>
              <w:marBottom w:val="0"/>
              <w:divBdr>
                <w:top w:val="none" w:sz="0" w:space="0" w:color="auto"/>
                <w:left w:val="none" w:sz="0" w:space="0" w:color="auto"/>
                <w:bottom w:val="none" w:sz="0" w:space="0" w:color="auto"/>
                <w:right w:val="none" w:sz="0" w:space="0" w:color="auto"/>
              </w:divBdr>
            </w:div>
            <w:div w:id="2009092159">
              <w:marLeft w:val="0"/>
              <w:marRight w:val="0"/>
              <w:marTop w:val="0"/>
              <w:marBottom w:val="0"/>
              <w:divBdr>
                <w:top w:val="none" w:sz="0" w:space="0" w:color="auto"/>
                <w:left w:val="none" w:sz="0" w:space="0" w:color="auto"/>
                <w:bottom w:val="none" w:sz="0" w:space="0" w:color="auto"/>
                <w:right w:val="none" w:sz="0" w:space="0" w:color="auto"/>
              </w:divBdr>
            </w:div>
            <w:div w:id="416051286">
              <w:marLeft w:val="0"/>
              <w:marRight w:val="0"/>
              <w:marTop w:val="0"/>
              <w:marBottom w:val="0"/>
              <w:divBdr>
                <w:top w:val="none" w:sz="0" w:space="0" w:color="auto"/>
                <w:left w:val="none" w:sz="0" w:space="0" w:color="auto"/>
                <w:bottom w:val="none" w:sz="0" w:space="0" w:color="auto"/>
                <w:right w:val="none" w:sz="0" w:space="0" w:color="auto"/>
              </w:divBdr>
            </w:div>
            <w:div w:id="815419724">
              <w:marLeft w:val="0"/>
              <w:marRight w:val="0"/>
              <w:marTop w:val="0"/>
              <w:marBottom w:val="0"/>
              <w:divBdr>
                <w:top w:val="none" w:sz="0" w:space="0" w:color="auto"/>
                <w:left w:val="none" w:sz="0" w:space="0" w:color="auto"/>
                <w:bottom w:val="none" w:sz="0" w:space="0" w:color="auto"/>
                <w:right w:val="none" w:sz="0" w:space="0" w:color="auto"/>
              </w:divBdr>
            </w:div>
            <w:div w:id="1990816228">
              <w:marLeft w:val="0"/>
              <w:marRight w:val="0"/>
              <w:marTop w:val="0"/>
              <w:marBottom w:val="0"/>
              <w:divBdr>
                <w:top w:val="none" w:sz="0" w:space="0" w:color="auto"/>
                <w:left w:val="none" w:sz="0" w:space="0" w:color="auto"/>
                <w:bottom w:val="none" w:sz="0" w:space="0" w:color="auto"/>
                <w:right w:val="none" w:sz="0" w:space="0" w:color="auto"/>
              </w:divBdr>
            </w:div>
            <w:div w:id="1808934431">
              <w:marLeft w:val="0"/>
              <w:marRight w:val="0"/>
              <w:marTop w:val="0"/>
              <w:marBottom w:val="0"/>
              <w:divBdr>
                <w:top w:val="none" w:sz="0" w:space="0" w:color="auto"/>
                <w:left w:val="none" w:sz="0" w:space="0" w:color="auto"/>
                <w:bottom w:val="none" w:sz="0" w:space="0" w:color="auto"/>
                <w:right w:val="none" w:sz="0" w:space="0" w:color="auto"/>
              </w:divBdr>
            </w:div>
            <w:div w:id="2100103421">
              <w:marLeft w:val="0"/>
              <w:marRight w:val="0"/>
              <w:marTop w:val="0"/>
              <w:marBottom w:val="0"/>
              <w:divBdr>
                <w:top w:val="none" w:sz="0" w:space="0" w:color="auto"/>
                <w:left w:val="none" w:sz="0" w:space="0" w:color="auto"/>
                <w:bottom w:val="none" w:sz="0" w:space="0" w:color="auto"/>
                <w:right w:val="none" w:sz="0" w:space="0" w:color="auto"/>
              </w:divBdr>
            </w:div>
            <w:div w:id="1267154081">
              <w:marLeft w:val="0"/>
              <w:marRight w:val="0"/>
              <w:marTop w:val="0"/>
              <w:marBottom w:val="0"/>
              <w:divBdr>
                <w:top w:val="none" w:sz="0" w:space="0" w:color="auto"/>
                <w:left w:val="none" w:sz="0" w:space="0" w:color="auto"/>
                <w:bottom w:val="none" w:sz="0" w:space="0" w:color="auto"/>
                <w:right w:val="none" w:sz="0" w:space="0" w:color="auto"/>
              </w:divBdr>
            </w:div>
            <w:div w:id="208883298">
              <w:marLeft w:val="0"/>
              <w:marRight w:val="0"/>
              <w:marTop w:val="0"/>
              <w:marBottom w:val="0"/>
              <w:divBdr>
                <w:top w:val="none" w:sz="0" w:space="0" w:color="auto"/>
                <w:left w:val="none" w:sz="0" w:space="0" w:color="auto"/>
                <w:bottom w:val="none" w:sz="0" w:space="0" w:color="auto"/>
                <w:right w:val="none" w:sz="0" w:space="0" w:color="auto"/>
              </w:divBdr>
            </w:div>
            <w:div w:id="578029209">
              <w:marLeft w:val="0"/>
              <w:marRight w:val="0"/>
              <w:marTop w:val="0"/>
              <w:marBottom w:val="0"/>
              <w:divBdr>
                <w:top w:val="none" w:sz="0" w:space="0" w:color="auto"/>
                <w:left w:val="none" w:sz="0" w:space="0" w:color="auto"/>
                <w:bottom w:val="none" w:sz="0" w:space="0" w:color="auto"/>
                <w:right w:val="none" w:sz="0" w:space="0" w:color="auto"/>
              </w:divBdr>
            </w:div>
            <w:div w:id="785391498">
              <w:marLeft w:val="0"/>
              <w:marRight w:val="0"/>
              <w:marTop w:val="0"/>
              <w:marBottom w:val="0"/>
              <w:divBdr>
                <w:top w:val="none" w:sz="0" w:space="0" w:color="auto"/>
                <w:left w:val="none" w:sz="0" w:space="0" w:color="auto"/>
                <w:bottom w:val="none" w:sz="0" w:space="0" w:color="auto"/>
                <w:right w:val="none" w:sz="0" w:space="0" w:color="auto"/>
              </w:divBdr>
            </w:div>
            <w:div w:id="355080434">
              <w:marLeft w:val="0"/>
              <w:marRight w:val="0"/>
              <w:marTop w:val="0"/>
              <w:marBottom w:val="0"/>
              <w:divBdr>
                <w:top w:val="none" w:sz="0" w:space="0" w:color="auto"/>
                <w:left w:val="none" w:sz="0" w:space="0" w:color="auto"/>
                <w:bottom w:val="none" w:sz="0" w:space="0" w:color="auto"/>
                <w:right w:val="none" w:sz="0" w:space="0" w:color="auto"/>
              </w:divBdr>
            </w:div>
            <w:div w:id="2054034748">
              <w:marLeft w:val="0"/>
              <w:marRight w:val="0"/>
              <w:marTop w:val="0"/>
              <w:marBottom w:val="0"/>
              <w:divBdr>
                <w:top w:val="none" w:sz="0" w:space="0" w:color="auto"/>
                <w:left w:val="none" w:sz="0" w:space="0" w:color="auto"/>
                <w:bottom w:val="none" w:sz="0" w:space="0" w:color="auto"/>
                <w:right w:val="none" w:sz="0" w:space="0" w:color="auto"/>
              </w:divBdr>
            </w:div>
            <w:div w:id="500123203">
              <w:marLeft w:val="0"/>
              <w:marRight w:val="0"/>
              <w:marTop w:val="0"/>
              <w:marBottom w:val="0"/>
              <w:divBdr>
                <w:top w:val="none" w:sz="0" w:space="0" w:color="auto"/>
                <w:left w:val="none" w:sz="0" w:space="0" w:color="auto"/>
                <w:bottom w:val="none" w:sz="0" w:space="0" w:color="auto"/>
                <w:right w:val="none" w:sz="0" w:space="0" w:color="auto"/>
              </w:divBdr>
            </w:div>
            <w:div w:id="6483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89453">
      <w:bodyDiv w:val="1"/>
      <w:marLeft w:val="0"/>
      <w:marRight w:val="0"/>
      <w:marTop w:val="0"/>
      <w:marBottom w:val="0"/>
      <w:divBdr>
        <w:top w:val="none" w:sz="0" w:space="0" w:color="auto"/>
        <w:left w:val="none" w:sz="0" w:space="0" w:color="auto"/>
        <w:bottom w:val="none" w:sz="0" w:space="0" w:color="auto"/>
        <w:right w:val="none" w:sz="0" w:space="0" w:color="auto"/>
      </w:divBdr>
      <w:divsChild>
        <w:div w:id="199051696">
          <w:marLeft w:val="0"/>
          <w:marRight w:val="0"/>
          <w:marTop w:val="0"/>
          <w:marBottom w:val="0"/>
          <w:divBdr>
            <w:top w:val="none" w:sz="0" w:space="0" w:color="auto"/>
            <w:left w:val="none" w:sz="0" w:space="0" w:color="auto"/>
            <w:bottom w:val="none" w:sz="0" w:space="0" w:color="auto"/>
            <w:right w:val="none" w:sz="0" w:space="0" w:color="auto"/>
          </w:divBdr>
        </w:div>
        <w:div w:id="1296446974">
          <w:marLeft w:val="0"/>
          <w:marRight w:val="0"/>
          <w:marTop w:val="0"/>
          <w:marBottom w:val="0"/>
          <w:divBdr>
            <w:top w:val="none" w:sz="0" w:space="0" w:color="auto"/>
            <w:left w:val="none" w:sz="0" w:space="0" w:color="auto"/>
            <w:bottom w:val="none" w:sz="0" w:space="0" w:color="auto"/>
            <w:right w:val="none" w:sz="0" w:space="0" w:color="auto"/>
          </w:divBdr>
          <w:divsChild>
            <w:div w:id="193809756">
              <w:marLeft w:val="0"/>
              <w:marRight w:val="0"/>
              <w:marTop w:val="0"/>
              <w:marBottom w:val="0"/>
              <w:divBdr>
                <w:top w:val="none" w:sz="0" w:space="0" w:color="auto"/>
                <w:left w:val="none" w:sz="0" w:space="0" w:color="auto"/>
                <w:bottom w:val="none" w:sz="0" w:space="0" w:color="auto"/>
                <w:right w:val="none" w:sz="0" w:space="0" w:color="auto"/>
              </w:divBdr>
            </w:div>
            <w:div w:id="1393188212">
              <w:marLeft w:val="0"/>
              <w:marRight w:val="0"/>
              <w:marTop w:val="0"/>
              <w:marBottom w:val="0"/>
              <w:divBdr>
                <w:top w:val="none" w:sz="0" w:space="0" w:color="auto"/>
                <w:left w:val="none" w:sz="0" w:space="0" w:color="auto"/>
                <w:bottom w:val="none" w:sz="0" w:space="0" w:color="auto"/>
                <w:right w:val="none" w:sz="0" w:space="0" w:color="auto"/>
              </w:divBdr>
            </w:div>
            <w:div w:id="1256090123">
              <w:marLeft w:val="0"/>
              <w:marRight w:val="0"/>
              <w:marTop w:val="0"/>
              <w:marBottom w:val="0"/>
              <w:divBdr>
                <w:top w:val="none" w:sz="0" w:space="0" w:color="auto"/>
                <w:left w:val="none" w:sz="0" w:space="0" w:color="auto"/>
                <w:bottom w:val="none" w:sz="0" w:space="0" w:color="auto"/>
                <w:right w:val="none" w:sz="0" w:space="0" w:color="auto"/>
              </w:divBdr>
            </w:div>
            <w:div w:id="1225483093">
              <w:marLeft w:val="0"/>
              <w:marRight w:val="0"/>
              <w:marTop w:val="0"/>
              <w:marBottom w:val="0"/>
              <w:divBdr>
                <w:top w:val="none" w:sz="0" w:space="0" w:color="auto"/>
                <w:left w:val="none" w:sz="0" w:space="0" w:color="auto"/>
                <w:bottom w:val="none" w:sz="0" w:space="0" w:color="auto"/>
                <w:right w:val="none" w:sz="0" w:space="0" w:color="auto"/>
              </w:divBdr>
            </w:div>
            <w:div w:id="1335452608">
              <w:marLeft w:val="0"/>
              <w:marRight w:val="0"/>
              <w:marTop w:val="0"/>
              <w:marBottom w:val="0"/>
              <w:divBdr>
                <w:top w:val="none" w:sz="0" w:space="0" w:color="auto"/>
                <w:left w:val="none" w:sz="0" w:space="0" w:color="auto"/>
                <w:bottom w:val="none" w:sz="0" w:space="0" w:color="auto"/>
                <w:right w:val="none" w:sz="0" w:space="0" w:color="auto"/>
              </w:divBdr>
            </w:div>
            <w:div w:id="1819035648">
              <w:marLeft w:val="0"/>
              <w:marRight w:val="0"/>
              <w:marTop w:val="0"/>
              <w:marBottom w:val="0"/>
              <w:divBdr>
                <w:top w:val="none" w:sz="0" w:space="0" w:color="auto"/>
                <w:left w:val="none" w:sz="0" w:space="0" w:color="auto"/>
                <w:bottom w:val="none" w:sz="0" w:space="0" w:color="auto"/>
                <w:right w:val="none" w:sz="0" w:space="0" w:color="auto"/>
              </w:divBdr>
            </w:div>
            <w:div w:id="965282931">
              <w:marLeft w:val="0"/>
              <w:marRight w:val="0"/>
              <w:marTop w:val="0"/>
              <w:marBottom w:val="0"/>
              <w:divBdr>
                <w:top w:val="none" w:sz="0" w:space="0" w:color="auto"/>
                <w:left w:val="none" w:sz="0" w:space="0" w:color="auto"/>
                <w:bottom w:val="none" w:sz="0" w:space="0" w:color="auto"/>
                <w:right w:val="none" w:sz="0" w:space="0" w:color="auto"/>
              </w:divBdr>
            </w:div>
            <w:div w:id="865368767">
              <w:marLeft w:val="0"/>
              <w:marRight w:val="0"/>
              <w:marTop w:val="0"/>
              <w:marBottom w:val="0"/>
              <w:divBdr>
                <w:top w:val="none" w:sz="0" w:space="0" w:color="auto"/>
                <w:left w:val="none" w:sz="0" w:space="0" w:color="auto"/>
                <w:bottom w:val="none" w:sz="0" w:space="0" w:color="auto"/>
                <w:right w:val="none" w:sz="0" w:space="0" w:color="auto"/>
              </w:divBdr>
            </w:div>
            <w:div w:id="395476814">
              <w:marLeft w:val="0"/>
              <w:marRight w:val="0"/>
              <w:marTop w:val="0"/>
              <w:marBottom w:val="0"/>
              <w:divBdr>
                <w:top w:val="none" w:sz="0" w:space="0" w:color="auto"/>
                <w:left w:val="none" w:sz="0" w:space="0" w:color="auto"/>
                <w:bottom w:val="none" w:sz="0" w:space="0" w:color="auto"/>
                <w:right w:val="none" w:sz="0" w:space="0" w:color="auto"/>
              </w:divBdr>
            </w:div>
            <w:div w:id="5140287">
              <w:marLeft w:val="0"/>
              <w:marRight w:val="0"/>
              <w:marTop w:val="0"/>
              <w:marBottom w:val="0"/>
              <w:divBdr>
                <w:top w:val="none" w:sz="0" w:space="0" w:color="auto"/>
                <w:left w:val="none" w:sz="0" w:space="0" w:color="auto"/>
                <w:bottom w:val="none" w:sz="0" w:space="0" w:color="auto"/>
                <w:right w:val="none" w:sz="0" w:space="0" w:color="auto"/>
              </w:divBdr>
            </w:div>
            <w:div w:id="2065061789">
              <w:marLeft w:val="0"/>
              <w:marRight w:val="0"/>
              <w:marTop w:val="0"/>
              <w:marBottom w:val="0"/>
              <w:divBdr>
                <w:top w:val="none" w:sz="0" w:space="0" w:color="auto"/>
                <w:left w:val="none" w:sz="0" w:space="0" w:color="auto"/>
                <w:bottom w:val="none" w:sz="0" w:space="0" w:color="auto"/>
                <w:right w:val="none" w:sz="0" w:space="0" w:color="auto"/>
              </w:divBdr>
            </w:div>
            <w:div w:id="910120102">
              <w:marLeft w:val="0"/>
              <w:marRight w:val="0"/>
              <w:marTop w:val="0"/>
              <w:marBottom w:val="0"/>
              <w:divBdr>
                <w:top w:val="none" w:sz="0" w:space="0" w:color="auto"/>
                <w:left w:val="none" w:sz="0" w:space="0" w:color="auto"/>
                <w:bottom w:val="none" w:sz="0" w:space="0" w:color="auto"/>
                <w:right w:val="none" w:sz="0" w:space="0" w:color="auto"/>
              </w:divBdr>
            </w:div>
            <w:div w:id="91585403">
              <w:marLeft w:val="0"/>
              <w:marRight w:val="0"/>
              <w:marTop w:val="0"/>
              <w:marBottom w:val="0"/>
              <w:divBdr>
                <w:top w:val="none" w:sz="0" w:space="0" w:color="auto"/>
                <w:left w:val="none" w:sz="0" w:space="0" w:color="auto"/>
                <w:bottom w:val="none" w:sz="0" w:space="0" w:color="auto"/>
                <w:right w:val="none" w:sz="0" w:space="0" w:color="auto"/>
              </w:divBdr>
            </w:div>
            <w:div w:id="1142691277">
              <w:marLeft w:val="0"/>
              <w:marRight w:val="0"/>
              <w:marTop w:val="0"/>
              <w:marBottom w:val="0"/>
              <w:divBdr>
                <w:top w:val="none" w:sz="0" w:space="0" w:color="auto"/>
                <w:left w:val="none" w:sz="0" w:space="0" w:color="auto"/>
                <w:bottom w:val="none" w:sz="0" w:space="0" w:color="auto"/>
                <w:right w:val="none" w:sz="0" w:space="0" w:color="auto"/>
              </w:divBdr>
            </w:div>
            <w:div w:id="1529490772">
              <w:marLeft w:val="0"/>
              <w:marRight w:val="0"/>
              <w:marTop w:val="0"/>
              <w:marBottom w:val="0"/>
              <w:divBdr>
                <w:top w:val="none" w:sz="0" w:space="0" w:color="auto"/>
                <w:left w:val="none" w:sz="0" w:space="0" w:color="auto"/>
                <w:bottom w:val="none" w:sz="0" w:space="0" w:color="auto"/>
                <w:right w:val="none" w:sz="0" w:space="0" w:color="auto"/>
              </w:divBdr>
            </w:div>
            <w:div w:id="260339761">
              <w:marLeft w:val="0"/>
              <w:marRight w:val="0"/>
              <w:marTop w:val="0"/>
              <w:marBottom w:val="0"/>
              <w:divBdr>
                <w:top w:val="none" w:sz="0" w:space="0" w:color="auto"/>
                <w:left w:val="none" w:sz="0" w:space="0" w:color="auto"/>
                <w:bottom w:val="none" w:sz="0" w:space="0" w:color="auto"/>
                <w:right w:val="none" w:sz="0" w:space="0" w:color="auto"/>
              </w:divBdr>
            </w:div>
            <w:div w:id="737826241">
              <w:marLeft w:val="0"/>
              <w:marRight w:val="0"/>
              <w:marTop w:val="0"/>
              <w:marBottom w:val="0"/>
              <w:divBdr>
                <w:top w:val="none" w:sz="0" w:space="0" w:color="auto"/>
                <w:left w:val="none" w:sz="0" w:space="0" w:color="auto"/>
                <w:bottom w:val="none" w:sz="0" w:space="0" w:color="auto"/>
                <w:right w:val="none" w:sz="0" w:space="0" w:color="auto"/>
              </w:divBdr>
            </w:div>
            <w:div w:id="1675572479">
              <w:marLeft w:val="0"/>
              <w:marRight w:val="0"/>
              <w:marTop w:val="0"/>
              <w:marBottom w:val="0"/>
              <w:divBdr>
                <w:top w:val="none" w:sz="0" w:space="0" w:color="auto"/>
                <w:left w:val="none" w:sz="0" w:space="0" w:color="auto"/>
                <w:bottom w:val="none" w:sz="0" w:space="0" w:color="auto"/>
                <w:right w:val="none" w:sz="0" w:space="0" w:color="auto"/>
              </w:divBdr>
            </w:div>
            <w:div w:id="958728389">
              <w:marLeft w:val="0"/>
              <w:marRight w:val="0"/>
              <w:marTop w:val="0"/>
              <w:marBottom w:val="0"/>
              <w:divBdr>
                <w:top w:val="none" w:sz="0" w:space="0" w:color="auto"/>
                <w:left w:val="none" w:sz="0" w:space="0" w:color="auto"/>
                <w:bottom w:val="none" w:sz="0" w:space="0" w:color="auto"/>
                <w:right w:val="none" w:sz="0" w:space="0" w:color="auto"/>
              </w:divBdr>
            </w:div>
            <w:div w:id="109131935">
              <w:marLeft w:val="0"/>
              <w:marRight w:val="0"/>
              <w:marTop w:val="0"/>
              <w:marBottom w:val="0"/>
              <w:divBdr>
                <w:top w:val="none" w:sz="0" w:space="0" w:color="auto"/>
                <w:left w:val="none" w:sz="0" w:space="0" w:color="auto"/>
                <w:bottom w:val="none" w:sz="0" w:space="0" w:color="auto"/>
                <w:right w:val="none" w:sz="0" w:space="0" w:color="auto"/>
              </w:divBdr>
            </w:div>
            <w:div w:id="1059133801">
              <w:marLeft w:val="0"/>
              <w:marRight w:val="0"/>
              <w:marTop w:val="0"/>
              <w:marBottom w:val="0"/>
              <w:divBdr>
                <w:top w:val="none" w:sz="0" w:space="0" w:color="auto"/>
                <w:left w:val="none" w:sz="0" w:space="0" w:color="auto"/>
                <w:bottom w:val="none" w:sz="0" w:space="0" w:color="auto"/>
                <w:right w:val="none" w:sz="0" w:space="0" w:color="auto"/>
              </w:divBdr>
            </w:div>
            <w:div w:id="1917670631">
              <w:marLeft w:val="0"/>
              <w:marRight w:val="0"/>
              <w:marTop w:val="0"/>
              <w:marBottom w:val="0"/>
              <w:divBdr>
                <w:top w:val="none" w:sz="0" w:space="0" w:color="auto"/>
                <w:left w:val="none" w:sz="0" w:space="0" w:color="auto"/>
                <w:bottom w:val="none" w:sz="0" w:space="0" w:color="auto"/>
                <w:right w:val="none" w:sz="0" w:space="0" w:color="auto"/>
              </w:divBdr>
            </w:div>
            <w:div w:id="934898881">
              <w:marLeft w:val="0"/>
              <w:marRight w:val="0"/>
              <w:marTop w:val="0"/>
              <w:marBottom w:val="0"/>
              <w:divBdr>
                <w:top w:val="none" w:sz="0" w:space="0" w:color="auto"/>
                <w:left w:val="none" w:sz="0" w:space="0" w:color="auto"/>
                <w:bottom w:val="none" w:sz="0" w:space="0" w:color="auto"/>
                <w:right w:val="none" w:sz="0" w:space="0" w:color="auto"/>
              </w:divBdr>
            </w:div>
            <w:div w:id="1157379509">
              <w:marLeft w:val="0"/>
              <w:marRight w:val="0"/>
              <w:marTop w:val="0"/>
              <w:marBottom w:val="0"/>
              <w:divBdr>
                <w:top w:val="none" w:sz="0" w:space="0" w:color="auto"/>
                <w:left w:val="none" w:sz="0" w:space="0" w:color="auto"/>
                <w:bottom w:val="none" w:sz="0" w:space="0" w:color="auto"/>
                <w:right w:val="none" w:sz="0" w:space="0" w:color="auto"/>
              </w:divBdr>
            </w:div>
            <w:div w:id="70978657">
              <w:marLeft w:val="0"/>
              <w:marRight w:val="0"/>
              <w:marTop w:val="0"/>
              <w:marBottom w:val="0"/>
              <w:divBdr>
                <w:top w:val="none" w:sz="0" w:space="0" w:color="auto"/>
                <w:left w:val="none" w:sz="0" w:space="0" w:color="auto"/>
                <w:bottom w:val="none" w:sz="0" w:space="0" w:color="auto"/>
                <w:right w:val="none" w:sz="0" w:space="0" w:color="auto"/>
              </w:divBdr>
            </w:div>
            <w:div w:id="1869830499">
              <w:marLeft w:val="0"/>
              <w:marRight w:val="0"/>
              <w:marTop w:val="0"/>
              <w:marBottom w:val="0"/>
              <w:divBdr>
                <w:top w:val="none" w:sz="0" w:space="0" w:color="auto"/>
                <w:left w:val="none" w:sz="0" w:space="0" w:color="auto"/>
                <w:bottom w:val="none" w:sz="0" w:space="0" w:color="auto"/>
                <w:right w:val="none" w:sz="0" w:space="0" w:color="auto"/>
              </w:divBdr>
            </w:div>
            <w:div w:id="1569726734">
              <w:marLeft w:val="0"/>
              <w:marRight w:val="0"/>
              <w:marTop w:val="0"/>
              <w:marBottom w:val="0"/>
              <w:divBdr>
                <w:top w:val="none" w:sz="0" w:space="0" w:color="auto"/>
                <w:left w:val="none" w:sz="0" w:space="0" w:color="auto"/>
                <w:bottom w:val="none" w:sz="0" w:space="0" w:color="auto"/>
                <w:right w:val="none" w:sz="0" w:space="0" w:color="auto"/>
              </w:divBdr>
            </w:div>
            <w:div w:id="491290369">
              <w:marLeft w:val="0"/>
              <w:marRight w:val="0"/>
              <w:marTop w:val="0"/>
              <w:marBottom w:val="0"/>
              <w:divBdr>
                <w:top w:val="none" w:sz="0" w:space="0" w:color="auto"/>
                <w:left w:val="none" w:sz="0" w:space="0" w:color="auto"/>
                <w:bottom w:val="none" w:sz="0" w:space="0" w:color="auto"/>
                <w:right w:val="none" w:sz="0" w:space="0" w:color="auto"/>
              </w:divBdr>
            </w:div>
            <w:div w:id="78603681">
              <w:marLeft w:val="0"/>
              <w:marRight w:val="0"/>
              <w:marTop w:val="0"/>
              <w:marBottom w:val="0"/>
              <w:divBdr>
                <w:top w:val="none" w:sz="0" w:space="0" w:color="auto"/>
                <w:left w:val="none" w:sz="0" w:space="0" w:color="auto"/>
                <w:bottom w:val="none" w:sz="0" w:space="0" w:color="auto"/>
                <w:right w:val="none" w:sz="0" w:space="0" w:color="auto"/>
              </w:divBdr>
            </w:div>
            <w:div w:id="2053189342">
              <w:marLeft w:val="0"/>
              <w:marRight w:val="0"/>
              <w:marTop w:val="0"/>
              <w:marBottom w:val="0"/>
              <w:divBdr>
                <w:top w:val="none" w:sz="0" w:space="0" w:color="auto"/>
                <w:left w:val="none" w:sz="0" w:space="0" w:color="auto"/>
                <w:bottom w:val="none" w:sz="0" w:space="0" w:color="auto"/>
                <w:right w:val="none" w:sz="0" w:space="0" w:color="auto"/>
              </w:divBdr>
            </w:div>
            <w:div w:id="36442250">
              <w:marLeft w:val="0"/>
              <w:marRight w:val="0"/>
              <w:marTop w:val="0"/>
              <w:marBottom w:val="0"/>
              <w:divBdr>
                <w:top w:val="none" w:sz="0" w:space="0" w:color="auto"/>
                <w:left w:val="none" w:sz="0" w:space="0" w:color="auto"/>
                <w:bottom w:val="none" w:sz="0" w:space="0" w:color="auto"/>
                <w:right w:val="none" w:sz="0" w:space="0" w:color="auto"/>
              </w:divBdr>
            </w:div>
            <w:div w:id="111098276">
              <w:marLeft w:val="0"/>
              <w:marRight w:val="0"/>
              <w:marTop w:val="0"/>
              <w:marBottom w:val="0"/>
              <w:divBdr>
                <w:top w:val="none" w:sz="0" w:space="0" w:color="auto"/>
                <w:left w:val="none" w:sz="0" w:space="0" w:color="auto"/>
                <w:bottom w:val="none" w:sz="0" w:space="0" w:color="auto"/>
                <w:right w:val="none" w:sz="0" w:space="0" w:color="auto"/>
              </w:divBdr>
            </w:div>
            <w:div w:id="1887331330">
              <w:marLeft w:val="0"/>
              <w:marRight w:val="0"/>
              <w:marTop w:val="0"/>
              <w:marBottom w:val="0"/>
              <w:divBdr>
                <w:top w:val="none" w:sz="0" w:space="0" w:color="auto"/>
                <w:left w:val="none" w:sz="0" w:space="0" w:color="auto"/>
                <w:bottom w:val="none" w:sz="0" w:space="0" w:color="auto"/>
                <w:right w:val="none" w:sz="0" w:space="0" w:color="auto"/>
              </w:divBdr>
            </w:div>
            <w:div w:id="1197544432">
              <w:marLeft w:val="0"/>
              <w:marRight w:val="0"/>
              <w:marTop w:val="0"/>
              <w:marBottom w:val="0"/>
              <w:divBdr>
                <w:top w:val="none" w:sz="0" w:space="0" w:color="auto"/>
                <w:left w:val="none" w:sz="0" w:space="0" w:color="auto"/>
                <w:bottom w:val="none" w:sz="0" w:space="0" w:color="auto"/>
                <w:right w:val="none" w:sz="0" w:space="0" w:color="auto"/>
              </w:divBdr>
            </w:div>
            <w:div w:id="1556500224">
              <w:marLeft w:val="0"/>
              <w:marRight w:val="0"/>
              <w:marTop w:val="0"/>
              <w:marBottom w:val="0"/>
              <w:divBdr>
                <w:top w:val="none" w:sz="0" w:space="0" w:color="auto"/>
                <w:left w:val="none" w:sz="0" w:space="0" w:color="auto"/>
                <w:bottom w:val="none" w:sz="0" w:space="0" w:color="auto"/>
                <w:right w:val="none" w:sz="0" w:space="0" w:color="auto"/>
              </w:divBdr>
            </w:div>
            <w:div w:id="1264457793">
              <w:marLeft w:val="0"/>
              <w:marRight w:val="0"/>
              <w:marTop w:val="0"/>
              <w:marBottom w:val="0"/>
              <w:divBdr>
                <w:top w:val="none" w:sz="0" w:space="0" w:color="auto"/>
                <w:left w:val="none" w:sz="0" w:space="0" w:color="auto"/>
                <w:bottom w:val="none" w:sz="0" w:space="0" w:color="auto"/>
                <w:right w:val="none" w:sz="0" w:space="0" w:color="auto"/>
              </w:divBdr>
            </w:div>
            <w:div w:id="2558767">
              <w:marLeft w:val="0"/>
              <w:marRight w:val="0"/>
              <w:marTop w:val="0"/>
              <w:marBottom w:val="0"/>
              <w:divBdr>
                <w:top w:val="none" w:sz="0" w:space="0" w:color="auto"/>
                <w:left w:val="none" w:sz="0" w:space="0" w:color="auto"/>
                <w:bottom w:val="none" w:sz="0" w:space="0" w:color="auto"/>
                <w:right w:val="none" w:sz="0" w:space="0" w:color="auto"/>
              </w:divBdr>
            </w:div>
            <w:div w:id="665864237">
              <w:marLeft w:val="0"/>
              <w:marRight w:val="0"/>
              <w:marTop w:val="0"/>
              <w:marBottom w:val="0"/>
              <w:divBdr>
                <w:top w:val="none" w:sz="0" w:space="0" w:color="auto"/>
                <w:left w:val="none" w:sz="0" w:space="0" w:color="auto"/>
                <w:bottom w:val="none" w:sz="0" w:space="0" w:color="auto"/>
                <w:right w:val="none" w:sz="0" w:space="0" w:color="auto"/>
              </w:divBdr>
            </w:div>
            <w:div w:id="266698372">
              <w:marLeft w:val="0"/>
              <w:marRight w:val="0"/>
              <w:marTop w:val="0"/>
              <w:marBottom w:val="0"/>
              <w:divBdr>
                <w:top w:val="none" w:sz="0" w:space="0" w:color="auto"/>
                <w:left w:val="none" w:sz="0" w:space="0" w:color="auto"/>
                <w:bottom w:val="none" w:sz="0" w:space="0" w:color="auto"/>
                <w:right w:val="none" w:sz="0" w:space="0" w:color="auto"/>
              </w:divBdr>
            </w:div>
            <w:div w:id="832448986">
              <w:marLeft w:val="0"/>
              <w:marRight w:val="0"/>
              <w:marTop w:val="0"/>
              <w:marBottom w:val="0"/>
              <w:divBdr>
                <w:top w:val="none" w:sz="0" w:space="0" w:color="auto"/>
                <w:left w:val="none" w:sz="0" w:space="0" w:color="auto"/>
                <w:bottom w:val="none" w:sz="0" w:space="0" w:color="auto"/>
                <w:right w:val="none" w:sz="0" w:space="0" w:color="auto"/>
              </w:divBdr>
            </w:div>
            <w:div w:id="484588936">
              <w:marLeft w:val="0"/>
              <w:marRight w:val="0"/>
              <w:marTop w:val="0"/>
              <w:marBottom w:val="0"/>
              <w:divBdr>
                <w:top w:val="none" w:sz="0" w:space="0" w:color="auto"/>
                <w:left w:val="none" w:sz="0" w:space="0" w:color="auto"/>
                <w:bottom w:val="none" w:sz="0" w:space="0" w:color="auto"/>
                <w:right w:val="none" w:sz="0" w:space="0" w:color="auto"/>
              </w:divBdr>
            </w:div>
            <w:div w:id="548496258">
              <w:marLeft w:val="0"/>
              <w:marRight w:val="0"/>
              <w:marTop w:val="0"/>
              <w:marBottom w:val="0"/>
              <w:divBdr>
                <w:top w:val="none" w:sz="0" w:space="0" w:color="auto"/>
                <w:left w:val="none" w:sz="0" w:space="0" w:color="auto"/>
                <w:bottom w:val="none" w:sz="0" w:space="0" w:color="auto"/>
                <w:right w:val="none" w:sz="0" w:space="0" w:color="auto"/>
              </w:divBdr>
            </w:div>
            <w:div w:id="490098815">
              <w:marLeft w:val="0"/>
              <w:marRight w:val="0"/>
              <w:marTop w:val="0"/>
              <w:marBottom w:val="0"/>
              <w:divBdr>
                <w:top w:val="none" w:sz="0" w:space="0" w:color="auto"/>
                <w:left w:val="none" w:sz="0" w:space="0" w:color="auto"/>
                <w:bottom w:val="none" w:sz="0" w:space="0" w:color="auto"/>
                <w:right w:val="none" w:sz="0" w:space="0" w:color="auto"/>
              </w:divBdr>
            </w:div>
            <w:div w:id="675958989">
              <w:marLeft w:val="0"/>
              <w:marRight w:val="0"/>
              <w:marTop w:val="0"/>
              <w:marBottom w:val="0"/>
              <w:divBdr>
                <w:top w:val="none" w:sz="0" w:space="0" w:color="auto"/>
                <w:left w:val="none" w:sz="0" w:space="0" w:color="auto"/>
                <w:bottom w:val="none" w:sz="0" w:space="0" w:color="auto"/>
                <w:right w:val="none" w:sz="0" w:space="0" w:color="auto"/>
              </w:divBdr>
            </w:div>
            <w:div w:id="1821536468">
              <w:marLeft w:val="0"/>
              <w:marRight w:val="0"/>
              <w:marTop w:val="0"/>
              <w:marBottom w:val="0"/>
              <w:divBdr>
                <w:top w:val="none" w:sz="0" w:space="0" w:color="auto"/>
                <w:left w:val="none" w:sz="0" w:space="0" w:color="auto"/>
                <w:bottom w:val="none" w:sz="0" w:space="0" w:color="auto"/>
                <w:right w:val="none" w:sz="0" w:space="0" w:color="auto"/>
              </w:divBdr>
            </w:div>
            <w:div w:id="610625893">
              <w:marLeft w:val="0"/>
              <w:marRight w:val="0"/>
              <w:marTop w:val="0"/>
              <w:marBottom w:val="0"/>
              <w:divBdr>
                <w:top w:val="none" w:sz="0" w:space="0" w:color="auto"/>
                <w:left w:val="none" w:sz="0" w:space="0" w:color="auto"/>
                <w:bottom w:val="none" w:sz="0" w:space="0" w:color="auto"/>
                <w:right w:val="none" w:sz="0" w:space="0" w:color="auto"/>
              </w:divBdr>
            </w:div>
            <w:div w:id="1636904970">
              <w:marLeft w:val="0"/>
              <w:marRight w:val="0"/>
              <w:marTop w:val="0"/>
              <w:marBottom w:val="0"/>
              <w:divBdr>
                <w:top w:val="none" w:sz="0" w:space="0" w:color="auto"/>
                <w:left w:val="none" w:sz="0" w:space="0" w:color="auto"/>
                <w:bottom w:val="none" w:sz="0" w:space="0" w:color="auto"/>
                <w:right w:val="none" w:sz="0" w:space="0" w:color="auto"/>
              </w:divBdr>
            </w:div>
            <w:div w:id="1968659824">
              <w:marLeft w:val="0"/>
              <w:marRight w:val="0"/>
              <w:marTop w:val="0"/>
              <w:marBottom w:val="0"/>
              <w:divBdr>
                <w:top w:val="none" w:sz="0" w:space="0" w:color="auto"/>
                <w:left w:val="none" w:sz="0" w:space="0" w:color="auto"/>
                <w:bottom w:val="none" w:sz="0" w:space="0" w:color="auto"/>
                <w:right w:val="none" w:sz="0" w:space="0" w:color="auto"/>
              </w:divBdr>
            </w:div>
            <w:div w:id="954293944">
              <w:marLeft w:val="0"/>
              <w:marRight w:val="0"/>
              <w:marTop w:val="0"/>
              <w:marBottom w:val="0"/>
              <w:divBdr>
                <w:top w:val="none" w:sz="0" w:space="0" w:color="auto"/>
                <w:left w:val="none" w:sz="0" w:space="0" w:color="auto"/>
                <w:bottom w:val="none" w:sz="0" w:space="0" w:color="auto"/>
                <w:right w:val="none" w:sz="0" w:space="0" w:color="auto"/>
              </w:divBdr>
            </w:div>
            <w:div w:id="1332218987">
              <w:marLeft w:val="0"/>
              <w:marRight w:val="0"/>
              <w:marTop w:val="0"/>
              <w:marBottom w:val="0"/>
              <w:divBdr>
                <w:top w:val="none" w:sz="0" w:space="0" w:color="auto"/>
                <w:left w:val="none" w:sz="0" w:space="0" w:color="auto"/>
                <w:bottom w:val="none" w:sz="0" w:space="0" w:color="auto"/>
                <w:right w:val="none" w:sz="0" w:space="0" w:color="auto"/>
              </w:divBdr>
            </w:div>
            <w:div w:id="1956595892">
              <w:marLeft w:val="0"/>
              <w:marRight w:val="0"/>
              <w:marTop w:val="0"/>
              <w:marBottom w:val="0"/>
              <w:divBdr>
                <w:top w:val="none" w:sz="0" w:space="0" w:color="auto"/>
                <w:left w:val="none" w:sz="0" w:space="0" w:color="auto"/>
                <w:bottom w:val="none" w:sz="0" w:space="0" w:color="auto"/>
                <w:right w:val="none" w:sz="0" w:space="0" w:color="auto"/>
              </w:divBdr>
            </w:div>
            <w:div w:id="1009332025">
              <w:marLeft w:val="0"/>
              <w:marRight w:val="0"/>
              <w:marTop w:val="0"/>
              <w:marBottom w:val="0"/>
              <w:divBdr>
                <w:top w:val="none" w:sz="0" w:space="0" w:color="auto"/>
                <w:left w:val="none" w:sz="0" w:space="0" w:color="auto"/>
                <w:bottom w:val="none" w:sz="0" w:space="0" w:color="auto"/>
                <w:right w:val="none" w:sz="0" w:space="0" w:color="auto"/>
              </w:divBdr>
            </w:div>
            <w:div w:id="1143546962">
              <w:marLeft w:val="0"/>
              <w:marRight w:val="0"/>
              <w:marTop w:val="0"/>
              <w:marBottom w:val="0"/>
              <w:divBdr>
                <w:top w:val="none" w:sz="0" w:space="0" w:color="auto"/>
                <w:left w:val="none" w:sz="0" w:space="0" w:color="auto"/>
                <w:bottom w:val="none" w:sz="0" w:space="0" w:color="auto"/>
                <w:right w:val="none" w:sz="0" w:space="0" w:color="auto"/>
              </w:divBdr>
            </w:div>
            <w:div w:id="2031252120">
              <w:marLeft w:val="0"/>
              <w:marRight w:val="0"/>
              <w:marTop w:val="0"/>
              <w:marBottom w:val="0"/>
              <w:divBdr>
                <w:top w:val="none" w:sz="0" w:space="0" w:color="auto"/>
                <w:left w:val="none" w:sz="0" w:space="0" w:color="auto"/>
                <w:bottom w:val="none" w:sz="0" w:space="0" w:color="auto"/>
                <w:right w:val="none" w:sz="0" w:space="0" w:color="auto"/>
              </w:divBdr>
            </w:div>
            <w:div w:id="1356418470">
              <w:marLeft w:val="0"/>
              <w:marRight w:val="0"/>
              <w:marTop w:val="0"/>
              <w:marBottom w:val="0"/>
              <w:divBdr>
                <w:top w:val="none" w:sz="0" w:space="0" w:color="auto"/>
                <w:left w:val="none" w:sz="0" w:space="0" w:color="auto"/>
                <w:bottom w:val="none" w:sz="0" w:space="0" w:color="auto"/>
                <w:right w:val="none" w:sz="0" w:space="0" w:color="auto"/>
              </w:divBdr>
            </w:div>
            <w:div w:id="66847253">
              <w:marLeft w:val="0"/>
              <w:marRight w:val="0"/>
              <w:marTop w:val="0"/>
              <w:marBottom w:val="0"/>
              <w:divBdr>
                <w:top w:val="none" w:sz="0" w:space="0" w:color="auto"/>
                <w:left w:val="none" w:sz="0" w:space="0" w:color="auto"/>
                <w:bottom w:val="none" w:sz="0" w:space="0" w:color="auto"/>
                <w:right w:val="none" w:sz="0" w:space="0" w:color="auto"/>
              </w:divBdr>
            </w:div>
            <w:div w:id="1716392670">
              <w:marLeft w:val="0"/>
              <w:marRight w:val="0"/>
              <w:marTop w:val="0"/>
              <w:marBottom w:val="0"/>
              <w:divBdr>
                <w:top w:val="none" w:sz="0" w:space="0" w:color="auto"/>
                <w:left w:val="none" w:sz="0" w:space="0" w:color="auto"/>
                <w:bottom w:val="none" w:sz="0" w:space="0" w:color="auto"/>
                <w:right w:val="none" w:sz="0" w:space="0" w:color="auto"/>
              </w:divBdr>
            </w:div>
            <w:div w:id="1575969619">
              <w:marLeft w:val="0"/>
              <w:marRight w:val="0"/>
              <w:marTop w:val="0"/>
              <w:marBottom w:val="0"/>
              <w:divBdr>
                <w:top w:val="none" w:sz="0" w:space="0" w:color="auto"/>
                <w:left w:val="none" w:sz="0" w:space="0" w:color="auto"/>
                <w:bottom w:val="none" w:sz="0" w:space="0" w:color="auto"/>
                <w:right w:val="none" w:sz="0" w:space="0" w:color="auto"/>
              </w:divBdr>
            </w:div>
            <w:div w:id="340013294">
              <w:marLeft w:val="0"/>
              <w:marRight w:val="0"/>
              <w:marTop w:val="0"/>
              <w:marBottom w:val="0"/>
              <w:divBdr>
                <w:top w:val="none" w:sz="0" w:space="0" w:color="auto"/>
                <w:left w:val="none" w:sz="0" w:space="0" w:color="auto"/>
                <w:bottom w:val="none" w:sz="0" w:space="0" w:color="auto"/>
                <w:right w:val="none" w:sz="0" w:space="0" w:color="auto"/>
              </w:divBdr>
            </w:div>
            <w:div w:id="973605968">
              <w:marLeft w:val="0"/>
              <w:marRight w:val="0"/>
              <w:marTop w:val="0"/>
              <w:marBottom w:val="0"/>
              <w:divBdr>
                <w:top w:val="none" w:sz="0" w:space="0" w:color="auto"/>
                <w:left w:val="none" w:sz="0" w:space="0" w:color="auto"/>
                <w:bottom w:val="none" w:sz="0" w:space="0" w:color="auto"/>
                <w:right w:val="none" w:sz="0" w:space="0" w:color="auto"/>
              </w:divBdr>
            </w:div>
            <w:div w:id="1555893756">
              <w:marLeft w:val="0"/>
              <w:marRight w:val="0"/>
              <w:marTop w:val="0"/>
              <w:marBottom w:val="0"/>
              <w:divBdr>
                <w:top w:val="none" w:sz="0" w:space="0" w:color="auto"/>
                <w:left w:val="none" w:sz="0" w:space="0" w:color="auto"/>
                <w:bottom w:val="none" w:sz="0" w:space="0" w:color="auto"/>
                <w:right w:val="none" w:sz="0" w:space="0" w:color="auto"/>
              </w:divBdr>
            </w:div>
            <w:div w:id="1975132592">
              <w:marLeft w:val="0"/>
              <w:marRight w:val="0"/>
              <w:marTop w:val="0"/>
              <w:marBottom w:val="0"/>
              <w:divBdr>
                <w:top w:val="none" w:sz="0" w:space="0" w:color="auto"/>
                <w:left w:val="none" w:sz="0" w:space="0" w:color="auto"/>
                <w:bottom w:val="none" w:sz="0" w:space="0" w:color="auto"/>
                <w:right w:val="none" w:sz="0" w:space="0" w:color="auto"/>
              </w:divBdr>
            </w:div>
            <w:div w:id="30108756">
              <w:marLeft w:val="0"/>
              <w:marRight w:val="0"/>
              <w:marTop w:val="0"/>
              <w:marBottom w:val="0"/>
              <w:divBdr>
                <w:top w:val="none" w:sz="0" w:space="0" w:color="auto"/>
                <w:left w:val="none" w:sz="0" w:space="0" w:color="auto"/>
                <w:bottom w:val="none" w:sz="0" w:space="0" w:color="auto"/>
                <w:right w:val="none" w:sz="0" w:space="0" w:color="auto"/>
              </w:divBdr>
            </w:div>
            <w:div w:id="1825781457">
              <w:marLeft w:val="0"/>
              <w:marRight w:val="0"/>
              <w:marTop w:val="0"/>
              <w:marBottom w:val="0"/>
              <w:divBdr>
                <w:top w:val="none" w:sz="0" w:space="0" w:color="auto"/>
                <w:left w:val="none" w:sz="0" w:space="0" w:color="auto"/>
                <w:bottom w:val="none" w:sz="0" w:space="0" w:color="auto"/>
                <w:right w:val="none" w:sz="0" w:space="0" w:color="auto"/>
              </w:divBdr>
            </w:div>
            <w:div w:id="1985616188">
              <w:marLeft w:val="0"/>
              <w:marRight w:val="0"/>
              <w:marTop w:val="0"/>
              <w:marBottom w:val="0"/>
              <w:divBdr>
                <w:top w:val="none" w:sz="0" w:space="0" w:color="auto"/>
                <w:left w:val="none" w:sz="0" w:space="0" w:color="auto"/>
                <w:bottom w:val="none" w:sz="0" w:space="0" w:color="auto"/>
                <w:right w:val="none" w:sz="0" w:space="0" w:color="auto"/>
              </w:divBdr>
            </w:div>
            <w:div w:id="622150536">
              <w:marLeft w:val="0"/>
              <w:marRight w:val="0"/>
              <w:marTop w:val="0"/>
              <w:marBottom w:val="0"/>
              <w:divBdr>
                <w:top w:val="none" w:sz="0" w:space="0" w:color="auto"/>
                <w:left w:val="none" w:sz="0" w:space="0" w:color="auto"/>
                <w:bottom w:val="none" w:sz="0" w:space="0" w:color="auto"/>
                <w:right w:val="none" w:sz="0" w:space="0" w:color="auto"/>
              </w:divBdr>
            </w:div>
            <w:div w:id="1363558517">
              <w:marLeft w:val="0"/>
              <w:marRight w:val="0"/>
              <w:marTop w:val="0"/>
              <w:marBottom w:val="0"/>
              <w:divBdr>
                <w:top w:val="none" w:sz="0" w:space="0" w:color="auto"/>
                <w:left w:val="none" w:sz="0" w:space="0" w:color="auto"/>
                <w:bottom w:val="none" w:sz="0" w:space="0" w:color="auto"/>
                <w:right w:val="none" w:sz="0" w:space="0" w:color="auto"/>
              </w:divBdr>
            </w:div>
            <w:div w:id="1374765201">
              <w:marLeft w:val="0"/>
              <w:marRight w:val="0"/>
              <w:marTop w:val="0"/>
              <w:marBottom w:val="0"/>
              <w:divBdr>
                <w:top w:val="none" w:sz="0" w:space="0" w:color="auto"/>
                <w:left w:val="none" w:sz="0" w:space="0" w:color="auto"/>
                <w:bottom w:val="none" w:sz="0" w:space="0" w:color="auto"/>
                <w:right w:val="none" w:sz="0" w:space="0" w:color="auto"/>
              </w:divBdr>
            </w:div>
            <w:div w:id="630013874">
              <w:marLeft w:val="0"/>
              <w:marRight w:val="0"/>
              <w:marTop w:val="0"/>
              <w:marBottom w:val="0"/>
              <w:divBdr>
                <w:top w:val="none" w:sz="0" w:space="0" w:color="auto"/>
                <w:left w:val="none" w:sz="0" w:space="0" w:color="auto"/>
                <w:bottom w:val="none" w:sz="0" w:space="0" w:color="auto"/>
                <w:right w:val="none" w:sz="0" w:space="0" w:color="auto"/>
              </w:divBdr>
            </w:div>
            <w:div w:id="734009506">
              <w:marLeft w:val="0"/>
              <w:marRight w:val="0"/>
              <w:marTop w:val="0"/>
              <w:marBottom w:val="0"/>
              <w:divBdr>
                <w:top w:val="none" w:sz="0" w:space="0" w:color="auto"/>
                <w:left w:val="none" w:sz="0" w:space="0" w:color="auto"/>
                <w:bottom w:val="none" w:sz="0" w:space="0" w:color="auto"/>
                <w:right w:val="none" w:sz="0" w:space="0" w:color="auto"/>
              </w:divBdr>
            </w:div>
            <w:div w:id="503325599">
              <w:marLeft w:val="0"/>
              <w:marRight w:val="0"/>
              <w:marTop w:val="0"/>
              <w:marBottom w:val="0"/>
              <w:divBdr>
                <w:top w:val="none" w:sz="0" w:space="0" w:color="auto"/>
                <w:left w:val="none" w:sz="0" w:space="0" w:color="auto"/>
                <w:bottom w:val="none" w:sz="0" w:space="0" w:color="auto"/>
                <w:right w:val="none" w:sz="0" w:space="0" w:color="auto"/>
              </w:divBdr>
            </w:div>
            <w:div w:id="787815404">
              <w:marLeft w:val="0"/>
              <w:marRight w:val="0"/>
              <w:marTop w:val="0"/>
              <w:marBottom w:val="0"/>
              <w:divBdr>
                <w:top w:val="none" w:sz="0" w:space="0" w:color="auto"/>
                <w:left w:val="none" w:sz="0" w:space="0" w:color="auto"/>
                <w:bottom w:val="none" w:sz="0" w:space="0" w:color="auto"/>
                <w:right w:val="none" w:sz="0" w:space="0" w:color="auto"/>
              </w:divBdr>
            </w:div>
            <w:div w:id="988094715">
              <w:marLeft w:val="0"/>
              <w:marRight w:val="0"/>
              <w:marTop w:val="0"/>
              <w:marBottom w:val="0"/>
              <w:divBdr>
                <w:top w:val="none" w:sz="0" w:space="0" w:color="auto"/>
                <w:left w:val="none" w:sz="0" w:space="0" w:color="auto"/>
                <w:bottom w:val="none" w:sz="0" w:space="0" w:color="auto"/>
                <w:right w:val="none" w:sz="0" w:space="0" w:color="auto"/>
              </w:divBdr>
            </w:div>
            <w:div w:id="1534686436">
              <w:marLeft w:val="0"/>
              <w:marRight w:val="0"/>
              <w:marTop w:val="0"/>
              <w:marBottom w:val="0"/>
              <w:divBdr>
                <w:top w:val="none" w:sz="0" w:space="0" w:color="auto"/>
                <w:left w:val="none" w:sz="0" w:space="0" w:color="auto"/>
                <w:bottom w:val="none" w:sz="0" w:space="0" w:color="auto"/>
                <w:right w:val="none" w:sz="0" w:space="0" w:color="auto"/>
              </w:divBdr>
            </w:div>
            <w:div w:id="1727023758">
              <w:marLeft w:val="0"/>
              <w:marRight w:val="0"/>
              <w:marTop w:val="0"/>
              <w:marBottom w:val="0"/>
              <w:divBdr>
                <w:top w:val="none" w:sz="0" w:space="0" w:color="auto"/>
                <w:left w:val="none" w:sz="0" w:space="0" w:color="auto"/>
                <w:bottom w:val="none" w:sz="0" w:space="0" w:color="auto"/>
                <w:right w:val="none" w:sz="0" w:space="0" w:color="auto"/>
              </w:divBdr>
            </w:div>
            <w:div w:id="1237590715">
              <w:marLeft w:val="0"/>
              <w:marRight w:val="0"/>
              <w:marTop w:val="0"/>
              <w:marBottom w:val="0"/>
              <w:divBdr>
                <w:top w:val="none" w:sz="0" w:space="0" w:color="auto"/>
                <w:left w:val="none" w:sz="0" w:space="0" w:color="auto"/>
                <w:bottom w:val="none" w:sz="0" w:space="0" w:color="auto"/>
                <w:right w:val="none" w:sz="0" w:space="0" w:color="auto"/>
              </w:divBdr>
            </w:div>
            <w:div w:id="1844397693">
              <w:marLeft w:val="0"/>
              <w:marRight w:val="0"/>
              <w:marTop w:val="0"/>
              <w:marBottom w:val="0"/>
              <w:divBdr>
                <w:top w:val="none" w:sz="0" w:space="0" w:color="auto"/>
                <w:left w:val="none" w:sz="0" w:space="0" w:color="auto"/>
                <w:bottom w:val="none" w:sz="0" w:space="0" w:color="auto"/>
                <w:right w:val="none" w:sz="0" w:space="0" w:color="auto"/>
              </w:divBdr>
            </w:div>
            <w:div w:id="1043138994">
              <w:marLeft w:val="0"/>
              <w:marRight w:val="0"/>
              <w:marTop w:val="0"/>
              <w:marBottom w:val="0"/>
              <w:divBdr>
                <w:top w:val="none" w:sz="0" w:space="0" w:color="auto"/>
                <w:left w:val="none" w:sz="0" w:space="0" w:color="auto"/>
                <w:bottom w:val="none" w:sz="0" w:space="0" w:color="auto"/>
                <w:right w:val="none" w:sz="0" w:space="0" w:color="auto"/>
              </w:divBdr>
            </w:div>
            <w:div w:id="1772815884">
              <w:marLeft w:val="0"/>
              <w:marRight w:val="0"/>
              <w:marTop w:val="0"/>
              <w:marBottom w:val="0"/>
              <w:divBdr>
                <w:top w:val="none" w:sz="0" w:space="0" w:color="auto"/>
                <w:left w:val="none" w:sz="0" w:space="0" w:color="auto"/>
                <w:bottom w:val="none" w:sz="0" w:space="0" w:color="auto"/>
                <w:right w:val="none" w:sz="0" w:space="0" w:color="auto"/>
              </w:divBdr>
            </w:div>
            <w:div w:id="62415600">
              <w:marLeft w:val="0"/>
              <w:marRight w:val="0"/>
              <w:marTop w:val="0"/>
              <w:marBottom w:val="0"/>
              <w:divBdr>
                <w:top w:val="none" w:sz="0" w:space="0" w:color="auto"/>
                <w:left w:val="none" w:sz="0" w:space="0" w:color="auto"/>
                <w:bottom w:val="none" w:sz="0" w:space="0" w:color="auto"/>
                <w:right w:val="none" w:sz="0" w:space="0" w:color="auto"/>
              </w:divBdr>
            </w:div>
            <w:div w:id="770441975">
              <w:marLeft w:val="0"/>
              <w:marRight w:val="0"/>
              <w:marTop w:val="0"/>
              <w:marBottom w:val="0"/>
              <w:divBdr>
                <w:top w:val="none" w:sz="0" w:space="0" w:color="auto"/>
                <w:left w:val="none" w:sz="0" w:space="0" w:color="auto"/>
                <w:bottom w:val="none" w:sz="0" w:space="0" w:color="auto"/>
                <w:right w:val="none" w:sz="0" w:space="0" w:color="auto"/>
              </w:divBdr>
            </w:div>
            <w:div w:id="1487016458">
              <w:marLeft w:val="0"/>
              <w:marRight w:val="0"/>
              <w:marTop w:val="0"/>
              <w:marBottom w:val="0"/>
              <w:divBdr>
                <w:top w:val="none" w:sz="0" w:space="0" w:color="auto"/>
                <w:left w:val="none" w:sz="0" w:space="0" w:color="auto"/>
                <w:bottom w:val="none" w:sz="0" w:space="0" w:color="auto"/>
                <w:right w:val="none" w:sz="0" w:space="0" w:color="auto"/>
              </w:divBdr>
            </w:div>
            <w:div w:id="567225775">
              <w:marLeft w:val="0"/>
              <w:marRight w:val="0"/>
              <w:marTop w:val="0"/>
              <w:marBottom w:val="0"/>
              <w:divBdr>
                <w:top w:val="none" w:sz="0" w:space="0" w:color="auto"/>
                <w:left w:val="none" w:sz="0" w:space="0" w:color="auto"/>
                <w:bottom w:val="none" w:sz="0" w:space="0" w:color="auto"/>
                <w:right w:val="none" w:sz="0" w:space="0" w:color="auto"/>
              </w:divBdr>
            </w:div>
            <w:div w:id="656760968">
              <w:marLeft w:val="0"/>
              <w:marRight w:val="0"/>
              <w:marTop w:val="0"/>
              <w:marBottom w:val="0"/>
              <w:divBdr>
                <w:top w:val="none" w:sz="0" w:space="0" w:color="auto"/>
                <w:left w:val="none" w:sz="0" w:space="0" w:color="auto"/>
                <w:bottom w:val="none" w:sz="0" w:space="0" w:color="auto"/>
                <w:right w:val="none" w:sz="0" w:space="0" w:color="auto"/>
              </w:divBdr>
            </w:div>
            <w:div w:id="2025670953">
              <w:marLeft w:val="0"/>
              <w:marRight w:val="0"/>
              <w:marTop w:val="0"/>
              <w:marBottom w:val="0"/>
              <w:divBdr>
                <w:top w:val="none" w:sz="0" w:space="0" w:color="auto"/>
                <w:left w:val="none" w:sz="0" w:space="0" w:color="auto"/>
                <w:bottom w:val="none" w:sz="0" w:space="0" w:color="auto"/>
                <w:right w:val="none" w:sz="0" w:space="0" w:color="auto"/>
              </w:divBdr>
            </w:div>
            <w:div w:id="1476605406">
              <w:marLeft w:val="0"/>
              <w:marRight w:val="0"/>
              <w:marTop w:val="0"/>
              <w:marBottom w:val="0"/>
              <w:divBdr>
                <w:top w:val="none" w:sz="0" w:space="0" w:color="auto"/>
                <w:left w:val="none" w:sz="0" w:space="0" w:color="auto"/>
                <w:bottom w:val="none" w:sz="0" w:space="0" w:color="auto"/>
                <w:right w:val="none" w:sz="0" w:space="0" w:color="auto"/>
              </w:divBdr>
            </w:div>
            <w:div w:id="312101062">
              <w:marLeft w:val="0"/>
              <w:marRight w:val="0"/>
              <w:marTop w:val="0"/>
              <w:marBottom w:val="0"/>
              <w:divBdr>
                <w:top w:val="none" w:sz="0" w:space="0" w:color="auto"/>
                <w:left w:val="none" w:sz="0" w:space="0" w:color="auto"/>
                <w:bottom w:val="none" w:sz="0" w:space="0" w:color="auto"/>
                <w:right w:val="none" w:sz="0" w:space="0" w:color="auto"/>
              </w:divBdr>
            </w:div>
            <w:div w:id="49157230">
              <w:marLeft w:val="0"/>
              <w:marRight w:val="0"/>
              <w:marTop w:val="0"/>
              <w:marBottom w:val="0"/>
              <w:divBdr>
                <w:top w:val="none" w:sz="0" w:space="0" w:color="auto"/>
                <w:left w:val="none" w:sz="0" w:space="0" w:color="auto"/>
                <w:bottom w:val="none" w:sz="0" w:space="0" w:color="auto"/>
                <w:right w:val="none" w:sz="0" w:space="0" w:color="auto"/>
              </w:divBdr>
            </w:div>
            <w:div w:id="1053042861">
              <w:marLeft w:val="0"/>
              <w:marRight w:val="0"/>
              <w:marTop w:val="0"/>
              <w:marBottom w:val="0"/>
              <w:divBdr>
                <w:top w:val="none" w:sz="0" w:space="0" w:color="auto"/>
                <w:left w:val="none" w:sz="0" w:space="0" w:color="auto"/>
                <w:bottom w:val="none" w:sz="0" w:space="0" w:color="auto"/>
                <w:right w:val="none" w:sz="0" w:space="0" w:color="auto"/>
              </w:divBdr>
            </w:div>
            <w:div w:id="2128615912">
              <w:marLeft w:val="0"/>
              <w:marRight w:val="0"/>
              <w:marTop w:val="0"/>
              <w:marBottom w:val="0"/>
              <w:divBdr>
                <w:top w:val="none" w:sz="0" w:space="0" w:color="auto"/>
                <w:left w:val="none" w:sz="0" w:space="0" w:color="auto"/>
                <w:bottom w:val="none" w:sz="0" w:space="0" w:color="auto"/>
                <w:right w:val="none" w:sz="0" w:space="0" w:color="auto"/>
              </w:divBdr>
            </w:div>
            <w:div w:id="1693728707">
              <w:marLeft w:val="0"/>
              <w:marRight w:val="0"/>
              <w:marTop w:val="0"/>
              <w:marBottom w:val="0"/>
              <w:divBdr>
                <w:top w:val="none" w:sz="0" w:space="0" w:color="auto"/>
                <w:left w:val="none" w:sz="0" w:space="0" w:color="auto"/>
                <w:bottom w:val="none" w:sz="0" w:space="0" w:color="auto"/>
                <w:right w:val="none" w:sz="0" w:space="0" w:color="auto"/>
              </w:divBdr>
            </w:div>
            <w:div w:id="1225798090">
              <w:marLeft w:val="0"/>
              <w:marRight w:val="0"/>
              <w:marTop w:val="0"/>
              <w:marBottom w:val="0"/>
              <w:divBdr>
                <w:top w:val="none" w:sz="0" w:space="0" w:color="auto"/>
                <w:left w:val="none" w:sz="0" w:space="0" w:color="auto"/>
                <w:bottom w:val="none" w:sz="0" w:space="0" w:color="auto"/>
                <w:right w:val="none" w:sz="0" w:space="0" w:color="auto"/>
              </w:divBdr>
            </w:div>
            <w:div w:id="476799142">
              <w:marLeft w:val="0"/>
              <w:marRight w:val="0"/>
              <w:marTop w:val="0"/>
              <w:marBottom w:val="0"/>
              <w:divBdr>
                <w:top w:val="none" w:sz="0" w:space="0" w:color="auto"/>
                <w:left w:val="none" w:sz="0" w:space="0" w:color="auto"/>
                <w:bottom w:val="none" w:sz="0" w:space="0" w:color="auto"/>
                <w:right w:val="none" w:sz="0" w:space="0" w:color="auto"/>
              </w:divBdr>
            </w:div>
            <w:div w:id="1723091300">
              <w:marLeft w:val="0"/>
              <w:marRight w:val="0"/>
              <w:marTop w:val="0"/>
              <w:marBottom w:val="0"/>
              <w:divBdr>
                <w:top w:val="none" w:sz="0" w:space="0" w:color="auto"/>
                <w:left w:val="none" w:sz="0" w:space="0" w:color="auto"/>
                <w:bottom w:val="none" w:sz="0" w:space="0" w:color="auto"/>
                <w:right w:val="none" w:sz="0" w:space="0" w:color="auto"/>
              </w:divBdr>
            </w:div>
            <w:div w:id="214899333">
              <w:marLeft w:val="0"/>
              <w:marRight w:val="0"/>
              <w:marTop w:val="0"/>
              <w:marBottom w:val="0"/>
              <w:divBdr>
                <w:top w:val="none" w:sz="0" w:space="0" w:color="auto"/>
                <w:left w:val="none" w:sz="0" w:space="0" w:color="auto"/>
                <w:bottom w:val="none" w:sz="0" w:space="0" w:color="auto"/>
                <w:right w:val="none" w:sz="0" w:space="0" w:color="auto"/>
              </w:divBdr>
            </w:div>
            <w:div w:id="1791901397">
              <w:marLeft w:val="0"/>
              <w:marRight w:val="0"/>
              <w:marTop w:val="0"/>
              <w:marBottom w:val="0"/>
              <w:divBdr>
                <w:top w:val="none" w:sz="0" w:space="0" w:color="auto"/>
                <w:left w:val="none" w:sz="0" w:space="0" w:color="auto"/>
                <w:bottom w:val="none" w:sz="0" w:space="0" w:color="auto"/>
                <w:right w:val="none" w:sz="0" w:space="0" w:color="auto"/>
              </w:divBdr>
            </w:div>
            <w:div w:id="254285430">
              <w:marLeft w:val="0"/>
              <w:marRight w:val="0"/>
              <w:marTop w:val="0"/>
              <w:marBottom w:val="0"/>
              <w:divBdr>
                <w:top w:val="none" w:sz="0" w:space="0" w:color="auto"/>
                <w:left w:val="none" w:sz="0" w:space="0" w:color="auto"/>
                <w:bottom w:val="none" w:sz="0" w:space="0" w:color="auto"/>
                <w:right w:val="none" w:sz="0" w:space="0" w:color="auto"/>
              </w:divBdr>
            </w:div>
            <w:div w:id="835656426">
              <w:marLeft w:val="0"/>
              <w:marRight w:val="0"/>
              <w:marTop w:val="0"/>
              <w:marBottom w:val="0"/>
              <w:divBdr>
                <w:top w:val="none" w:sz="0" w:space="0" w:color="auto"/>
                <w:left w:val="none" w:sz="0" w:space="0" w:color="auto"/>
                <w:bottom w:val="none" w:sz="0" w:space="0" w:color="auto"/>
                <w:right w:val="none" w:sz="0" w:space="0" w:color="auto"/>
              </w:divBdr>
            </w:div>
            <w:div w:id="145099838">
              <w:marLeft w:val="0"/>
              <w:marRight w:val="0"/>
              <w:marTop w:val="0"/>
              <w:marBottom w:val="0"/>
              <w:divBdr>
                <w:top w:val="none" w:sz="0" w:space="0" w:color="auto"/>
                <w:left w:val="none" w:sz="0" w:space="0" w:color="auto"/>
                <w:bottom w:val="none" w:sz="0" w:space="0" w:color="auto"/>
                <w:right w:val="none" w:sz="0" w:space="0" w:color="auto"/>
              </w:divBdr>
            </w:div>
            <w:div w:id="748576468">
              <w:marLeft w:val="0"/>
              <w:marRight w:val="0"/>
              <w:marTop w:val="0"/>
              <w:marBottom w:val="0"/>
              <w:divBdr>
                <w:top w:val="none" w:sz="0" w:space="0" w:color="auto"/>
                <w:left w:val="none" w:sz="0" w:space="0" w:color="auto"/>
                <w:bottom w:val="none" w:sz="0" w:space="0" w:color="auto"/>
                <w:right w:val="none" w:sz="0" w:space="0" w:color="auto"/>
              </w:divBdr>
            </w:div>
            <w:div w:id="514227601">
              <w:marLeft w:val="0"/>
              <w:marRight w:val="0"/>
              <w:marTop w:val="0"/>
              <w:marBottom w:val="0"/>
              <w:divBdr>
                <w:top w:val="none" w:sz="0" w:space="0" w:color="auto"/>
                <w:left w:val="none" w:sz="0" w:space="0" w:color="auto"/>
                <w:bottom w:val="none" w:sz="0" w:space="0" w:color="auto"/>
                <w:right w:val="none" w:sz="0" w:space="0" w:color="auto"/>
              </w:divBdr>
            </w:div>
            <w:div w:id="1473906286">
              <w:marLeft w:val="0"/>
              <w:marRight w:val="0"/>
              <w:marTop w:val="0"/>
              <w:marBottom w:val="0"/>
              <w:divBdr>
                <w:top w:val="none" w:sz="0" w:space="0" w:color="auto"/>
                <w:left w:val="none" w:sz="0" w:space="0" w:color="auto"/>
                <w:bottom w:val="none" w:sz="0" w:space="0" w:color="auto"/>
                <w:right w:val="none" w:sz="0" w:space="0" w:color="auto"/>
              </w:divBdr>
            </w:div>
            <w:div w:id="571159907">
              <w:marLeft w:val="0"/>
              <w:marRight w:val="0"/>
              <w:marTop w:val="0"/>
              <w:marBottom w:val="0"/>
              <w:divBdr>
                <w:top w:val="none" w:sz="0" w:space="0" w:color="auto"/>
                <w:left w:val="none" w:sz="0" w:space="0" w:color="auto"/>
                <w:bottom w:val="none" w:sz="0" w:space="0" w:color="auto"/>
                <w:right w:val="none" w:sz="0" w:space="0" w:color="auto"/>
              </w:divBdr>
            </w:div>
            <w:div w:id="1104770806">
              <w:marLeft w:val="0"/>
              <w:marRight w:val="0"/>
              <w:marTop w:val="0"/>
              <w:marBottom w:val="0"/>
              <w:divBdr>
                <w:top w:val="none" w:sz="0" w:space="0" w:color="auto"/>
                <w:left w:val="none" w:sz="0" w:space="0" w:color="auto"/>
                <w:bottom w:val="none" w:sz="0" w:space="0" w:color="auto"/>
                <w:right w:val="none" w:sz="0" w:space="0" w:color="auto"/>
              </w:divBdr>
            </w:div>
            <w:div w:id="1556578015">
              <w:marLeft w:val="0"/>
              <w:marRight w:val="0"/>
              <w:marTop w:val="0"/>
              <w:marBottom w:val="0"/>
              <w:divBdr>
                <w:top w:val="none" w:sz="0" w:space="0" w:color="auto"/>
                <w:left w:val="none" w:sz="0" w:space="0" w:color="auto"/>
                <w:bottom w:val="none" w:sz="0" w:space="0" w:color="auto"/>
                <w:right w:val="none" w:sz="0" w:space="0" w:color="auto"/>
              </w:divBdr>
            </w:div>
            <w:div w:id="1520042117">
              <w:marLeft w:val="0"/>
              <w:marRight w:val="0"/>
              <w:marTop w:val="0"/>
              <w:marBottom w:val="0"/>
              <w:divBdr>
                <w:top w:val="none" w:sz="0" w:space="0" w:color="auto"/>
                <w:left w:val="none" w:sz="0" w:space="0" w:color="auto"/>
                <w:bottom w:val="none" w:sz="0" w:space="0" w:color="auto"/>
                <w:right w:val="none" w:sz="0" w:space="0" w:color="auto"/>
              </w:divBdr>
            </w:div>
            <w:div w:id="1767651895">
              <w:marLeft w:val="0"/>
              <w:marRight w:val="0"/>
              <w:marTop w:val="0"/>
              <w:marBottom w:val="0"/>
              <w:divBdr>
                <w:top w:val="none" w:sz="0" w:space="0" w:color="auto"/>
                <w:left w:val="none" w:sz="0" w:space="0" w:color="auto"/>
                <w:bottom w:val="none" w:sz="0" w:space="0" w:color="auto"/>
                <w:right w:val="none" w:sz="0" w:space="0" w:color="auto"/>
              </w:divBdr>
            </w:div>
            <w:div w:id="1699433052">
              <w:marLeft w:val="0"/>
              <w:marRight w:val="0"/>
              <w:marTop w:val="0"/>
              <w:marBottom w:val="0"/>
              <w:divBdr>
                <w:top w:val="none" w:sz="0" w:space="0" w:color="auto"/>
                <w:left w:val="none" w:sz="0" w:space="0" w:color="auto"/>
                <w:bottom w:val="none" w:sz="0" w:space="0" w:color="auto"/>
                <w:right w:val="none" w:sz="0" w:space="0" w:color="auto"/>
              </w:divBdr>
            </w:div>
            <w:div w:id="1454329664">
              <w:marLeft w:val="0"/>
              <w:marRight w:val="0"/>
              <w:marTop w:val="0"/>
              <w:marBottom w:val="0"/>
              <w:divBdr>
                <w:top w:val="none" w:sz="0" w:space="0" w:color="auto"/>
                <w:left w:val="none" w:sz="0" w:space="0" w:color="auto"/>
                <w:bottom w:val="none" w:sz="0" w:space="0" w:color="auto"/>
                <w:right w:val="none" w:sz="0" w:space="0" w:color="auto"/>
              </w:divBdr>
            </w:div>
            <w:div w:id="1702516927">
              <w:marLeft w:val="0"/>
              <w:marRight w:val="0"/>
              <w:marTop w:val="0"/>
              <w:marBottom w:val="0"/>
              <w:divBdr>
                <w:top w:val="none" w:sz="0" w:space="0" w:color="auto"/>
                <w:left w:val="none" w:sz="0" w:space="0" w:color="auto"/>
                <w:bottom w:val="none" w:sz="0" w:space="0" w:color="auto"/>
                <w:right w:val="none" w:sz="0" w:space="0" w:color="auto"/>
              </w:divBdr>
            </w:div>
            <w:div w:id="1243103238">
              <w:marLeft w:val="0"/>
              <w:marRight w:val="0"/>
              <w:marTop w:val="0"/>
              <w:marBottom w:val="0"/>
              <w:divBdr>
                <w:top w:val="none" w:sz="0" w:space="0" w:color="auto"/>
                <w:left w:val="none" w:sz="0" w:space="0" w:color="auto"/>
                <w:bottom w:val="none" w:sz="0" w:space="0" w:color="auto"/>
                <w:right w:val="none" w:sz="0" w:space="0" w:color="auto"/>
              </w:divBdr>
            </w:div>
            <w:div w:id="826753068">
              <w:marLeft w:val="0"/>
              <w:marRight w:val="0"/>
              <w:marTop w:val="0"/>
              <w:marBottom w:val="0"/>
              <w:divBdr>
                <w:top w:val="none" w:sz="0" w:space="0" w:color="auto"/>
                <w:left w:val="none" w:sz="0" w:space="0" w:color="auto"/>
                <w:bottom w:val="none" w:sz="0" w:space="0" w:color="auto"/>
                <w:right w:val="none" w:sz="0" w:space="0" w:color="auto"/>
              </w:divBdr>
            </w:div>
            <w:div w:id="87192404">
              <w:marLeft w:val="0"/>
              <w:marRight w:val="0"/>
              <w:marTop w:val="0"/>
              <w:marBottom w:val="0"/>
              <w:divBdr>
                <w:top w:val="none" w:sz="0" w:space="0" w:color="auto"/>
                <w:left w:val="none" w:sz="0" w:space="0" w:color="auto"/>
                <w:bottom w:val="none" w:sz="0" w:space="0" w:color="auto"/>
                <w:right w:val="none" w:sz="0" w:space="0" w:color="auto"/>
              </w:divBdr>
            </w:div>
            <w:div w:id="2055305152">
              <w:marLeft w:val="0"/>
              <w:marRight w:val="0"/>
              <w:marTop w:val="0"/>
              <w:marBottom w:val="0"/>
              <w:divBdr>
                <w:top w:val="none" w:sz="0" w:space="0" w:color="auto"/>
                <w:left w:val="none" w:sz="0" w:space="0" w:color="auto"/>
                <w:bottom w:val="none" w:sz="0" w:space="0" w:color="auto"/>
                <w:right w:val="none" w:sz="0" w:space="0" w:color="auto"/>
              </w:divBdr>
            </w:div>
            <w:div w:id="1011682601">
              <w:marLeft w:val="0"/>
              <w:marRight w:val="0"/>
              <w:marTop w:val="0"/>
              <w:marBottom w:val="0"/>
              <w:divBdr>
                <w:top w:val="none" w:sz="0" w:space="0" w:color="auto"/>
                <w:left w:val="none" w:sz="0" w:space="0" w:color="auto"/>
                <w:bottom w:val="none" w:sz="0" w:space="0" w:color="auto"/>
                <w:right w:val="none" w:sz="0" w:space="0" w:color="auto"/>
              </w:divBdr>
            </w:div>
            <w:div w:id="1910774094">
              <w:marLeft w:val="0"/>
              <w:marRight w:val="0"/>
              <w:marTop w:val="0"/>
              <w:marBottom w:val="0"/>
              <w:divBdr>
                <w:top w:val="none" w:sz="0" w:space="0" w:color="auto"/>
                <w:left w:val="none" w:sz="0" w:space="0" w:color="auto"/>
                <w:bottom w:val="none" w:sz="0" w:space="0" w:color="auto"/>
                <w:right w:val="none" w:sz="0" w:space="0" w:color="auto"/>
              </w:divBdr>
            </w:div>
            <w:div w:id="1273980635">
              <w:marLeft w:val="0"/>
              <w:marRight w:val="0"/>
              <w:marTop w:val="0"/>
              <w:marBottom w:val="0"/>
              <w:divBdr>
                <w:top w:val="none" w:sz="0" w:space="0" w:color="auto"/>
                <w:left w:val="none" w:sz="0" w:space="0" w:color="auto"/>
                <w:bottom w:val="none" w:sz="0" w:space="0" w:color="auto"/>
                <w:right w:val="none" w:sz="0" w:space="0" w:color="auto"/>
              </w:divBdr>
            </w:div>
            <w:div w:id="376589876">
              <w:marLeft w:val="0"/>
              <w:marRight w:val="0"/>
              <w:marTop w:val="0"/>
              <w:marBottom w:val="0"/>
              <w:divBdr>
                <w:top w:val="none" w:sz="0" w:space="0" w:color="auto"/>
                <w:left w:val="none" w:sz="0" w:space="0" w:color="auto"/>
                <w:bottom w:val="none" w:sz="0" w:space="0" w:color="auto"/>
                <w:right w:val="none" w:sz="0" w:space="0" w:color="auto"/>
              </w:divBdr>
            </w:div>
            <w:div w:id="1000694340">
              <w:marLeft w:val="0"/>
              <w:marRight w:val="0"/>
              <w:marTop w:val="0"/>
              <w:marBottom w:val="0"/>
              <w:divBdr>
                <w:top w:val="none" w:sz="0" w:space="0" w:color="auto"/>
                <w:left w:val="none" w:sz="0" w:space="0" w:color="auto"/>
                <w:bottom w:val="none" w:sz="0" w:space="0" w:color="auto"/>
                <w:right w:val="none" w:sz="0" w:space="0" w:color="auto"/>
              </w:divBdr>
            </w:div>
            <w:div w:id="1981567757">
              <w:marLeft w:val="0"/>
              <w:marRight w:val="0"/>
              <w:marTop w:val="0"/>
              <w:marBottom w:val="0"/>
              <w:divBdr>
                <w:top w:val="none" w:sz="0" w:space="0" w:color="auto"/>
                <w:left w:val="none" w:sz="0" w:space="0" w:color="auto"/>
                <w:bottom w:val="none" w:sz="0" w:space="0" w:color="auto"/>
                <w:right w:val="none" w:sz="0" w:space="0" w:color="auto"/>
              </w:divBdr>
            </w:div>
            <w:div w:id="775059183">
              <w:marLeft w:val="0"/>
              <w:marRight w:val="0"/>
              <w:marTop w:val="0"/>
              <w:marBottom w:val="0"/>
              <w:divBdr>
                <w:top w:val="none" w:sz="0" w:space="0" w:color="auto"/>
                <w:left w:val="none" w:sz="0" w:space="0" w:color="auto"/>
                <w:bottom w:val="none" w:sz="0" w:space="0" w:color="auto"/>
                <w:right w:val="none" w:sz="0" w:space="0" w:color="auto"/>
              </w:divBdr>
            </w:div>
            <w:div w:id="1819804421">
              <w:marLeft w:val="0"/>
              <w:marRight w:val="0"/>
              <w:marTop w:val="0"/>
              <w:marBottom w:val="0"/>
              <w:divBdr>
                <w:top w:val="none" w:sz="0" w:space="0" w:color="auto"/>
                <w:left w:val="none" w:sz="0" w:space="0" w:color="auto"/>
                <w:bottom w:val="none" w:sz="0" w:space="0" w:color="auto"/>
                <w:right w:val="none" w:sz="0" w:space="0" w:color="auto"/>
              </w:divBdr>
            </w:div>
            <w:div w:id="1441990807">
              <w:marLeft w:val="0"/>
              <w:marRight w:val="0"/>
              <w:marTop w:val="0"/>
              <w:marBottom w:val="0"/>
              <w:divBdr>
                <w:top w:val="none" w:sz="0" w:space="0" w:color="auto"/>
                <w:left w:val="none" w:sz="0" w:space="0" w:color="auto"/>
                <w:bottom w:val="none" w:sz="0" w:space="0" w:color="auto"/>
                <w:right w:val="none" w:sz="0" w:space="0" w:color="auto"/>
              </w:divBdr>
            </w:div>
            <w:div w:id="608780389">
              <w:marLeft w:val="0"/>
              <w:marRight w:val="0"/>
              <w:marTop w:val="0"/>
              <w:marBottom w:val="0"/>
              <w:divBdr>
                <w:top w:val="none" w:sz="0" w:space="0" w:color="auto"/>
                <w:left w:val="none" w:sz="0" w:space="0" w:color="auto"/>
                <w:bottom w:val="none" w:sz="0" w:space="0" w:color="auto"/>
                <w:right w:val="none" w:sz="0" w:space="0" w:color="auto"/>
              </w:divBdr>
            </w:div>
            <w:div w:id="180626789">
              <w:marLeft w:val="0"/>
              <w:marRight w:val="0"/>
              <w:marTop w:val="0"/>
              <w:marBottom w:val="0"/>
              <w:divBdr>
                <w:top w:val="none" w:sz="0" w:space="0" w:color="auto"/>
                <w:left w:val="none" w:sz="0" w:space="0" w:color="auto"/>
                <w:bottom w:val="none" w:sz="0" w:space="0" w:color="auto"/>
                <w:right w:val="none" w:sz="0" w:space="0" w:color="auto"/>
              </w:divBdr>
            </w:div>
            <w:div w:id="853809655">
              <w:marLeft w:val="0"/>
              <w:marRight w:val="0"/>
              <w:marTop w:val="0"/>
              <w:marBottom w:val="0"/>
              <w:divBdr>
                <w:top w:val="none" w:sz="0" w:space="0" w:color="auto"/>
                <w:left w:val="none" w:sz="0" w:space="0" w:color="auto"/>
                <w:bottom w:val="none" w:sz="0" w:space="0" w:color="auto"/>
                <w:right w:val="none" w:sz="0" w:space="0" w:color="auto"/>
              </w:divBdr>
            </w:div>
            <w:div w:id="764039911">
              <w:marLeft w:val="0"/>
              <w:marRight w:val="0"/>
              <w:marTop w:val="0"/>
              <w:marBottom w:val="0"/>
              <w:divBdr>
                <w:top w:val="none" w:sz="0" w:space="0" w:color="auto"/>
                <w:left w:val="none" w:sz="0" w:space="0" w:color="auto"/>
                <w:bottom w:val="none" w:sz="0" w:space="0" w:color="auto"/>
                <w:right w:val="none" w:sz="0" w:space="0" w:color="auto"/>
              </w:divBdr>
            </w:div>
            <w:div w:id="330715547">
              <w:marLeft w:val="0"/>
              <w:marRight w:val="0"/>
              <w:marTop w:val="0"/>
              <w:marBottom w:val="0"/>
              <w:divBdr>
                <w:top w:val="none" w:sz="0" w:space="0" w:color="auto"/>
                <w:left w:val="none" w:sz="0" w:space="0" w:color="auto"/>
                <w:bottom w:val="none" w:sz="0" w:space="0" w:color="auto"/>
                <w:right w:val="none" w:sz="0" w:space="0" w:color="auto"/>
              </w:divBdr>
            </w:div>
            <w:div w:id="1240288048">
              <w:marLeft w:val="0"/>
              <w:marRight w:val="0"/>
              <w:marTop w:val="0"/>
              <w:marBottom w:val="0"/>
              <w:divBdr>
                <w:top w:val="none" w:sz="0" w:space="0" w:color="auto"/>
                <w:left w:val="none" w:sz="0" w:space="0" w:color="auto"/>
                <w:bottom w:val="none" w:sz="0" w:space="0" w:color="auto"/>
                <w:right w:val="none" w:sz="0" w:space="0" w:color="auto"/>
              </w:divBdr>
            </w:div>
            <w:div w:id="178932739">
              <w:marLeft w:val="0"/>
              <w:marRight w:val="0"/>
              <w:marTop w:val="0"/>
              <w:marBottom w:val="0"/>
              <w:divBdr>
                <w:top w:val="none" w:sz="0" w:space="0" w:color="auto"/>
                <w:left w:val="none" w:sz="0" w:space="0" w:color="auto"/>
                <w:bottom w:val="none" w:sz="0" w:space="0" w:color="auto"/>
                <w:right w:val="none" w:sz="0" w:space="0" w:color="auto"/>
              </w:divBdr>
            </w:div>
            <w:div w:id="686953865">
              <w:marLeft w:val="0"/>
              <w:marRight w:val="0"/>
              <w:marTop w:val="0"/>
              <w:marBottom w:val="0"/>
              <w:divBdr>
                <w:top w:val="none" w:sz="0" w:space="0" w:color="auto"/>
                <w:left w:val="none" w:sz="0" w:space="0" w:color="auto"/>
                <w:bottom w:val="none" w:sz="0" w:space="0" w:color="auto"/>
                <w:right w:val="none" w:sz="0" w:space="0" w:color="auto"/>
              </w:divBdr>
            </w:div>
            <w:div w:id="846408240">
              <w:marLeft w:val="0"/>
              <w:marRight w:val="0"/>
              <w:marTop w:val="0"/>
              <w:marBottom w:val="0"/>
              <w:divBdr>
                <w:top w:val="none" w:sz="0" w:space="0" w:color="auto"/>
                <w:left w:val="none" w:sz="0" w:space="0" w:color="auto"/>
                <w:bottom w:val="none" w:sz="0" w:space="0" w:color="auto"/>
                <w:right w:val="none" w:sz="0" w:space="0" w:color="auto"/>
              </w:divBdr>
            </w:div>
            <w:div w:id="164711976">
              <w:marLeft w:val="0"/>
              <w:marRight w:val="0"/>
              <w:marTop w:val="0"/>
              <w:marBottom w:val="0"/>
              <w:divBdr>
                <w:top w:val="none" w:sz="0" w:space="0" w:color="auto"/>
                <w:left w:val="none" w:sz="0" w:space="0" w:color="auto"/>
                <w:bottom w:val="none" w:sz="0" w:space="0" w:color="auto"/>
                <w:right w:val="none" w:sz="0" w:space="0" w:color="auto"/>
              </w:divBdr>
            </w:div>
            <w:div w:id="1878665362">
              <w:marLeft w:val="0"/>
              <w:marRight w:val="0"/>
              <w:marTop w:val="0"/>
              <w:marBottom w:val="0"/>
              <w:divBdr>
                <w:top w:val="none" w:sz="0" w:space="0" w:color="auto"/>
                <w:left w:val="none" w:sz="0" w:space="0" w:color="auto"/>
                <w:bottom w:val="none" w:sz="0" w:space="0" w:color="auto"/>
                <w:right w:val="none" w:sz="0" w:space="0" w:color="auto"/>
              </w:divBdr>
            </w:div>
            <w:div w:id="1808358271">
              <w:marLeft w:val="0"/>
              <w:marRight w:val="0"/>
              <w:marTop w:val="0"/>
              <w:marBottom w:val="0"/>
              <w:divBdr>
                <w:top w:val="none" w:sz="0" w:space="0" w:color="auto"/>
                <w:left w:val="none" w:sz="0" w:space="0" w:color="auto"/>
                <w:bottom w:val="none" w:sz="0" w:space="0" w:color="auto"/>
                <w:right w:val="none" w:sz="0" w:space="0" w:color="auto"/>
              </w:divBdr>
            </w:div>
            <w:div w:id="1174733860">
              <w:marLeft w:val="0"/>
              <w:marRight w:val="0"/>
              <w:marTop w:val="0"/>
              <w:marBottom w:val="0"/>
              <w:divBdr>
                <w:top w:val="none" w:sz="0" w:space="0" w:color="auto"/>
                <w:left w:val="none" w:sz="0" w:space="0" w:color="auto"/>
                <w:bottom w:val="none" w:sz="0" w:space="0" w:color="auto"/>
                <w:right w:val="none" w:sz="0" w:space="0" w:color="auto"/>
              </w:divBdr>
            </w:div>
            <w:div w:id="1670210172">
              <w:marLeft w:val="0"/>
              <w:marRight w:val="0"/>
              <w:marTop w:val="0"/>
              <w:marBottom w:val="0"/>
              <w:divBdr>
                <w:top w:val="none" w:sz="0" w:space="0" w:color="auto"/>
                <w:left w:val="none" w:sz="0" w:space="0" w:color="auto"/>
                <w:bottom w:val="none" w:sz="0" w:space="0" w:color="auto"/>
                <w:right w:val="none" w:sz="0" w:space="0" w:color="auto"/>
              </w:divBdr>
            </w:div>
            <w:div w:id="1154880613">
              <w:marLeft w:val="0"/>
              <w:marRight w:val="0"/>
              <w:marTop w:val="0"/>
              <w:marBottom w:val="0"/>
              <w:divBdr>
                <w:top w:val="none" w:sz="0" w:space="0" w:color="auto"/>
                <w:left w:val="none" w:sz="0" w:space="0" w:color="auto"/>
                <w:bottom w:val="none" w:sz="0" w:space="0" w:color="auto"/>
                <w:right w:val="none" w:sz="0" w:space="0" w:color="auto"/>
              </w:divBdr>
            </w:div>
            <w:div w:id="1666320946">
              <w:marLeft w:val="0"/>
              <w:marRight w:val="0"/>
              <w:marTop w:val="0"/>
              <w:marBottom w:val="0"/>
              <w:divBdr>
                <w:top w:val="none" w:sz="0" w:space="0" w:color="auto"/>
                <w:left w:val="none" w:sz="0" w:space="0" w:color="auto"/>
                <w:bottom w:val="none" w:sz="0" w:space="0" w:color="auto"/>
                <w:right w:val="none" w:sz="0" w:space="0" w:color="auto"/>
              </w:divBdr>
            </w:div>
            <w:div w:id="561524938">
              <w:marLeft w:val="0"/>
              <w:marRight w:val="0"/>
              <w:marTop w:val="0"/>
              <w:marBottom w:val="0"/>
              <w:divBdr>
                <w:top w:val="none" w:sz="0" w:space="0" w:color="auto"/>
                <w:left w:val="none" w:sz="0" w:space="0" w:color="auto"/>
                <w:bottom w:val="none" w:sz="0" w:space="0" w:color="auto"/>
                <w:right w:val="none" w:sz="0" w:space="0" w:color="auto"/>
              </w:divBdr>
            </w:div>
            <w:div w:id="1244341036">
              <w:marLeft w:val="0"/>
              <w:marRight w:val="0"/>
              <w:marTop w:val="0"/>
              <w:marBottom w:val="0"/>
              <w:divBdr>
                <w:top w:val="none" w:sz="0" w:space="0" w:color="auto"/>
                <w:left w:val="none" w:sz="0" w:space="0" w:color="auto"/>
                <w:bottom w:val="none" w:sz="0" w:space="0" w:color="auto"/>
                <w:right w:val="none" w:sz="0" w:space="0" w:color="auto"/>
              </w:divBdr>
            </w:div>
            <w:div w:id="1777210702">
              <w:marLeft w:val="0"/>
              <w:marRight w:val="0"/>
              <w:marTop w:val="0"/>
              <w:marBottom w:val="0"/>
              <w:divBdr>
                <w:top w:val="none" w:sz="0" w:space="0" w:color="auto"/>
                <w:left w:val="none" w:sz="0" w:space="0" w:color="auto"/>
                <w:bottom w:val="none" w:sz="0" w:space="0" w:color="auto"/>
                <w:right w:val="none" w:sz="0" w:space="0" w:color="auto"/>
              </w:divBdr>
            </w:div>
            <w:div w:id="1361127300">
              <w:marLeft w:val="0"/>
              <w:marRight w:val="0"/>
              <w:marTop w:val="0"/>
              <w:marBottom w:val="0"/>
              <w:divBdr>
                <w:top w:val="none" w:sz="0" w:space="0" w:color="auto"/>
                <w:left w:val="none" w:sz="0" w:space="0" w:color="auto"/>
                <w:bottom w:val="none" w:sz="0" w:space="0" w:color="auto"/>
                <w:right w:val="none" w:sz="0" w:space="0" w:color="auto"/>
              </w:divBdr>
            </w:div>
            <w:div w:id="1939749653">
              <w:marLeft w:val="0"/>
              <w:marRight w:val="0"/>
              <w:marTop w:val="0"/>
              <w:marBottom w:val="0"/>
              <w:divBdr>
                <w:top w:val="none" w:sz="0" w:space="0" w:color="auto"/>
                <w:left w:val="none" w:sz="0" w:space="0" w:color="auto"/>
                <w:bottom w:val="none" w:sz="0" w:space="0" w:color="auto"/>
                <w:right w:val="none" w:sz="0" w:space="0" w:color="auto"/>
              </w:divBdr>
            </w:div>
            <w:div w:id="959607391">
              <w:marLeft w:val="0"/>
              <w:marRight w:val="0"/>
              <w:marTop w:val="0"/>
              <w:marBottom w:val="0"/>
              <w:divBdr>
                <w:top w:val="none" w:sz="0" w:space="0" w:color="auto"/>
                <w:left w:val="none" w:sz="0" w:space="0" w:color="auto"/>
                <w:bottom w:val="none" w:sz="0" w:space="0" w:color="auto"/>
                <w:right w:val="none" w:sz="0" w:space="0" w:color="auto"/>
              </w:divBdr>
            </w:div>
            <w:div w:id="1396902623">
              <w:marLeft w:val="0"/>
              <w:marRight w:val="0"/>
              <w:marTop w:val="0"/>
              <w:marBottom w:val="0"/>
              <w:divBdr>
                <w:top w:val="none" w:sz="0" w:space="0" w:color="auto"/>
                <w:left w:val="none" w:sz="0" w:space="0" w:color="auto"/>
                <w:bottom w:val="none" w:sz="0" w:space="0" w:color="auto"/>
                <w:right w:val="none" w:sz="0" w:space="0" w:color="auto"/>
              </w:divBdr>
            </w:div>
            <w:div w:id="715466833">
              <w:marLeft w:val="0"/>
              <w:marRight w:val="0"/>
              <w:marTop w:val="0"/>
              <w:marBottom w:val="0"/>
              <w:divBdr>
                <w:top w:val="none" w:sz="0" w:space="0" w:color="auto"/>
                <w:left w:val="none" w:sz="0" w:space="0" w:color="auto"/>
                <w:bottom w:val="none" w:sz="0" w:space="0" w:color="auto"/>
                <w:right w:val="none" w:sz="0" w:space="0" w:color="auto"/>
              </w:divBdr>
            </w:div>
            <w:div w:id="1070080475">
              <w:marLeft w:val="0"/>
              <w:marRight w:val="0"/>
              <w:marTop w:val="0"/>
              <w:marBottom w:val="0"/>
              <w:divBdr>
                <w:top w:val="none" w:sz="0" w:space="0" w:color="auto"/>
                <w:left w:val="none" w:sz="0" w:space="0" w:color="auto"/>
                <w:bottom w:val="none" w:sz="0" w:space="0" w:color="auto"/>
                <w:right w:val="none" w:sz="0" w:space="0" w:color="auto"/>
              </w:divBdr>
            </w:div>
            <w:div w:id="1548183788">
              <w:marLeft w:val="0"/>
              <w:marRight w:val="0"/>
              <w:marTop w:val="0"/>
              <w:marBottom w:val="0"/>
              <w:divBdr>
                <w:top w:val="none" w:sz="0" w:space="0" w:color="auto"/>
                <w:left w:val="none" w:sz="0" w:space="0" w:color="auto"/>
                <w:bottom w:val="none" w:sz="0" w:space="0" w:color="auto"/>
                <w:right w:val="none" w:sz="0" w:space="0" w:color="auto"/>
              </w:divBdr>
            </w:div>
            <w:div w:id="1097822231">
              <w:marLeft w:val="0"/>
              <w:marRight w:val="0"/>
              <w:marTop w:val="0"/>
              <w:marBottom w:val="0"/>
              <w:divBdr>
                <w:top w:val="none" w:sz="0" w:space="0" w:color="auto"/>
                <w:left w:val="none" w:sz="0" w:space="0" w:color="auto"/>
                <w:bottom w:val="none" w:sz="0" w:space="0" w:color="auto"/>
                <w:right w:val="none" w:sz="0" w:space="0" w:color="auto"/>
              </w:divBdr>
            </w:div>
            <w:div w:id="1188324933">
              <w:marLeft w:val="0"/>
              <w:marRight w:val="0"/>
              <w:marTop w:val="0"/>
              <w:marBottom w:val="0"/>
              <w:divBdr>
                <w:top w:val="none" w:sz="0" w:space="0" w:color="auto"/>
                <w:left w:val="none" w:sz="0" w:space="0" w:color="auto"/>
                <w:bottom w:val="none" w:sz="0" w:space="0" w:color="auto"/>
                <w:right w:val="none" w:sz="0" w:space="0" w:color="auto"/>
              </w:divBdr>
            </w:div>
            <w:div w:id="193855879">
              <w:marLeft w:val="0"/>
              <w:marRight w:val="0"/>
              <w:marTop w:val="0"/>
              <w:marBottom w:val="0"/>
              <w:divBdr>
                <w:top w:val="none" w:sz="0" w:space="0" w:color="auto"/>
                <w:left w:val="none" w:sz="0" w:space="0" w:color="auto"/>
                <w:bottom w:val="none" w:sz="0" w:space="0" w:color="auto"/>
                <w:right w:val="none" w:sz="0" w:space="0" w:color="auto"/>
              </w:divBdr>
            </w:div>
            <w:div w:id="270824197">
              <w:marLeft w:val="0"/>
              <w:marRight w:val="0"/>
              <w:marTop w:val="0"/>
              <w:marBottom w:val="0"/>
              <w:divBdr>
                <w:top w:val="none" w:sz="0" w:space="0" w:color="auto"/>
                <w:left w:val="none" w:sz="0" w:space="0" w:color="auto"/>
                <w:bottom w:val="none" w:sz="0" w:space="0" w:color="auto"/>
                <w:right w:val="none" w:sz="0" w:space="0" w:color="auto"/>
              </w:divBdr>
            </w:div>
            <w:div w:id="969893904">
              <w:marLeft w:val="0"/>
              <w:marRight w:val="0"/>
              <w:marTop w:val="0"/>
              <w:marBottom w:val="0"/>
              <w:divBdr>
                <w:top w:val="none" w:sz="0" w:space="0" w:color="auto"/>
                <w:left w:val="none" w:sz="0" w:space="0" w:color="auto"/>
                <w:bottom w:val="none" w:sz="0" w:space="0" w:color="auto"/>
                <w:right w:val="none" w:sz="0" w:space="0" w:color="auto"/>
              </w:divBdr>
            </w:div>
            <w:div w:id="1594894617">
              <w:marLeft w:val="0"/>
              <w:marRight w:val="0"/>
              <w:marTop w:val="0"/>
              <w:marBottom w:val="0"/>
              <w:divBdr>
                <w:top w:val="none" w:sz="0" w:space="0" w:color="auto"/>
                <w:left w:val="none" w:sz="0" w:space="0" w:color="auto"/>
                <w:bottom w:val="none" w:sz="0" w:space="0" w:color="auto"/>
                <w:right w:val="none" w:sz="0" w:space="0" w:color="auto"/>
              </w:divBdr>
            </w:div>
            <w:div w:id="725374804">
              <w:marLeft w:val="0"/>
              <w:marRight w:val="0"/>
              <w:marTop w:val="0"/>
              <w:marBottom w:val="0"/>
              <w:divBdr>
                <w:top w:val="none" w:sz="0" w:space="0" w:color="auto"/>
                <w:left w:val="none" w:sz="0" w:space="0" w:color="auto"/>
                <w:bottom w:val="none" w:sz="0" w:space="0" w:color="auto"/>
                <w:right w:val="none" w:sz="0" w:space="0" w:color="auto"/>
              </w:divBdr>
            </w:div>
            <w:div w:id="1633094932">
              <w:marLeft w:val="0"/>
              <w:marRight w:val="0"/>
              <w:marTop w:val="0"/>
              <w:marBottom w:val="0"/>
              <w:divBdr>
                <w:top w:val="none" w:sz="0" w:space="0" w:color="auto"/>
                <w:left w:val="none" w:sz="0" w:space="0" w:color="auto"/>
                <w:bottom w:val="none" w:sz="0" w:space="0" w:color="auto"/>
                <w:right w:val="none" w:sz="0" w:space="0" w:color="auto"/>
              </w:divBdr>
            </w:div>
            <w:div w:id="1199048528">
              <w:marLeft w:val="0"/>
              <w:marRight w:val="0"/>
              <w:marTop w:val="0"/>
              <w:marBottom w:val="0"/>
              <w:divBdr>
                <w:top w:val="none" w:sz="0" w:space="0" w:color="auto"/>
                <w:left w:val="none" w:sz="0" w:space="0" w:color="auto"/>
                <w:bottom w:val="none" w:sz="0" w:space="0" w:color="auto"/>
                <w:right w:val="none" w:sz="0" w:space="0" w:color="auto"/>
              </w:divBdr>
            </w:div>
            <w:div w:id="258949789">
              <w:marLeft w:val="0"/>
              <w:marRight w:val="0"/>
              <w:marTop w:val="0"/>
              <w:marBottom w:val="0"/>
              <w:divBdr>
                <w:top w:val="none" w:sz="0" w:space="0" w:color="auto"/>
                <w:left w:val="none" w:sz="0" w:space="0" w:color="auto"/>
                <w:bottom w:val="none" w:sz="0" w:space="0" w:color="auto"/>
                <w:right w:val="none" w:sz="0" w:space="0" w:color="auto"/>
              </w:divBdr>
            </w:div>
            <w:div w:id="298538615">
              <w:marLeft w:val="0"/>
              <w:marRight w:val="0"/>
              <w:marTop w:val="0"/>
              <w:marBottom w:val="0"/>
              <w:divBdr>
                <w:top w:val="none" w:sz="0" w:space="0" w:color="auto"/>
                <w:left w:val="none" w:sz="0" w:space="0" w:color="auto"/>
                <w:bottom w:val="none" w:sz="0" w:space="0" w:color="auto"/>
                <w:right w:val="none" w:sz="0" w:space="0" w:color="auto"/>
              </w:divBdr>
            </w:div>
            <w:div w:id="889540531">
              <w:marLeft w:val="0"/>
              <w:marRight w:val="0"/>
              <w:marTop w:val="0"/>
              <w:marBottom w:val="0"/>
              <w:divBdr>
                <w:top w:val="none" w:sz="0" w:space="0" w:color="auto"/>
                <w:left w:val="none" w:sz="0" w:space="0" w:color="auto"/>
                <w:bottom w:val="none" w:sz="0" w:space="0" w:color="auto"/>
                <w:right w:val="none" w:sz="0" w:space="0" w:color="auto"/>
              </w:divBdr>
            </w:div>
            <w:div w:id="435251336">
              <w:marLeft w:val="0"/>
              <w:marRight w:val="0"/>
              <w:marTop w:val="0"/>
              <w:marBottom w:val="0"/>
              <w:divBdr>
                <w:top w:val="none" w:sz="0" w:space="0" w:color="auto"/>
                <w:left w:val="none" w:sz="0" w:space="0" w:color="auto"/>
                <w:bottom w:val="none" w:sz="0" w:space="0" w:color="auto"/>
                <w:right w:val="none" w:sz="0" w:space="0" w:color="auto"/>
              </w:divBdr>
            </w:div>
            <w:div w:id="1418559151">
              <w:marLeft w:val="0"/>
              <w:marRight w:val="0"/>
              <w:marTop w:val="0"/>
              <w:marBottom w:val="0"/>
              <w:divBdr>
                <w:top w:val="none" w:sz="0" w:space="0" w:color="auto"/>
                <w:left w:val="none" w:sz="0" w:space="0" w:color="auto"/>
                <w:bottom w:val="none" w:sz="0" w:space="0" w:color="auto"/>
                <w:right w:val="none" w:sz="0" w:space="0" w:color="auto"/>
              </w:divBdr>
            </w:div>
            <w:div w:id="497695370">
              <w:marLeft w:val="0"/>
              <w:marRight w:val="0"/>
              <w:marTop w:val="0"/>
              <w:marBottom w:val="0"/>
              <w:divBdr>
                <w:top w:val="none" w:sz="0" w:space="0" w:color="auto"/>
                <w:left w:val="none" w:sz="0" w:space="0" w:color="auto"/>
                <w:bottom w:val="none" w:sz="0" w:space="0" w:color="auto"/>
                <w:right w:val="none" w:sz="0" w:space="0" w:color="auto"/>
              </w:divBdr>
            </w:div>
            <w:div w:id="1286162098">
              <w:marLeft w:val="0"/>
              <w:marRight w:val="0"/>
              <w:marTop w:val="0"/>
              <w:marBottom w:val="0"/>
              <w:divBdr>
                <w:top w:val="none" w:sz="0" w:space="0" w:color="auto"/>
                <w:left w:val="none" w:sz="0" w:space="0" w:color="auto"/>
                <w:bottom w:val="none" w:sz="0" w:space="0" w:color="auto"/>
                <w:right w:val="none" w:sz="0" w:space="0" w:color="auto"/>
              </w:divBdr>
            </w:div>
            <w:div w:id="758139813">
              <w:marLeft w:val="0"/>
              <w:marRight w:val="0"/>
              <w:marTop w:val="0"/>
              <w:marBottom w:val="0"/>
              <w:divBdr>
                <w:top w:val="none" w:sz="0" w:space="0" w:color="auto"/>
                <w:left w:val="none" w:sz="0" w:space="0" w:color="auto"/>
                <w:bottom w:val="none" w:sz="0" w:space="0" w:color="auto"/>
                <w:right w:val="none" w:sz="0" w:space="0" w:color="auto"/>
              </w:divBdr>
            </w:div>
            <w:div w:id="411969899">
              <w:marLeft w:val="0"/>
              <w:marRight w:val="0"/>
              <w:marTop w:val="0"/>
              <w:marBottom w:val="0"/>
              <w:divBdr>
                <w:top w:val="none" w:sz="0" w:space="0" w:color="auto"/>
                <w:left w:val="none" w:sz="0" w:space="0" w:color="auto"/>
                <w:bottom w:val="none" w:sz="0" w:space="0" w:color="auto"/>
                <w:right w:val="none" w:sz="0" w:space="0" w:color="auto"/>
              </w:divBdr>
            </w:div>
            <w:div w:id="220676003">
              <w:marLeft w:val="0"/>
              <w:marRight w:val="0"/>
              <w:marTop w:val="0"/>
              <w:marBottom w:val="0"/>
              <w:divBdr>
                <w:top w:val="none" w:sz="0" w:space="0" w:color="auto"/>
                <w:left w:val="none" w:sz="0" w:space="0" w:color="auto"/>
                <w:bottom w:val="none" w:sz="0" w:space="0" w:color="auto"/>
                <w:right w:val="none" w:sz="0" w:space="0" w:color="auto"/>
              </w:divBdr>
            </w:div>
            <w:div w:id="2032098875">
              <w:marLeft w:val="0"/>
              <w:marRight w:val="0"/>
              <w:marTop w:val="0"/>
              <w:marBottom w:val="0"/>
              <w:divBdr>
                <w:top w:val="none" w:sz="0" w:space="0" w:color="auto"/>
                <w:left w:val="none" w:sz="0" w:space="0" w:color="auto"/>
                <w:bottom w:val="none" w:sz="0" w:space="0" w:color="auto"/>
                <w:right w:val="none" w:sz="0" w:space="0" w:color="auto"/>
              </w:divBdr>
            </w:div>
            <w:div w:id="598373488">
              <w:marLeft w:val="0"/>
              <w:marRight w:val="0"/>
              <w:marTop w:val="0"/>
              <w:marBottom w:val="0"/>
              <w:divBdr>
                <w:top w:val="none" w:sz="0" w:space="0" w:color="auto"/>
                <w:left w:val="none" w:sz="0" w:space="0" w:color="auto"/>
                <w:bottom w:val="none" w:sz="0" w:space="0" w:color="auto"/>
                <w:right w:val="none" w:sz="0" w:space="0" w:color="auto"/>
              </w:divBdr>
            </w:div>
            <w:div w:id="281889277">
              <w:marLeft w:val="0"/>
              <w:marRight w:val="0"/>
              <w:marTop w:val="0"/>
              <w:marBottom w:val="0"/>
              <w:divBdr>
                <w:top w:val="none" w:sz="0" w:space="0" w:color="auto"/>
                <w:left w:val="none" w:sz="0" w:space="0" w:color="auto"/>
                <w:bottom w:val="none" w:sz="0" w:space="0" w:color="auto"/>
                <w:right w:val="none" w:sz="0" w:space="0" w:color="auto"/>
              </w:divBdr>
            </w:div>
            <w:div w:id="536092299">
              <w:marLeft w:val="0"/>
              <w:marRight w:val="0"/>
              <w:marTop w:val="0"/>
              <w:marBottom w:val="0"/>
              <w:divBdr>
                <w:top w:val="none" w:sz="0" w:space="0" w:color="auto"/>
                <w:left w:val="none" w:sz="0" w:space="0" w:color="auto"/>
                <w:bottom w:val="none" w:sz="0" w:space="0" w:color="auto"/>
                <w:right w:val="none" w:sz="0" w:space="0" w:color="auto"/>
              </w:divBdr>
            </w:div>
            <w:div w:id="1584099607">
              <w:marLeft w:val="0"/>
              <w:marRight w:val="0"/>
              <w:marTop w:val="0"/>
              <w:marBottom w:val="0"/>
              <w:divBdr>
                <w:top w:val="none" w:sz="0" w:space="0" w:color="auto"/>
                <w:left w:val="none" w:sz="0" w:space="0" w:color="auto"/>
                <w:bottom w:val="none" w:sz="0" w:space="0" w:color="auto"/>
                <w:right w:val="none" w:sz="0" w:space="0" w:color="auto"/>
              </w:divBdr>
            </w:div>
            <w:div w:id="436758830">
              <w:marLeft w:val="0"/>
              <w:marRight w:val="0"/>
              <w:marTop w:val="0"/>
              <w:marBottom w:val="0"/>
              <w:divBdr>
                <w:top w:val="none" w:sz="0" w:space="0" w:color="auto"/>
                <w:left w:val="none" w:sz="0" w:space="0" w:color="auto"/>
                <w:bottom w:val="none" w:sz="0" w:space="0" w:color="auto"/>
                <w:right w:val="none" w:sz="0" w:space="0" w:color="auto"/>
              </w:divBdr>
            </w:div>
            <w:div w:id="667826658">
              <w:marLeft w:val="0"/>
              <w:marRight w:val="0"/>
              <w:marTop w:val="0"/>
              <w:marBottom w:val="0"/>
              <w:divBdr>
                <w:top w:val="none" w:sz="0" w:space="0" w:color="auto"/>
                <w:left w:val="none" w:sz="0" w:space="0" w:color="auto"/>
                <w:bottom w:val="none" w:sz="0" w:space="0" w:color="auto"/>
                <w:right w:val="none" w:sz="0" w:space="0" w:color="auto"/>
              </w:divBdr>
            </w:div>
            <w:div w:id="930552331">
              <w:marLeft w:val="0"/>
              <w:marRight w:val="0"/>
              <w:marTop w:val="0"/>
              <w:marBottom w:val="0"/>
              <w:divBdr>
                <w:top w:val="none" w:sz="0" w:space="0" w:color="auto"/>
                <w:left w:val="none" w:sz="0" w:space="0" w:color="auto"/>
                <w:bottom w:val="none" w:sz="0" w:space="0" w:color="auto"/>
                <w:right w:val="none" w:sz="0" w:space="0" w:color="auto"/>
              </w:divBdr>
            </w:div>
            <w:div w:id="606230147">
              <w:marLeft w:val="0"/>
              <w:marRight w:val="0"/>
              <w:marTop w:val="0"/>
              <w:marBottom w:val="0"/>
              <w:divBdr>
                <w:top w:val="none" w:sz="0" w:space="0" w:color="auto"/>
                <w:left w:val="none" w:sz="0" w:space="0" w:color="auto"/>
                <w:bottom w:val="none" w:sz="0" w:space="0" w:color="auto"/>
                <w:right w:val="none" w:sz="0" w:space="0" w:color="auto"/>
              </w:divBdr>
            </w:div>
            <w:div w:id="172766251">
              <w:marLeft w:val="0"/>
              <w:marRight w:val="0"/>
              <w:marTop w:val="0"/>
              <w:marBottom w:val="0"/>
              <w:divBdr>
                <w:top w:val="none" w:sz="0" w:space="0" w:color="auto"/>
                <w:left w:val="none" w:sz="0" w:space="0" w:color="auto"/>
                <w:bottom w:val="none" w:sz="0" w:space="0" w:color="auto"/>
                <w:right w:val="none" w:sz="0" w:space="0" w:color="auto"/>
              </w:divBdr>
            </w:div>
            <w:div w:id="2096785467">
              <w:marLeft w:val="0"/>
              <w:marRight w:val="0"/>
              <w:marTop w:val="0"/>
              <w:marBottom w:val="0"/>
              <w:divBdr>
                <w:top w:val="none" w:sz="0" w:space="0" w:color="auto"/>
                <w:left w:val="none" w:sz="0" w:space="0" w:color="auto"/>
                <w:bottom w:val="none" w:sz="0" w:space="0" w:color="auto"/>
                <w:right w:val="none" w:sz="0" w:space="0" w:color="auto"/>
              </w:divBdr>
            </w:div>
            <w:div w:id="1307511035">
              <w:marLeft w:val="0"/>
              <w:marRight w:val="0"/>
              <w:marTop w:val="0"/>
              <w:marBottom w:val="0"/>
              <w:divBdr>
                <w:top w:val="none" w:sz="0" w:space="0" w:color="auto"/>
                <w:left w:val="none" w:sz="0" w:space="0" w:color="auto"/>
                <w:bottom w:val="none" w:sz="0" w:space="0" w:color="auto"/>
                <w:right w:val="none" w:sz="0" w:space="0" w:color="auto"/>
              </w:divBdr>
            </w:div>
            <w:div w:id="545796983">
              <w:marLeft w:val="0"/>
              <w:marRight w:val="0"/>
              <w:marTop w:val="0"/>
              <w:marBottom w:val="0"/>
              <w:divBdr>
                <w:top w:val="none" w:sz="0" w:space="0" w:color="auto"/>
                <w:left w:val="none" w:sz="0" w:space="0" w:color="auto"/>
                <w:bottom w:val="none" w:sz="0" w:space="0" w:color="auto"/>
                <w:right w:val="none" w:sz="0" w:space="0" w:color="auto"/>
              </w:divBdr>
            </w:div>
            <w:div w:id="1938101557">
              <w:marLeft w:val="0"/>
              <w:marRight w:val="0"/>
              <w:marTop w:val="0"/>
              <w:marBottom w:val="0"/>
              <w:divBdr>
                <w:top w:val="none" w:sz="0" w:space="0" w:color="auto"/>
                <w:left w:val="none" w:sz="0" w:space="0" w:color="auto"/>
                <w:bottom w:val="none" w:sz="0" w:space="0" w:color="auto"/>
                <w:right w:val="none" w:sz="0" w:space="0" w:color="auto"/>
              </w:divBdr>
            </w:div>
            <w:div w:id="695228892">
              <w:marLeft w:val="0"/>
              <w:marRight w:val="0"/>
              <w:marTop w:val="0"/>
              <w:marBottom w:val="0"/>
              <w:divBdr>
                <w:top w:val="none" w:sz="0" w:space="0" w:color="auto"/>
                <w:left w:val="none" w:sz="0" w:space="0" w:color="auto"/>
                <w:bottom w:val="none" w:sz="0" w:space="0" w:color="auto"/>
                <w:right w:val="none" w:sz="0" w:space="0" w:color="auto"/>
              </w:divBdr>
            </w:div>
            <w:div w:id="2116242923">
              <w:marLeft w:val="0"/>
              <w:marRight w:val="0"/>
              <w:marTop w:val="0"/>
              <w:marBottom w:val="0"/>
              <w:divBdr>
                <w:top w:val="none" w:sz="0" w:space="0" w:color="auto"/>
                <w:left w:val="none" w:sz="0" w:space="0" w:color="auto"/>
                <w:bottom w:val="none" w:sz="0" w:space="0" w:color="auto"/>
                <w:right w:val="none" w:sz="0" w:space="0" w:color="auto"/>
              </w:divBdr>
            </w:div>
            <w:div w:id="1258252372">
              <w:marLeft w:val="0"/>
              <w:marRight w:val="0"/>
              <w:marTop w:val="0"/>
              <w:marBottom w:val="0"/>
              <w:divBdr>
                <w:top w:val="none" w:sz="0" w:space="0" w:color="auto"/>
                <w:left w:val="none" w:sz="0" w:space="0" w:color="auto"/>
                <w:bottom w:val="none" w:sz="0" w:space="0" w:color="auto"/>
                <w:right w:val="none" w:sz="0" w:space="0" w:color="auto"/>
              </w:divBdr>
            </w:div>
            <w:div w:id="1960989753">
              <w:marLeft w:val="0"/>
              <w:marRight w:val="0"/>
              <w:marTop w:val="0"/>
              <w:marBottom w:val="0"/>
              <w:divBdr>
                <w:top w:val="none" w:sz="0" w:space="0" w:color="auto"/>
                <w:left w:val="none" w:sz="0" w:space="0" w:color="auto"/>
                <w:bottom w:val="none" w:sz="0" w:space="0" w:color="auto"/>
                <w:right w:val="none" w:sz="0" w:space="0" w:color="auto"/>
              </w:divBdr>
            </w:div>
            <w:div w:id="606350693">
              <w:marLeft w:val="0"/>
              <w:marRight w:val="0"/>
              <w:marTop w:val="0"/>
              <w:marBottom w:val="0"/>
              <w:divBdr>
                <w:top w:val="none" w:sz="0" w:space="0" w:color="auto"/>
                <w:left w:val="none" w:sz="0" w:space="0" w:color="auto"/>
                <w:bottom w:val="none" w:sz="0" w:space="0" w:color="auto"/>
                <w:right w:val="none" w:sz="0" w:space="0" w:color="auto"/>
              </w:divBdr>
            </w:div>
            <w:div w:id="32387906">
              <w:marLeft w:val="0"/>
              <w:marRight w:val="0"/>
              <w:marTop w:val="0"/>
              <w:marBottom w:val="0"/>
              <w:divBdr>
                <w:top w:val="none" w:sz="0" w:space="0" w:color="auto"/>
                <w:left w:val="none" w:sz="0" w:space="0" w:color="auto"/>
                <w:bottom w:val="none" w:sz="0" w:space="0" w:color="auto"/>
                <w:right w:val="none" w:sz="0" w:space="0" w:color="auto"/>
              </w:divBdr>
            </w:div>
            <w:div w:id="2063552384">
              <w:marLeft w:val="0"/>
              <w:marRight w:val="0"/>
              <w:marTop w:val="0"/>
              <w:marBottom w:val="0"/>
              <w:divBdr>
                <w:top w:val="none" w:sz="0" w:space="0" w:color="auto"/>
                <w:left w:val="none" w:sz="0" w:space="0" w:color="auto"/>
                <w:bottom w:val="none" w:sz="0" w:space="0" w:color="auto"/>
                <w:right w:val="none" w:sz="0" w:space="0" w:color="auto"/>
              </w:divBdr>
            </w:div>
            <w:div w:id="226769942">
              <w:marLeft w:val="0"/>
              <w:marRight w:val="0"/>
              <w:marTop w:val="0"/>
              <w:marBottom w:val="0"/>
              <w:divBdr>
                <w:top w:val="none" w:sz="0" w:space="0" w:color="auto"/>
                <w:left w:val="none" w:sz="0" w:space="0" w:color="auto"/>
                <w:bottom w:val="none" w:sz="0" w:space="0" w:color="auto"/>
                <w:right w:val="none" w:sz="0" w:space="0" w:color="auto"/>
              </w:divBdr>
            </w:div>
            <w:div w:id="1127744234">
              <w:marLeft w:val="0"/>
              <w:marRight w:val="0"/>
              <w:marTop w:val="0"/>
              <w:marBottom w:val="0"/>
              <w:divBdr>
                <w:top w:val="none" w:sz="0" w:space="0" w:color="auto"/>
                <w:left w:val="none" w:sz="0" w:space="0" w:color="auto"/>
                <w:bottom w:val="none" w:sz="0" w:space="0" w:color="auto"/>
                <w:right w:val="none" w:sz="0" w:space="0" w:color="auto"/>
              </w:divBdr>
            </w:div>
            <w:div w:id="1238132118">
              <w:marLeft w:val="0"/>
              <w:marRight w:val="0"/>
              <w:marTop w:val="0"/>
              <w:marBottom w:val="0"/>
              <w:divBdr>
                <w:top w:val="none" w:sz="0" w:space="0" w:color="auto"/>
                <w:left w:val="none" w:sz="0" w:space="0" w:color="auto"/>
                <w:bottom w:val="none" w:sz="0" w:space="0" w:color="auto"/>
                <w:right w:val="none" w:sz="0" w:space="0" w:color="auto"/>
              </w:divBdr>
            </w:div>
            <w:div w:id="1585841783">
              <w:marLeft w:val="0"/>
              <w:marRight w:val="0"/>
              <w:marTop w:val="0"/>
              <w:marBottom w:val="0"/>
              <w:divBdr>
                <w:top w:val="none" w:sz="0" w:space="0" w:color="auto"/>
                <w:left w:val="none" w:sz="0" w:space="0" w:color="auto"/>
                <w:bottom w:val="none" w:sz="0" w:space="0" w:color="auto"/>
                <w:right w:val="none" w:sz="0" w:space="0" w:color="auto"/>
              </w:divBdr>
            </w:div>
            <w:div w:id="289214455">
              <w:marLeft w:val="0"/>
              <w:marRight w:val="0"/>
              <w:marTop w:val="0"/>
              <w:marBottom w:val="0"/>
              <w:divBdr>
                <w:top w:val="none" w:sz="0" w:space="0" w:color="auto"/>
                <w:left w:val="none" w:sz="0" w:space="0" w:color="auto"/>
                <w:bottom w:val="none" w:sz="0" w:space="0" w:color="auto"/>
                <w:right w:val="none" w:sz="0" w:space="0" w:color="auto"/>
              </w:divBdr>
            </w:div>
            <w:div w:id="283926638">
              <w:marLeft w:val="0"/>
              <w:marRight w:val="0"/>
              <w:marTop w:val="0"/>
              <w:marBottom w:val="0"/>
              <w:divBdr>
                <w:top w:val="none" w:sz="0" w:space="0" w:color="auto"/>
                <w:left w:val="none" w:sz="0" w:space="0" w:color="auto"/>
                <w:bottom w:val="none" w:sz="0" w:space="0" w:color="auto"/>
                <w:right w:val="none" w:sz="0" w:space="0" w:color="auto"/>
              </w:divBdr>
            </w:div>
            <w:div w:id="1927836530">
              <w:marLeft w:val="0"/>
              <w:marRight w:val="0"/>
              <w:marTop w:val="0"/>
              <w:marBottom w:val="0"/>
              <w:divBdr>
                <w:top w:val="none" w:sz="0" w:space="0" w:color="auto"/>
                <w:left w:val="none" w:sz="0" w:space="0" w:color="auto"/>
                <w:bottom w:val="none" w:sz="0" w:space="0" w:color="auto"/>
                <w:right w:val="none" w:sz="0" w:space="0" w:color="auto"/>
              </w:divBdr>
            </w:div>
            <w:div w:id="2077707614">
              <w:marLeft w:val="0"/>
              <w:marRight w:val="0"/>
              <w:marTop w:val="0"/>
              <w:marBottom w:val="0"/>
              <w:divBdr>
                <w:top w:val="none" w:sz="0" w:space="0" w:color="auto"/>
                <w:left w:val="none" w:sz="0" w:space="0" w:color="auto"/>
                <w:bottom w:val="none" w:sz="0" w:space="0" w:color="auto"/>
                <w:right w:val="none" w:sz="0" w:space="0" w:color="auto"/>
              </w:divBdr>
            </w:div>
            <w:div w:id="781725529">
              <w:marLeft w:val="0"/>
              <w:marRight w:val="0"/>
              <w:marTop w:val="0"/>
              <w:marBottom w:val="0"/>
              <w:divBdr>
                <w:top w:val="none" w:sz="0" w:space="0" w:color="auto"/>
                <w:left w:val="none" w:sz="0" w:space="0" w:color="auto"/>
                <w:bottom w:val="none" w:sz="0" w:space="0" w:color="auto"/>
                <w:right w:val="none" w:sz="0" w:space="0" w:color="auto"/>
              </w:divBdr>
            </w:div>
            <w:div w:id="2111464213">
              <w:marLeft w:val="0"/>
              <w:marRight w:val="0"/>
              <w:marTop w:val="0"/>
              <w:marBottom w:val="0"/>
              <w:divBdr>
                <w:top w:val="none" w:sz="0" w:space="0" w:color="auto"/>
                <w:left w:val="none" w:sz="0" w:space="0" w:color="auto"/>
                <w:bottom w:val="none" w:sz="0" w:space="0" w:color="auto"/>
                <w:right w:val="none" w:sz="0" w:space="0" w:color="auto"/>
              </w:divBdr>
            </w:div>
            <w:div w:id="866454135">
              <w:marLeft w:val="0"/>
              <w:marRight w:val="0"/>
              <w:marTop w:val="0"/>
              <w:marBottom w:val="0"/>
              <w:divBdr>
                <w:top w:val="none" w:sz="0" w:space="0" w:color="auto"/>
                <w:left w:val="none" w:sz="0" w:space="0" w:color="auto"/>
                <w:bottom w:val="none" w:sz="0" w:space="0" w:color="auto"/>
                <w:right w:val="none" w:sz="0" w:space="0" w:color="auto"/>
              </w:divBdr>
            </w:div>
            <w:div w:id="290747939">
              <w:marLeft w:val="0"/>
              <w:marRight w:val="0"/>
              <w:marTop w:val="0"/>
              <w:marBottom w:val="0"/>
              <w:divBdr>
                <w:top w:val="none" w:sz="0" w:space="0" w:color="auto"/>
                <w:left w:val="none" w:sz="0" w:space="0" w:color="auto"/>
                <w:bottom w:val="none" w:sz="0" w:space="0" w:color="auto"/>
                <w:right w:val="none" w:sz="0" w:space="0" w:color="auto"/>
              </w:divBdr>
            </w:div>
            <w:div w:id="900364634">
              <w:marLeft w:val="0"/>
              <w:marRight w:val="0"/>
              <w:marTop w:val="0"/>
              <w:marBottom w:val="0"/>
              <w:divBdr>
                <w:top w:val="none" w:sz="0" w:space="0" w:color="auto"/>
                <w:left w:val="none" w:sz="0" w:space="0" w:color="auto"/>
                <w:bottom w:val="none" w:sz="0" w:space="0" w:color="auto"/>
                <w:right w:val="none" w:sz="0" w:space="0" w:color="auto"/>
              </w:divBdr>
            </w:div>
            <w:div w:id="599610507">
              <w:marLeft w:val="0"/>
              <w:marRight w:val="0"/>
              <w:marTop w:val="0"/>
              <w:marBottom w:val="0"/>
              <w:divBdr>
                <w:top w:val="none" w:sz="0" w:space="0" w:color="auto"/>
                <w:left w:val="none" w:sz="0" w:space="0" w:color="auto"/>
                <w:bottom w:val="none" w:sz="0" w:space="0" w:color="auto"/>
                <w:right w:val="none" w:sz="0" w:space="0" w:color="auto"/>
              </w:divBdr>
            </w:div>
            <w:div w:id="34350869">
              <w:marLeft w:val="0"/>
              <w:marRight w:val="0"/>
              <w:marTop w:val="0"/>
              <w:marBottom w:val="0"/>
              <w:divBdr>
                <w:top w:val="none" w:sz="0" w:space="0" w:color="auto"/>
                <w:left w:val="none" w:sz="0" w:space="0" w:color="auto"/>
                <w:bottom w:val="none" w:sz="0" w:space="0" w:color="auto"/>
                <w:right w:val="none" w:sz="0" w:space="0" w:color="auto"/>
              </w:divBdr>
            </w:div>
            <w:div w:id="1863200773">
              <w:marLeft w:val="0"/>
              <w:marRight w:val="0"/>
              <w:marTop w:val="0"/>
              <w:marBottom w:val="0"/>
              <w:divBdr>
                <w:top w:val="none" w:sz="0" w:space="0" w:color="auto"/>
                <w:left w:val="none" w:sz="0" w:space="0" w:color="auto"/>
                <w:bottom w:val="none" w:sz="0" w:space="0" w:color="auto"/>
                <w:right w:val="none" w:sz="0" w:space="0" w:color="auto"/>
              </w:divBdr>
            </w:div>
            <w:div w:id="1242107955">
              <w:marLeft w:val="0"/>
              <w:marRight w:val="0"/>
              <w:marTop w:val="0"/>
              <w:marBottom w:val="0"/>
              <w:divBdr>
                <w:top w:val="none" w:sz="0" w:space="0" w:color="auto"/>
                <w:left w:val="none" w:sz="0" w:space="0" w:color="auto"/>
                <w:bottom w:val="none" w:sz="0" w:space="0" w:color="auto"/>
                <w:right w:val="none" w:sz="0" w:space="0" w:color="auto"/>
              </w:divBdr>
            </w:div>
            <w:div w:id="33433116">
              <w:marLeft w:val="0"/>
              <w:marRight w:val="0"/>
              <w:marTop w:val="0"/>
              <w:marBottom w:val="0"/>
              <w:divBdr>
                <w:top w:val="none" w:sz="0" w:space="0" w:color="auto"/>
                <w:left w:val="none" w:sz="0" w:space="0" w:color="auto"/>
                <w:bottom w:val="none" w:sz="0" w:space="0" w:color="auto"/>
                <w:right w:val="none" w:sz="0" w:space="0" w:color="auto"/>
              </w:divBdr>
            </w:div>
            <w:div w:id="478890527">
              <w:marLeft w:val="0"/>
              <w:marRight w:val="0"/>
              <w:marTop w:val="0"/>
              <w:marBottom w:val="0"/>
              <w:divBdr>
                <w:top w:val="none" w:sz="0" w:space="0" w:color="auto"/>
                <w:left w:val="none" w:sz="0" w:space="0" w:color="auto"/>
                <w:bottom w:val="none" w:sz="0" w:space="0" w:color="auto"/>
                <w:right w:val="none" w:sz="0" w:space="0" w:color="auto"/>
              </w:divBdr>
            </w:div>
            <w:div w:id="396054307">
              <w:marLeft w:val="0"/>
              <w:marRight w:val="0"/>
              <w:marTop w:val="0"/>
              <w:marBottom w:val="0"/>
              <w:divBdr>
                <w:top w:val="none" w:sz="0" w:space="0" w:color="auto"/>
                <w:left w:val="none" w:sz="0" w:space="0" w:color="auto"/>
                <w:bottom w:val="none" w:sz="0" w:space="0" w:color="auto"/>
                <w:right w:val="none" w:sz="0" w:space="0" w:color="auto"/>
              </w:divBdr>
            </w:div>
            <w:div w:id="572129851">
              <w:marLeft w:val="0"/>
              <w:marRight w:val="0"/>
              <w:marTop w:val="0"/>
              <w:marBottom w:val="0"/>
              <w:divBdr>
                <w:top w:val="none" w:sz="0" w:space="0" w:color="auto"/>
                <w:left w:val="none" w:sz="0" w:space="0" w:color="auto"/>
                <w:bottom w:val="none" w:sz="0" w:space="0" w:color="auto"/>
                <w:right w:val="none" w:sz="0" w:space="0" w:color="auto"/>
              </w:divBdr>
            </w:div>
            <w:div w:id="465587752">
              <w:marLeft w:val="0"/>
              <w:marRight w:val="0"/>
              <w:marTop w:val="0"/>
              <w:marBottom w:val="0"/>
              <w:divBdr>
                <w:top w:val="none" w:sz="0" w:space="0" w:color="auto"/>
                <w:left w:val="none" w:sz="0" w:space="0" w:color="auto"/>
                <w:bottom w:val="none" w:sz="0" w:space="0" w:color="auto"/>
                <w:right w:val="none" w:sz="0" w:space="0" w:color="auto"/>
              </w:divBdr>
            </w:div>
            <w:div w:id="2056079308">
              <w:marLeft w:val="0"/>
              <w:marRight w:val="0"/>
              <w:marTop w:val="0"/>
              <w:marBottom w:val="0"/>
              <w:divBdr>
                <w:top w:val="none" w:sz="0" w:space="0" w:color="auto"/>
                <w:left w:val="none" w:sz="0" w:space="0" w:color="auto"/>
                <w:bottom w:val="none" w:sz="0" w:space="0" w:color="auto"/>
                <w:right w:val="none" w:sz="0" w:space="0" w:color="auto"/>
              </w:divBdr>
            </w:div>
            <w:div w:id="1810005960">
              <w:marLeft w:val="0"/>
              <w:marRight w:val="0"/>
              <w:marTop w:val="0"/>
              <w:marBottom w:val="0"/>
              <w:divBdr>
                <w:top w:val="none" w:sz="0" w:space="0" w:color="auto"/>
                <w:left w:val="none" w:sz="0" w:space="0" w:color="auto"/>
                <w:bottom w:val="none" w:sz="0" w:space="0" w:color="auto"/>
                <w:right w:val="none" w:sz="0" w:space="0" w:color="auto"/>
              </w:divBdr>
            </w:div>
            <w:div w:id="1325278398">
              <w:marLeft w:val="0"/>
              <w:marRight w:val="0"/>
              <w:marTop w:val="0"/>
              <w:marBottom w:val="0"/>
              <w:divBdr>
                <w:top w:val="none" w:sz="0" w:space="0" w:color="auto"/>
                <w:left w:val="none" w:sz="0" w:space="0" w:color="auto"/>
                <w:bottom w:val="none" w:sz="0" w:space="0" w:color="auto"/>
                <w:right w:val="none" w:sz="0" w:space="0" w:color="auto"/>
              </w:divBdr>
            </w:div>
            <w:div w:id="676660827">
              <w:marLeft w:val="0"/>
              <w:marRight w:val="0"/>
              <w:marTop w:val="0"/>
              <w:marBottom w:val="0"/>
              <w:divBdr>
                <w:top w:val="none" w:sz="0" w:space="0" w:color="auto"/>
                <w:left w:val="none" w:sz="0" w:space="0" w:color="auto"/>
                <w:bottom w:val="none" w:sz="0" w:space="0" w:color="auto"/>
                <w:right w:val="none" w:sz="0" w:space="0" w:color="auto"/>
              </w:divBdr>
            </w:div>
            <w:div w:id="1552038362">
              <w:marLeft w:val="0"/>
              <w:marRight w:val="0"/>
              <w:marTop w:val="0"/>
              <w:marBottom w:val="0"/>
              <w:divBdr>
                <w:top w:val="none" w:sz="0" w:space="0" w:color="auto"/>
                <w:left w:val="none" w:sz="0" w:space="0" w:color="auto"/>
                <w:bottom w:val="none" w:sz="0" w:space="0" w:color="auto"/>
                <w:right w:val="none" w:sz="0" w:space="0" w:color="auto"/>
              </w:divBdr>
            </w:div>
            <w:div w:id="2140294263">
              <w:marLeft w:val="0"/>
              <w:marRight w:val="0"/>
              <w:marTop w:val="0"/>
              <w:marBottom w:val="0"/>
              <w:divBdr>
                <w:top w:val="none" w:sz="0" w:space="0" w:color="auto"/>
                <w:left w:val="none" w:sz="0" w:space="0" w:color="auto"/>
                <w:bottom w:val="none" w:sz="0" w:space="0" w:color="auto"/>
                <w:right w:val="none" w:sz="0" w:space="0" w:color="auto"/>
              </w:divBdr>
            </w:div>
            <w:div w:id="218636435">
              <w:marLeft w:val="0"/>
              <w:marRight w:val="0"/>
              <w:marTop w:val="0"/>
              <w:marBottom w:val="0"/>
              <w:divBdr>
                <w:top w:val="none" w:sz="0" w:space="0" w:color="auto"/>
                <w:left w:val="none" w:sz="0" w:space="0" w:color="auto"/>
                <w:bottom w:val="none" w:sz="0" w:space="0" w:color="auto"/>
                <w:right w:val="none" w:sz="0" w:space="0" w:color="auto"/>
              </w:divBdr>
            </w:div>
            <w:div w:id="998506728">
              <w:marLeft w:val="0"/>
              <w:marRight w:val="0"/>
              <w:marTop w:val="0"/>
              <w:marBottom w:val="0"/>
              <w:divBdr>
                <w:top w:val="none" w:sz="0" w:space="0" w:color="auto"/>
                <w:left w:val="none" w:sz="0" w:space="0" w:color="auto"/>
                <w:bottom w:val="none" w:sz="0" w:space="0" w:color="auto"/>
                <w:right w:val="none" w:sz="0" w:space="0" w:color="auto"/>
              </w:divBdr>
            </w:div>
            <w:div w:id="1194223974">
              <w:marLeft w:val="0"/>
              <w:marRight w:val="0"/>
              <w:marTop w:val="0"/>
              <w:marBottom w:val="0"/>
              <w:divBdr>
                <w:top w:val="none" w:sz="0" w:space="0" w:color="auto"/>
                <w:left w:val="none" w:sz="0" w:space="0" w:color="auto"/>
                <w:bottom w:val="none" w:sz="0" w:space="0" w:color="auto"/>
                <w:right w:val="none" w:sz="0" w:space="0" w:color="auto"/>
              </w:divBdr>
            </w:div>
            <w:div w:id="354505932">
              <w:marLeft w:val="0"/>
              <w:marRight w:val="0"/>
              <w:marTop w:val="0"/>
              <w:marBottom w:val="0"/>
              <w:divBdr>
                <w:top w:val="none" w:sz="0" w:space="0" w:color="auto"/>
                <w:left w:val="none" w:sz="0" w:space="0" w:color="auto"/>
                <w:bottom w:val="none" w:sz="0" w:space="0" w:color="auto"/>
                <w:right w:val="none" w:sz="0" w:space="0" w:color="auto"/>
              </w:divBdr>
            </w:div>
            <w:div w:id="908733710">
              <w:marLeft w:val="0"/>
              <w:marRight w:val="0"/>
              <w:marTop w:val="0"/>
              <w:marBottom w:val="0"/>
              <w:divBdr>
                <w:top w:val="none" w:sz="0" w:space="0" w:color="auto"/>
                <w:left w:val="none" w:sz="0" w:space="0" w:color="auto"/>
                <w:bottom w:val="none" w:sz="0" w:space="0" w:color="auto"/>
                <w:right w:val="none" w:sz="0" w:space="0" w:color="auto"/>
              </w:divBdr>
            </w:div>
            <w:div w:id="1984698234">
              <w:marLeft w:val="0"/>
              <w:marRight w:val="0"/>
              <w:marTop w:val="0"/>
              <w:marBottom w:val="0"/>
              <w:divBdr>
                <w:top w:val="none" w:sz="0" w:space="0" w:color="auto"/>
                <w:left w:val="none" w:sz="0" w:space="0" w:color="auto"/>
                <w:bottom w:val="none" w:sz="0" w:space="0" w:color="auto"/>
                <w:right w:val="none" w:sz="0" w:space="0" w:color="auto"/>
              </w:divBdr>
            </w:div>
            <w:div w:id="554900456">
              <w:marLeft w:val="0"/>
              <w:marRight w:val="0"/>
              <w:marTop w:val="0"/>
              <w:marBottom w:val="0"/>
              <w:divBdr>
                <w:top w:val="none" w:sz="0" w:space="0" w:color="auto"/>
                <w:left w:val="none" w:sz="0" w:space="0" w:color="auto"/>
                <w:bottom w:val="none" w:sz="0" w:space="0" w:color="auto"/>
                <w:right w:val="none" w:sz="0" w:space="0" w:color="auto"/>
              </w:divBdr>
            </w:div>
            <w:div w:id="548999978">
              <w:marLeft w:val="0"/>
              <w:marRight w:val="0"/>
              <w:marTop w:val="0"/>
              <w:marBottom w:val="0"/>
              <w:divBdr>
                <w:top w:val="none" w:sz="0" w:space="0" w:color="auto"/>
                <w:left w:val="none" w:sz="0" w:space="0" w:color="auto"/>
                <w:bottom w:val="none" w:sz="0" w:space="0" w:color="auto"/>
                <w:right w:val="none" w:sz="0" w:space="0" w:color="auto"/>
              </w:divBdr>
            </w:div>
            <w:div w:id="872307372">
              <w:marLeft w:val="0"/>
              <w:marRight w:val="0"/>
              <w:marTop w:val="0"/>
              <w:marBottom w:val="0"/>
              <w:divBdr>
                <w:top w:val="none" w:sz="0" w:space="0" w:color="auto"/>
                <w:left w:val="none" w:sz="0" w:space="0" w:color="auto"/>
                <w:bottom w:val="none" w:sz="0" w:space="0" w:color="auto"/>
                <w:right w:val="none" w:sz="0" w:space="0" w:color="auto"/>
              </w:divBdr>
            </w:div>
            <w:div w:id="632254572">
              <w:marLeft w:val="0"/>
              <w:marRight w:val="0"/>
              <w:marTop w:val="0"/>
              <w:marBottom w:val="0"/>
              <w:divBdr>
                <w:top w:val="none" w:sz="0" w:space="0" w:color="auto"/>
                <w:left w:val="none" w:sz="0" w:space="0" w:color="auto"/>
                <w:bottom w:val="none" w:sz="0" w:space="0" w:color="auto"/>
                <w:right w:val="none" w:sz="0" w:space="0" w:color="auto"/>
              </w:divBdr>
            </w:div>
            <w:div w:id="2027827978">
              <w:marLeft w:val="0"/>
              <w:marRight w:val="0"/>
              <w:marTop w:val="0"/>
              <w:marBottom w:val="0"/>
              <w:divBdr>
                <w:top w:val="none" w:sz="0" w:space="0" w:color="auto"/>
                <w:left w:val="none" w:sz="0" w:space="0" w:color="auto"/>
                <w:bottom w:val="none" w:sz="0" w:space="0" w:color="auto"/>
                <w:right w:val="none" w:sz="0" w:space="0" w:color="auto"/>
              </w:divBdr>
            </w:div>
            <w:div w:id="230310806">
              <w:marLeft w:val="0"/>
              <w:marRight w:val="0"/>
              <w:marTop w:val="0"/>
              <w:marBottom w:val="0"/>
              <w:divBdr>
                <w:top w:val="none" w:sz="0" w:space="0" w:color="auto"/>
                <w:left w:val="none" w:sz="0" w:space="0" w:color="auto"/>
                <w:bottom w:val="none" w:sz="0" w:space="0" w:color="auto"/>
                <w:right w:val="none" w:sz="0" w:space="0" w:color="auto"/>
              </w:divBdr>
            </w:div>
            <w:div w:id="1824002968">
              <w:marLeft w:val="0"/>
              <w:marRight w:val="0"/>
              <w:marTop w:val="0"/>
              <w:marBottom w:val="0"/>
              <w:divBdr>
                <w:top w:val="none" w:sz="0" w:space="0" w:color="auto"/>
                <w:left w:val="none" w:sz="0" w:space="0" w:color="auto"/>
                <w:bottom w:val="none" w:sz="0" w:space="0" w:color="auto"/>
                <w:right w:val="none" w:sz="0" w:space="0" w:color="auto"/>
              </w:divBdr>
            </w:div>
            <w:div w:id="1111439347">
              <w:marLeft w:val="0"/>
              <w:marRight w:val="0"/>
              <w:marTop w:val="0"/>
              <w:marBottom w:val="0"/>
              <w:divBdr>
                <w:top w:val="none" w:sz="0" w:space="0" w:color="auto"/>
                <w:left w:val="none" w:sz="0" w:space="0" w:color="auto"/>
                <w:bottom w:val="none" w:sz="0" w:space="0" w:color="auto"/>
                <w:right w:val="none" w:sz="0" w:space="0" w:color="auto"/>
              </w:divBdr>
            </w:div>
            <w:div w:id="135726966">
              <w:marLeft w:val="0"/>
              <w:marRight w:val="0"/>
              <w:marTop w:val="0"/>
              <w:marBottom w:val="0"/>
              <w:divBdr>
                <w:top w:val="none" w:sz="0" w:space="0" w:color="auto"/>
                <w:left w:val="none" w:sz="0" w:space="0" w:color="auto"/>
                <w:bottom w:val="none" w:sz="0" w:space="0" w:color="auto"/>
                <w:right w:val="none" w:sz="0" w:space="0" w:color="auto"/>
              </w:divBdr>
            </w:div>
            <w:div w:id="1101530094">
              <w:marLeft w:val="0"/>
              <w:marRight w:val="0"/>
              <w:marTop w:val="0"/>
              <w:marBottom w:val="0"/>
              <w:divBdr>
                <w:top w:val="none" w:sz="0" w:space="0" w:color="auto"/>
                <w:left w:val="none" w:sz="0" w:space="0" w:color="auto"/>
                <w:bottom w:val="none" w:sz="0" w:space="0" w:color="auto"/>
                <w:right w:val="none" w:sz="0" w:space="0" w:color="auto"/>
              </w:divBdr>
            </w:div>
            <w:div w:id="977993990">
              <w:marLeft w:val="0"/>
              <w:marRight w:val="0"/>
              <w:marTop w:val="0"/>
              <w:marBottom w:val="0"/>
              <w:divBdr>
                <w:top w:val="none" w:sz="0" w:space="0" w:color="auto"/>
                <w:left w:val="none" w:sz="0" w:space="0" w:color="auto"/>
                <w:bottom w:val="none" w:sz="0" w:space="0" w:color="auto"/>
                <w:right w:val="none" w:sz="0" w:space="0" w:color="auto"/>
              </w:divBdr>
            </w:div>
            <w:div w:id="975600744">
              <w:marLeft w:val="0"/>
              <w:marRight w:val="0"/>
              <w:marTop w:val="0"/>
              <w:marBottom w:val="0"/>
              <w:divBdr>
                <w:top w:val="none" w:sz="0" w:space="0" w:color="auto"/>
                <w:left w:val="none" w:sz="0" w:space="0" w:color="auto"/>
                <w:bottom w:val="none" w:sz="0" w:space="0" w:color="auto"/>
                <w:right w:val="none" w:sz="0" w:space="0" w:color="auto"/>
              </w:divBdr>
            </w:div>
            <w:div w:id="1536696574">
              <w:marLeft w:val="0"/>
              <w:marRight w:val="0"/>
              <w:marTop w:val="0"/>
              <w:marBottom w:val="0"/>
              <w:divBdr>
                <w:top w:val="none" w:sz="0" w:space="0" w:color="auto"/>
                <w:left w:val="none" w:sz="0" w:space="0" w:color="auto"/>
                <w:bottom w:val="none" w:sz="0" w:space="0" w:color="auto"/>
                <w:right w:val="none" w:sz="0" w:space="0" w:color="auto"/>
              </w:divBdr>
            </w:div>
            <w:div w:id="863597077">
              <w:marLeft w:val="0"/>
              <w:marRight w:val="0"/>
              <w:marTop w:val="0"/>
              <w:marBottom w:val="0"/>
              <w:divBdr>
                <w:top w:val="none" w:sz="0" w:space="0" w:color="auto"/>
                <w:left w:val="none" w:sz="0" w:space="0" w:color="auto"/>
                <w:bottom w:val="none" w:sz="0" w:space="0" w:color="auto"/>
                <w:right w:val="none" w:sz="0" w:space="0" w:color="auto"/>
              </w:divBdr>
            </w:div>
            <w:div w:id="775446313">
              <w:marLeft w:val="0"/>
              <w:marRight w:val="0"/>
              <w:marTop w:val="0"/>
              <w:marBottom w:val="0"/>
              <w:divBdr>
                <w:top w:val="none" w:sz="0" w:space="0" w:color="auto"/>
                <w:left w:val="none" w:sz="0" w:space="0" w:color="auto"/>
                <w:bottom w:val="none" w:sz="0" w:space="0" w:color="auto"/>
                <w:right w:val="none" w:sz="0" w:space="0" w:color="auto"/>
              </w:divBdr>
            </w:div>
            <w:div w:id="1352877201">
              <w:marLeft w:val="0"/>
              <w:marRight w:val="0"/>
              <w:marTop w:val="0"/>
              <w:marBottom w:val="0"/>
              <w:divBdr>
                <w:top w:val="none" w:sz="0" w:space="0" w:color="auto"/>
                <w:left w:val="none" w:sz="0" w:space="0" w:color="auto"/>
                <w:bottom w:val="none" w:sz="0" w:space="0" w:color="auto"/>
                <w:right w:val="none" w:sz="0" w:space="0" w:color="auto"/>
              </w:divBdr>
            </w:div>
            <w:div w:id="247613509">
              <w:marLeft w:val="0"/>
              <w:marRight w:val="0"/>
              <w:marTop w:val="0"/>
              <w:marBottom w:val="0"/>
              <w:divBdr>
                <w:top w:val="none" w:sz="0" w:space="0" w:color="auto"/>
                <w:left w:val="none" w:sz="0" w:space="0" w:color="auto"/>
                <w:bottom w:val="none" w:sz="0" w:space="0" w:color="auto"/>
                <w:right w:val="none" w:sz="0" w:space="0" w:color="auto"/>
              </w:divBdr>
            </w:div>
            <w:div w:id="562063854">
              <w:marLeft w:val="0"/>
              <w:marRight w:val="0"/>
              <w:marTop w:val="0"/>
              <w:marBottom w:val="0"/>
              <w:divBdr>
                <w:top w:val="none" w:sz="0" w:space="0" w:color="auto"/>
                <w:left w:val="none" w:sz="0" w:space="0" w:color="auto"/>
                <w:bottom w:val="none" w:sz="0" w:space="0" w:color="auto"/>
                <w:right w:val="none" w:sz="0" w:space="0" w:color="auto"/>
              </w:divBdr>
            </w:div>
            <w:div w:id="2118325995">
              <w:marLeft w:val="0"/>
              <w:marRight w:val="0"/>
              <w:marTop w:val="0"/>
              <w:marBottom w:val="0"/>
              <w:divBdr>
                <w:top w:val="none" w:sz="0" w:space="0" w:color="auto"/>
                <w:left w:val="none" w:sz="0" w:space="0" w:color="auto"/>
                <w:bottom w:val="none" w:sz="0" w:space="0" w:color="auto"/>
                <w:right w:val="none" w:sz="0" w:space="0" w:color="auto"/>
              </w:divBdr>
            </w:div>
            <w:div w:id="961308900">
              <w:marLeft w:val="0"/>
              <w:marRight w:val="0"/>
              <w:marTop w:val="0"/>
              <w:marBottom w:val="0"/>
              <w:divBdr>
                <w:top w:val="none" w:sz="0" w:space="0" w:color="auto"/>
                <w:left w:val="none" w:sz="0" w:space="0" w:color="auto"/>
                <w:bottom w:val="none" w:sz="0" w:space="0" w:color="auto"/>
                <w:right w:val="none" w:sz="0" w:space="0" w:color="auto"/>
              </w:divBdr>
            </w:div>
            <w:div w:id="303780799">
              <w:marLeft w:val="0"/>
              <w:marRight w:val="0"/>
              <w:marTop w:val="0"/>
              <w:marBottom w:val="0"/>
              <w:divBdr>
                <w:top w:val="none" w:sz="0" w:space="0" w:color="auto"/>
                <w:left w:val="none" w:sz="0" w:space="0" w:color="auto"/>
                <w:bottom w:val="none" w:sz="0" w:space="0" w:color="auto"/>
                <w:right w:val="none" w:sz="0" w:space="0" w:color="auto"/>
              </w:divBdr>
            </w:div>
            <w:div w:id="1806047794">
              <w:marLeft w:val="0"/>
              <w:marRight w:val="0"/>
              <w:marTop w:val="0"/>
              <w:marBottom w:val="0"/>
              <w:divBdr>
                <w:top w:val="none" w:sz="0" w:space="0" w:color="auto"/>
                <w:left w:val="none" w:sz="0" w:space="0" w:color="auto"/>
                <w:bottom w:val="none" w:sz="0" w:space="0" w:color="auto"/>
                <w:right w:val="none" w:sz="0" w:space="0" w:color="auto"/>
              </w:divBdr>
            </w:div>
            <w:div w:id="2006667461">
              <w:marLeft w:val="0"/>
              <w:marRight w:val="0"/>
              <w:marTop w:val="0"/>
              <w:marBottom w:val="0"/>
              <w:divBdr>
                <w:top w:val="none" w:sz="0" w:space="0" w:color="auto"/>
                <w:left w:val="none" w:sz="0" w:space="0" w:color="auto"/>
                <w:bottom w:val="none" w:sz="0" w:space="0" w:color="auto"/>
                <w:right w:val="none" w:sz="0" w:space="0" w:color="auto"/>
              </w:divBdr>
            </w:div>
            <w:div w:id="951744142">
              <w:marLeft w:val="0"/>
              <w:marRight w:val="0"/>
              <w:marTop w:val="0"/>
              <w:marBottom w:val="0"/>
              <w:divBdr>
                <w:top w:val="none" w:sz="0" w:space="0" w:color="auto"/>
                <w:left w:val="none" w:sz="0" w:space="0" w:color="auto"/>
                <w:bottom w:val="none" w:sz="0" w:space="0" w:color="auto"/>
                <w:right w:val="none" w:sz="0" w:space="0" w:color="auto"/>
              </w:divBdr>
            </w:div>
            <w:div w:id="1296713531">
              <w:marLeft w:val="0"/>
              <w:marRight w:val="0"/>
              <w:marTop w:val="0"/>
              <w:marBottom w:val="0"/>
              <w:divBdr>
                <w:top w:val="none" w:sz="0" w:space="0" w:color="auto"/>
                <w:left w:val="none" w:sz="0" w:space="0" w:color="auto"/>
                <w:bottom w:val="none" w:sz="0" w:space="0" w:color="auto"/>
                <w:right w:val="none" w:sz="0" w:space="0" w:color="auto"/>
              </w:divBdr>
            </w:div>
            <w:div w:id="1090200130">
              <w:marLeft w:val="0"/>
              <w:marRight w:val="0"/>
              <w:marTop w:val="0"/>
              <w:marBottom w:val="0"/>
              <w:divBdr>
                <w:top w:val="none" w:sz="0" w:space="0" w:color="auto"/>
                <w:left w:val="none" w:sz="0" w:space="0" w:color="auto"/>
                <w:bottom w:val="none" w:sz="0" w:space="0" w:color="auto"/>
                <w:right w:val="none" w:sz="0" w:space="0" w:color="auto"/>
              </w:divBdr>
            </w:div>
            <w:div w:id="1063333376">
              <w:marLeft w:val="0"/>
              <w:marRight w:val="0"/>
              <w:marTop w:val="0"/>
              <w:marBottom w:val="0"/>
              <w:divBdr>
                <w:top w:val="none" w:sz="0" w:space="0" w:color="auto"/>
                <w:left w:val="none" w:sz="0" w:space="0" w:color="auto"/>
                <w:bottom w:val="none" w:sz="0" w:space="0" w:color="auto"/>
                <w:right w:val="none" w:sz="0" w:space="0" w:color="auto"/>
              </w:divBdr>
            </w:div>
            <w:div w:id="1283464531">
              <w:marLeft w:val="0"/>
              <w:marRight w:val="0"/>
              <w:marTop w:val="0"/>
              <w:marBottom w:val="0"/>
              <w:divBdr>
                <w:top w:val="none" w:sz="0" w:space="0" w:color="auto"/>
                <w:left w:val="none" w:sz="0" w:space="0" w:color="auto"/>
                <w:bottom w:val="none" w:sz="0" w:space="0" w:color="auto"/>
                <w:right w:val="none" w:sz="0" w:space="0" w:color="auto"/>
              </w:divBdr>
            </w:div>
            <w:div w:id="186524402">
              <w:marLeft w:val="0"/>
              <w:marRight w:val="0"/>
              <w:marTop w:val="0"/>
              <w:marBottom w:val="0"/>
              <w:divBdr>
                <w:top w:val="none" w:sz="0" w:space="0" w:color="auto"/>
                <w:left w:val="none" w:sz="0" w:space="0" w:color="auto"/>
                <w:bottom w:val="none" w:sz="0" w:space="0" w:color="auto"/>
                <w:right w:val="none" w:sz="0" w:space="0" w:color="auto"/>
              </w:divBdr>
            </w:div>
            <w:div w:id="603878632">
              <w:marLeft w:val="0"/>
              <w:marRight w:val="0"/>
              <w:marTop w:val="0"/>
              <w:marBottom w:val="0"/>
              <w:divBdr>
                <w:top w:val="none" w:sz="0" w:space="0" w:color="auto"/>
                <w:left w:val="none" w:sz="0" w:space="0" w:color="auto"/>
                <w:bottom w:val="none" w:sz="0" w:space="0" w:color="auto"/>
                <w:right w:val="none" w:sz="0" w:space="0" w:color="auto"/>
              </w:divBdr>
            </w:div>
            <w:div w:id="69234310">
              <w:marLeft w:val="0"/>
              <w:marRight w:val="0"/>
              <w:marTop w:val="0"/>
              <w:marBottom w:val="0"/>
              <w:divBdr>
                <w:top w:val="none" w:sz="0" w:space="0" w:color="auto"/>
                <w:left w:val="none" w:sz="0" w:space="0" w:color="auto"/>
                <w:bottom w:val="none" w:sz="0" w:space="0" w:color="auto"/>
                <w:right w:val="none" w:sz="0" w:space="0" w:color="auto"/>
              </w:divBdr>
            </w:div>
            <w:div w:id="934439406">
              <w:marLeft w:val="0"/>
              <w:marRight w:val="0"/>
              <w:marTop w:val="0"/>
              <w:marBottom w:val="0"/>
              <w:divBdr>
                <w:top w:val="none" w:sz="0" w:space="0" w:color="auto"/>
                <w:left w:val="none" w:sz="0" w:space="0" w:color="auto"/>
                <w:bottom w:val="none" w:sz="0" w:space="0" w:color="auto"/>
                <w:right w:val="none" w:sz="0" w:space="0" w:color="auto"/>
              </w:divBdr>
            </w:div>
            <w:div w:id="39523780">
              <w:marLeft w:val="0"/>
              <w:marRight w:val="0"/>
              <w:marTop w:val="0"/>
              <w:marBottom w:val="0"/>
              <w:divBdr>
                <w:top w:val="none" w:sz="0" w:space="0" w:color="auto"/>
                <w:left w:val="none" w:sz="0" w:space="0" w:color="auto"/>
                <w:bottom w:val="none" w:sz="0" w:space="0" w:color="auto"/>
                <w:right w:val="none" w:sz="0" w:space="0" w:color="auto"/>
              </w:divBdr>
            </w:div>
            <w:div w:id="411044451">
              <w:marLeft w:val="0"/>
              <w:marRight w:val="0"/>
              <w:marTop w:val="0"/>
              <w:marBottom w:val="0"/>
              <w:divBdr>
                <w:top w:val="none" w:sz="0" w:space="0" w:color="auto"/>
                <w:left w:val="none" w:sz="0" w:space="0" w:color="auto"/>
                <w:bottom w:val="none" w:sz="0" w:space="0" w:color="auto"/>
                <w:right w:val="none" w:sz="0" w:space="0" w:color="auto"/>
              </w:divBdr>
            </w:div>
            <w:div w:id="323439910">
              <w:marLeft w:val="0"/>
              <w:marRight w:val="0"/>
              <w:marTop w:val="0"/>
              <w:marBottom w:val="0"/>
              <w:divBdr>
                <w:top w:val="none" w:sz="0" w:space="0" w:color="auto"/>
                <w:left w:val="none" w:sz="0" w:space="0" w:color="auto"/>
                <w:bottom w:val="none" w:sz="0" w:space="0" w:color="auto"/>
                <w:right w:val="none" w:sz="0" w:space="0" w:color="auto"/>
              </w:divBdr>
            </w:div>
            <w:div w:id="1141579626">
              <w:marLeft w:val="0"/>
              <w:marRight w:val="0"/>
              <w:marTop w:val="0"/>
              <w:marBottom w:val="0"/>
              <w:divBdr>
                <w:top w:val="none" w:sz="0" w:space="0" w:color="auto"/>
                <w:left w:val="none" w:sz="0" w:space="0" w:color="auto"/>
                <w:bottom w:val="none" w:sz="0" w:space="0" w:color="auto"/>
                <w:right w:val="none" w:sz="0" w:space="0" w:color="auto"/>
              </w:divBdr>
            </w:div>
            <w:div w:id="1127167408">
              <w:marLeft w:val="0"/>
              <w:marRight w:val="0"/>
              <w:marTop w:val="0"/>
              <w:marBottom w:val="0"/>
              <w:divBdr>
                <w:top w:val="none" w:sz="0" w:space="0" w:color="auto"/>
                <w:left w:val="none" w:sz="0" w:space="0" w:color="auto"/>
                <w:bottom w:val="none" w:sz="0" w:space="0" w:color="auto"/>
                <w:right w:val="none" w:sz="0" w:space="0" w:color="auto"/>
              </w:divBdr>
            </w:div>
            <w:div w:id="651954263">
              <w:marLeft w:val="0"/>
              <w:marRight w:val="0"/>
              <w:marTop w:val="0"/>
              <w:marBottom w:val="0"/>
              <w:divBdr>
                <w:top w:val="none" w:sz="0" w:space="0" w:color="auto"/>
                <w:left w:val="none" w:sz="0" w:space="0" w:color="auto"/>
                <w:bottom w:val="none" w:sz="0" w:space="0" w:color="auto"/>
                <w:right w:val="none" w:sz="0" w:space="0" w:color="auto"/>
              </w:divBdr>
            </w:div>
            <w:div w:id="51731212">
              <w:marLeft w:val="0"/>
              <w:marRight w:val="0"/>
              <w:marTop w:val="0"/>
              <w:marBottom w:val="0"/>
              <w:divBdr>
                <w:top w:val="none" w:sz="0" w:space="0" w:color="auto"/>
                <w:left w:val="none" w:sz="0" w:space="0" w:color="auto"/>
                <w:bottom w:val="none" w:sz="0" w:space="0" w:color="auto"/>
                <w:right w:val="none" w:sz="0" w:space="0" w:color="auto"/>
              </w:divBdr>
            </w:div>
            <w:div w:id="241843648">
              <w:marLeft w:val="0"/>
              <w:marRight w:val="0"/>
              <w:marTop w:val="0"/>
              <w:marBottom w:val="0"/>
              <w:divBdr>
                <w:top w:val="none" w:sz="0" w:space="0" w:color="auto"/>
                <w:left w:val="none" w:sz="0" w:space="0" w:color="auto"/>
                <w:bottom w:val="none" w:sz="0" w:space="0" w:color="auto"/>
                <w:right w:val="none" w:sz="0" w:space="0" w:color="auto"/>
              </w:divBdr>
            </w:div>
            <w:div w:id="205145594">
              <w:marLeft w:val="0"/>
              <w:marRight w:val="0"/>
              <w:marTop w:val="0"/>
              <w:marBottom w:val="0"/>
              <w:divBdr>
                <w:top w:val="none" w:sz="0" w:space="0" w:color="auto"/>
                <w:left w:val="none" w:sz="0" w:space="0" w:color="auto"/>
                <w:bottom w:val="none" w:sz="0" w:space="0" w:color="auto"/>
                <w:right w:val="none" w:sz="0" w:space="0" w:color="auto"/>
              </w:divBdr>
            </w:div>
            <w:div w:id="457336793">
              <w:marLeft w:val="0"/>
              <w:marRight w:val="0"/>
              <w:marTop w:val="0"/>
              <w:marBottom w:val="0"/>
              <w:divBdr>
                <w:top w:val="none" w:sz="0" w:space="0" w:color="auto"/>
                <w:left w:val="none" w:sz="0" w:space="0" w:color="auto"/>
                <w:bottom w:val="none" w:sz="0" w:space="0" w:color="auto"/>
                <w:right w:val="none" w:sz="0" w:space="0" w:color="auto"/>
              </w:divBdr>
            </w:div>
            <w:div w:id="530730779">
              <w:marLeft w:val="0"/>
              <w:marRight w:val="0"/>
              <w:marTop w:val="0"/>
              <w:marBottom w:val="0"/>
              <w:divBdr>
                <w:top w:val="none" w:sz="0" w:space="0" w:color="auto"/>
                <w:left w:val="none" w:sz="0" w:space="0" w:color="auto"/>
                <w:bottom w:val="none" w:sz="0" w:space="0" w:color="auto"/>
                <w:right w:val="none" w:sz="0" w:space="0" w:color="auto"/>
              </w:divBdr>
            </w:div>
            <w:div w:id="1573193645">
              <w:marLeft w:val="0"/>
              <w:marRight w:val="0"/>
              <w:marTop w:val="0"/>
              <w:marBottom w:val="0"/>
              <w:divBdr>
                <w:top w:val="none" w:sz="0" w:space="0" w:color="auto"/>
                <w:left w:val="none" w:sz="0" w:space="0" w:color="auto"/>
                <w:bottom w:val="none" w:sz="0" w:space="0" w:color="auto"/>
                <w:right w:val="none" w:sz="0" w:space="0" w:color="auto"/>
              </w:divBdr>
            </w:div>
            <w:div w:id="1926645648">
              <w:marLeft w:val="0"/>
              <w:marRight w:val="0"/>
              <w:marTop w:val="0"/>
              <w:marBottom w:val="0"/>
              <w:divBdr>
                <w:top w:val="none" w:sz="0" w:space="0" w:color="auto"/>
                <w:left w:val="none" w:sz="0" w:space="0" w:color="auto"/>
                <w:bottom w:val="none" w:sz="0" w:space="0" w:color="auto"/>
                <w:right w:val="none" w:sz="0" w:space="0" w:color="auto"/>
              </w:divBdr>
            </w:div>
            <w:div w:id="1900479551">
              <w:marLeft w:val="0"/>
              <w:marRight w:val="0"/>
              <w:marTop w:val="0"/>
              <w:marBottom w:val="0"/>
              <w:divBdr>
                <w:top w:val="none" w:sz="0" w:space="0" w:color="auto"/>
                <w:left w:val="none" w:sz="0" w:space="0" w:color="auto"/>
                <w:bottom w:val="none" w:sz="0" w:space="0" w:color="auto"/>
                <w:right w:val="none" w:sz="0" w:space="0" w:color="auto"/>
              </w:divBdr>
            </w:div>
            <w:div w:id="1979333318">
              <w:marLeft w:val="0"/>
              <w:marRight w:val="0"/>
              <w:marTop w:val="0"/>
              <w:marBottom w:val="0"/>
              <w:divBdr>
                <w:top w:val="none" w:sz="0" w:space="0" w:color="auto"/>
                <w:left w:val="none" w:sz="0" w:space="0" w:color="auto"/>
                <w:bottom w:val="none" w:sz="0" w:space="0" w:color="auto"/>
                <w:right w:val="none" w:sz="0" w:space="0" w:color="auto"/>
              </w:divBdr>
            </w:div>
            <w:div w:id="1239023633">
              <w:marLeft w:val="0"/>
              <w:marRight w:val="0"/>
              <w:marTop w:val="0"/>
              <w:marBottom w:val="0"/>
              <w:divBdr>
                <w:top w:val="none" w:sz="0" w:space="0" w:color="auto"/>
                <w:left w:val="none" w:sz="0" w:space="0" w:color="auto"/>
                <w:bottom w:val="none" w:sz="0" w:space="0" w:color="auto"/>
                <w:right w:val="none" w:sz="0" w:space="0" w:color="auto"/>
              </w:divBdr>
            </w:div>
            <w:div w:id="25100599">
              <w:marLeft w:val="0"/>
              <w:marRight w:val="0"/>
              <w:marTop w:val="0"/>
              <w:marBottom w:val="0"/>
              <w:divBdr>
                <w:top w:val="none" w:sz="0" w:space="0" w:color="auto"/>
                <w:left w:val="none" w:sz="0" w:space="0" w:color="auto"/>
                <w:bottom w:val="none" w:sz="0" w:space="0" w:color="auto"/>
                <w:right w:val="none" w:sz="0" w:space="0" w:color="auto"/>
              </w:divBdr>
            </w:div>
            <w:div w:id="716929662">
              <w:marLeft w:val="0"/>
              <w:marRight w:val="0"/>
              <w:marTop w:val="0"/>
              <w:marBottom w:val="0"/>
              <w:divBdr>
                <w:top w:val="none" w:sz="0" w:space="0" w:color="auto"/>
                <w:left w:val="none" w:sz="0" w:space="0" w:color="auto"/>
                <w:bottom w:val="none" w:sz="0" w:space="0" w:color="auto"/>
                <w:right w:val="none" w:sz="0" w:space="0" w:color="auto"/>
              </w:divBdr>
            </w:div>
            <w:div w:id="1504856471">
              <w:marLeft w:val="0"/>
              <w:marRight w:val="0"/>
              <w:marTop w:val="0"/>
              <w:marBottom w:val="0"/>
              <w:divBdr>
                <w:top w:val="none" w:sz="0" w:space="0" w:color="auto"/>
                <w:left w:val="none" w:sz="0" w:space="0" w:color="auto"/>
                <w:bottom w:val="none" w:sz="0" w:space="0" w:color="auto"/>
                <w:right w:val="none" w:sz="0" w:space="0" w:color="auto"/>
              </w:divBdr>
            </w:div>
            <w:div w:id="822891703">
              <w:marLeft w:val="0"/>
              <w:marRight w:val="0"/>
              <w:marTop w:val="0"/>
              <w:marBottom w:val="0"/>
              <w:divBdr>
                <w:top w:val="none" w:sz="0" w:space="0" w:color="auto"/>
                <w:left w:val="none" w:sz="0" w:space="0" w:color="auto"/>
                <w:bottom w:val="none" w:sz="0" w:space="0" w:color="auto"/>
                <w:right w:val="none" w:sz="0" w:space="0" w:color="auto"/>
              </w:divBdr>
            </w:div>
            <w:div w:id="241960628">
              <w:marLeft w:val="0"/>
              <w:marRight w:val="0"/>
              <w:marTop w:val="0"/>
              <w:marBottom w:val="0"/>
              <w:divBdr>
                <w:top w:val="none" w:sz="0" w:space="0" w:color="auto"/>
                <w:left w:val="none" w:sz="0" w:space="0" w:color="auto"/>
                <w:bottom w:val="none" w:sz="0" w:space="0" w:color="auto"/>
                <w:right w:val="none" w:sz="0" w:space="0" w:color="auto"/>
              </w:divBdr>
            </w:div>
            <w:div w:id="968513912">
              <w:marLeft w:val="0"/>
              <w:marRight w:val="0"/>
              <w:marTop w:val="0"/>
              <w:marBottom w:val="0"/>
              <w:divBdr>
                <w:top w:val="none" w:sz="0" w:space="0" w:color="auto"/>
                <w:left w:val="none" w:sz="0" w:space="0" w:color="auto"/>
                <w:bottom w:val="none" w:sz="0" w:space="0" w:color="auto"/>
                <w:right w:val="none" w:sz="0" w:space="0" w:color="auto"/>
              </w:divBdr>
            </w:div>
            <w:div w:id="1999382481">
              <w:marLeft w:val="0"/>
              <w:marRight w:val="0"/>
              <w:marTop w:val="0"/>
              <w:marBottom w:val="0"/>
              <w:divBdr>
                <w:top w:val="none" w:sz="0" w:space="0" w:color="auto"/>
                <w:left w:val="none" w:sz="0" w:space="0" w:color="auto"/>
                <w:bottom w:val="none" w:sz="0" w:space="0" w:color="auto"/>
                <w:right w:val="none" w:sz="0" w:space="0" w:color="auto"/>
              </w:divBdr>
            </w:div>
            <w:div w:id="547691849">
              <w:marLeft w:val="0"/>
              <w:marRight w:val="0"/>
              <w:marTop w:val="0"/>
              <w:marBottom w:val="0"/>
              <w:divBdr>
                <w:top w:val="none" w:sz="0" w:space="0" w:color="auto"/>
                <w:left w:val="none" w:sz="0" w:space="0" w:color="auto"/>
                <w:bottom w:val="none" w:sz="0" w:space="0" w:color="auto"/>
                <w:right w:val="none" w:sz="0" w:space="0" w:color="auto"/>
              </w:divBdr>
            </w:div>
            <w:div w:id="387846403">
              <w:marLeft w:val="0"/>
              <w:marRight w:val="0"/>
              <w:marTop w:val="0"/>
              <w:marBottom w:val="0"/>
              <w:divBdr>
                <w:top w:val="none" w:sz="0" w:space="0" w:color="auto"/>
                <w:left w:val="none" w:sz="0" w:space="0" w:color="auto"/>
                <w:bottom w:val="none" w:sz="0" w:space="0" w:color="auto"/>
                <w:right w:val="none" w:sz="0" w:space="0" w:color="auto"/>
              </w:divBdr>
            </w:div>
            <w:div w:id="993098786">
              <w:marLeft w:val="0"/>
              <w:marRight w:val="0"/>
              <w:marTop w:val="0"/>
              <w:marBottom w:val="0"/>
              <w:divBdr>
                <w:top w:val="none" w:sz="0" w:space="0" w:color="auto"/>
                <w:left w:val="none" w:sz="0" w:space="0" w:color="auto"/>
                <w:bottom w:val="none" w:sz="0" w:space="0" w:color="auto"/>
                <w:right w:val="none" w:sz="0" w:space="0" w:color="auto"/>
              </w:divBdr>
            </w:div>
            <w:div w:id="1541476406">
              <w:marLeft w:val="0"/>
              <w:marRight w:val="0"/>
              <w:marTop w:val="0"/>
              <w:marBottom w:val="0"/>
              <w:divBdr>
                <w:top w:val="none" w:sz="0" w:space="0" w:color="auto"/>
                <w:left w:val="none" w:sz="0" w:space="0" w:color="auto"/>
                <w:bottom w:val="none" w:sz="0" w:space="0" w:color="auto"/>
                <w:right w:val="none" w:sz="0" w:space="0" w:color="auto"/>
              </w:divBdr>
            </w:div>
            <w:div w:id="1882478524">
              <w:marLeft w:val="0"/>
              <w:marRight w:val="0"/>
              <w:marTop w:val="0"/>
              <w:marBottom w:val="0"/>
              <w:divBdr>
                <w:top w:val="none" w:sz="0" w:space="0" w:color="auto"/>
                <w:left w:val="none" w:sz="0" w:space="0" w:color="auto"/>
                <w:bottom w:val="none" w:sz="0" w:space="0" w:color="auto"/>
                <w:right w:val="none" w:sz="0" w:space="0" w:color="auto"/>
              </w:divBdr>
            </w:div>
            <w:div w:id="1687054707">
              <w:marLeft w:val="0"/>
              <w:marRight w:val="0"/>
              <w:marTop w:val="0"/>
              <w:marBottom w:val="0"/>
              <w:divBdr>
                <w:top w:val="none" w:sz="0" w:space="0" w:color="auto"/>
                <w:left w:val="none" w:sz="0" w:space="0" w:color="auto"/>
                <w:bottom w:val="none" w:sz="0" w:space="0" w:color="auto"/>
                <w:right w:val="none" w:sz="0" w:space="0" w:color="auto"/>
              </w:divBdr>
            </w:div>
            <w:div w:id="180559589">
              <w:marLeft w:val="0"/>
              <w:marRight w:val="0"/>
              <w:marTop w:val="0"/>
              <w:marBottom w:val="0"/>
              <w:divBdr>
                <w:top w:val="none" w:sz="0" w:space="0" w:color="auto"/>
                <w:left w:val="none" w:sz="0" w:space="0" w:color="auto"/>
                <w:bottom w:val="none" w:sz="0" w:space="0" w:color="auto"/>
                <w:right w:val="none" w:sz="0" w:space="0" w:color="auto"/>
              </w:divBdr>
            </w:div>
            <w:div w:id="921599520">
              <w:marLeft w:val="0"/>
              <w:marRight w:val="0"/>
              <w:marTop w:val="0"/>
              <w:marBottom w:val="0"/>
              <w:divBdr>
                <w:top w:val="none" w:sz="0" w:space="0" w:color="auto"/>
                <w:left w:val="none" w:sz="0" w:space="0" w:color="auto"/>
                <w:bottom w:val="none" w:sz="0" w:space="0" w:color="auto"/>
                <w:right w:val="none" w:sz="0" w:space="0" w:color="auto"/>
              </w:divBdr>
            </w:div>
            <w:div w:id="958492900">
              <w:marLeft w:val="0"/>
              <w:marRight w:val="0"/>
              <w:marTop w:val="0"/>
              <w:marBottom w:val="0"/>
              <w:divBdr>
                <w:top w:val="none" w:sz="0" w:space="0" w:color="auto"/>
                <w:left w:val="none" w:sz="0" w:space="0" w:color="auto"/>
                <w:bottom w:val="none" w:sz="0" w:space="0" w:color="auto"/>
                <w:right w:val="none" w:sz="0" w:space="0" w:color="auto"/>
              </w:divBdr>
            </w:div>
            <w:div w:id="172719715">
              <w:marLeft w:val="0"/>
              <w:marRight w:val="0"/>
              <w:marTop w:val="0"/>
              <w:marBottom w:val="0"/>
              <w:divBdr>
                <w:top w:val="none" w:sz="0" w:space="0" w:color="auto"/>
                <w:left w:val="none" w:sz="0" w:space="0" w:color="auto"/>
                <w:bottom w:val="none" w:sz="0" w:space="0" w:color="auto"/>
                <w:right w:val="none" w:sz="0" w:space="0" w:color="auto"/>
              </w:divBdr>
            </w:div>
            <w:div w:id="924845999">
              <w:marLeft w:val="0"/>
              <w:marRight w:val="0"/>
              <w:marTop w:val="0"/>
              <w:marBottom w:val="0"/>
              <w:divBdr>
                <w:top w:val="none" w:sz="0" w:space="0" w:color="auto"/>
                <w:left w:val="none" w:sz="0" w:space="0" w:color="auto"/>
                <w:bottom w:val="none" w:sz="0" w:space="0" w:color="auto"/>
                <w:right w:val="none" w:sz="0" w:space="0" w:color="auto"/>
              </w:divBdr>
            </w:div>
            <w:div w:id="1411582878">
              <w:marLeft w:val="0"/>
              <w:marRight w:val="0"/>
              <w:marTop w:val="0"/>
              <w:marBottom w:val="0"/>
              <w:divBdr>
                <w:top w:val="none" w:sz="0" w:space="0" w:color="auto"/>
                <w:left w:val="none" w:sz="0" w:space="0" w:color="auto"/>
                <w:bottom w:val="none" w:sz="0" w:space="0" w:color="auto"/>
                <w:right w:val="none" w:sz="0" w:space="0" w:color="auto"/>
              </w:divBdr>
            </w:div>
            <w:div w:id="765732344">
              <w:marLeft w:val="0"/>
              <w:marRight w:val="0"/>
              <w:marTop w:val="0"/>
              <w:marBottom w:val="0"/>
              <w:divBdr>
                <w:top w:val="none" w:sz="0" w:space="0" w:color="auto"/>
                <w:left w:val="none" w:sz="0" w:space="0" w:color="auto"/>
                <w:bottom w:val="none" w:sz="0" w:space="0" w:color="auto"/>
                <w:right w:val="none" w:sz="0" w:space="0" w:color="auto"/>
              </w:divBdr>
            </w:div>
            <w:div w:id="1084644191">
              <w:marLeft w:val="0"/>
              <w:marRight w:val="0"/>
              <w:marTop w:val="0"/>
              <w:marBottom w:val="0"/>
              <w:divBdr>
                <w:top w:val="none" w:sz="0" w:space="0" w:color="auto"/>
                <w:left w:val="none" w:sz="0" w:space="0" w:color="auto"/>
                <w:bottom w:val="none" w:sz="0" w:space="0" w:color="auto"/>
                <w:right w:val="none" w:sz="0" w:space="0" w:color="auto"/>
              </w:divBdr>
            </w:div>
            <w:div w:id="1782456012">
              <w:marLeft w:val="0"/>
              <w:marRight w:val="0"/>
              <w:marTop w:val="0"/>
              <w:marBottom w:val="0"/>
              <w:divBdr>
                <w:top w:val="none" w:sz="0" w:space="0" w:color="auto"/>
                <w:left w:val="none" w:sz="0" w:space="0" w:color="auto"/>
                <w:bottom w:val="none" w:sz="0" w:space="0" w:color="auto"/>
                <w:right w:val="none" w:sz="0" w:space="0" w:color="auto"/>
              </w:divBdr>
            </w:div>
            <w:div w:id="395905705">
              <w:marLeft w:val="0"/>
              <w:marRight w:val="0"/>
              <w:marTop w:val="0"/>
              <w:marBottom w:val="0"/>
              <w:divBdr>
                <w:top w:val="none" w:sz="0" w:space="0" w:color="auto"/>
                <w:left w:val="none" w:sz="0" w:space="0" w:color="auto"/>
                <w:bottom w:val="none" w:sz="0" w:space="0" w:color="auto"/>
                <w:right w:val="none" w:sz="0" w:space="0" w:color="auto"/>
              </w:divBdr>
            </w:div>
            <w:div w:id="115874723">
              <w:marLeft w:val="0"/>
              <w:marRight w:val="0"/>
              <w:marTop w:val="0"/>
              <w:marBottom w:val="0"/>
              <w:divBdr>
                <w:top w:val="none" w:sz="0" w:space="0" w:color="auto"/>
                <w:left w:val="none" w:sz="0" w:space="0" w:color="auto"/>
                <w:bottom w:val="none" w:sz="0" w:space="0" w:color="auto"/>
                <w:right w:val="none" w:sz="0" w:space="0" w:color="auto"/>
              </w:divBdr>
            </w:div>
            <w:div w:id="965235272">
              <w:marLeft w:val="0"/>
              <w:marRight w:val="0"/>
              <w:marTop w:val="0"/>
              <w:marBottom w:val="0"/>
              <w:divBdr>
                <w:top w:val="none" w:sz="0" w:space="0" w:color="auto"/>
                <w:left w:val="none" w:sz="0" w:space="0" w:color="auto"/>
                <w:bottom w:val="none" w:sz="0" w:space="0" w:color="auto"/>
                <w:right w:val="none" w:sz="0" w:space="0" w:color="auto"/>
              </w:divBdr>
            </w:div>
            <w:div w:id="1137801615">
              <w:marLeft w:val="0"/>
              <w:marRight w:val="0"/>
              <w:marTop w:val="0"/>
              <w:marBottom w:val="0"/>
              <w:divBdr>
                <w:top w:val="none" w:sz="0" w:space="0" w:color="auto"/>
                <w:left w:val="none" w:sz="0" w:space="0" w:color="auto"/>
                <w:bottom w:val="none" w:sz="0" w:space="0" w:color="auto"/>
                <w:right w:val="none" w:sz="0" w:space="0" w:color="auto"/>
              </w:divBdr>
            </w:div>
            <w:div w:id="433523203">
              <w:marLeft w:val="0"/>
              <w:marRight w:val="0"/>
              <w:marTop w:val="0"/>
              <w:marBottom w:val="0"/>
              <w:divBdr>
                <w:top w:val="none" w:sz="0" w:space="0" w:color="auto"/>
                <w:left w:val="none" w:sz="0" w:space="0" w:color="auto"/>
                <w:bottom w:val="none" w:sz="0" w:space="0" w:color="auto"/>
                <w:right w:val="none" w:sz="0" w:space="0" w:color="auto"/>
              </w:divBdr>
            </w:div>
            <w:div w:id="515924330">
              <w:marLeft w:val="0"/>
              <w:marRight w:val="0"/>
              <w:marTop w:val="0"/>
              <w:marBottom w:val="0"/>
              <w:divBdr>
                <w:top w:val="none" w:sz="0" w:space="0" w:color="auto"/>
                <w:left w:val="none" w:sz="0" w:space="0" w:color="auto"/>
                <w:bottom w:val="none" w:sz="0" w:space="0" w:color="auto"/>
                <w:right w:val="none" w:sz="0" w:space="0" w:color="auto"/>
              </w:divBdr>
            </w:div>
            <w:div w:id="1414626286">
              <w:marLeft w:val="0"/>
              <w:marRight w:val="0"/>
              <w:marTop w:val="0"/>
              <w:marBottom w:val="0"/>
              <w:divBdr>
                <w:top w:val="none" w:sz="0" w:space="0" w:color="auto"/>
                <w:left w:val="none" w:sz="0" w:space="0" w:color="auto"/>
                <w:bottom w:val="none" w:sz="0" w:space="0" w:color="auto"/>
                <w:right w:val="none" w:sz="0" w:space="0" w:color="auto"/>
              </w:divBdr>
            </w:div>
            <w:div w:id="251204620">
              <w:marLeft w:val="0"/>
              <w:marRight w:val="0"/>
              <w:marTop w:val="0"/>
              <w:marBottom w:val="0"/>
              <w:divBdr>
                <w:top w:val="none" w:sz="0" w:space="0" w:color="auto"/>
                <w:left w:val="none" w:sz="0" w:space="0" w:color="auto"/>
                <w:bottom w:val="none" w:sz="0" w:space="0" w:color="auto"/>
                <w:right w:val="none" w:sz="0" w:space="0" w:color="auto"/>
              </w:divBdr>
            </w:div>
            <w:div w:id="414322262">
              <w:marLeft w:val="0"/>
              <w:marRight w:val="0"/>
              <w:marTop w:val="0"/>
              <w:marBottom w:val="0"/>
              <w:divBdr>
                <w:top w:val="none" w:sz="0" w:space="0" w:color="auto"/>
                <w:left w:val="none" w:sz="0" w:space="0" w:color="auto"/>
                <w:bottom w:val="none" w:sz="0" w:space="0" w:color="auto"/>
                <w:right w:val="none" w:sz="0" w:space="0" w:color="auto"/>
              </w:divBdr>
            </w:div>
            <w:div w:id="2052610953">
              <w:marLeft w:val="0"/>
              <w:marRight w:val="0"/>
              <w:marTop w:val="0"/>
              <w:marBottom w:val="0"/>
              <w:divBdr>
                <w:top w:val="none" w:sz="0" w:space="0" w:color="auto"/>
                <w:left w:val="none" w:sz="0" w:space="0" w:color="auto"/>
                <w:bottom w:val="none" w:sz="0" w:space="0" w:color="auto"/>
                <w:right w:val="none" w:sz="0" w:space="0" w:color="auto"/>
              </w:divBdr>
            </w:div>
            <w:div w:id="1133210725">
              <w:marLeft w:val="0"/>
              <w:marRight w:val="0"/>
              <w:marTop w:val="0"/>
              <w:marBottom w:val="0"/>
              <w:divBdr>
                <w:top w:val="none" w:sz="0" w:space="0" w:color="auto"/>
                <w:left w:val="none" w:sz="0" w:space="0" w:color="auto"/>
                <w:bottom w:val="none" w:sz="0" w:space="0" w:color="auto"/>
                <w:right w:val="none" w:sz="0" w:space="0" w:color="auto"/>
              </w:divBdr>
            </w:div>
            <w:div w:id="261378643">
              <w:marLeft w:val="0"/>
              <w:marRight w:val="0"/>
              <w:marTop w:val="0"/>
              <w:marBottom w:val="0"/>
              <w:divBdr>
                <w:top w:val="none" w:sz="0" w:space="0" w:color="auto"/>
                <w:left w:val="none" w:sz="0" w:space="0" w:color="auto"/>
                <w:bottom w:val="none" w:sz="0" w:space="0" w:color="auto"/>
                <w:right w:val="none" w:sz="0" w:space="0" w:color="auto"/>
              </w:divBdr>
            </w:div>
            <w:div w:id="1774784279">
              <w:marLeft w:val="0"/>
              <w:marRight w:val="0"/>
              <w:marTop w:val="0"/>
              <w:marBottom w:val="0"/>
              <w:divBdr>
                <w:top w:val="none" w:sz="0" w:space="0" w:color="auto"/>
                <w:left w:val="none" w:sz="0" w:space="0" w:color="auto"/>
                <w:bottom w:val="none" w:sz="0" w:space="0" w:color="auto"/>
                <w:right w:val="none" w:sz="0" w:space="0" w:color="auto"/>
              </w:divBdr>
            </w:div>
            <w:div w:id="1869905613">
              <w:marLeft w:val="0"/>
              <w:marRight w:val="0"/>
              <w:marTop w:val="0"/>
              <w:marBottom w:val="0"/>
              <w:divBdr>
                <w:top w:val="none" w:sz="0" w:space="0" w:color="auto"/>
                <w:left w:val="none" w:sz="0" w:space="0" w:color="auto"/>
                <w:bottom w:val="none" w:sz="0" w:space="0" w:color="auto"/>
                <w:right w:val="none" w:sz="0" w:space="0" w:color="auto"/>
              </w:divBdr>
            </w:div>
            <w:div w:id="724598367">
              <w:marLeft w:val="0"/>
              <w:marRight w:val="0"/>
              <w:marTop w:val="0"/>
              <w:marBottom w:val="0"/>
              <w:divBdr>
                <w:top w:val="none" w:sz="0" w:space="0" w:color="auto"/>
                <w:left w:val="none" w:sz="0" w:space="0" w:color="auto"/>
                <w:bottom w:val="none" w:sz="0" w:space="0" w:color="auto"/>
                <w:right w:val="none" w:sz="0" w:space="0" w:color="auto"/>
              </w:divBdr>
            </w:div>
            <w:div w:id="858154077">
              <w:marLeft w:val="0"/>
              <w:marRight w:val="0"/>
              <w:marTop w:val="0"/>
              <w:marBottom w:val="0"/>
              <w:divBdr>
                <w:top w:val="none" w:sz="0" w:space="0" w:color="auto"/>
                <w:left w:val="none" w:sz="0" w:space="0" w:color="auto"/>
                <w:bottom w:val="none" w:sz="0" w:space="0" w:color="auto"/>
                <w:right w:val="none" w:sz="0" w:space="0" w:color="auto"/>
              </w:divBdr>
            </w:div>
            <w:div w:id="1523543693">
              <w:marLeft w:val="0"/>
              <w:marRight w:val="0"/>
              <w:marTop w:val="0"/>
              <w:marBottom w:val="0"/>
              <w:divBdr>
                <w:top w:val="none" w:sz="0" w:space="0" w:color="auto"/>
                <w:left w:val="none" w:sz="0" w:space="0" w:color="auto"/>
                <w:bottom w:val="none" w:sz="0" w:space="0" w:color="auto"/>
                <w:right w:val="none" w:sz="0" w:space="0" w:color="auto"/>
              </w:divBdr>
            </w:div>
            <w:div w:id="1143155073">
              <w:marLeft w:val="0"/>
              <w:marRight w:val="0"/>
              <w:marTop w:val="0"/>
              <w:marBottom w:val="0"/>
              <w:divBdr>
                <w:top w:val="none" w:sz="0" w:space="0" w:color="auto"/>
                <w:left w:val="none" w:sz="0" w:space="0" w:color="auto"/>
                <w:bottom w:val="none" w:sz="0" w:space="0" w:color="auto"/>
                <w:right w:val="none" w:sz="0" w:space="0" w:color="auto"/>
              </w:divBdr>
            </w:div>
            <w:div w:id="1272280207">
              <w:marLeft w:val="0"/>
              <w:marRight w:val="0"/>
              <w:marTop w:val="0"/>
              <w:marBottom w:val="0"/>
              <w:divBdr>
                <w:top w:val="none" w:sz="0" w:space="0" w:color="auto"/>
                <w:left w:val="none" w:sz="0" w:space="0" w:color="auto"/>
                <w:bottom w:val="none" w:sz="0" w:space="0" w:color="auto"/>
                <w:right w:val="none" w:sz="0" w:space="0" w:color="auto"/>
              </w:divBdr>
            </w:div>
            <w:div w:id="1113131233">
              <w:marLeft w:val="0"/>
              <w:marRight w:val="0"/>
              <w:marTop w:val="0"/>
              <w:marBottom w:val="0"/>
              <w:divBdr>
                <w:top w:val="none" w:sz="0" w:space="0" w:color="auto"/>
                <w:left w:val="none" w:sz="0" w:space="0" w:color="auto"/>
                <w:bottom w:val="none" w:sz="0" w:space="0" w:color="auto"/>
                <w:right w:val="none" w:sz="0" w:space="0" w:color="auto"/>
              </w:divBdr>
            </w:div>
            <w:div w:id="726539514">
              <w:marLeft w:val="0"/>
              <w:marRight w:val="0"/>
              <w:marTop w:val="0"/>
              <w:marBottom w:val="0"/>
              <w:divBdr>
                <w:top w:val="none" w:sz="0" w:space="0" w:color="auto"/>
                <w:left w:val="none" w:sz="0" w:space="0" w:color="auto"/>
                <w:bottom w:val="none" w:sz="0" w:space="0" w:color="auto"/>
                <w:right w:val="none" w:sz="0" w:space="0" w:color="auto"/>
              </w:divBdr>
            </w:div>
            <w:div w:id="913903114">
              <w:marLeft w:val="0"/>
              <w:marRight w:val="0"/>
              <w:marTop w:val="0"/>
              <w:marBottom w:val="0"/>
              <w:divBdr>
                <w:top w:val="none" w:sz="0" w:space="0" w:color="auto"/>
                <w:left w:val="none" w:sz="0" w:space="0" w:color="auto"/>
                <w:bottom w:val="none" w:sz="0" w:space="0" w:color="auto"/>
                <w:right w:val="none" w:sz="0" w:space="0" w:color="auto"/>
              </w:divBdr>
            </w:div>
            <w:div w:id="641084922">
              <w:marLeft w:val="0"/>
              <w:marRight w:val="0"/>
              <w:marTop w:val="0"/>
              <w:marBottom w:val="0"/>
              <w:divBdr>
                <w:top w:val="none" w:sz="0" w:space="0" w:color="auto"/>
                <w:left w:val="none" w:sz="0" w:space="0" w:color="auto"/>
                <w:bottom w:val="none" w:sz="0" w:space="0" w:color="auto"/>
                <w:right w:val="none" w:sz="0" w:space="0" w:color="auto"/>
              </w:divBdr>
            </w:div>
            <w:div w:id="1852714723">
              <w:marLeft w:val="0"/>
              <w:marRight w:val="0"/>
              <w:marTop w:val="0"/>
              <w:marBottom w:val="0"/>
              <w:divBdr>
                <w:top w:val="none" w:sz="0" w:space="0" w:color="auto"/>
                <w:left w:val="none" w:sz="0" w:space="0" w:color="auto"/>
                <w:bottom w:val="none" w:sz="0" w:space="0" w:color="auto"/>
                <w:right w:val="none" w:sz="0" w:space="0" w:color="auto"/>
              </w:divBdr>
            </w:div>
            <w:div w:id="1165710437">
              <w:marLeft w:val="0"/>
              <w:marRight w:val="0"/>
              <w:marTop w:val="0"/>
              <w:marBottom w:val="0"/>
              <w:divBdr>
                <w:top w:val="none" w:sz="0" w:space="0" w:color="auto"/>
                <w:left w:val="none" w:sz="0" w:space="0" w:color="auto"/>
                <w:bottom w:val="none" w:sz="0" w:space="0" w:color="auto"/>
                <w:right w:val="none" w:sz="0" w:space="0" w:color="auto"/>
              </w:divBdr>
            </w:div>
            <w:div w:id="928850960">
              <w:marLeft w:val="0"/>
              <w:marRight w:val="0"/>
              <w:marTop w:val="0"/>
              <w:marBottom w:val="0"/>
              <w:divBdr>
                <w:top w:val="none" w:sz="0" w:space="0" w:color="auto"/>
                <w:left w:val="none" w:sz="0" w:space="0" w:color="auto"/>
                <w:bottom w:val="none" w:sz="0" w:space="0" w:color="auto"/>
                <w:right w:val="none" w:sz="0" w:space="0" w:color="auto"/>
              </w:divBdr>
            </w:div>
            <w:div w:id="10572886">
              <w:marLeft w:val="0"/>
              <w:marRight w:val="0"/>
              <w:marTop w:val="0"/>
              <w:marBottom w:val="0"/>
              <w:divBdr>
                <w:top w:val="none" w:sz="0" w:space="0" w:color="auto"/>
                <w:left w:val="none" w:sz="0" w:space="0" w:color="auto"/>
                <w:bottom w:val="none" w:sz="0" w:space="0" w:color="auto"/>
                <w:right w:val="none" w:sz="0" w:space="0" w:color="auto"/>
              </w:divBdr>
            </w:div>
            <w:div w:id="136918422">
              <w:marLeft w:val="0"/>
              <w:marRight w:val="0"/>
              <w:marTop w:val="0"/>
              <w:marBottom w:val="0"/>
              <w:divBdr>
                <w:top w:val="none" w:sz="0" w:space="0" w:color="auto"/>
                <w:left w:val="none" w:sz="0" w:space="0" w:color="auto"/>
                <w:bottom w:val="none" w:sz="0" w:space="0" w:color="auto"/>
                <w:right w:val="none" w:sz="0" w:space="0" w:color="auto"/>
              </w:divBdr>
            </w:div>
            <w:div w:id="1676492741">
              <w:marLeft w:val="0"/>
              <w:marRight w:val="0"/>
              <w:marTop w:val="0"/>
              <w:marBottom w:val="0"/>
              <w:divBdr>
                <w:top w:val="none" w:sz="0" w:space="0" w:color="auto"/>
                <w:left w:val="none" w:sz="0" w:space="0" w:color="auto"/>
                <w:bottom w:val="none" w:sz="0" w:space="0" w:color="auto"/>
                <w:right w:val="none" w:sz="0" w:space="0" w:color="auto"/>
              </w:divBdr>
            </w:div>
            <w:div w:id="289361118">
              <w:marLeft w:val="0"/>
              <w:marRight w:val="0"/>
              <w:marTop w:val="0"/>
              <w:marBottom w:val="0"/>
              <w:divBdr>
                <w:top w:val="none" w:sz="0" w:space="0" w:color="auto"/>
                <w:left w:val="none" w:sz="0" w:space="0" w:color="auto"/>
                <w:bottom w:val="none" w:sz="0" w:space="0" w:color="auto"/>
                <w:right w:val="none" w:sz="0" w:space="0" w:color="auto"/>
              </w:divBdr>
            </w:div>
            <w:div w:id="148910307">
              <w:marLeft w:val="0"/>
              <w:marRight w:val="0"/>
              <w:marTop w:val="0"/>
              <w:marBottom w:val="0"/>
              <w:divBdr>
                <w:top w:val="none" w:sz="0" w:space="0" w:color="auto"/>
                <w:left w:val="none" w:sz="0" w:space="0" w:color="auto"/>
                <w:bottom w:val="none" w:sz="0" w:space="0" w:color="auto"/>
                <w:right w:val="none" w:sz="0" w:space="0" w:color="auto"/>
              </w:divBdr>
            </w:div>
            <w:div w:id="212158860">
              <w:marLeft w:val="0"/>
              <w:marRight w:val="0"/>
              <w:marTop w:val="0"/>
              <w:marBottom w:val="0"/>
              <w:divBdr>
                <w:top w:val="none" w:sz="0" w:space="0" w:color="auto"/>
                <w:left w:val="none" w:sz="0" w:space="0" w:color="auto"/>
                <w:bottom w:val="none" w:sz="0" w:space="0" w:color="auto"/>
                <w:right w:val="none" w:sz="0" w:space="0" w:color="auto"/>
              </w:divBdr>
            </w:div>
            <w:div w:id="605697235">
              <w:marLeft w:val="0"/>
              <w:marRight w:val="0"/>
              <w:marTop w:val="0"/>
              <w:marBottom w:val="0"/>
              <w:divBdr>
                <w:top w:val="none" w:sz="0" w:space="0" w:color="auto"/>
                <w:left w:val="none" w:sz="0" w:space="0" w:color="auto"/>
                <w:bottom w:val="none" w:sz="0" w:space="0" w:color="auto"/>
                <w:right w:val="none" w:sz="0" w:space="0" w:color="auto"/>
              </w:divBdr>
            </w:div>
            <w:div w:id="348025372">
              <w:marLeft w:val="0"/>
              <w:marRight w:val="0"/>
              <w:marTop w:val="0"/>
              <w:marBottom w:val="0"/>
              <w:divBdr>
                <w:top w:val="none" w:sz="0" w:space="0" w:color="auto"/>
                <w:left w:val="none" w:sz="0" w:space="0" w:color="auto"/>
                <w:bottom w:val="none" w:sz="0" w:space="0" w:color="auto"/>
                <w:right w:val="none" w:sz="0" w:space="0" w:color="auto"/>
              </w:divBdr>
            </w:div>
            <w:div w:id="1248073173">
              <w:marLeft w:val="0"/>
              <w:marRight w:val="0"/>
              <w:marTop w:val="0"/>
              <w:marBottom w:val="0"/>
              <w:divBdr>
                <w:top w:val="none" w:sz="0" w:space="0" w:color="auto"/>
                <w:left w:val="none" w:sz="0" w:space="0" w:color="auto"/>
                <w:bottom w:val="none" w:sz="0" w:space="0" w:color="auto"/>
                <w:right w:val="none" w:sz="0" w:space="0" w:color="auto"/>
              </w:divBdr>
            </w:div>
            <w:div w:id="178081290">
              <w:marLeft w:val="0"/>
              <w:marRight w:val="0"/>
              <w:marTop w:val="0"/>
              <w:marBottom w:val="0"/>
              <w:divBdr>
                <w:top w:val="none" w:sz="0" w:space="0" w:color="auto"/>
                <w:left w:val="none" w:sz="0" w:space="0" w:color="auto"/>
                <w:bottom w:val="none" w:sz="0" w:space="0" w:color="auto"/>
                <w:right w:val="none" w:sz="0" w:space="0" w:color="auto"/>
              </w:divBdr>
            </w:div>
            <w:div w:id="1863125754">
              <w:marLeft w:val="0"/>
              <w:marRight w:val="0"/>
              <w:marTop w:val="0"/>
              <w:marBottom w:val="0"/>
              <w:divBdr>
                <w:top w:val="none" w:sz="0" w:space="0" w:color="auto"/>
                <w:left w:val="none" w:sz="0" w:space="0" w:color="auto"/>
                <w:bottom w:val="none" w:sz="0" w:space="0" w:color="auto"/>
                <w:right w:val="none" w:sz="0" w:space="0" w:color="auto"/>
              </w:divBdr>
            </w:div>
            <w:div w:id="905724100">
              <w:marLeft w:val="0"/>
              <w:marRight w:val="0"/>
              <w:marTop w:val="0"/>
              <w:marBottom w:val="0"/>
              <w:divBdr>
                <w:top w:val="none" w:sz="0" w:space="0" w:color="auto"/>
                <w:left w:val="none" w:sz="0" w:space="0" w:color="auto"/>
                <w:bottom w:val="none" w:sz="0" w:space="0" w:color="auto"/>
                <w:right w:val="none" w:sz="0" w:space="0" w:color="auto"/>
              </w:divBdr>
            </w:div>
            <w:div w:id="885407844">
              <w:marLeft w:val="0"/>
              <w:marRight w:val="0"/>
              <w:marTop w:val="0"/>
              <w:marBottom w:val="0"/>
              <w:divBdr>
                <w:top w:val="none" w:sz="0" w:space="0" w:color="auto"/>
                <w:left w:val="none" w:sz="0" w:space="0" w:color="auto"/>
                <w:bottom w:val="none" w:sz="0" w:space="0" w:color="auto"/>
                <w:right w:val="none" w:sz="0" w:space="0" w:color="auto"/>
              </w:divBdr>
            </w:div>
            <w:div w:id="1769039985">
              <w:marLeft w:val="0"/>
              <w:marRight w:val="0"/>
              <w:marTop w:val="0"/>
              <w:marBottom w:val="0"/>
              <w:divBdr>
                <w:top w:val="none" w:sz="0" w:space="0" w:color="auto"/>
                <w:left w:val="none" w:sz="0" w:space="0" w:color="auto"/>
                <w:bottom w:val="none" w:sz="0" w:space="0" w:color="auto"/>
                <w:right w:val="none" w:sz="0" w:space="0" w:color="auto"/>
              </w:divBdr>
            </w:div>
            <w:div w:id="1397168051">
              <w:marLeft w:val="0"/>
              <w:marRight w:val="0"/>
              <w:marTop w:val="0"/>
              <w:marBottom w:val="0"/>
              <w:divBdr>
                <w:top w:val="none" w:sz="0" w:space="0" w:color="auto"/>
                <w:left w:val="none" w:sz="0" w:space="0" w:color="auto"/>
                <w:bottom w:val="none" w:sz="0" w:space="0" w:color="auto"/>
                <w:right w:val="none" w:sz="0" w:space="0" w:color="auto"/>
              </w:divBdr>
            </w:div>
            <w:div w:id="965546055">
              <w:marLeft w:val="0"/>
              <w:marRight w:val="0"/>
              <w:marTop w:val="0"/>
              <w:marBottom w:val="0"/>
              <w:divBdr>
                <w:top w:val="none" w:sz="0" w:space="0" w:color="auto"/>
                <w:left w:val="none" w:sz="0" w:space="0" w:color="auto"/>
                <w:bottom w:val="none" w:sz="0" w:space="0" w:color="auto"/>
                <w:right w:val="none" w:sz="0" w:space="0" w:color="auto"/>
              </w:divBdr>
            </w:div>
            <w:div w:id="2106490150">
              <w:marLeft w:val="0"/>
              <w:marRight w:val="0"/>
              <w:marTop w:val="0"/>
              <w:marBottom w:val="0"/>
              <w:divBdr>
                <w:top w:val="none" w:sz="0" w:space="0" w:color="auto"/>
                <w:left w:val="none" w:sz="0" w:space="0" w:color="auto"/>
                <w:bottom w:val="none" w:sz="0" w:space="0" w:color="auto"/>
                <w:right w:val="none" w:sz="0" w:space="0" w:color="auto"/>
              </w:divBdr>
            </w:div>
            <w:div w:id="1476602620">
              <w:marLeft w:val="0"/>
              <w:marRight w:val="0"/>
              <w:marTop w:val="0"/>
              <w:marBottom w:val="0"/>
              <w:divBdr>
                <w:top w:val="none" w:sz="0" w:space="0" w:color="auto"/>
                <w:left w:val="none" w:sz="0" w:space="0" w:color="auto"/>
                <w:bottom w:val="none" w:sz="0" w:space="0" w:color="auto"/>
                <w:right w:val="none" w:sz="0" w:space="0" w:color="auto"/>
              </w:divBdr>
            </w:div>
            <w:div w:id="451944998">
              <w:marLeft w:val="0"/>
              <w:marRight w:val="0"/>
              <w:marTop w:val="0"/>
              <w:marBottom w:val="0"/>
              <w:divBdr>
                <w:top w:val="none" w:sz="0" w:space="0" w:color="auto"/>
                <w:left w:val="none" w:sz="0" w:space="0" w:color="auto"/>
                <w:bottom w:val="none" w:sz="0" w:space="0" w:color="auto"/>
                <w:right w:val="none" w:sz="0" w:space="0" w:color="auto"/>
              </w:divBdr>
            </w:div>
            <w:div w:id="239608428">
              <w:marLeft w:val="0"/>
              <w:marRight w:val="0"/>
              <w:marTop w:val="0"/>
              <w:marBottom w:val="0"/>
              <w:divBdr>
                <w:top w:val="none" w:sz="0" w:space="0" w:color="auto"/>
                <w:left w:val="none" w:sz="0" w:space="0" w:color="auto"/>
                <w:bottom w:val="none" w:sz="0" w:space="0" w:color="auto"/>
                <w:right w:val="none" w:sz="0" w:space="0" w:color="auto"/>
              </w:divBdr>
            </w:div>
            <w:div w:id="583102739">
              <w:marLeft w:val="0"/>
              <w:marRight w:val="0"/>
              <w:marTop w:val="0"/>
              <w:marBottom w:val="0"/>
              <w:divBdr>
                <w:top w:val="none" w:sz="0" w:space="0" w:color="auto"/>
                <w:left w:val="none" w:sz="0" w:space="0" w:color="auto"/>
                <w:bottom w:val="none" w:sz="0" w:space="0" w:color="auto"/>
                <w:right w:val="none" w:sz="0" w:space="0" w:color="auto"/>
              </w:divBdr>
            </w:div>
            <w:div w:id="88233811">
              <w:marLeft w:val="0"/>
              <w:marRight w:val="0"/>
              <w:marTop w:val="0"/>
              <w:marBottom w:val="0"/>
              <w:divBdr>
                <w:top w:val="none" w:sz="0" w:space="0" w:color="auto"/>
                <w:left w:val="none" w:sz="0" w:space="0" w:color="auto"/>
                <w:bottom w:val="none" w:sz="0" w:space="0" w:color="auto"/>
                <w:right w:val="none" w:sz="0" w:space="0" w:color="auto"/>
              </w:divBdr>
            </w:div>
            <w:div w:id="1035231186">
              <w:marLeft w:val="0"/>
              <w:marRight w:val="0"/>
              <w:marTop w:val="0"/>
              <w:marBottom w:val="0"/>
              <w:divBdr>
                <w:top w:val="none" w:sz="0" w:space="0" w:color="auto"/>
                <w:left w:val="none" w:sz="0" w:space="0" w:color="auto"/>
                <w:bottom w:val="none" w:sz="0" w:space="0" w:color="auto"/>
                <w:right w:val="none" w:sz="0" w:space="0" w:color="auto"/>
              </w:divBdr>
            </w:div>
            <w:div w:id="762998697">
              <w:marLeft w:val="0"/>
              <w:marRight w:val="0"/>
              <w:marTop w:val="0"/>
              <w:marBottom w:val="0"/>
              <w:divBdr>
                <w:top w:val="none" w:sz="0" w:space="0" w:color="auto"/>
                <w:left w:val="none" w:sz="0" w:space="0" w:color="auto"/>
                <w:bottom w:val="none" w:sz="0" w:space="0" w:color="auto"/>
                <w:right w:val="none" w:sz="0" w:space="0" w:color="auto"/>
              </w:divBdr>
            </w:div>
            <w:div w:id="1168789549">
              <w:marLeft w:val="0"/>
              <w:marRight w:val="0"/>
              <w:marTop w:val="0"/>
              <w:marBottom w:val="0"/>
              <w:divBdr>
                <w:top w:val="none" w:sz="0" w:space="0" w:color="auto"/>
                <w:left w:val="none" w:sz="0" w:space="0" w:color="auto"/>
                <w:bottom w:val="none" w:sz="0" w:space="0" w:color="auto"/>
                <w:right w:val="none" w:sz="0" w:space="0" w:color="auto"/>
              </w:divBdr>
            </w:div>
            <w:div w:id="1933856051">
              <w:marLeft w:val="0"/>
              <w:marRight w:val="0"/>
              <w:marTop w:val="0"/>
              <w:marBottom w:val="0"/>
              <w:divBdr>
                <w:top w:val="none" w:sz="0" w:space="0" w:color="auto"/>
                <w:left w:val="none" w:sz="0" w:space="0" w:color="auto"/>
                <w:bottom w:val="none" w:sz="0" w:space="0" w:color="auto"/>
                <w:right w:val="none" w:sz="0" w:space="0" w:color="auto"/>
              </w:divBdr>
            </w:div>
            <w:div w:id="1106345931">
              <w:marLeft w:val="0"/>
              <w:marRight w:val="0"/>
              <w:marTop w:val="0"/>
              <w:marBottom w:val="0"/>
              <w:divBdr>
                <w:top w:val="none" w:sz="0" w:space="0" w:color="auto"/>
                <w:left w:val="none" w:sz="0" w:space="0" w:color="auto"/>
                <w:bottom w:val="none" w:sz="0" w:space="0" w:color="auto"/>
                <w:right w:val="none" w:sz="0" w:space="0" w:color="auto"/>
              </w:divBdr>
            </w:div>
            <w:div w:id="864562348">
              <w:marLeft w:val="0"/>
              <w:marRight w:val="0"/>
              <w:marTop w:val="0"/>
              <w:marBottom w:val="0"/>
              <w:divBdr>
                <w:top w:val="none" w:sz="0" w:space="0" w:color="auto"/>
                <w:left w:val="none" w:sz="0" w:space="0" w:color="auto"/>
                <w:bottom w:val="none" w:sz="0" w:space="0" w:color="auto"/>
                <w:right w:val="none" w:sz="0" w:space="0" w:color="auto"/>
              </w:divBdr>
            </w:div>
            <w:div w:id="1619724575">
              <w:marLeft w:val="0"/>
              <w:marRight w:val="0"/>
              <w:marTop w:val="0"/>
              <w:marBottom w:val="0"/>
              <w:divBdr>
                <w:top w:val="none" w:sz="0" w:space="0" w:color="auto"/>
                <w:left w:val="none" w:sz="0" w:space="0" w:color="auto"/>
                <w:bottom w:val="none" w:sz="0" w:space="0" w:color="auto"/>
                <w:right w:val="none" w:sz="0" w:space="0" w:color="auto"/>
              </w:divBdr>
            </w:div>
            <w:div w:id="1999189652">
              <w:marLeft w:val="0"/>
              <w:marRight w:val="0"/>
              <w:marTop w:val="0"/>
              <w:marBottom w:val="0"/>
              <w:divBdr>
                <w:top w:val="none" w:sz="0" w:space="0" w:color="auto"/>
                <w:left w:val="none" w:sz="0" w:space="0" w:color="auto"/>
                <w:bottom w:val="none" w:sz="0" w:space="0" w:color="auto"/>
                <w:right w:val="none" w:sz="0" w:space="0" w:color="auto"/>
              </w:divBdr>
            </w:div>
            <w:div w:id="1458522091">
              <w:marLeft w:val="0"/>
              <w:marRight w:val="0"/>
              <w:marTop w:val="0"/>
              <w:marBottom w:val="0"/>
              <w:divBdr>
                <w:top w:val="none" w:sz="0" w:space="0" w:color="auto"/>
                <w:left w:val="none" w:sz="0" w:space="0" w:color="auto"/>
                <w:bottom w:val="none" w:sz="0" w:space="0" w:color="auto"/>
                <w:right w:val="none" w:sz="0" w:space="0" w:color="auto"/>
              </w:divBdr>
            </w:div>
            <w:div w:id="595401296">
              <w:marLeft w:val="0"/>
              <w:marRight w:val="0"/>
              <w:marTop w:val="0"/>
              <w:marBottom w:val="0"/>
              <w:divBdr>
                <w:top w:val="none" w:sz="0" w:space="0" w:color="auto"/>
                <w:left w:val="none" w:sz="0" w:space="0" w:color="auto"/>
                <w:bottom w:val="none" w:sz="0" w:space="0" w:color="auto"/>
                <w:right w:val="none" w:sz="0" w:space="0" w:color="auto"/>
              </w:divBdr>
            </w:div>
            <w:div w:id="1875581181">
              <w:marLeft w:val="0"/>
              <w:marRight w:val="0"/>
              <w:marTop w:val="0"/>
              <w:marBottom w:val="0"/>
              <w:divBdr>
                <w:top w:val="none" w:sz="0" w:space="0" w:color="auto"/>
                <w:left w:val="none" w:sz="0" w:space="0" w:color="auto"/>
                <w:bottom w:val="none" w:sz="0" w:space="0" w:color="auto"/>
                <w:right w:val="none" w:sz="0" w:space="0" w:color="auto"/>
              </w:divBdr>
            </w:div>
            <w:div w:id="1039628385">
              <w:marLeft w:val="0"/>
              <w:marRight w:val="0"/>
              <w:marTop w:val="0"/>
              <w:marBottom w:val="0"/>
              <w:divBdr>
                <w:top w:val="none" w:sz="0" w:space="0" w:color="auto"/>
                <w:left w:val="none" w:sz="0" w:space="0" w:color="auto"/>
                <w:bottom w:val="none" w:sz="0" w:space="0" w:color="auto"/>
                <w:right w:val="none" w:sz="0" w:space="0" w:color="auto"/>
              </w:divBdr>
            </w:div>
            <w:div w:id="1555585534">
              <w:marLeft w:val="0"/>
              <w:marRight w:val="0"/>
              <w:marTop w:val="0"/>
              <w:marBottom w:val="0"/>
              <w:divBdr>
                <w:top w:val="none" w:sz="0" w:space="0" w:color="auto"/>
                <w:left w:val="none" w:sz="0" w:space="0" w:color="auto"/>
                <w:bottom w:val="none" w:sz="0" w:space="0" w:color="auto"/>
                <w:right w:val="none" w:sz="0" w:space="0" w:color="auto"/>
              </w:divBdr>
            </w:div>
            <w:div w:id="176773575">
              <w:marLeft w:val="0"/>
              <w:marRight w:val="0"/>
              <w:marTop w:val="0"/>
              <w:marBottom w:val="0"/>
              <w:divBdr>
                <w:top w:val="none" w:sz="0" w:space="0" w:color="auto"/>
                <w:left w:val="none" w:sz="0" w:space="0" w:color="auto"/>
                <w:bottom w:val="none" w:sz="0" w:space="0" w:color="auto"/>
                <w:right w:val="none" w:sz="0" w:space="0" w:color="auto"/>
              </w:divBdr>
            </w:div>
            <w:div w:id="979963838">
              <w:marLeft w:val="0"/>
              <w:marRight w:val="0"/>
              <w:marTop w:val="0"/>
              <w:marBottom w:val="0"/>
              <w:divBdr>
                <w:top w:val="none" w:sz="0" w:space="0" w:color="auto"/>
                <w:left w:val="none" w:sz="0" w:space="0" w:color="auto"/>
                <w:bottom w:val="none" w:sz="0" w:space="0" w:color="auto"/>
                <w:right w:val="none" w:sz="0" w:space="0" w:color="auto"/>
              </w:divBdr>
            </w:div>
            <w:div w:id="118763151">
              <w:marLeft w:val="0"/>
              <w:marRight w:val="0"/>
              <w:marTop w:val="0"/>
              <w:marBottom w:val="0"/>
              <w:divBdr>
                <w:top w:val="none" w:sz="0" w:space="0" w:color="auto"/>
                <w:left w:val="none" w:sz="0" w:space="0" w:color="auto"/>
                <w:bottom w:val="none" w:sz="0" w:space="0" w:color="auto"/>
                <w:right w:val="none" w:sz="0" w:space="0" w:color="auto"/>
              </w:divBdr>
            </w:div>
            <w:div w:id="957874845">
              <w:marLeft w:val="0"/>
              <w:marRight w:val="0"/>
              <w:marTop w:val="0"/>
              <w:marBottom w:val="0"/>
              <w:divBdr>
                <w:top w:val="none" w:sz="0" w:space="0" w:color="auto"/>
                <w:left w:val="none" w:sz="0" w:space="0" w:color="auto"/>
                <w:bottom w:val="none" w:sz="0" w:space="0" w:color="auto"/>
                <w:right w:val="none" w:sz="0" w:space="0" w:color="auto"/>
              </w:divBdr>
            </w:div>
            <w:div w:id="1081637362">
              <w:marLeft w:val="0"/>
              <w:marRight w:val="0"/>
              <w:marTop w:val="0"/>
              <w:marBottom w:val="0"/>
              <w:divBdr>
                <w:top w:val="none" w:sz="0" w:space="0" w:color="auto"/>
                <w:left w:val="none" w:sz="0" w:space="0" w:color="auto"/>
                <w:bottom w:val="none" w:sz="0" w:space="0" w:color="auto"/>
                <w:right w:val="none" w:sz="0" w:space="0" w:color="auto"/>
              </w:divBdr>
            </w:div>
            <w:div w:id="1850412915">
              <w:marLeft w:val="0"/>
              <w:marRight w:val="0"/>
              <w:marTop w:val="0"/>
              <w:marBottom w:val="0"/>
              <w:divBdr>
                <w:top w:val="none" w:sz="0" w:space="0" w:color="auto"/>
                <w:left w:val="none" w:sz="0" w:space="0" w:color="auto"/>
                <w:bottom w:val="none" w:sz="0" w:space="0" w:color="auto"/>
                <w:right w:val="none" w:sz="0" w:space="0" w:color="auto"/>
              </w:divBdr>
            </w:div>
            <w:div w:id="1060636517">
              <w:marLeft w:val="0"/>
              <w:marRight w:val="0"/>
              <w:marTop w:val="0"/>
              <w:marBottom w:val="0"/>
              <w:divBdr>
                <w:top w:val="none" w:sz="0" w:space="0" w:color="auto"/>
                <w:left w:val="none" w:sz="0" w:space="0" w:color="auto"/>
                <w:bottom w:val="none" w:sz="0" w:space="0" w:color="auto"/>
                <w:right w:val="none" w:sz="0" w:space="0" w:color="auto"/>
              </w:divBdr>
            </w:div>
            <w:div w:id="1221359120">
              <w:marLeft w:val="0"/>
              <w:marRight w:val="0"/>
              <w:marTop w:val="0"/>
              <w:marBottom w:val="0"/>
              <w:divBdr>
                <w:top w:val="none" w:sz="0" w:space="0" w:color="auto"/>
                <w:left w:val="none" w:sz="0" w:space="0" w:color="auto"/>
                <w:bottom w:val="none" w:sz="0" w:space="0" w:color="auto"/>
                <w:right w:val="none" w:sz="0" w:space="0" w:color="auto"/>
              </w:divBdr>
            </w:div>
            <w:div w:id="1571307623">
              <w:marLeft w:val="0"/>
              <w:marRight w:val="0"/>
              <w:marTop w:val="0"/>
              <w:marBottom w:val="0"/>
              <w:divBdr>
                <w:top w:val="none" w:sz="0" w:space="0" w:color="auto"/>
                <w:left w:val="none" w:sz="0" w:space="0" w:color="auto"/>
                <w:bottom w:val="none" w:sz="0" w:space="0" w:color="auto"/>
                <w:right w:val="none" w:sz="0" w:space="0" w:color="auto"/>
              </w:divBdr>
            </w:div>
            <w:div w:id="970553225">
              <w:marLeft w:val="0"/>
              <w:marRight w:val="0"/>
              <w:marTop w:val="0"/>
              <w:marBottom w:val="0"/>
              <w:divBdr>
                <w:top w:val="none" w:sz="0" w:space="0" w:color="auto"/>
                <w:left w:val="none" w:sz="0" w:space="0" w:color="auto"/>
                <w:bottom w:val="none" w:sz="0" w:space="0" w:color="auto"/>
                <w:right w:val="none" w:sz="0" w:space="0" w:color="auto"/>
              </w:divBdr>
            </w:div>
            <w:div w:id="1599022175">
              <w:marLeft w:val="0"/>
              <w:marRight w:val="0"/>
              <w:marTop w:val="0"/>
              <w:marBottom w:val="0"/>
              <w:divBdr>
                <w:top w:val="none" w:sz="0" w:space="0" w:color="auto"/>
                <w:left w:val="none" w:sz="0" w:space="0" w:color="auto"/>
                <w:bottom w:val="none" w:sz="0" w:space="0" w:color="auto"/>
                <w:right w:val="none" w:sz="0" w:space="0" w:color="auto"/>
              </w:divBdr>
            </w:div>
            <w:div w:id="1477455321">
              <w:marLeft w:val="0"/>
              <w:marRight w:val="0"/>
              <w:marTop w:val="0"/>
              <w:marBottom w:val="0"/>
              <w:divBdr>
                <w:top w:val="none" w:sz="0" w:space="0" w:color="auto"/>
                <w:left w:val="none" w:sz="0" w:space="0" w:color="auto"/>
                <w:bottom w:val="none" w:sz="0" w:space="0" w:color="auto"/>
                <w:right w:val="none" w:sz="0" w:space="0" w:color="auto"/>
              </w:divBdr>
            </w:div>
            <w:div w:id="1720859502">
              <w:marLeft w:val="0"/>
              <w:marRight w:val="0"/>
              <w:marTop w:val="0"/>
              <w:marBottom w:val="0"/>
              <w:divBdr>
                <w:top w:val="none" w:sz="0" w:space="0" w:color="auto"/>
                <w:left w:val="none" w:sz="0" w:space="0" w:color="auto"/>
                <w:bottom w:val="none" w:sz="0" w:space="0" w:color="auto"/>
                <w:right w:val="none" w:sz="0" w:space="0" w:color="auto"/>
              </w:divBdr>
            </w:div>
            <w:div w:id="2077193873">
              <w:marLeft w:val="0"/>
              <w:marRight w:val="0"/>
              <w:marTop w:val="0"/>
              <w:marBottom w:val="0"/>
              <w:divBdr>
                <w:top w:val="none" w:sz="0" w:space="0" w:color="auto"/>
                <w:left w:val="none" w:sz="0" w:space="0" w:color="auto"/>
                <w:bottom w:val="none" w:sz="0" w:space="0" w:color="auto"/>
                <w:right w:val="none" w:sz="0" w:space="0" w:color="auto"/>
              </w:divBdr>
            </w:div>
            <w:div w:id="1362510323">
              <w:marLeft w:val="0"/>
              <w:marRight w:val="0"/>
              <w:marTop w:val="0"/>
              <w:marBottom w:val="0"/>
              <w:divBdr>
                <w:top w:val="none" w:sz="0" w:space="0" w:color="auto"/>
                <w:left w:val="none" w:sz="0" w:space="0" w:color="auto"/>
                <w:bottom w:val="none" w:sz="0" w:space="0" w:color="auto"/>
                <w:right w:val="none" w:sz="0" w:space="0" w:color="auto"/>
              </w:divBdr>
            </w:div>
            <w:div w:id="902912546">
              <w:marLeft w:val="0"/>
              <w:marRight w:val="0"/>
              <w:marTop w:val="0"/>
              <w:marBottom w:val="0"/>
              <w:divBdr>
                <w:top w:val="none" w:sz="0" w:space="0" w:color="auto"/>
                <w:left w:val="none" w:sz="0" w:space="0" w:color="auto"/>
                <w:bottom w:val="none" w:sz="0" w:space="0" w:color="auto"/>
                <w:right w:val="none" w:sz="0" w:space="0" w:color="auto"/>
              </w:divBdr>
            </w:div>
            <w:div w:id="1708024387">
              <w:marLeft w:val="0"/>
              <w:marRight w:val="0"/>
              <w:marTop w:val="0"/>
              <w:marBottom w:val="0"/>
              <w:divBdr>
                <w:top w:val="none" w:sz="0" w:space="0" w:color="auto"/>
                <w:left w:val="none" w:sz="0" w:space="0" w:color="auto"/>
                <w:bottom w:val="none" w:sz="0" w:space="0" w:color="auto"/>
                <w:right w:val="none" w:sz="0" w:space="0" w:color="auto"/>
              </w:divBdr>
            </w:div>
            <w:div w:id="1365253756">
              <w:marLeft w:val="0"/>
              <w:marRight w:val="0"/>
              <w:marTop w:val="0"/>
              <w:marBottom w:val="0"/>
              <w:divBdr>
                <w:top w:val="none" w:sz="0" w:space="0" w:color="auto"/>
                <w:left w:val="none" w:sz="0" w:space="0" w:color="auto"/>
                <w:bottom w:val="none" w:sz="0" w:space="0" w:color="auto"/>
                <w:right w:val="none" w:sz="0" w:space="0" w:color="auto"/>
              </w:divBdr>
            </w:div>
            <w:div w:id="168525708">
              <w:marLeft w:val="0"/>
              <w:marRight w:val="0"/>
              <w:marTop w:val="0"/>
              <w:marBottom w:val="0"/>
              <w:divBdr>
                <w:top w:val="none" w:sz="0" w:space="0" w:color="auto"/>
                <w:left w:val="none" w:sz="0" w:space="0" w:color="auto"/>
                <w:bottom w:val="none" w:sz="0" w:space="0" w:color="auto"/>
                <w:right w:val="none" w:sz="0" w:space="0" w:color="auto"/>
              </w:divBdr>
            </w:div>
            <w:div w:id="1197500810">
              <w:marLeft w:val="0"/>
              <w:marRight w:val="0"/>
              <w:marTop w:val="0"/>
              <w:marBottom w:val="0"/>
              <w:divBdr>
                <w:top w:val="none" w:sz="0" w:space="0" w:color="auto"/>
                <w:left w:val="none" w:sz="0" w:space="0" w:color="auto"/>
                <w:bottom w:val="none" w:sz="0" w:space="0" w:color="auto"/>
                <w:right w:val="none" w:sz="0" w:space="0" w:color="auto"/>
              </w:divBdr>
            </w:div>
            <w:div w:id="1951430076">
              <w:marLeft w:val="0"/>
              <w:marRight w:val="0"/>
              <w:marTop w:val="0"/>
              <w:marBottom w:val="0"/>
              <w:divBdr>
                <w:top w:val="none" w:sz="0" w:space="0" w:color="auto"/>
                <w:left w:val="none" w:sz="0" w:space="0" w:color="auto"/>
                <w:bottom w:val="none" w:sz="0" w:space="0" w:color="auto"/>
                <w:right w:val="none" w:sz="0" w:space="0" w:color="auto"/>
              </w:divBdr>
            </w:div>
            <w:div w:id="1251616819">
              <w:marLeft w:val="0"/>
              <w:marRight w:val="0"/>
              <w:marTop w:val="0"/>
              <w:marBottom w:val="0"/>
              <w:divBdr>
                <w:top w:val="none" w:sz="0" w:space="0" w:color="auto"/>
                <w:left w:val="none" w:sz="0" w:space="0" w:color="auto"/>
                <w:bottom w:val="none" w:sz="0" w:space="0" w:color="auto"/>
                <w:right w:val="none" w:sz="0" w:space="0" w:color="auto"/>
              </w:divBdr>
            </w:div>
            <w:div w:id="827592677">
              <w:marLeft w:val="0"/>
              <w:marRight w:val="0"/>
              <w:marTop w:val="0"/>
              <w:marBottom w:val="0"/>
              <w:divBdr>
                <w:top w:val="none" w:sz="0" w:space="0" w:color="auto"/>
                <w:left w:val="none" w:sz="0" w:space="0" w:color="auto"/>
                <w:bottom w:val="none" w:sz="0" w:space="0" w:color="auto"/>
                <w:right w:val="none" w:sz="0" w:space="0" w:color="auto"/>
              </w:divBdr>
            </w:div>
            <w:div w:id="1583445473">
              <w:marLeft w:val="0"/>
              <w:marRight w:val="0"/>
              <w:marTop w:val="0"/>
              <w:marBottom w:val="0"/>
              <w:divBdr>
                <w:top w:val="none" w:sz="0" w:space="0" w:color="auto"/>
                <w:left w:val="none" w:sz="0" w:space="0" w:color="auto"/>
                <w:bottom w:val="none" w:sz="0" w:space="0" w:color="auto"/>
                <w:right w:val="none" w:sz="0" w:space="0" w:color="auto"/>
              </w:divBdr>
            </w:div>
            <w:div w:id="1870071263">
              <w:marLeft w:val="0"/>
              <w:marRight w:val="0"/>
              <w:marTop w:val="0"/>
              <w:marBottom w:val="0"/>
              <w:divBdr>
                <w:top w:val="none" w:sz="0" w:space="0" w:color="auto"/>
                <w:left w:val="none" w:sz="0" w:space="0" w:color="auto"/>
                <w:bottom w:val="none" w:sz="0" w:space="0" w:color="auto"/>
                <w:right w:val="none" w:sz="0" w:space="0" w:color="auto"/>
              </w:divBdr>
            </w:div>
            <w:div w:id="1019894911">
              <w:marLeft w:val="0"/>
              <w:marRight w:val="0"/>
              <w:marTop w:val="0"/>
              <w:marBottom w:val="0"/>
              <w:divBdr>
                <w:top w:val="none" w:sz="0" w:space="0" w:color="auto"/>
                <w:left w:val="none" w:sz="0" w:space="0" w:color="auto"/>
                <w:bottom w:val="none" w:sz="0" w:space="0" w:color="auto"/>
                <w:right w:val="none" w:sz="0" w:space="0" w:color="auto"/>
              </w:divBdr>
            </w:div>
            <w:div w:id="573319506">
              <w:marLeft w:val="0"/>
              <w:marRight w:val="0"/>
              <w:marTop w:val="0"/>
              <w:marBottom w:val="0"/>
              <w:divBdr>
                <w:top w:val="none" w:sz="0" w:space="0" w:color="auto"/>
                <w:left w:val="none" w:sz="0" w:space="0" w:color="auto"/>
                <w:bottom w:val="none" w:sz="0" w:space="0" w:color="auto"/>
                <w:right w:val="none" w:sz="0" w:space="0" w:color="auto"/>
              </w:divBdr>
            </w:div>
            <w:div w:id="1079837616">
              <w:marLeft w:val="0"/>
              <w:marRight w:val="0"/>
              <w:marTop w:val="0"/>
              <w:marBottom w:val="0"/>
              <w:divBdr>
                <w:top w:val="none" w:sz="0" w:space="0" w:color="auto"/>
                <w:left w:val="none" w:sz="0" w:space="0" w:color="auto"/>
                <w:bottom w:val="none" w:sz="0" w:space="0" w:color="auto"/>
                <w:right w:val="none" w:sz="0" w:space="0" w:color="auto"/>
              </w:divBdr>
            </w:div>
            <w:div w:id="185757599">
              <w:marLeft w:val="0"/>
              <w:marRight w:val="0"/>
              <w:marTop w:val="0"/>
              <w:marBottom w:val="0"/>
              <w:divBdr>
                <w:top w:val="none" w:sz="0" w:space="0" w:color="auto"/>
                <w:left w:val="none" w:sz="0" w:space="0" w:color="auto"/>
                <w:bottom w:val="none" w:sz="0" w:space="0" w:color="auto"/>
                <w:right w:val="none" w:sz="0" w:space="0" w:color="auto"/>
              </w:divBdr>
            </w:div>
            <w:div w:id="1119909480">
              <w:marLeft w:val="0"/>
              <w:marRight w:val="0"/>
              <w:marTop w:val="0"/>
              <w:marBottom w:val="0"/>
              <w:divBdr>
                <w:top w:val="none" w:sz="0" w:space="0" w:color="auto"/>
                <w:left w:val="none" w:sz="0" w:space="0" w:color="auto"/>
                <w:bottom w:val="none" w:sz="0" w:space="0" w:color="auto"/>
                <w:right w:val="none" w:sz="0" w:space="0" w:color="auto"/>
              </w:divBdr>
            </w:div>
            <w:div w:id="333992168">
              <w:marLeft w:val="0"/>
              <w:marRight w:val="0"/>
              <w:marTop w:val="0"/>
              <w:marBottom w:val="0"/>
              <w:divBdr>
                <w:top w:val="none" w:sz="0" w:space="0" w:color="auto"/>
                <w:left w:val="none" w:sz="0" w:space="0" w:color="auto"/>
                <w:bottom w:val="none" w:sz="0" w:space="0" w:color="auto"/>
                <w:right w:val="none" w:sz="0" w:space="0" w:color="auto"/>
              </w:divBdr>
            </w:div>
            <w:div w:id="1993168939">
              <w:marLeft w:val="0"/>
              <w:marRight w:val="0"/>
              <w:marTop w:val="0"/>
              <w:marBottom w:val="0"/>
              <w:divBdr>
                <w:top w:val="none" w:sz="0" w:space="0" w:color="auto"/>
                <w:left w:val="none" w:sz="0" w:space="0" w:color="auto"/>
                <w:bottom w:val="none" w:sz="0" w:space="0" w:color="auto"/>
                <w:right w:val="none" w:sz="0" w:space="0" w:color="auto"/>
              </w:divBdr>
            </w:div>
            <w:div w:id="333338200">
              <w:marLeft w:val="0"/>
              <w:marRight w:val="0"/>
              <w:marTop w:val="0"/>
              <w:marBottom w:val="0"/>
              <w:divBdr>
                <w:top w:val="none" w:sz="0" w:space="0" w:color="auto"/>
                <w:left w:val="none" w:sz="0" w:space="0" w:color="auto"/>
                <w:bottom w:val="none" w:sz="0" w:space="0" w:color="auto"/>
                <w:right w:val="none" w:sz="0" w:space="0" w:color="auto"/>
              </w:divBdr>
            </w:div>
            <w:div w:id="175272353">
              <w:marLeft w:val="0"/>
              <w:marRight w:val="0"/>
              <w:marTop w:val="0"/>
              <w:marBottom w:val="0"/>
              <w:divBdr>
                <w:top w:val="none" w:sz="0" w:space="0" w:color="auto"/>
                <w:left w:val="none" w:sz="0" w:space="0" w:color="auto"/>
                <w:bottom w:val="none" w:sz="0" w:space="0" w:color="auto"/>
                <w:right w:val="none" w:sz="0" w:space="0" w:color="auto"/>
              </w:divBdr>
            </w:div>
            <w:div w:id="1360157621">
              <w:marLeft w:val="0"/>
              <w:marRight w:val="0"/>
              <w:marTop w:val="0"/>
              <w:marBottom w:val="0"/>
              <w:divBdr>
                <w:top w:val="none" w:sz="0" w:space="0" w:color="auto"/>
                <w:left w:val="none" w:sz="0" w:space="0" w:color="auto"/>
                <w:bottom w:val="none" w:sz="0" w:space="0" w:color="auto"/>
                <w:right w:val="none" w:sz="0" w:space="0" w:color="auto"/>
              </w:divBdr>
            </w:div>
            <w:div w:id="1430855850">
              <w:marLeft w:val="0"/>
              <w:marRight w:val="0"/>
              <w:marTop w:val="0"/>
              <w:marBottom w:val="0"/>
              <w:divBdr>
                <w:top w:val="none" w:sz="0" w:space="0" w:color="auto"/>
                <w:left w:val="none" w:sz="0" w:space="0" w:color="auto"/>
                <w:bottom w:val="none" w:sz="0" w:space="0" w:color="auto"/>
                <w:right w:val="none" w:sz="0" w:space="0" w:color="auto"/>
              </w:divBdr>
            </w:div>
            <w:div w:id="528105776">
              <w:marLeft w:val="0"/>
              <w:marRight w:val="0"/>
              <w:marTop w:val="0"/>
              <w:marBottom w:val="0"/>
              <w:divBdr>
                <w:top w:val="none" w:sz="0" w:space="0" w:color="auto"/>
                <w:left w:val="none" w:sz="0" w:space="0" w:color="auto"/>
                <w:bottom w:val="none" w:sz="0" w:space="0" w:color="auto"/>
                <w:right w:val="none" w:sz="0" w:space="0" w:color="auto"/>
              </w:divBdr>
            </w:div>
            <w:div w:id="1571422656">
              <w:marLeft w:val="0"/>
              <w:marRight w:val="0"/>
              <w:marTop w:val="0"/>
              <w:marBottom w:val="0"/>
              <w:divBdr>
                <w:top w:val="none" w:sz="0" w:space="0" w:color="auto"/>
                <w:left w:val="none" w:sz="0" w:space="0" w:color="auto"/>
                <w:bottom w:val="none" w:sz="0" w:space="0" w:color="auto"/>
                <w:right w:val="none" w:sz="0" w:space="0" w:color="auto"/>
              </w:divBdr>
            </w:div>
            <w:div w:id="1010184343">
              <w:marLeft w:val="0"/>
              <w:marRight w:val="0"/>
              <w:marTop w:val="0"/>
              <w:marBottom w:val="0"/>
              <w:divBdr>
                <w:top w:val="none" w:sz="0" w:space="0" w:color="auto"/>
                <w:left w:val="none" w:sz="0" w:space="0" w:color="auto"/>
                <w:bottom w:val="none" w:sz="0" w:space="0" w:color="auto"/>
                <w:right w:val="none" w:sz="0" w:space="0" w:color="auto"/>
              </w:divBdr>
            </w:div>
            <w:div w:id="718553095">
              <w:marLeft w:val="0"/>
              <w:marRight w:val="0"/>
              <w:marTop w:val="0"/>
              <w:marBottom w:val="0"/>
              <w:divBdr>
                <w:top w:val="none" w:sz="0" w:space="0" w:color="auto"/>
                <w:left w:val="none" w:sz="0" w:space="0" w:color="auto"/>
                <w:bottom w:val="none" w:sz="0" w:space="0" w:color="auto"/>
                <w:right w:val="none" w:sz="0" w:space="0" w:color="auto"/>
              </w:divBdr>
            </w:div>
            <w:div w:id="1827816872">
              <w:marLeft w:val="0"/>
              <w:marRight w:val="0"/>
              <w:marTop w:val="0"/>
              <w:marBottom w:val="0"/>
              <w:divBdr>
                <w:top w:val="none" w:sz="0" w:space="0" w:color="auto"/>
                <w:left w:val="none" w:sz="0" w:space="0" w:color="auto"/>
                <w:bottom w:val="none" w:sz="0" w:space="0" w:color="auto"/>
                <w:right w:val="none" w:sz="0" w:space="0" w:color="auto"/>
              </w:divBdr>
            </w:div>
            <w:div w:id="1705908608">
              <w:marLeft w:val="0"/>
              <w:marRight w:val="0"/>
              <w:marTop w:val="0"/>
              <w:marBottom w:val="0"/>
              <w:divBdr>
                <w:top w:val="none" w:sz="0" w:space="0" w:color="auto"/>
                <w:left w:val="none" w:sz="0" w:space="0" w:color="auto"/>
                <w:bottom w:val="none" w:sz="0" w:space="0" w:color="auto"/>
                <w:right w:val="none" w:sz="0" w:space="0" w:color="auto"/>
              </w:divBdr>
            </w:div>
            <w:div w:id="1366056007">
              <w:marLeft w:val="0"/>
              <w:marRight w:val="0"/>
              <w:marTop w:val="0"/>
              <w:marBottom w:val="0"/>
              <w:divBdr>
                <w:top w:val="none" w:sz="0" w:space="0" w:color="auto"/>
                <w:left w:val="none" w:sz="0" w:space="0" w:color="auto"/>
                <w:bottom w:val="none" w:sz="0" w:space="0" w:color="auto"/>
                <w:right w:val="none" w:sz="0" w:space="0" w:color="auto"/>
              </w:divBdr>
            </w:div>
            <w:div w:id="569972473">
              <w:marLeft w:val="0"/>
              <w:marRight w:val="0"/>
              <w:marTop w:val="0"/>
              <w:marBottom w:val="0"/>
              <w:divBdr>
                <w:top w:val="none" w:sz="0" w:space="0" w:color="auto"/>
                <w:left w:val="none" w:sz="0" w:space="0" w:color="auto"/>
                <w:bottom w:val="none" w:sz="0" w:space="0" w:color="auto"/>
                <w:right w:val="none" w:sz="0" w:space="0" w:color="auto"/>
              </w:divBdr>
            </w:div>
            <w:div w:id="1614170617">
              <w:marLeft w:val="0"/>
              <w:marRight w:val="0"/>
              <w:marTop w:val="0"/>
              <w:marBottom w:val="0"/>
              <w:divBdr>
                <w:top w:val="none" w:sz="0" w:space="0" w:color="auto"/>
                <w:left w:val="none" w:sz="0" w:space="0" w:color="auto"/>
                <w:bottom w:val="none" w:sz="0" w:space="0" w:color="auto"/>
                <w:right w:val="none" w:sz="0" w:space="0" w:color="auto"/>
              </w:divBdr>
            </w:div>
            <w:div w:id="2044208441">
              <w:marLeft w:val="0"/>
              <w:marRight w:val="0"/>
              <w:marTop w:val="0"/>
              <w:marBottom w:val="0"/>
              <w:divBdr>
                <w:top w:val="none" w:sz="0" w:space="0" w:color="auto"/>
                <w:left w:val="none" w:sz="0" w:space="0" w:color="auto"/>
                <w:bottom w:val="none" w:sz="0" w:space="0" w:color="auto"/>
                <w:right w:val="none" w:sz="0" w:space="0" w:color="auto"/>
              </w:divBdr>
            </w:div>
            <w:div w:id="396587288">
              <w:marLeft w:val="0"/>
              <w:marRight w:val="0"/>
              <w:marTop w:val="0"/>
              <w:marBottom w:val="0"/>
              <w:divBdr>
                <w:top w:val="none" w:sz="0" w:space="0" w:color="auto"/>
                <w:left w:val="none" w:sz="0" w:space="0" w:color="auto"/>
                <w:bottom w:val="none" w:sz="0" w:space="0" w:color="auto"/>
                <w:right w:val="none" w:sz="0" w:space="0" w:color="auto"/>
              </w:divBdr>
            </w:div>
            <w:div w:id="1177816148">
              <w:marLeft w:val="0"/>
              <w:marRight w:val="0"/>
              <w:marTop w:val="0"/>
              <w:marBottom w:val="0"/>
              <w:divBdr>
                <w:top w:val="none" w:sz="0" w:space="0" w:color="auto"/>
                <w:left w:val="none" w:sz="0" w:space="0" w:color="auto"/>
                <w:bottom w:val="none" w:sz="0" w:space="0" w:color="auto"/>
                <w:right w:val="none" w:sz="0" w:space="0" w:color="auto"/>
              </w:divBdr>
            </w:div>
            <w:div w:id="2031910227">
              <w:marLeft w:val="0"/>
              <w:marRight w:val="0"/>
              <w:marTop w:val="0"/>
              <w:marBottom w:val="0"/>
              <w:divBdr>
                <w:top w:val="none" w:sz="0" w:space="0" w:color="auto"/>
                <w:left w:val="none" w:sz="0" w:space="0" w:color="auto"/>
                <w:bottom w:val="none" w:sz="0" w:space="0" w:color="auto"/>
                <w:right w:val="none" w:sz="0" w:space="0" w:color="auto"/>
              </w:divBdr>
            </w:div>
            <w:div w:id="37820738">
              <w:marLeft w:val="0"/>
              <w:marRight w:val="0"/>
              <w:marTop w:val="0"/>
              <w:marBottom w:val="0"/>
              <w:divBdr>
                <w:top w:val="none" w:sz="0" w:space="0" w:color="auto"/>
                <w:left w:val="none" w:sz="0" w:space="0" w:color="auto"/>
                <w:bottom w:val="none" w:sz="0" w:space="0" w:color="auto"/>
                <w:right w:val="none" w:sz="0" w:space="0" w:color="auto"/>
              </w:divBdr>
            </w:div>
            <w:div w:id="278922066">
              <w:marLeft w:val="0"/>
              <w:marRight w:val="0"/>
              <w:marTop w:val="0"/>
              <w:marBottom w:val="0"/>
              <w:divBdr>
                <w:top w:val="none" w:sz="0" w:space="0" w:color="auto"/>
                <w:left w:val="none" w:sz="0" w:space="0" w:color="auto"/>
                <w:bottom w:val="none" w:sz="0" w:space="0" w:color="auto"/>
                <w:right w:val="none" w:sz="0" w:space="0" w:color="auto"/>
              </w:divBdr>
            </w:div>
            <w:div w:id="1957561418">
              <w:marLeft w:val="0"/>
              <w:marRight w:val="0"/>
              <w:marTop w:val="0"/>
              <w:marBottom w:val="0"/>
              <w:divBdr>
                <w:top w:val="none" w:sz="0" w:space="0" w:color="auto"/>
                <w:left w:val="none" w:sz="0" w:space="0" w:color="auto"/>
                <w:bottom w:val="none" w:sz="0" w:space="0" w:color="auto"/>
                <w:right w:val="none" w:sz="0" w:space="0" w:color="auto"/>
              </w:divBdr>
            </w:div>
            <w:div w:id="64685342">
              <w:marLeft w:val="0"/>
              <w:marRight w:val="0"/>
              <w:marTop w:val="0"/>
              <w:marBottom w:val="0"/>
              <w:divBdr>
                <w:top w:val="none" w:sz="0" w:space="0" w:color="auto"/>
                <w:left w:val="none" w:sz="0" w:space="0" w:color="auto"/>
                <w:bottom w:val="none" w:sz="0" w:space="0" w:color="auto"/>
                <w:right w:val="none" w:sz="0" w:space="0" w:color="auto"/>
              </w:divBdr>
            </w:div>
            <w:div w:id="1394085291">
              <w:marLeft w:val="0"/>
              <w:marRight w:val="0"/>
              <w:marTop w:val="0"/>
              <w:marBottom w:val="0"/>
              <w:divBdr>
                <w:top w:val="none" w:sz="0" w:space="0" w:color="auto"/>
                <w:left w:val="none" w:sz="0" w:space="0" w:color="auto"/>
                <w:bottom w:val="none" w:sz="0" w:space="0" w:color="auto"/>
                <w:right w:val="none" w:sz="0" w:space="0" w:color="auto"/>
              </w:divBdr>
            </w:div>
            <w:div w:id="1933705694">
              <w:marLeft w:val="0"/>
              <w:marRight w:val="0"/>
              <w:marTop w:val="0"/>
              <w:marBottom w:val="0"/>
              <w:divBdr>
                <w:top w:val="none" w:sz="0" w:space="0" w:color="auto"/>
                <w:left w:val="none" w:sz="0" w:space="0" w:color="auto"/>
                <w:bottom w:val="none" w:sz="0" w:space="0" w:color="auto"/>
                <w:right w:val="none" w:sz="0" w:space="0" w:color="auto"/>
              </w:divBdr>
            </w:div>
            <w:div w:id="731007618">
              <w:marLeft w:val="0"/>
              <w:marRight w:val="0"/>
              <w:marTop w:val="0"/>
              <w:marBottom w:val="0"/>
              <w:divBdr>
                <w:top w:val="none" w:sz="0" w:space="0" w:color="auto"/>
                <w:left w:val="none" w:sz="0" w:space="0" w:color="auto"/>
                <w:bottom w:val="none" w:sz="0" w:space="0" w:color="auto"/>
                <w:right w:val="none" w:sz="0" w:space="0" w:color="auto"/>
              </w:divBdr>
            </w:div>
            <w:div w:id="172258289">
              <w:marLeft w:val="0"/>
              <w:marRight w:val="0"/>
              <w:marTop w:val="0"/>
              <w:marBottom w:val="0"/>
              <w:divBdr>
                <w:top w:val="none" w:sz="0" w:space="0" w:color="auto"/>
                <w:left w:val="none" w:sz="0" w:space="0" w:color="auto"/>
                <w:bottom w:val="none" w:sz="0" w:space="0" w:color="auto"/>
                <w:right w:val="none" w:sz="0" w:space="0" w:color="auto"/>
              </w:divBdr>
            </w:div>
            <w:div w:id="2141415928">
              <w:marLeft w:val="0"/>
              <w:marRight w:val="0"/>
              <w:marTop w:val="0"/>
              <w:marBottom w:val="0"/>
              <w:divBdr>
                <w:top w:val="none" w:sz="0" w:space="0" w:color="auto"/>
                <w:left w:val="none" w:sz="0" w:space="0" w:color="auto"/>
                <w:bottom w:val="none" w:sz="0" w:space="0" w:color="auto"/>
                <w:right w:val="none" w:sz="0" w:space="0" w:color="auto"/>
              </w:divBdr>
            </w:div>
            <w:div w:id="1705716478">
              <w:marLeft w:val="0"/>
              <w:marRight w:val="0"/>
              <w:marTop w:val="0"/>
              <w:marBottom w:val="0"/>
              <w:divBdr>
                <w:top w:val="none" w:sz="0" w:space="0" w:color="auto"/>
                <w:left w:val="none" w:sz="0" w:space="0" w:color="auto"/>
                <w:bottom w:val="none" w:sz="0" w:space="0" w:color="auto"/>
                <w:right w:val="none" w:sz="0" w:space="0" w:color="auto"/>
              </w:divBdr>
            </w:div>
            <w:div w:id="1690716083">
              <w:marLeft w:val="0"/>
              <w:marRight w:val="0"/>
              <w:marTop w:val="0"/>
              <w:marBottom w:val="0"/>
              <w:divBdr>
                <w:top w:val="none" w:sz="0" w:space="0" w:color="auto"/>
                <w:left w:val="none" w:sz="0" w:space="0" w:color="auto"/>
                <w:bottom w:val="none" w:sz="0" w:space="0" w:color="auto"/>
                <w:right w:val="none" w:sz="0" w:space="0" w:color="auto"/>
              </w:divBdr>
            </w:div>
            <w:div w:id="1314524628">
              <w:marLeft w:val="0"/>
              <w:marRight w:val="0"/>
              <w:marTop w:val="0"/>
              <w:marBottom w:val="0"/>
              <w:divBdr>
                <w:top w:val="none" w:sz="0" w:space="0" w:color="auto"/>
                <w:left w:val="none" w:sz="0" w:space="0" w:color="auto"/>
                <w:bottom w:val="none" w:sz="0" w:space="0" w:color="auto"/>
                <w:right w:val="none" w:sz="0" w:space="0" w:color="auto"/>
              </w:divBdr>
            </w:div>
            <w:div w:id="355540953">
              <w:marLeft w:val="0"/>
              <w:marRight w:val="0"/>
              <w:marTop w:val="0"/>
              <w:marBottom w:val="0"/>
              <w:divBdr>
                <w:top w:val="none" w:sz="0" w:space="0" w:color="auto"/>
                <w:left w:val="none" w:sz="0" w:space="0" w:color="auto"/>
                <w:bottom w:val="none" w:sz="0" w:space="0" w:color="auto"/>
                <w:right w:val="none" w:sz="0" w:space="0" w:color="auto"/>
              </w:divBdr>
            </w:div>
            <w:div w:id="1343968662">
              <w:marLeft w:val="0"/>
              <w:marRight w:val="0"/>
              <w:marTop w:val="0"/>
              <w:marBottom w:val="0"/>
              <w:divBdr>
                <w:top w:val="none" w:sz="0" w:space="0" w:color="auto"/>
                <w:left w:val="none" w:sz="0" w:space="0" w:color="auto"/>
                <w:bottom w:val="none" w:sz="0" w:space="0" w:color="auto"/>
                <w:right w:val="none" w:sz="0" w:space="0" w:color="auto"/>
              </w:divBdr>
            </w:div>
            <w:div w:id="2046635982">
              <w:marLeft w:val="0"/>
              <w:marRight w:val="0"/>
              <w:marTop w:val="0"/>
              <w:marBottom w:val="0"/>
              <w:divBdr>
                <w:top w:val="none" w:sz="0" w:space="0" w:color="auto"/>
                <w:left w:val="none" w:sz="0" w:space="0" w:color="auto"/>
                <w:bottom w:val="none" w:sz="0" w:space="0" w:color="auto"/>
                <w:right w:val="none" w:sz="0" w:space="0" w:color="auto"/>
              </w:divBdr>
            </w:div>
            <w:div w:id="2114280405">
              <w:marLeft w:val="0"/>
              <w:marRight w:val="0"/>
              <w:marTop w:val="0"/>
              <w:marBottom w:val="0"/>
              <w:divBdr>
                <w:top w:val="none" w:sz="0" w:space="0" w:color="auto"/>
                <w:left w:val="none" w:sz="0" w:space="0" w:color="auto"/>
                <w:bottom w:val="none" w:sz="0" w:space="0" w:color="auto"/>
                <w:right w:val="none" w:sz="0" w:space="0" w:color="auto"/>
              </w:divBdr>
            </w:div>
            <w:div w:id="744452740">
              <w:marLeft w:val="0"/>
              <w:marRight w:val="0"/>
              <w:marTop w:val="0"/>
              <w:marBottom w:val="0"/>
              <w:divBdr>
                <w:top w:val="none" w:sz="0" w:space="0" w:color="auto"/>
                <w:left w:val="none" w:sz="0" w:space="0" w:color="auto"/>
                <w:bottom w:val="none" w:sz="0" w:space="0" w:color="auto"/>
                <w:right w:val="none" w:sz="0" w:space="0" w:color="auto"/>
              </w:divBdr>
            </w:div>
            <w:div w:id="1581258894">
              <w:marLeft w:val="0"/>
              <w:marRight w:val="0"/>
              <w:marTop w:val="0"/>
              <w:marBottom w:val="0"/>
              <w:divBdr>
                <w:top w:val="none" w:sz="0" w:space="0" w:color="auto"/>
                <w:left w:val="none" w:sz="0" w:space="0" w:color="auto"/>
                <w:bottom w:val="none" w:sz="0" w:space="0" w:color="auto"/>
                <w:right w:val="none" w:sz="0" w:space="0" w:color="auto"/>
              </w:divBdr>
            </w:div>
            <w:div w:id="2081439826">
              <w:marLeft w:val="0"/>
              <w:marRight w:val="0"/>
              <w:marTop w:val="0"/>
              <w:marBottom w:val="0"/>
              <w:divBdr>
                <w:top w:val="none" w:sz="0" w:space="0" w:color="auto"/>
                <w:left w:val="none" w:sz="0" w:space="0" w:color="auto"/>
                <w:bottom w:val="none" w:sz="0" w:space="0" w:color="auto"/>
                <w:right w:val="none" w:sz="0" w:space="0" w:color="auto"/>
              </w:divBdr>
            </w:div>
            <w:div w:id="320817367">
              <w:marLeft w:val="0"/>
              <w:marRight w:val="0"/>
              <w:marTop w:val="0"/>
              <w:marBottom w:val="0"/>
              <w:divBdr>
                <w:top w:val="none" w:sz="0" w:space="0" w:color="auto"/>
                <w:left w:val="none" w:sz="0" w:space="0" w:color="auto"/>
                <w:bottom w:val="none" w:sz="0" w:space="0" w:color="auto"/>
                <w:right w:val="none" w:sz="0" w:space="0" w:color="auto"/>
              </w:divBdr>
            </w:div>
            <w:div w:id="1885479218">
              <w:marLeft w:val="0"/>
              <w:marRight w:val="0"/>
              <w:marTop w:val="0"/>
              <w:marBottom w:val="0"/>
              <w:divBdr>
                <w:top w:val="none" w:sz="0" w:space="0" w:color="auto"/>
                <w:left w:val="none" w:sz="0" w:space="0" w:color="auto"/>
                <w:bottom w:val="none" w:sz="0" w:space="0" w:color="auto"/>
                <w:right w:val="none" w:sz="0" w:space="0" w:color="auto"/>
              </w:divBdr>
            </w:div>
            <w:div w:id="1973571">
              <w:marLeft w:val="0"/>
              <w:marRight w:val="0"/>
              <w:marTop w:val="0"/>
              <w:marBottom w:val="0"/>
              <w:divBdr>
                <w:top w:val="none" w:sz="0" w:space="0" w:color="auto"/>
                <w:left w:val="none" w:sz="0" w:space="0" w:color="auto"/>
                <w:bottom w:val="none" w:sz="0" w:space="0" w:color="auto"/>
                <w:right w:val="none" w:sz="0" w:space="0" w:color="auto"/>
              </w:divBdr>
            </w:div>
            <w:div w:id="404646095">
              <w:marLeft w:val="0"/>
              <w:marRight w:val="0"/>
              <w:marTop w:val="0"/>
              <w:marBottom w:val="0"/>
              <w:divBdr>
                <w:top w:val="none" w:sz="0" w:space="0" w:color="auto"/>
                <w:left w:val="none" w:sz="0" w:space="0" w:color="auto"/>
                <w:bottom w:val="none" w:sz="0" w:space="0" w:color="auto"/>
                <w:right w:val="none" w:sz="0" w:space="0" w:color="auto"/>
              </w:divBdr>
            </w:div>
            <w:div w:id="1759210417">
              <w:marLeft w:val="0"/>
              <w:marRight w:val="0"/>
              <w:marTop w:val="0"/>
              <w:marBottom w:val="0"/>
              <w:divBdr>
                <w:top w:val="none" w:sz="0" w:space="0" w:color="auto"/>
                <w:left w:val="none" w:sz="0" w:space="0" w:color="auto"/>
                <w:bottom w:val="none" w:sz="0" w:space="0" w:color="auto"/>
                <w:right w:val="none" w:sz="0" w:space="0" w:color="auto"/>
              </w:divBdr>
            </w:div>
            <w:div w:id="73743641">
              <w:marLeft w:val="0"/>
              <w:marRight w:val="0"/>
              <w:marTop w:val="0"/>
              <w:marBottom w:val="0"/>
              <w:divBdr>
                <w:top w:val="none" w:sz="0" w:space="0" w:color="auto"/>
                <w:left w:val="none" w:sz="0" w:space="0" w:color="auto"/>
                <w:bottom w:val="none" w:sz="0" w:space="0" w:color="auto"/>
                <w:right w:val="none" w:sz="0" w:space="0" w:color="auto"/>
              </w:divBdr>
            </w:div>
            <w:div w:id="18482000">
              <w:marLeft w:val="0"/>
              <w:marRight w:val="0"/>
              <w:marTop w:val="0"/>
              <w:marBottom w:val="0"/>
              <w:divBdr>
                <w:top w:val="none" w:sz="0" w:space="0" w:color="auto"/>
                <w:left w:val="none" w:sz="0" w:space="0" w:color="auto"/>
                <w:bottom w:val="none" w:sz="0" w:space="0" w:color="auto"/>
                <w:right w:val="none" w:sz="0" w:space="0" w:color="auto"/>
              </w:divBdr>
            </w:div>
            <w:div w:id="664287002">
              <w:marLeft w:val="0"/>
              <w:marRight w:val="0"/>
              <w:marTop w:val="0"/>
              <w:marBottom w:val="0"/>
              <w:divBdr>
                <w:top w:val="none" w:sz="0" w:space="0" w:color="auto"/>
                <w:left w:val="none" w:sz="0" w:space="0" w:color="auto"/>
                <w:bottom w:val="none" w:sz="0" w:space="0" w:color="auto"/>
                <w:right w:val="none" w:sz="0" w:space="0" w:color="auto"/>
              </w:divBdr>
            </w:div>
            <w:div w:id="1712610479">
              <w:marLeft w:val="0"/>
              <w:marRight w:val="0"/>
              <w:marTop w:val="0"/>
              <w:marBottom w:val="0"/>
              <w:divBdr>
                <w:top w:val="none" w:sz="0" w:space="0" w:color="auto"/>
                <w:left w:val="none" w:sz="0" w:space="0" w:color="auto"/>
                <w:bottom w:val="none" w:sz="0" w:space="0" w:color="auto"/>
                <w:right w:val="none" w:sz="0" w:space="0" w:color="auto"/>
              </w:divBdr>
            </w:div>
            <w:div w:id="1214074253">
              <w:marLeft w:val="0"/>
              <w:marRight w:val="0"/>
              <w:marTop w:val="0"/>
              <w:marBottom w:val="0"/>
              <w:divBdr>
                <w:top w:val="none" w:sz="0" w:space="0" w:color="auto"/>
                <w:left w:val="none" w:sz="0" w:space="0" w:color="auto"/>
                <w:bottom w:val="none" w:sz="0" w:space="0" w:color="auto"/>
                <w:right w:val="none" w:sz="0" w:space="0" w:color="auto"/>
              </w:divBdr>
            </w:div>
            <w:div w:id="1192524932">
              <w:marLeft w:val="0"/>
              <w:marRight w:val="0"/>
              <w:marTop w:val="0"/>
              <w:marBottom w:val="0"/>
              <w:divBdr>
                <w:top w:val="none" w:sz="0" w:space="0" w:color="auto"/>
                <w:left w:val="none" w:sz="0" w:space="0" w:color="auto"/>
                <w:bottom w:val="none" w:sz="0" w:space="0" w:color="auto"/>
                <w:right w:val="none" w:sz="0" w:space="0" w:color="auto"/>
              </w:divBdr>
            </w:div>
            <w:div w:id="25300701">
              <w:marLeft w:val="0"/>
              <w:marRight w:val="0"/>
              <w:marTop w:val="0"/>
              <w:marBottom w:val="0"/>
              <w:divBdr>
                <w:top w:val="none" w:sz="0" w:space="0" w:color="auto"/>
                <w:left w:val="none" w:sz="0" w:space="0" w:color="auto"/>
                <w:bottom w:val="none" w:sz="0" w:space="0" w:color="auto"/>
                <w:right w:val="none" w:sz="0" w:space="0" w:color="auto"/>
              </w:divBdr>
            </w:div>
            <w:div w:id="1383939309">
              <w:marLeft w:val="0"/>
              <w:marRight w:val="0"/>
              <w:marTop w:val="0"/>
              <w:marBottom w:val="0"/>
              <w:divBdr>
                <w:top w:val="none" w:sz="0" w:space="0" w:color="auto"/>
                <w:left w:val="none" w:sz="0" w:space="0" w:color="auto"/>
                <w:bottom w:val="none" w:sz="0" w:space="0" w:color="auto"/>
                <w:right w:val="none" w:sz="0" w:space="0" w:color="auto"/>
              </w:divBdr>
            </w:div>
            <w:div w:id="2038263807">
              <w:marLeft w:val="0"/>
              <w:marRight w:val="0"/>
              <w:marTop w:val="0"/>
              <w:marBottom w:val="0"/>
              <w:divBdr>
                <w:top w:val="none" w:sz="0" w:space="0" w:color="auto"/>
                <w:left w:val="none" w:sz="0" w:space="0" w:color="auto"/>
                <w:bottom w:val="none" w:sz="0" w:space="0" w:color="auto"/>
                <w:right w:val="none" w:sz="0" w:space="0" w:color="auto"/>
              </w:divBdr>
            </w:div>
            <w:div w:id="593170313">
              <w:marLeft w:val="0"/>
              <w:marRight w:val="0"/>
              <w:marTop w:val="0"/>
              <w:marBottom w:val="0"/>
              <w:divBdr>
                <w:top w:val="none" w:sz="0" w:space="0" w:color="auto"/>
                <w:left w:val="none" w:sz="0" w:space="0" w:color="auto"/>
                <w:bottom w:val="none" w:sz="0" w:space="0" w:color="auto"/>
                <w:right w:val="none" w:sz="0" w:space="0" w:color="auto"/>
              </w:divBdr>
            </w:div>
            <w:div w:id="197864053">
              <w:marLeft w:val="0"/>
              <w:marRight w:val="0"/>
              <w:marTop w:val="0"/>
              <w:marBottom w:val="0"/>
              <w:divBdr>
                <w:top w:val="none" w:sz="0" w:space="0" w:color="auto"/>
                <w:left w:val="none" w:sz="0" w:space="0" w:color="auto"/>
                <w:bottom w:val="none" w:sz="0" w:space="0" w:color="auto"/>
                <w:right w:val="none" w:sz="0" w:space="0" w:color="auto"/>
              </w:divBdr>
            </w:div>
            <w:div w:id="1361738785">
              <w:marLeft w:val="0"/>
              <w:marRight w:val="0"/>
              <w:marTop w:val="0"/>
              <w:marBottom w:val="0"/>
              <w:divBdr>
                <w:top w:val="none" w:sz="0" w:space="0" w:color="auto"/>
                <w:left w:val="none" w:sz="0" w:space="0" w:color="auto"/>
                <w:bottom w:val="none" w:sz="0" w:space="0" w:color="auto"/>
                <w:right w:val="none" w:sz="0" w:space="0" w:color="auto"/>
              </w:divBdr>
            </w:div>
            <w:div w:id="482428943">
              <w:marLeft w:val="0"/>
              <w:marRight w:val="0"/>
              <w:marTop w:val="0"/>
              <w:marBottom w:val="0"/>
              <w:divBdr>
                <w:top w:val="none" w:sz="0" w:space="0" w:color="auto"/>
                <w:left w:val="none" w:sz="0" w:space="0" w:color="auto"/>
                <w:bottom w:val="none" w:sz="0" w:space="0" w:color="auto"/>
                <w:right w:val="none" w:sz="0" w:space="0" w:color="auto"/>
              </w:divBdr>
            </w:div>
            <w:div w:id="1948850687">
              <w:marLeft w:val="0"/>
              <w:marRight w:val="0"/>
              <w:marTop w:val="0"/>
              <w:marBottom w:val="0"/>
              <w:divBdr>
                <w:top w:val="none" w:sz="0" w:space="0" w:color="auto"/>
                <w:left w:val="none" w:sz="0" w:space="0" w:color="auto"/>
                <w:bottom w:val="none" w:sz="0" w:space="0" w:color="auto"/>
                <w:right w:val="none" w:sz="0" w:space="0" w:color="auto"/>
              </w:divBdr>
            </w:div>
            <w:div w:id="1359086693">
              <w:marLeft w:val="0"/>
              <w:marRight w:val="0"/>
              <w:marTop w:val="0"/>
              <w:marBottom w:val="0"/>
              <w:divBdr>
                <w:top w:val="none" w:sz="0" w:space="0" w:color="auto"/>
                <w:left w:val="none" w:sz="0" w:space="0" w:color="auto"/>
                <w:bottom w:val="none" w:sz="0" w:space="0" w:color="auto"/>
                <w:right w:val="none" w:sz="0" w:space="0" w:color="auto"/>
              </w:divBdr>
            </w:div>
            <w:div w:id="509223740">
              <w:marLeft w:val="0"/>
              <w:marRight w:val="0"/>
              <w:marTop w:val="0"/>
              <w:marBottom w:val="0"/>
              <w:divBdr>
                <w:top w:val="none" w:sz="0" w:space="0" w:color="auto"/>
                <w:left w:val="none" w:sz="0" w:space="0" w:color="auto"/>
                <w:bottom w:val="none" w:sz="0" w:space="0" w:color="auto"/>
                <w:right w:val="none" w:sz="0" w:space="0" w:color="auto"/>
              </w:divBdr>
            </w:div>
            <w:div w:id="1511406483">
              <w:marLeft w:val="0"/>
              <w:marRight w:val="0"/>
              <w:marTop w:val="0"/>
              <w:marBottom w:val="0"/>
              <w:divBdr>
                <w:top w:val="none" w:sz="0" w:space="0" w:color="auto"/>
                <w:left w:val="none" w:sz="0" w:space="0" w:color="auto"/>
                <w:bottom w:val="none" w:sz="0" w:space="0" w:color="auto"/>
                <w:right w:val="none" w:sz="0" w:space="0" w:color="auto"/>
              </w:divBdr>
            </w:div>
            <w:div w:id="2102754839">
              <w:marLeft w:val="0"/>
              <w:marRight w:val="0"/>
              <w:marTop w:val="0"/>
              <w:marBottom w:val="0"/>
              <w:divBdr>
                <w:top w:val="none" w:sz="0" w:space="0" w:color="auto"/>
                <w:left w:val="none" w:sz="0" w:space="0" w:color="auto"/>
                <w:bottom w:val="none" w:sz="0" w:space="0" w:color="auto"/>
                <w:right w:val="none" w:sz="0" w:space="0" w:color="auto"/>
              </w:divBdr>
            </w:div>
            <w:div w:id="1697272327">
              <w:marLeft w:val="0"/>
              <w:marRight w:val="0"/>
              <w:marTop w:val="0"/>
              <w:marBottom w:val="0"/>
              <w:divBdr>
                <w:top w:val="none" w:sz="0" w:space="0" w:color="auto"/>
                <w:left w:val="none" w:sz="0" w:space="0" w:color="auto"/>
                <w:bottom w:val="none" w:sz="0" w:space="0" w:color="auto"/>
                <w:right w:val="none" w:sz="0" w:space="0" w:color="auto"/>
              </w:divBdr>
            </w:div>
            <w:div w:id="1967927536">
              <w:marLeft w:val="0"/>
              <w:marRight w:val="0"/>
              <w:marTop w:val="0"/>
              <w:marBottom w:val="0"/>
              <w:divBdr>
                <w:top w:val="none" w:sz="0" w:space="0" w:color="auto"/>
                <w:left w:val="none" w:sz="0" w:space="0" w:color="auto"/>
                <w:bottom w:val="none" w:sz="0" w:space="0" w:color="auto"/>
                <w:right w:val="none" w:sz="0" w:space="0" w:color="auto"/>
              </w:divBdr>
            </w:div>
            <w:div w:id="2041661660">
              <w:marLeft w:val="0"/>
              <w:marRight w:val="0"/>
              <w:marTop w:val="0"/>
              <w:marBottom w:val="0"/>
              <w:divBdr>
                <w:top w:val="none" w:sz="0" w:space="0" w:color="auto"/>
                <w:left w:val="none" w:sz="0" w:space="0" w:color="auto"/>
                <w:bottom w:val="none" w:sz="0" w:space="0" w:color="auto"/>
                <w:right w:val="none" w:sz="0" w:space="0" w:color="auto"/>
              </w:divBdr>
            </w:div>
            <w:div w:id="1033268869">
              <w:marLeft w:val="0"/>
              <w:marRight w:val="0"/>
              <w:marTop w:val="0"/>
              <w:marBottom w:val="0"/>
              <w:divBdr>
                <w:top w:val="none" w:sz="0" w:space="0" w:color="auto"/>
                <w:left w:val="none" w:sz="0" w:space="0" w:color="auto"/>
                <w:bottom w:val="none" w:sz="0" w:space="0" w:color="auto"/>
                <w:right w:val="none" w:sz="0" w:space="0" w:color="auto"/>
              </w:divBdr>
            </w:div>
            <w:div w:id="480728870">
              <w:marLeft w:val="0"/>
              <w:marRight w:val="0"/>
              <w:marTop w:val="0"/>
              <w:marBottom w:val="0"/>
              <w:divBdr>
                <w:top w:val="none" w:sz="0" w:space="0" w:color="auto"/>
                <w:left w:val="none" w:sz="0" w:space="0" w:color="auto"/>
                <w:bottom w:val="none" w:sz="0" w:space="0" w:color="auto"/>
                <w:right w:val="none" w:sz="0" w:space="0" w:color="auto"/>
              </w:divBdr>
            </w:div>
            <w:div w:id="1840190931">
              <w:marLeft w:val="0"/>
              <w:marRight w:val="0"/>
              <w:marTop w:val="0"/>
              <w:marBottom w:val="0"/>
              <w:divBdr>
                <w:top w:val="none" w:sz="0" w:space="0" w:color="auto"/>
                <w:left w:val="none" w:sz="0" w:space="0" w:color="auto"/>
                <w:bottom w:val="none" w:sz="0" w:space="0" w:color="auto"/>
                <w:right w:val="none" w:sz="0" w:space="0" w:color="auto"/>
              </w:divBdr>
            </w:div>
            <w:div w:id="1196236972">
              <w:marLeft w:val="0"/>
              <w:marRight w:val="0"/>
              <w:marTop w:val="0"/>
              <w:marBottom w:val="0"/>
              <w:divBdr>
                <w:top w:val="none" w:sz="0" w:space="0" w:color="auto"/>
                <w:left w:val="none" w:sz="0" w:space="0" w:color="auto"/>
                <w:bottom w:val="none" w:sz="0" w:space="0" w:color="auto"/>
                <w:right w:val="none" w:sz="0" w:space="0" w:color="auto"/>
              </w:divBdr>
            </w:div>
            <w:div w:id="2136439084">
              <w:marLeft w:val="0"/>
              <w:marRight w:val="0"/>
              <w:marTop w:val="0"/>
              <w:marBottom w:val="0"/>
              <w:divBdr>
                <w:top w:val="none" w:sz="0" w:space="0" w:color="auto"/>
                <w:left w:val="none" w:sz="0" w:space="0" w:color="auto"/>
                <w:bottom w:val="none" w:sz="0" w:space="0" w:color="auto"/>
                <w:right w:val="none" w:sz="0" w:space="0" w:color="auto"/>
              </w:divBdr>
            </w:div>
            <w:div w:id="1086414962">
              <w:marLeft w:val="0"/>
              <w:marRight w:val="0"/>
              <w:marTop w:val="0"/>
              <w:marBottom w:val="0"/>
              <w:divBdr>
                <w:top w:val="none" w:sz="0" w:space="0" w:color="auto"/>
                <w:left w:val="none" w:sz="0" w:space="0" w:color="auto"/>
                <w:bottom w:val="none" w:sz="0" w:space="0" w:color="auto"/>
                <w:right w:val="none" w:sz="0" w:space="0" w:color="auto"/>
              </w:divBdr>
            </w:div>
            <w:div w:id="519051186">
              <w:marLeft w:val="0"/>
              <w:marRight w:val="0"/>
              <w:marTop w:val="0"/>
              <w:marBottom w:val="0"/>
              <w:divBdr>
                <w:top w:val="none" w:sz="0" w:space="0" w:color="auto"/>
                <w:left w:val="none" w:sz="0" w:space="0" w:color="auto"/>
                <w:bottom w:val="none" w:sz="0" w:space="0" w:color="auto"/>
                <w:right w:val="none" w:sz="0" w:space="0" w:color="auto"/>
              </w:divBdr>
            </w:div>
            <w:div w:id="267079606">
              <w:marLeft w:val="0"/>
              <w:marRight w:val="0"/>
              <w:marTop w:val="0"/>
              <w:marBottom w:val="0"/>
              <w:divBdr>
                <w:top w:val="none" w:sz="0" w:space="0" w:color="auto"/>
                <w:left w:val="none" w:sz="0" w:space="0" w:color="auto"/>
                <w:bottom w:val="none" w:sz="0" w:space="0" w:color="auto"/>
                <w:right w:val="none" w:sz="0" w:space="0" w:color="auto"/>
              </w:divBdr>
            </w:div>
            <w:div w:id="669404928">
              <w:marLeft w:val="0"/>
              <w:marRight w:val="0"/>
              <w:marTop w:val="0"/>
              <w:marBottom w:val="0"/>
              <w:divBdr>
                <w:top w:val="none" w:sz="0" w:space="0" w:color="auto"/>
                <w:left w:val="none" w:sz="0" w:space="0" w:color="auto"/>
                <w:bottom w:val="none" w:sz="0" w:space="0" w:color="auto"/>
                <w:right w:val="none" w:sz="0" w:space="0" w:color="auto"/>
              </w:divBdr>
            </w:div>
            <w:div w:id="1600874768">
              <w:marLeft w:val="0"/>
              <w:marRight w:val="0"/>
              <w:marTop w:val="0"/>
              <w:marBottom w:val="0"/>
              <w:divBdr>
                <w:top w:val="none" w:sz="0" w:space="0" w:color="auto"/>
                <w:left w:val="none" w:sz="0" w:space="0" w:color="auto"/>
                <w:bottom w:val="none" w:sz="0" w:space="0" w:color="auto"/>
                <w:right w:val="none" w:sz="0" w:space="0" w:color="auto"/>
              </w:divBdr>
            </w:div>
            <w:div w:id="787703678">
              <w:marLeft w:val="0"/>
              <w:marRight w:val="0"/>
              <w:marTop w:val="0"/>
              <w:marBottom w:val="0"/>
              <w:divBdr>
                <w:top w:val="none" w:sz="0" w:space="0" w:color="auto"/>
                <w:left w:val="none" w:sz="0" w:space="0" w:color="auto"/>
                <w:bottom w:val="none" w:sz="0" w:space="0" w:color="auto"/>
                <w:right w:val="none" w:sz="0" w:space="0" w:color="auto"/>
              </w:divBdr>
            </w:div>
            <w:div w:id="1797024270">
              <w:marLeft w:val="0"/>
              <w:marRight w:val="0"/>
              <w:marTop w:val="0"/>
              <w:marBottom w:val="0"/>
              <w:divBdr>
                <w:top w:val="none" w:sz="0" w:space="0" w:color="auto"/>
                <w:left w:val="none" w:sz="0" w:space="0" w:color="auto"/>
                <w:bottom w:val="none" w:sz="0" w:space="0" w:color="auto"/>
                <w:right w:val="none" w:sz="0" w:space="0" w:color="auto"/>
              </w:divBdr>
            </w:div>
            <w:div w:id="1000885637">
              <w:marLeft w:val="0"/>
              <w:marRight w:val="0"/>
              <w:marTop w:val="0"/>
              <w:marBottom w:val="0"/>
              <w:divBdr>
                <w:top w:val="none" w:sz="0" w:space="0" w:color="auto"/>
                <w:left w:val="none" w:sz="0" w:space="0" w:color="auto"/>
                <w:bottom w:val="none" w:sz="0" w:space="0" w:color="auto"/>
                <w:right w:val="none" w:sz="0" w:space="0" w:color="auto"/>
              </w:divBdr>
            </w:div>
            <w:div w:id="214775125">
              <w:marLeft w:val="0"/>
              <w:marRight w:val="0"/>
              <w:marTop w:val="0"/>
              <w:marBottom w:val="0"/>
              <w:divBdr>
                <w:top w:val="none" w:sz="0" w:space="0" w:color="auto"/>
                <w:left w:val="none" w:sz="0" w:space="0" w:color="auto"/>
                <w:bottom w:val="none" w:sz="0" w:space="0" w:color="auto"/>
                <w:right w:val="none" w:sz="0" w:space="0" w:color="auto"/>
              </w:divBdr>
            </w:div>
            <w:div w:id="75908191">
              <w:marLeft w:val="0"/>
              <w:marRight w:val="0"/>
              <w:marTop w:val="0"/>
              <w:marBottom w:val="0"/>
              <w:divBdr>
                <w:top w:val="none" w:sz="0" w:space="0" w:color="auto"/>
                <w:left w:val="none" w:sz="0" w:space="0" w:color="auto"/>
                <w:bottom w:val="none" w:sz="0" w:space="0" w:color="auto"/>
                <w:right w:val="none" w:sz="0" w:space="0" w:color="auto"/>
              </w:divBdr>
            </w:div>
            <w:div w:id="29185229">
              <w:marLeft w:val="0"/>
              <w:marRight w:val="0"/>
              <w:marTop w:val="0"/>
              <w:marBottom w:val="0"/>
              <w:divBdr>
                <w:top w:val="none" w:sz="0" w:space="0" w:color="auto"/>
                <w:left w:val="none" w:sz="0" w:space="0" w:color="auto"/>
                <w:bottom w:val="none" w:sz="0" w:space="0" w:color="auto"/>
                <w:right w:val="none" w:sz="0" w:space="0" w:color="auto"/>
              </w:divBdr>
            </w:div>
            <w:div w:id="1331370923">
              <w:marLeft w:val="0"/>
              <w:marRight w:val="0"/>
              <w:marTop w:val="0"/>
              <w:marBottom w:val="0"/>
              <w:divBdr>
                <w:top w:val="none" w:sz="0" w:space="0" w:color="auto"/>
                <w:left w:val="none" w:sz="0" w:space="0" w:color="auto"/>
                <w:bottom w:val="none" w:sz="0" w:space="0" w:color="auto"/>
                <w:right w:val="none" w:sz="0" w:space="0" w:color="auto"/>
              </w:divBdr>
            </w:div>
            <w:div w:id="1896046402">
              <w:marLeft w:val="0"/>
              <w:marRight w:val="0"/>
              <w:marTop w:val="0"/>
              <w:marBottom w:val="0"/>
              <w:divBdr>
                <w:top w:val="none" w:sz="0" w:space="0" w:color="auto"/>
                <w:left w:val="none" w:sz="0" w:space="0" w:color="auto"/>
                <w:bottom w:val="none" w:sz="0" w:space="0" w:color="auto"/>
                <w:right w:val="none" w:sz="0" w:space="0" w:color="auto"/>
              </w:divBdr>
            </w:div>
            <w:div w:id="72044626">
              <w:marLeft w:val="0"/>
              <w:marRight w:val="0"/>
              <w:marTop w:val="0"/>
              <w:marBottom w:val="0"/>
              <w:divBdr>
                <w:top w:val="none" w:sz="0" w:space="0" w:color="auto"/>
                <w:left w:val="none" w:sz="0" w:space="0" w:color="auto"/>
                <w:bottom w:val="none" w:sz="0" w:space="0" w:color="auto"/>
                <w:right w:val="none" w:sz="0" w:space="0" w:color="auto"/>
              </w:divBdr>
            </w:div>
            <w:div w:id="40910433">
              <w:marLeft w:val="0"/>
              <w:marRight w:val="0"/>
              <w:marTop w:val="0"/>
              <w:marBottom w:val="0"/>
              <w:divBdr>
                <w:top w:val="none" w:sz="0" w:space="0" w:color="auto"/>
                <w:left w:val="none" w:sz="0" w:space="0" w:color="auto"/>
                <w:bottom w:val="none" w:sz="0" w:space="0" w:color="auto"/>
                <w:right w:val="none" w:sz="0" w:space="0" w:color="auto"/>
              </w:divBdr>
            </w:div>
            <w:div w:id="519397763">
              <w:marLeft w:val="0"/>
              <w:marRight w:val="0"/>
              <w:marTop w:val="0"/>
              <w:marBottom w:val="0"/>
              <w:divBdr>
                <w:top w:val="none" w:sz="0" w:space="0" w:color="auto"/>
                <w:left w:val="none" w:sz="0" w:space="0" w:color="auto"/>
                <w:bottom w:val="none" w:sz="0" w:space="0" w:color="auto"/>
                <w:right w:val="none" w:sz="0" w:space="0" w:color="auto"/>
              </w:divBdr>
            </w:div>
            <w:div w:id="182864780">
              <w:marLeft w:val="0"/>
              <w:marRight w:val="0"/>
              <w:marTop w:val="0"/>
              <w:marBottom w:val="0"/>
              <w:divBdr>
                <w:top w:val="none" w:sz="0" w:space="0" w:color="auto"/>
                <w:left w:val="none" w:sz="0" w:space="0" w:color="auto"/>
                <w:bottom w:val="none" w:sz="0" w:space="0" w:color="auto"/>
                <w:right w:val="none" w:sz="0" w:space="0" w:color="auto"/>
              </w:divBdr>
            </w:div>
            <w:div w:id="1751658761">
              <w:marLeft w:val="0"/>
              <w:marRight w:val="0"/>
              <w:marTop w:val="0"/>
              <w:marBottom w:val="0"/>
              <w:divBdr>
                <w:top w:val="none" w:sz="0" w:space="0" w:color="auto"/>
                <w:left w:val="none" w:sz="0" w:space="0" w:color="auto"/>
                <w:bottom w:val="none" w:sz="0" w:space="0" w:color="auto"/>
                <w:right w:val="none" w:sz="0" w:space="0" w:color="auto"/>
              </w:divBdr>
            </w:div>
            <w:div w:id="945693170">
              <w:marLeft w:val="0"/>
              <w:marRight w:val="0"/>
              <w:marTop w:val="0"/>
              <w:marBottom w:val="0"/>
              <w:divBdr>
                <w:top w:val="none" w:sz="0" w:space="0" w:color="auto"/>
                <w:left w:val="none" w:sz="0" w:space="0" w:color="auto"/>
                <w:bottom w:val="none" w:sz="0" w:space="0" w:color="auto"/>
                <w:right w:val="none" w:sz="0" w:space="0" w:color="auto"/>
              </w:divBdr>
            </w:div>
            <w:div w:id="1128350859">
              <w:marLeft w:val="0"/>
              <w:marRight w:val="0"/>
              <w:marTop w:val="0"/>
              <w:marBottom w:val="0"/>
              <w:divBdr>
                <w:top w:val="none" w:sz="0" w:space="0" w:color="auto"/>
                <w:left w:val="none" w:sz="0" w:space="0" w:color="auto"/>
                <w:bottom w:val="none" w:sz="0" w:space="0" w:color="auto"/>
                <w:right w:val="none" w:sz="0" w:space="0" w:color="auto"/>
              </w:divBdr>
            </w:div>
            <w:div w:id="560872160">
              <w:marLeft w:val="0"/>
              <w:marRight w:val="0"/>
              <w:marTop w:val="0"/>
              <w:marBottom w:val="0"/>
              <w:divBdr>
                <w:top w:val="none" w:sz="0" w:space="0" w:color="auto"/>
                <w:left w:val="none" w:sz="0" w:space="0" w:color="auto"/>
                <w:bottom w:val="none" w:sz="0" w:space="0" w:color="auto"/>
                <w:right w:val="none" w:sz="0" w:space="0" w:color="auto"/>
              </w:divBdr>
            </w:div>
            <w:div w:id="872840779">
              <w:marLeft w:val="0"/>
              <w:marRight w:val="0"/>
              <w:marTop w:val="0"/>
              <w:marBottom w:val="0"/>
              <w:divBdr>
                <w:top w:val="none" w:sz="0" w:space="0" w:color="auto"/>
                <w:left w:val="none" w:sz="0" w:space="0" w:color="auto"/>
                <w:bottom w:val="none" w:sz="0" w:space="0" w:color="auto"/>
                <w:right w:val="none" w:sz="0" w:space="0" w:color="auto"/>
              </w:divBdr>
            </w:div>
            <w:div w:id="1110472422">
              <w:marLeft w:val="0"/>
              <w:marRight w:val="0"/>
              <w:marTop w:val="0"/>
              <w:marBottom w:val="0"/>
              <w:divBdr>
                <w:top w:val="none" w:sz="0" w:space="0" w:color="auto"/>
                <w:left w:val="none" w:sz="0" w:space="0" w:color="auto"/>
                <w:bottom w:val="none" w:sz="0" w:space="0" w:color="auto"/>
                <w:right w:val="none" w:sz="0" w:space="0" w:color="auto"/>
              </w:divBdr>
            </w:div>
            <w:div w:id="298269530">
              <w:marLeft w:val="0"/>
              <w:marRight w:val="0"/>
              <w:marTop w:val="0"/>
              <w:marBottom w:val="0"/>
              <w:divBdr>
                <w:top w:val="none" w:sz="0" w:space="0" w:color="auto"/>
                <w:left w:val="none" w:sz="0" w:space="0" w:color="auto"/>
                <w:bottom w:val="none" w:sz="0" w:space="0" w:color="auto"/>
                <w:right w:val="none" w:sz="0" w:space="0" w:color="auto"/>
              </w:divBdr>
            </w:div>
            <w:div w:id="2003965754">
              <w:marLeft w:val="0"/>
              <w:marRight w:val="0"/>
              <w:marTop w:val="0"/>
              <w:marBottom w:val="0"/>
              <w:divBdr>
                <w:top w:val="none" w:sz="0" w:space="0" w:color="auto"/>
                <w:left w:val="none" w:sz="0" w:space="0" w:color="auto"/>
                <w:bottom w:val="none" w:sz="0" w:space="0" w:color="auto"/>
                <w:right w:val="none" w:sz="0" w:space="0" w:color="auto"/>
              </w:divBdr>
            </w:div>
            <w:div w:id="329868619">
              <w:marLeft w:val="0"/>
              <w:marRight w:val="0"/>
              <w:marTop w:val="0"/>
              <w:marBottom w:val="0"/>
              <w:divBdr>
                <w:top w:val="none" w:sz="0" w:space="0" w:color="auto"/>
                <w:left w:val="none" w:sz="0" w:space="0" w:color="auto"/>
                <w:bottom w:val="none" w:sz="0" w:space="0" w:color="auto"/>
                <w:right w:val="none" w:sz="0" w:space="0" w:color="auto"/>
              </w:divBdr>
            </w:div>
            <w:div w:id="515386689">
              <w:marLeft w:val="0"/>
              <w:marRight w:val="0"/>
              <w:marTop w:val="0"/>
              <w:marBottom w:val="0"/>
              <w:divBdr>
                <w:top w:val="none" w:sz="0" w:space="0" w:color="auto"/>
                <w:left w:val="none" w:sz="0" w:space="0" w:color="auto"/>
                <w:bottom w:val="none" w:sz="0" w:space="0" w:color="auto"/>
                <w:right w:val="none" w:sz="0" w:space="0" w:color="auto"/>
              </w:divBdr>
            </w:div>
            <w:div w:id="584539352">
              <w:marLeft w:val="0"/>
              <w:marRight w:val="0"/>
              <w:marTop w:val="0"/>
              <w:marBottom w:val="0"/>
              <w:divBdr>
                <w:top w:val="none" w:sz="0" w:space="0" w:color="auto"/>
                <w:left w:val="none" w:sz="0" w:space="0" w:color="auto"/>
                <w:bottom w:val="none" w:sz="0" w:space="0" w:color="auto"/>
                <w:right w:val="none" w:sz="0" w:space="0" w:color="auto"/>
              </w:divBdr>
            </w:div>
            <w:div w:id="1619288125">
              <w:marLeft w:val="0"/>
              <w:marRight w:val="0"/>
              <w:marTop w:val="0"/>
              <w:marBottom w:val="0"/>
              <w:divBdr>
                <w:top w:val="none" w:sz="0" w:space="0" w:color="auto"/>
                <w:left w:val="none" w:sz="0" w:space="0" w:color="auto"/>
                <w:bottom w:val="none" w:sz="0" w:space="0" w:color="auto"/>
                <w:right w:val="none" w:sz="0" w:space="0" w:color="auto"/>
              </w:divBdr>
            </w:div>
            <w:div w:id="715154835">
              <w:marLeft w:val="0"/>
              <w:marRight w:val="0"/>
              <w:marTop w:val="0"/>
              <w:marBottom w:val="0"/>
              <w:divBdr>
                <w:top w:val="none" w:sz="0" w:space="0" w:color="auto"/>
                <w:left w:val="none" w:sz="0" w:space="0" w:color="auto"/>
                <w:bottom w:val="none" w:sz="0" w:space="0" w:color="auto"/>
                <w:right w:val="none" w:sz="0" w:space="0" w:color="auto"/>
              </w:divBdr>
            </w:div>
            <w:div w:id="1629627476">
              <w:marLeft w:val="0"/>
              <w:marRight w:val="0"/>
              <w:marTop w:val="0"/>
              <w:marBottom w:val="0"/>
              <w:divBdr>
                <w:top w:val="none" w:sz="0" w:space="0" w:color="auto"/>
                <w:left w:val="none" w:sz="0" w:space="0" w:color="auto"/>
                <w:bottom w:val="none" w:sz="0" w:space="0" w:color="auto"/>
                <w:right w:val="none" w:sz="0" w:space="0" w:color="auto"/>
              </w:divBdr>
            </w:div>
            <w:div w:id="743070900">
              <w:marLeft w:val="0"/>
              <w:marRight w:val="0"/>
              <w:marTop w:val="0"/>
              <w:marBottom w:val="0"/>
              <w:divBdr>
                <w:top w:val="none" w:sz="0" w:space="0" w:color="auto"/>
                <w:left w:val="none" w:sz="0" w:space="0" w:color="auto"/>
                <w:bottom w:val="none" w:sz="0" w:space="0" w:color="auto"/>
                <w:right w:val="none" w:sz="0" w:space="0" w:color="auto"/>
              </w:divBdr>
            </w:div>
            <w:div w:id="441344785">
              <w:marLeft w:val="0"/>
              <w:marRight w:val="0"/>
              <w:marTop w:val="0"/>
              <w:marBottom w:val="0"/>
              <w:divBdr>
                <w:top w:val="none" w:sz="0" w:space="0" w:color="auto"/>
                <w:left w:val="none" w:sz="0" w:space="0" w:color="auto"/>
                <w:bottom w:val="none" w:sz="0" w:space="0" w:color="auto"/>
                <w:right w:val="none" w:sz="0" w:space="0" w:color="auto"/>
              </w:divBdr>
            </w:div>
            <w:div w:id="573129862">
              <w:marLeft w:val="0"/>
              <w:marRight w:val="0"/>
              <w:marTop w:val="0"/>
              <w:marBottom w:val="0"/>
              <w:divBdr>
                <w:top w:val="none" w:sz="0" w:space="0" w:color="auto"/>
                <w:left w:val="none" w:sz="0" w:space="0" w:color="auto"/>
                <w:bottom w:val="none" w:sz="0" w:space="0" w:color="auto"/>
                <w:right w:val="none" w:sz="0" w:space="0" w:color="auto"/>
              </w:divBdr>
            </w:div>
            <w:div w:id="1911227854">
              <w:marLeft w:val="0"/>
              <w:marRight w:val="0"/>
              <w:marTop w:val="0"/>
              <w:marBottom w:val="0"/>
              <w:divBdr>
                <w:top w:val="none" w:sz="0" w:space="0" w:color="auto"/>
                <w:left w:val="none" w:sz="0" w:space="0" w:color="auto"/>
                <w:bottom w:val="none" w:sz="0" w:space="0" w:color="auto"/>
                <w:right w:val="none" w:sz="0" w:space="0" w:color="auto"/>
              </w:divBdr>
            </w:div>
            <w:div w:id="980306323">
              <w:marLeft w:val="0"/>
              <w:marRight w:val="0"/>
              <w:marTop w:val="0"/>
              <w:marBottom w:val="0"/>
              <w:divBdr>
                <w:top w:val="none" w:sz="0" w:space="0" w:color="auto"/>
                <w:left w:val="none" w:sz="0" w:space="0" w:color="auto"/>
                <w:bottom w:val="none" w:sz="0" w:space="0" w:color="auto"/>
                <w:right w:val="none" w:sz="0" w:space="0" w:color="auto"/>
              </w:divBdr>
            </w:div>
            <w:div w:id="511380556">
              <w:marLeft w:val="0"/>
              <w:marRight w:val="0"/>
              <w:marTop w:val="0"/>
              <w:marBottom w:val="0"/>
              <w:divBdr>
                <w:top w:val="none" w:sz="0" w:space="0" w:color="auto"/>
                <w:left w:val="none" w:sz="0" w:space="0" w:color="auto"/>
                <w:bottom w:val="none" w:sz="0" w:space="0" w:color="auto"/>
                <w:right w:val="none" w:sz="0" w:space="0" w:color="auto"/>
              </w:divBdr>
            </w:div>
            <w:div w:id="1320886052">
              <w:marLeft w:val="0"/>
              <w:marRight w:val="0"/>
              <w:marTop w:val="0"/>
              <w:marBottom w:val="0"/>
              <w:divBdr>
                <w:top w:val="none" w:sz="0" w:space="0" w:color="auto"/>
                <w:left w:val="none" w:sz="0" w:space="0" w:color="auto"/>
                <w:bottom w:val="none" w:sz="0" w:space="0" w:color="auto"/>
                <w:right w:val="none" w:sz="0" w:space="0" w:color="auto"/>
              </w:divBdr>
            </w:div>
            <w:div w:id="801843256">
              <w:marLeft w:val="0"/>
              <w:marRight w:val="0"/>
              <w:marTop w:val="0"/>
              <w:marBottom w:val="0"/>
              <w:divBdr>
                <w:top w:val="none" w:sz="0" w:space="0" w:color="auto"/>
                <w:left w:val="none" w:sz="0" w:space="0" w:color="auto"/>
                <w:bottom w:val="none" w:sz="0" w:space="0" w:color="auto"/>
                <w:right w:val="none" w:sz="0" w:space="0" w:color="auto"/>
              </w:divBdr>
            </w:div>
            <w:div w:id="53817055">
              <w:marLeft w:val="0"/>
              <w:marRight w:val="0"/>
              <w:marTop w:val="0"/>
              <w:marBottom w:val="0"/>
              <w:divBdr>
                <w:top w:val="none" w:sz="0" w:space="0" w:color="auto"/>
                <w:left w:val="none" w:sz="0" w:space="0" w:color="auto"/>
                <w:bottom w:val="none" w:sz="0" w:space="0" w:color="auto"/>
                <w:right w:val="none" w:sz="0" w:space="0" w:color="auto"/>
              </w:divBdr>
            </w:div>
            <w:div w:id="1238976807">
              <w:marLeft w:val="0"/>
              <w:marRight w:val="0"/>
              <w:marTop w:val="0"/>
              <w:marBottom w:val="0"/>
              <w:divBdr>
                <w:top w:val="none" w:sz="0" w:space="0" w:color="auto"/>
                <w:left w:val="none" w:sz="0" w:space="0" w:color="auto"/>
                <w:bottom w:val="none" w:sz="0" w:space="0" w:color="auto"/>
                <w:right w:val="none" w:sz="0" w:space="0" w:color="auto"/>
              </w:divBdr>
            </w:div>
            <w:div w:id="1877541802">
              <w:marLeft w:val="0"/>
              <w:marRight w:val="0"/>
              <w:marTop w:val="0"/>
              <w:marBottom w:val="0"/>
              <w:divBdr>
                <w:top w:val="none" w:sz="0" w:space="0" w:color="auto"/>
                <w:left w:val="none" w:sz="0" w:space="0" w:color="auto"/>
                <w:bottom w:val="none" w:sz="0" w:space="0" w:color="auto"/>
                <w:right w:val="none" w:sz="0" w:space="0" w:color="auto"/>
              </w:divBdr>
            </w:div>
            <w:div w:id="411120327">
              <w:marLeft w:val="0"/>
              <w:marRight w:val="0"/>
              <w:marTop w:val="0"/>
              <w:marBottom w:val="0"/>
              <w:divBdr>
                <w:top w:val="none" w:sz="0" w:space="0" w:color="auto"/>
                <w:left w:val="none" w:sz="0" w:space="0" w:color="auto"/>
                <w:bottom w:val="none" w:sz="0" w:space="0" w:color="auto"/>
                <w:right w:val="none" w:sz="0" w:space="0" w:color="auto"/>
              </w:divBdr>
            </w:div>
            <w:div w:id="547960757">
              <w:marLeft w:val="0"/>
              <w:marRight w:val="0"/>
              <w:marTop w:val="0"/>
              <w:marBottom w:val="0"/>
              <w:divBdr>
                <w:top w:val="none" w:sz="0" w:space="0" w:color="auto"/>
                <w:left w:val="none" w:sz="0" w:space="0" w:color="auto"/>
                <w:bottom w:val="none" w:sz="0" w:space="0" w:color="auto"/>
                <w:right w:val="none" w:sz="0" w:space="0" w:color="auto"/>
              </w:divBdr>
            </w:div>
            <w:div w:id="1068458497">
              <w:marLeft w:val="0"/>
              <w:marRight w:val="0"/>
              <w:marTop w:val="0"/>
              <w:marBottom w:val="0"/>
              <w:divBdr>
                <w:top w:val="none" w:sz="0" w:space="0" w:color="auto"/>
                <w:left w:val="none" w:sz="0" w:space="0" w:color="auto"/>
                <w:bottom w:val="none" w:sz="0" w:space="0" w:color="auto"/>
                <w:right w:val="none" w:sz="0" w:space="0" w:color="auto"/>
              </w:divBdr>
            </w:div>
            <w:div w:id="1800100799">
              <w:marLeft w:val="0"/>
              <w:marRight w:val="0"/>
              <w:marTop w:val="0"/>
              <w:marBottom w:val="0"/>
              <w:divBdr>
                <w:top w:val="none" w:sz="0" w:space="0" w:color="auto"/>
                <w:left w:val="none" w:sz="0" w:space="0" w:color="auto"/>
                <w:bottom w:val="none" w:sz="0" w:space="0" w:color="auto"/>
                <w:right w:val="none" w:sz="0" w:space="0" w:color="auto"/>
              </w:divBdr>
            </w:div>
            <w:div w:id="1426415744">
              <w:marLeft w:val="0"/>
              <w:marRight w:val="0"/>
              <w:marTop w:val="0"/>
              <w:marBottom w:val="0"/>
              <w:divBdr>
                <w:top w:val="none" w:sz="0" w:space="0" w:color="auto"/>
                <w:left w:val="none" w:sz="0" w:space="0" w:color="auto"/>
                <w:bottom w:val="none" w:sz="0" w:space="0" w:color="auto"/>
                <w:right w:val="none" w:sz="0" w:space="0" w:color="auto"/>
              </w:divBdr>
            </w:div>
            <w:div w:id="947126933">
              <w:marLeft w:val="0"/>
              <w:marRight w:val="0"/>
              <w:marTop w:val="0"/>
              <w:marBottom w:val="0"/>
              <w:divBdr>
                <w:top w:val="none" w:sz="0" w:space="0" w:color="auto"/>
                <w:left w:val="none" w:sz="0" w:space="0" w:color="auto"/>
                <w:bottom w:val="none" w:sz="0" w:space="0" w:color="auto"/>
                <w:right w:val="none" w:sz="0" w:space="0" w:color="auto"/>
              </w:divBdr>
            </w:div>
            <w:div w:id="464736604">
              <w:marLeft w:val="0"/>
              <w:marRight w:val="0"/>
              <w:marTop w:val="0"/>
              <w:marBottom w:val="0"/>
              <w:divBdr>
                <w:top w:val="none" w:sz="0" w:space="0" w:color="auto"/>
                <w:left w:val="none" w:sz="0" w:space="0" w:color="auto"/>
                <w:bottom w:val="none" w:sz="0" w:space="0" w:color="auto"/>
                <w:right w:val="none" w:sz="0" w:space="0" w:color="auto"/>
              </w:divBdr>
            </w:div>
            <w:div w:id="1759521383">
              <w:marLeft w:val="0"/>
              <w:marRight w:val="0"/>
              <w:marTop w:val="0"/>
              <w:marBottom w:val="0"/>
              <w:divBdr>
                <w:top w:val="none" w:sz="0" w:space="0" w:color="auto"/>
                <w:left w:val="none" w:sz="0" w:space="0" w:color="auto"/>
                <w:bottom w:val="none" w:sz="0" w:space="0" w:color="auto"/>
                <w:right w:val="none" w:sz="0" w:space="0" w:color="auto"/>
              </w:divBdr>
            </w:div>
            <w:div w:id="1039286293">
              <w:marLeft w:val="0"/>
              <w:marRight w:val="0"/>
              <w:marTop w:val="0"/>
              <w:marBottom w:val="0"/>
              <w:divBdr>
                <w:top w:val="none" w:sz="0" w:space="0" w:color="auto"/>
                <w:left w:val="none" w:sz="0" w:space="0" w:color="auto"/>
                <w:bottom w:val="none" w:sz="0" w:space="0" w:color="auto"/>
                <w:right w:val="none" w:sz="0" w:space="0" w:color="auto"/>
              </w:divBdr>
            </w:div>
            <w:div w:id="2135444575">
              <w:marLeft w:val="0"/>
              <w:marRight w:val="0"/>
              <w:marTop w:val="0"/>
              <w:marBottom w:val="0"/>
              <w:divBdr>
                <w:top w:val="none" w:sz="0" w:space="0" w:color="auto"/>
                <w:left w:val="none" w:sz="0" w:space="0" w:color="auto"/>
                <w:bottom w:val="none" w:sz="0" w:space="0" w:color="auto"/>
                <w:right w:val="none" w:sz="0" w:space="0" w:color="auto"/>
              </w:divBdr>
            </w:div>
            <w:div w:id="1827672835">
              <w:marLeft w:val="0"/>
              <w:marRight w:val="0"/>
              <w:marTop w:val="0"/>
              <w:marBottom w:val="0"/>
              <w:divBdr>
                <w:top w:val="none" w:sz="0" w:space="0" w:color="auto"/>
                <w:left w:val="none" w:sz="0" w:space="0" w:color="auto"/>
                <w:bottom w:val="none" w:sz="0" w:space="0" w:color="auto"/>
                <w:right w:val="none" w:sz="0" w:space="0" w:color="auto"/>
              </w:divBdr>
            </w:div>
            <w:div w:id="1840852586">
              <w:marLeft w:val="0"/>
              <w:marRight w:val="0"/>
              <w:marTop w:val="0"/>
              <w:marBottom w:val="0"/>
              <w:divBdr>
                <w:top w:val="none" w:sz="0" w:space="0" w:color="auto"/>
                <w:left w:val="none" w:sz="0" w:space="0" w:color="auto"/>
                <w:bottom w:val="none" w:sz="0" w:space="0" w:color="auto"/>
                <w:right w:val="none" w:sz="0" w:space="0" w:color="auto"/>
              </w:divBdr>
            </w:div>
            <w:div w:id="766265839">
              <w:marLeft w:val="0"/>
              <w:marRight w:val="0"/>
              <w:marTop w:val="0"/>
              <w:marBottom w:val="0"/>
              <w:divBdr>
                <w:top w:val="none" w:sz="0" w:space="0" w:color="auto"/>
                <w:left w:val="none" w:sz="0" w:space="0" w:color="auto"/>
                <w:bottom w:val="none" w:sz="0" w:space="0" w:color="auto"/>
                <w:right w:val="none" w:sz="0" w:space="0" w:color="auto"/>
              </w:divBdr>
            </w:div>
            <w:div w:id="1890456303">
              <w:marLeft w:val="0"/>
              <w:marRight w:val="0"/>
              <w:marTop w:val="0"/>
              <w:marBottom w:val="0"/>
              <w:divBdr>
                <w:top w:val="none" w:sz="0" w:space="0" w:color="auto"/>
                <w:left w:val="none" w:sz="0" w:space="0" w:color="auto"/>
                <w:bottom w:val="none" w:sz="0" w:space="0" w:color="auto"/>
                <w:right w:val="none" w:sz="0" w:space="0" w:color="auto"/>
              </w:divBdr>
            </w:div>
            <w:div w:id="1522545879">
              <w:marLeft w:val="0"/>
              <w:marRight w:val="0"/>
              <w:marTop w:val="0"/>
              <w:marBottom w:val="0"/>
              <w:divBdr>
                <w:top w:val="none" w:sz="0" w:space="0" w:color="auto"/>
                <w:left w:val="none" w:sz="0" w:space="0" w:color="auto"/>
                <w:bottom w:val="none" w:sz="0" w:space="0" w:color="auto"/>
                <w:right w:val="none" w:sz="0" w:space="0" w:color="auto"/>
              </w:divBdr>
            </w:div>
            <w:div w:id="856425833">
              <w:marLeft w:val="0"/>
              <w:marRight w:val="0"/>
              <w:marTop w:val="0"/>
              <w:marBottom w:val="0"/>
              <w:divBdr>
                <w:top w:val="none" w:sz="0" w:space="0" w:color="auto"/>
                <w:left w:val="none" w:sz="0" w:space="0" w:color="auto"/>
                <w:bottom w:val="none" w:sz="0" w:space="0" w:color="auto"/>
                <w:right w:val="none" w:sz="0" w:space="0" w:color="auto"/>
              </w:divBdr>
            </w:div>
            <w:div w:id="400950045">
              <w:marLeft w:val="0"/>
              <w:marRight w:val="0"/>
              <w:marTop w:val="0"/>
              <w:marBottom w:val="0"/>
              <w:divBdr>
                <w:top w:val="none" w:sz="0" w:space="0" w:color="auto"/>
                <w:left w:val="none" w:sz="0" w:space="0" w:color="auto"/>
                <w:bottom w:val="none" w:sz="0" w:space="0" w:color="auto"/>
                <w:right w:val="none" w:sz="0" w:space="0" w:color="auto"/>
              </w:divBdr>
            </w:div>
            <w:div w:id="2001737521">
              <w:marLeft w:val="0"/>
              <w:marRight w:val="0"/>
              <w:marTop w:val="0"/>
              <w:marBottom w:val="0"/>
              <w:divBdr>
                <w:top w:val="none" w:sz="0" w:space="0" w:color="auto"/>
                <w:left w:val="none" w:sz="0" w:space="0" w:color="auto"/>
                <w:bottom w:val="none" w:sz="0" w:space="0" w:color="auto"/>
                <w:right w:val="none" w:sz="0" w:space="0" w:color="auto"/>
              </w:divBdr>
            </w:div>
            <w:div w:id="894849997">
              <w:marLeft w:val="0"/>
              <w:marRight w:val="0"/>
              <w:marTop w:val="0"/>
              <w:marBottom w:val="0"/>
              <w:divBdr>
                <w:top w:val="none" w:sz="0" w:space="0" w:color="auto"/>
                <w:left w:val="none" w:sz="0" w:space="0" w:color="auto"/>
                <w:bottom w:val="none" w:sz="0" w:space="0" w:color="auto"/>
                <w:right w:val="none" w:sz="0" w:space="0" w:color="auto"/>
              </w:divBdr>
            </w:div>
            <w:div w:id="2079208880">
              <w:marLeft w:val="0"/>
              <w:marRight w:val="0"/>
              <w:marTop w:val="0"/>
              <w:marBottom w:val="0"/>
              <w:divBdr>
                <w:top w:val="none" w:sz="0" w:space="0" w:color="auto"/>
                <w:left w:val="none" w:sz="0" w:space="0" w:color="auto"/>
                <w:bottom w:val="none" w:sz="0" w:space="0" w:color="auto"/>
                <w:right w:val="none" w:sz="0" w:space="0" w:color="auto"/>
              </w:divBdr>
            </w:div>
            <w:div w:id="1052920767">
              <w:marLeft w:val="0"/>
              <w:marRight w:val="0"/>
              <w:marTop w:val="0"/>
              <w:marBottom w:val="0"/>
              <w:divBdr>
                <w:top w:val="none" w:sz="0" w:space="0" w:color="auto"/>
                <w:left w:val="none" w:sz="0" w:space="0" w:color="auto"/>
                <w:bottom w:val="none" w:sz="0" w:space="0" w:color="auto"/>
                <w:right w:val="none" w:sz="0" w:space="0" w:color="auto"/>
              </w:divBdr>
            </w:div>
            <w:div w:id="78210259">
              <w:marLeft w:val="0"/>
              <w:marRight w:val="0"/>
              <w:marTop w:val="0"/>
              <w:marBottom w:val="0"/>
              <w:divBdr>
                <w:top w:val="none" w:sz="0" w:space="0" w:color="auto"/>
                <w:left w:val="none" w:sz="0" w:space="0" w:color="auto"/>
                <w:bottom w:val="none" w:sz="0" w:space="0" w:color="auto"/>
                <w:right w:val="none" w:sz="0" w:space="0" w:color="auto"/>
              </w:divBdr>
            </w:div>
            <w:div w:id="211425941">
              <w:marLeft w:val="0"/>
              <w:marRight w:val="0"/>
              <w:marTop w:val="0"/>
              <w:marBottom w:val="0"/>
              <w:divBdr>
                <w:top w:val="none" w:sz="0" w:space="0" w:color="auto"/>
                <w:left w:val="none" w:sz="0" w:space="0" w:color="auto"/>
                <w:bottom w:val="none" w:sz="0" w:space="0" w:color="auto"/>
                <w:right w:val="none" w:sz="0" w:space="0" w:color="auto"/>
              </w:divBdr>
            </w:div>
            <w:div w:id="1400206860">
              <w:marLeft w:val="0"/>
              <w:marRight w:val="0"/>
              <w:marTop w:val="0"/>
              <w:marBottom w:val="0"/>
              <w:divBdr>
                <w:top w:val="none" w:sz="0" w:space="0" w:color="auto"/>
                <w:left w:val="none" w:sz="0" w:space="0" w:color="auto"/>
                <w:bottom w:val="none" w:sz="0" w:space="0" w:color="auto"/>
                <w:right w:val="none" w:sz="0" w:space="0" w:color="auto"/>
              </w:divBdr>
            </w:div>
            <w:div w:id="1697077031">
              <w:marLeft w:val="0"/>
              <w:marRight w:val="0"/>
              <w:marTop w:val="0"/>
              <w:marBottom w:val="0"/>
              <w:divBdr>
                <w:top w:val="none" w:sz="0" w:space="0" w:color="auto"/>
                <w:left w:val="none" w:sz="0" w:space="0" w:color="auto"/>
                <w:bottom w:val="none" w:sz="0" w:space="0" w:color="auto"/>
                <w:right w:val="none" w:sz="0" w:space="0" w:color="auto"/>
              </w:divBdr>
            </w:div>
            <w:div w:id="485438117">
              <w:marLeft w:val="0"/>
              <w:marRight w:val="0"/>
              <w:marTop w:val="0"/>
              <w:marBottom w:val="0"/>
              <w:divBdr>
                <w:top w:val="none" w:sz="0" w:space="0" w:color="auto"/>
                <w:left w:val="none" w:sz="0" w:space="0" w:color="auto"/>
                <w:bottom w:val="none" w:sz="0" w:space="0" w:color="auto"/>
                <w:right w:val="none" w:sz="0" w:space="0" w:color="auto"/>
              </w:divBdr>
            </w:div>
            <w:div w:id="117650981">
              <w:marLeft w:val="0"/>
              <w:marRight w:val="0"/>
              <w:marTop w:val="0"/>
              <w:marBottom w:val="0"/>
              <w:divBdr>
                <w:top w:val="none" w:sz="0" w:space="0" w:color="auto"/>
                <w:left w:val="none" w:sz="0" w:space="0" w:color="auto"/>
                <w:bottom w:val="none" w:sz="0" w:space="0" w:color="auto"/>
                <w:right w:val="none" w:sz="0" w:space="0" w:color="auto"/>
              </w:divBdr>
            </w:div>
            <w:div w:id="1287158010">
              <w:marLeft w:val="0"/>
              <w:marRight w:val="0"/>
              <w:marTop w:val="0"/>
              <w:marBottom w:val="0"/>
              <w:divBdr>
                <w:top w:val="none" w:sz="0" w:space="0" w:color="auto"/>
                <w:left w:val="none" w:sz="0" w:space="0" w:color="auto"/>
                <w:bottom w:val="none" w:sz="0" w:space="0" w:color="auto"/>
                <w:right w:val="none" w:sz="0" w:space="0" w:color="auto"/>
              </w:divBdr>
            </w:div>
            <w:div w:id="1135834662">
              <w:marLeft w:val="0"/>
              <w:marRight w:val="0"/>
              <w:marTop w:val="0"/>
              <w:marBottom w:val="0"/>
              <w:divBdr>
                <w:top w:val="none" w:sz="0" w:space="0" w:color="auto"/>
                <w:left w:val="none" w:sz="0" w:space="0" w:color="auto"/>
                <w:bottom w:val="none" w:sz="0" w:space="0" w:color="auto"/>
                <w:right w:val="none" w:sz="0" w:space="0" w:color="auto"/>
              </w:divBdr>
            </w:div>
            <w:div w:id="718433972">
              <w:marLeft w:val="0"/>
              <w:marRight w:val="0"/>
              <w:marTop w:val="0"/>
              <w:marBottom w:val="0"/>
              <w:divBdr>
                <w:top w:val="none" w:sz="0" w:space="0" w:color="auto"/>
                <w:left w:val="none" w:sz="0" w:space="0" w:color="auto"/>
                <w:bottom w:val="none" w:sz="0" w:space="0" w:color="auto"/>
                <w:right w:val="none" w:sz="0" w:space="0" w:color="auto"/>
              </w:divBdr>
            </w:div>
            <w:div w:id="581379915">
              <w:marLeft w:val="0"/>
              <w:marRight w:val="0"/>
              <w:marTop w:val="0"/>
              <w:marBottom w:val="0"/>
              <w:divBdr>
                <w:top w:val="none" w:sz="0" w:space="0" w:color="auto"/>
                <w:left w:val="none" w:sz="0" w:space="0" w:color="auto"/>
                <w:bottom w:val="none" w:sz="0" w:space="0" w:color="auto"/>
                <w:right w:val="none" w:sz="0" w:space="0" w:color="auto"/>
              </w:divBdr>
            </w:div>
            <w:div w:id="93258148">
              <w:marLeft w:val="0"/>
              <w:marRight w:val="0"/>
              <w:marTop w:val="0"/>
              <w:marBottom w:val="0"/>
              <w:divBdr>
                <w:top w:val="none" w:sz="0" w:space="0" w:color="auto"/>
                <w:left w:val="none" w:sz="0" w:space="0" w:color="auto"/>
                <w:bottom w:val="none" w:sz="0" w:space="0" w:color="auto"/>
                <w:right w:val="none" w:sz="0" w:space="0" w:color="auto"/>
              </w:divBdr>
            </w:div>
            <w:div w:id="1765344433">
              <w:marLeft w:val="0"/>
              <w:marRight w:val="0"/>
              <w:marTop w:val="0"/>
              <w:marBottom w:val="0"/>
              <w:divBdr>
                <w:top w:val="none" w:sz="0" w:space="0" w:color="auto"/>
                <w:left w:val="none" w:sz="0" w:space="0" w:color="auto"/>
                <w:bottom w:val="none" w:sz="0" w:space="0" w:color="auto"/>
                <w:right w:val="none" w:sz="0" w:space="0" w:color="auto"/>
              </w:divBdr>
            </w:div>
            <w:div w:id="324825662">
              <w:marLeft w:val="0"/>
              <w:marRight w:val="0"/>
              <w:marTop w:val="0"/>
              <w:marBottom w:val="0"/>
              <w:divBdr>
                <w:top w:val="none" w:sz="0" w:space="0" w:color="auto"/>
                <w:left w:val="none" w:sz="0" w:space="0" w:color="auto"/>
                <w:bottom w:val="none" w:sz="0" w:space="0" w:color="auto"/>
                <w:right w:val="none" w:sz="0" w:space="0" w:color="auto"/>
              </w:divBdr>
            </w:div>
            <w:div w:id="1416172896">
              <w:marLeft w:val="0"/>
              <w:marRight w:val="0"/>
              <w:marTop w:val="0"/>
              <w:marBottom w:val="0"/>
              <w:divBdr>
                <w:top w:val="none" w:sz="0" w:space="0" w:color="auto"/>
                <w:left w:val="none" w:sz="0" w:space="0" w:color="auto"/>
                <w:bottom w:val="none" w:sz="0" w:space="0" w:color="auto"/>
                <w:right w:val="none" w:sz="0" w:space="0" w:color="auto"/>
              </w:divBdr>
            </w:div>
            <w:div w:id="495269601">
              <w:marLeft w:val="0"/>
              <w:marRight w:val="0"/>
              <w:marTop w:val="0"/>
              <w:marBottom w:val="0"/>
              <w:divBdr>
                <w:top w:val="none" w:sz="0" w:space="0" w:color="auto"/>
                <w:left w:val="none" w:sz="0" w:space="0" w:color="auto"/>
                <w:bottom w:val="none" w:sz="0" w:space="0" w:color="auto"/>
                <w:right w:val="none" w:sz="0" w:space="0" w:color="auto"/>
              </w:divBdr>
            </w:div>
            <w:div w:id="2023164155">
              <w:marLeft w:val="0"/>
              <w:marRight w:val="0"/>
              <w:marTop w:val="0"/>
              <w:marBottom w:val="0"/>
              <w:divBdr>
                <w:top w:val="none" w:sz="0" w:space="0" w:color="auto"/>
                <w:left w:val="none" w:sz="0" w:space="0" w:color="auto"/>
                <w:bottom w:val="none" w:sz="0" w:space="0" w:color="auto"/>
                <w:right w:val="none" w:sz="0" w:space="0" w:color="auto"/>
              </w:divBdr>
            </w:div>
            <w:div w:id="564805595">
              <w:marLeft w:val="0"/>
              <w:marRight w:val="0"/>
              <w:marTop w:val="0"/>
              <w:marBottom w:val="0"/>
              <w:divBdr>
                <w:top w:val="none" w:sz="0" w:space="0" w:color="auto"/>
                <w:left w:val="none" w:sz="0" w:space="0" w:color="auto"/>
                <w:bottom w:val="none" w:sz="0" w:space="0" w:color="auto"/>
                <w:right w:val="none" w:sz="0" w:space="0" w:color="auto"/>
              </w:divBdr>
            </w:div>
            <w:div w:id="1385062238">
              <w:marLeft w:val="0"/>
              <w:marRight w:val="0"/>
              <w:marTop w:val="0"/>
              <w:marBottom w:val="0"/>
              <w:divBdr>
                <w:top w:val="none" w:sz="0" w:space="0" w:color="auto"/>
                <w:left w:val="none" w:sz="0" w:space="0" w:color="auto"/>
                <w:bottom w:val="none" w:sz="0" w:space="0" w:color="auto"/>
                <w:right w:val="none" w:sz="0" w:space="0" w:color="auto"/>
              </w:divBdr>
            </w:div>
            <w:div w:id="830679690">
              <w:marLeft w:val="0"/>
              <w:marRight w:val="0"/>
              <w:marTop w:val="0"/>
              <w:marBottom w:val="0"/>
              <w:divBdr>
                <w:top w:val="none" w:sz="0" w:space="0" w:color="auto"/>
                <w:left w:val="none" w:sz="0" w:space="0" w:color="auto"/>
                <w:bottom w:val="none" w:sz="0" w:space="0" w:color="auto"/>
                <w:right w:val="none" w:sz="0" w:space="0" w:color="auto"/>
              </w:divBdr>
            </w:div>
            <w:div w:id="1928036206">
              <w:marLeft w:val="0"/>
              <w:marRight w:val="0"/>
              <w:marTop w:val="0"/>
              <w:marBottom w:val="0"/>
              <w:divBdr>
                <w:top w:val="none" w:sz="0" w:space="0" w:color="auto"/>
                <w:left w:val="none" w:sz="0" w:space="0" w:color="auto"/>
                <w:bottom w:val="none" w:sz="0" w:space="0" w:color="auto"/>
                <w:right w:val="none" w:sz="0" w:space="0" w:color="auto"/>
              </w:divBdr>
            </w:div>
            <w:div w:id="1604533754">
              <w:marLeft w:val="0"/>
              <w:marRight w:val="0"/>
              <w:marTop w:val="0"/>
              <w:marBottom w:val="0"/>
              <w:divBdr>
                <w:top w:val="none" w:sz="0" w:space="0" w:color="auto"/>
                <w:left w:val="none" w:sz="0" w:space="0" w:color="auto"/>
                <w:bottom w:val="none" w:sz="0" w:space="0" w:color="auto"/>
                <w:right w:val="none" w:sz="0" w:space="0" w:color="auto"/>
              </w:divBdr>
            </w:div>
            <w:div w:id="694697278">
              <w:marLeft w:val="0"/>
              <w:marRight w:val="0"/>
              <w:marTop w:val="0"/>
              <w:marBottom w:val="0"/>
              <w:divBdr>
                <w:top w:val="none" w:sz="0" w:space="0" w:color="auto"/>
                <w:left w:val="none" w:sz="0" w:space="0" w:color="auto"/>
                <w:bottom w:val="none" w:sz="0" w:space="0" w:color="auto"/>
                <w:right w:val="none" w:sz="0" w:space="0" w:color="auto"/>
              </w:divBdr>
            </w:div>
            <w:div w:id="173614601">
              <w:marLeft w:val="0"/>
              <w:marRight w:val="0"/>
              <w:marTop w:val="0"/>
              <w:marBottom w:val="0"/>
              <w:divBdr>
                <w:top w:val="none" w:sz="0" w:space="0" w:color="auto"/>
                <w:left w:val="none" w:sz="0" w:space="0" w:color="auto"/>
                <w:bottom w:val="none" w:sz="0" w:space="0" w:color="auto"/>
                <w:right w:val="none" w:sz="0" w:space="0" w:color="auto"/>
              </w:divBdr>
            </w:div>
            <w:div w:id="1225675598">
              <w:marLeft w:val="0"/>
              <w:marRight w:val="0"/>
              <w:marTop w:val="0"/>
              <w:marBottom w:val="0"/>
              <w:divBdr>
                <w:top w:val="none" w:sz="0" w:space="0" w:color="auto"/>
                <w:left w:val="none" w:sz="0" w:space="0" w:color="auto"/>
                <w:bottom w:val="none" w:sz="0" w:space="0" w:color="auto"/>
                <w:right w:val="none" w:sz="0" w:space="0" w:color="auto"/>
              </w:divBdr>
            </w:div>
            <w:div w:id="57747192">
              <w:marLeft w:val="0"/>
              <w:marRight w:val="0"/>
              <w:marTop w:val="0"/>
              <w:marBottom w:val="0"/>
              <w:divBdr>
                <w:top w:val="none" w:sz="0" w:space="0" w:color="auto"/>
                <w:left w:val="none" w:sz="0" w:space="0" w:color="auto"/>
                <w:bottom w:val="none" w:sz="0" w:space="0" w:color="auto"/>
                <w:right w:val="none" w:sz="0" w:space="0" w:color="auto"/>
              </w:divBdr>
            </w:div>
            <w:div w:id="339430971">
              <w:marLeft w:val="0"/>
              <w:marRight w:val="0"/>
              <w:marTop w:val="0"/>
              <w:marBottom w:val="0"/>
              <w:divBdr>
                <w:top w:val="none" w:sz="0" w:space="0" w:color="auto"/>
                <w:left w:val="none" w:sz="0" w:space="0" w:color="auto"/>
                <w:bottom w:val="none" w:sz="0" w:space="0" w:color="auto"/>
                <w:right w:val="none" w:sz="0" w:space="0" w:color="auto"/>
              </w:divBdr>
            </w:div>
            <w:div w:id="1114904118">
              <w:marLeft w:val="0"/>
              <w:marRight w:val="0"/>
              <w:marTop w:val="0"/>
              <w:marBottom w:val="0"/>
              <w:divBdr>
                <w:top w:val="none" w:sz="0" w:space="0" w:color="auto"/>
                <w:left w:val="none" w:sz="0" w:space="0" w:color="auto"/>
                <w:bottom w:val="none" w:sz="0" w:space="0" w:color="auto"/>
                <w:right w:val="none" w:sz="0" w:space="0" w:color="auto"/>
              </w:divBdr>
            </w:div>
            <w:div w:id="835219802">
              <w:marLeft w:val="0"/>
              <w:marRight w:val="0"/>
              <w:marTop w:val="0"/>
              <w:marBottom w:val="0"/>
              <w:divBdr>
                <w:top w:val="none" w:sz="0" w:space="0" w:color="auto"/>
                <w:left w:val="none" w:sz="0" w:space="0" w:color="auto"/>
                <w:bottom w:val="none" w:sz="0" w:space="0" w:color="auto"/>
                <w:right w:val="none" w:sz="0" w:space="0" w:color="auto"/>
              </w:divBdr>
            </w:div>
            <w:div w:id="989942467">
              <w:marLeft w:val="0"/>
              <w:marRight w:val="0"/>
              <w:marTop w:val="0"/>
              <w:marBottom w:val="0"/>
              <w:divBdr>
                <w:top w:val="none" w:sz="0" w:space="0" w:color="auto"/>
                <w:left w:val="none" w:sz="0" w:space="0" w:color="auto"/>
                <w:bottom w:val="none" w:sz="0" w:space="0" w:color="auto"/>
                <w:right w:val="none" w:sz="0" w:space="0" w:color="auto"/>
              </w:divBdr>
            </w:div>
            <w:div w:id="322052966">
              <w:marLeft w:val="0"/>
              <w:marRight w:val="0"/>
              <w:marTop w:val="0"/>
              <w:marBottom w:val="0"/>
              <w:divBdr>
                <w:top w:val="none" w:sz="0" w:space="0" w:color="auto"/>
                <w:left w:val="none" w:sz="0" w:space="0" w:color="auto"/>
                <w:bottom w:val="none" w:sz="0" w:space="0" w:color="auto"/>
                <w:right w:val="none" w:sz="0" w:space="0" w:color="auto"/>
              </w:divBdr>
            </w:div>
            <w:div w:id="409740925">
              <w:marLeft w:val="0"/>
              <w:marRight w:val="0"/>
              <w:marTop w:val="0"/>
              <w:marBottom w:val="0"/>
              <w:divBdr>
                <w:top w:val="none" w:sz="0" w:space="0" w:color="auto"/>
                <w:left w:val="none" w:sz="0" w:space="0" w:color="auto"/>
                <w:bottom w:val="none" w:sz="0" w:space="0" w:color="auto"/>
                <w:right w:val="none" w:sz="0" w:space="0" w:color="auto"/>
              </w:divBdr>
            </w:div>
            <w:div w:id="365760822">
              <w:marLeft w:val="0"/>
              <w:marRight w:val="0"/>
              <w:marTop w:val="0"/>
              <w:marBottom w:val="0"/>
              <w:divBdr>
                <w:top w:val="none" w:sz="0" w:space="0" w:color="auto"/>
                <w:left w:val="none" w:sz="0" w:space="0" w:color="auto"/>
                <w:bottom w:val="none" w:sz="0" w:space="0" w:color="auto"/>
                <w:right w:val="none" w:sz="0" w:space="0" w:color="auto"/>
              </w:divBdr>
            </w:div>
            <w:div w:id="1352492319">
              <w:marLeft w:val="0"/>
              <w:marRight w:val="0"/>
              <w:marTop w:val="0"/>
              <w:marBottom w:val="0"/>
              <w:divBdr>
                <w:top w:val="none" w:sz="0" w:space="0" w:color="auto"/>
                <w:left w:val="none" w:sz="0" w:space="0" w:color="auto"/>
                <w:bottom w:val="none" w:sz="0" w:space="0" w:color="auto"/>
                <w:right w:val="none" w:sz="0" w:space="0" w:color="auto"/>
              </w:divBdr>
            </w:div>
            <w:div w:id="189688226">
              <w:marLeft w:val="0"/>
              <w:marRight w:val="0"/>
              <w:marTop w:val="0"/>
              <w:marBottom w:val="0"/>
              <w:divBdr>
                <w:top w:val="none" w:sz="0" w:space="0" w:color="auto"/>
                <w:left w:val="none" w:sz="0" w:space="0" w:color="auto"/>
                <w:bottom w:val="none" w:sz="0" w:space="0" w:color="auto"/>
                <w:right w:val="none" w:sz="0" w:space="0" w:color="auto"/>
              </w:divBdr>
            </w:div>
            <w:div w:id="475684125">
              <w:marLeft w:val="0"/>
              <w:marRight w:val="0"/>
              <w:marTop w:val="0"/>
              <w:marBottom w:val="0"/>
              <w:divBdr>
                <w:top w:val="none" w:sz="0" w:space="0" w:color="auto"/>
                <w:left w:val="none" w:sz="0" w:space="0" w:color="auto"/>
                <w:bottom w:val="none" w:sz="0" w:space="0" w:color="auto"/>
                <w:right w:val="none" w:sz="0" w:space="0" w:color="auto"/>
              </w:divBdr>
            </w:div>
            <w:div w:id="956107136">
              <w:marLeft w:val="0"/>
              <w:marRight w:val="0"/>
              <w:marTop w:val="0"/>
              <w:marBottom w:val="0"/>
              <w:divBdr>
                <w:top w:val="none" w:sz="0" w:space="0" w:color="auto"/>
                <w:left w:val="none" w:sz="0" w:space="0" w:color="auto"/>
                <w:bottom w:val="none" w:sz="0" w:space="0" w:color="auto"/>
                <w:right w:val="none" w:sz="0" w:space="0" w:color="auto"/>
              </w:divBdr>
            </w:div>
            <w:div w:id="164132501">
              <w:marLeft w:val="0"/>
              <w:marRight w:val="0"/>
              <w:marTop w:val="0"/>
              <w:marBottom w:val="0"/>
              <w:divBdr>
                <w:top w:val="none" w:sz="0" w:space="0" w:color="auto"/>
                <w:left w:val="none" w:sz="0" w:space="0" w:color="auto"/>
                <w:bottom w:val="none" w:sz="0" w:space="0" w:color="auto"/>
                <w:right w:val="none" w:sz="0" w:space="0" w:color="auto"/>
              </w:divBdr>
            </w:div>
            <w:div w:id="1348874185">
              <w:marLeft w:val="0"/>
              <w:marRight w:val="0"/>
              <w:marTop w:val="0"/>
              <w:marBottom w:val="0"/>
              <w:divBdr>
                <w:top w:val="none" w:sz="0" w:space="0" w:color="auto"/>
                <w:left w:val="none" w:sz="0" w:space="0" w:color="auto"/>
                <w:bottom w:val="none" w:sz="0" w:space="0" w:color="auto"/>
                <w:right w:val="none" w:sz="0" w:space="0" w:color="auto"/>
              </w:divBdr>
            </w:div>
            <w:div w:id="1185708909">
              <w:marLeft w:val="0"/>
              <w:marRight w:val="0"/>
              <w:marTop w:val="0"/>
              <w:marBottom w:val="0"/>
              <w:divBdr>
                <w:top w:val="none" w:sz="0" w:space="0" w:color="auto"/>
                <w:left w:val="none" w:sz="0" w:space="0" w:color="auto"/>
                <w:bottom w:val="none" w:sz="0" w:space="0" w:color="auto"/>
                <w:right w:val="none" w:sz="0" w:space="0" w:color="auto"/>
              </w:divBdr>
            </w:div>
            <w:div w:id="816343678">
              <w:marLeft w:val="0"/>
              <w:marRight w:val="0"/>
              <w:marTop w:val="0"/>
              <w:marBottom w:val="0"/>
              <w:divBdr>
                <w:top w:val="none" w:sz="0" w:space="0" w:color="auto"/>
                <w:left w:val="none" w:sz="0" w:space="0" w:color="auto"/>
                <w:bottom w:val="none" w:sz="0" w:space="0" w:color="auto"/>
                <w:right w:val="none" w:sz="0" w:space="0" w:color="auto"/>
              </w:divBdr>
            </w:div>
            <w:div w:id="454062424">
              <w:marLeft w:val="0"/>
              <w:marRight w:val="0"/>
              <w:marTop w:val="0"/>
              <w:marBottom w:val="0"/>
              <w:divBdr>
                <w:top w:val="none" w:sz="0" w:space="0" w:color="auto"/>
                <w:left w:val="none" w:sz="0" w:space="0" w:color="auto"/>
                <w:bottom w:val="none" w:sz="0" w:space="0" w:color="auto"/>
                <w:right w:val="none" w:sz="0" w:space="0" w:color="auto"/>
              </w:divBdr>
            </w:div>
            <w:div w:id="1484007551">
              <w:marLeft w:val="0"/>
              <w:marRight w:val="0"/>
              <w:marTop w:val="0"/>
              <w:marBottom w:val="0"/>
              <w:divBdr>
                <w:top w:val="none" w:sz="0" w:space="0" w:color="auto"/>
                <w:left w:val="none" w:sz="0" w:space="0" w:color="auto"/>
                <w:bottom w:val="none" w:sz="0" w:space="0" w:color="auto"/>
                <w:right w:val="none" w:sz="0" w:space="0" w:color="auto"/>
              </w:divBdr>
            </w:div>
            <w:div w:id="463356235">
              <w:marLeft w:val="0"/>
              <w:marRight w:val="0"/>
              <w:marTop w:val="0"/>
              <w:marBottom w:val="0"/>
              <w:divBdr>
                <w:top w:val="none" w:sz="0" w:space="0" w:color="auto"/>
                <w:left w:val="none" w:sz="0" w:space="0" w:color="auto"/>
                <w:bottom w:val="none" w:sz="0" w:space="0" w:color="auto"/>
                <w:right w:val="none" w:sz="0" w:space="0" w:color="auto"/>
              </w:divBdr>
            </w:div>
            <w:div w:id="2078935352">
              <w:marLeft w:val="0"/>
              <w:marRight w:val="0"/>
              <w:marTop w:val="0"/>
              <w:marBottom w:val="0"/>
              <w:divBdr>
                <w:top w:val="none" w:sz="0" w:space="0" w:color="auto"/>
                <w:left w:val="none" w:sz="0" w:space="0" w:color="auto"/>
                <w:bottom w:val="none" w:sz="0" w:space="0" w:color="auto"/>
                <w:right w:val="none" w:sz="0" w:space="0" w:color="auto"/>
              </w:divBdr>
            </w:div>
            <w:div w:id="552231922">
              <w:marLeft w:val="0"/>
              <w:marRight w:val="0"/>
              <w:marTop w:val="0"/>
              <w:marBottom w:val="0"/>
              <w:divBdr>
                <w:top w:val="none" w:sz="0" w:space="0" w:color="auto"/>
                <w:left w:val="none" w:sz="0" w:space="0" w:color="auto"/>
                <w:bottom w:val="none" w:sz="0" w:space="0" w:color="auto"/>
                <w:right w:val="none" w:sz="0" w:space="0" w:color="auto"/>
              </w:divBdr>
            </w:div>
            <w:div w:id="1927152211">
              <w:marLeft w:val="0"/>
              <w:marRight w:val="0"/>
              <w:marTop w:val="0"/>
              <w:marBottom w:val="0"/>
              <w:divBdr>
                <w:top w:val="none" w:sz="0" w:space="0" w:color="auto"/>
                <w:left w:val="none" w:sz="0" w:space="0" w:color="auto"/>
                <w:bottom w:val="none" w:sz="0" w:space="0" w:color="auto"/>
                <w:right w:val="none" w:sz="0" w:space="0" w:color="auto"/>
              </w:divBdr>
            </w:div>
            <w:div w:id="630743531">
              <w:marLeft w:val="0"/>
              <w:marRight w:val="0"/>
              <w:marTop w:val="0"/>
              <w:marBottom w:val="0"/>
              <w:divBdr>
                <w:top w:val="none" w:sz="0" w:space="0" w:color="auto"/>
                <w:left w:val="none" w:sz="0" w:space="0" w:color="auto"/>
                <w:bottom w:val="none" w:sz="0" w:space="0" w:color="auto"/>
                <w:right w:val="none" w:sz="0" w:space="0" w:color="auto"/>
              </w:divBdr>
            </w:div>
            <w:div w:id="392511126">
              <w:marLeft w:val="0"/>
              <w:marRight w:val="0"/>
              <w:marTop w:val="0"/>
              <w:marBottom w:val="0"/>
              <w:divBdr>
                <w:top w:val="none" w:sz="0" w:space="0" w:color="auto"/>
                <w:left w:val="none" w:sz="0" w:space="0" w:color="auto"/>
                <w:bottom w:val="none" w:sz="0" w:space="0" w:color="auto"/>
                <w:right w:val="none" w:sz="0" w:space="0" w:color="auto"/>
              </w:divBdr>
            </w:div>
            <w:div w:id="480586747">
              <w:marLeft w:val="0"/>
              <w:marRight w:val="0"/>
              <w:marTop w:val="0"/>
              <w:marBottom w:val="0"/>
              <w:divBdr>
                <w:top w:val="none" w:sz="0" w:space="0" w:color="auto"/>
                <w:left w:val="none" w:sz="0" w:space="0" w:color="auto"/>
                <w:bottom w:val="none" w:sz="0" w:space="0" w:color="auto"/>
                <w:right w:val="none" w:sz="0" w:space="0" w:color="auto"/>
              </w:divBdr>
            </w:div>
            <w:div w:id="1188762871">
              <w:marLeft w:val="0"/>
              <w:marRight w:val="0"/>
              <w:marTop w:val="0"/>
              <w:marBottom w:val="0"/>
              <w:divBdr>
                <w:top w:val="none" w:sz="0" w:space="0" w:color="auto"/>
                <w:left w:val="none" w:sz="0" w:space="0" w:color="auto"/>
                <w:bottom w:val="none" w:sz="0" w:space="0" w:color="auto"/>
                <w:right w:val="none" w:sz="0" w:space="0" w:color="auto"/>
              </w:divBdr>
            </w:div>
            <w:div w:id="1310211956">
              <w:marLeft w:val="0"/>
              <w:marRight w:val="0"/>
              <w:marTop w:val="0"/>
              <w:marBottom w:val="0"/>
              <w:divBdr>
                <w:top w:val="none" w:sz="0" w:space="0" w:color="auto"/>
                <w:left w:val="none" w:sz="0" w:space="0" w:color="auto"/>
                <w:bottom w:val="none" w:sz="0" w:space="0" w:color="auto"/>
                <w:right w:val="none" w:sz="0" w:space="0" w:color="auto"/>
              </w:divBdr>
            </w:div>
            <w:div w:id="1738475234">
              <w:marLeft w:val="0"/>
              <w:marRight w:val="0"/>
              <w:marTop w:val="0"/>
              <w:marBottom w:val="0"/>
              <w:divBdr>
                <w:top w:val="none" w:sz="0" w:space="0" w:color="auto"/>
                <w:left w:val="none" w:sz="0" w:space="0" w:color="auto"/>
                <w:bottom w:val="none" w:sz="0" w:space="0" w:color="auto"/>
                <w:right w:val="none" w:sz="0" w:space="0" w:color="auto"/>
              </w:divBdr>
            </w:div>
            <w:div w:id="410394189">
              <w:marLeft w:val="0"/>
              <w:marRight w:val="0"/>
              <w:marTop w:val="0"/>
              <w:marBottom w:val="0"/>
              <w:divBdr>
                <w:top w:val="none" w:sz="0" w:space="0" w:color="auto"/>
                <w:left w:val="none" w:sz="0" w:space="0" w:color="auto"/>
                <w:bottom w:val="none" w:sz="0" w:space="0" w:color="auto"/>
                <w:right w:val="none" w:sz="0" w:space="0" w:color="auto"/>
              </w:divBdr>
            </w:div>
            <w:div w:id="1965112985">
              <w:marLeft w:val="0"/>
              <w:marRight w:val="0"/>
              <w:marTop w:val="0"/>
              <w:marBottom w:val="0"/>
              <w:divBdr>
                <w:top w:val="none" w:sz="0" w:space="0" w:color="auto"/>
                <w:left w:val="none" w:sz="0" w:space="0" w:color="auto"/>
                <w:bottom w:val="none" w:sz="0" w:space="0" w:color="auto"/>
                <w:right w:val="none" w:sz="0" w:space="0" w:color="auto"/>
              </w:divBdr>
            </w:div>
            <w:div w:id="249967188">
              <w:marLeft w:val="0"/>
              <w:marRight w:val="0"/>
              <w:marTop w:val="0"/>
              <w:marBottom w:val="0"/>
              <w:divBdr>
                <w:top w:val="none" w:sz="0" w:space="0" w:color="auto"/>
                <w:left w:val="none" w:sz="0" w:space="0" w:color="auto"/>
                <w:bottom w:val="none" w:sz="0" w:space="0" w:color="auto"/>
                <w:right w:val="none" w:sz="0" w:space="0" w:color="auto"/>
              </w:divBdr>
            </w:div>
            <w:div w:id="1412435101">
              <w:marLeft w:val="0"/>
              <w:marRight w:val="0"/>
              <w:marTop w:val="0"/>
              <w:marBottom w:val="0"/>
              <w:divBdr>
                <w:top w:val="none" w:sz="0" w:space="0" w:color="auto"/>
                <w:left w:val="none" w:sz="0" w:space="0" w:color="auto"/>
                <w:bottom w:val="none" w:sz="0" w:space="0" w:color="auto"/>
                <w:right w:val="none" w:sz="0" w:space="0" w:color="auto"/>
              </w:divBdr>
            </w:div>
            <w:div w:id="8410966">
              <w:marLeft w:val="0"/>
              <w:marRight w:val="0"/>
              <w:marTop w:val="0"/>
              <w:marBottom w:val="0"/>
              <w:divBdr>
                <w:top w:val="none" w:sz="0" w:space="0" w:color="auto"/>
                <w:left w:val="none" w:sz="0" w:space="0" w:color="auto"/>
                <w:bottom w:val="none" w:sz="0" w:space="0" w:color="auto"/>
                <w:right w:val="none" w:sz="0" w:space="0" w:color="auto"/>
              </w:divBdr>
            </w:div>
            <w:div w:id="313341999">
              <w:marLeft w:val="0"/>
              <w:marRight w:val="0"/>
              <w:marTop w:val="0"/>
              <w:marBottom w:val="0"/>
              <w:divBdr>
                <w:top w:val="none" w:sz="0" w:space="0" w:color="auto"/>
                <w:left w:val="none" w:sz="0" w:space="0" w:color="auto"/>
                <w:bottom w:val="none" w:sz="0" w:space="0" w:color="auto"/>
                <w:right w:val="none" w:sz="0" w:space="0" w:color="auto"/>
              </w:divBdr>
            </w:div>
            <w:div w:id="2129623218">
              <w:marLeft w:val="0"/>
              <w:marRight w:val="0"/>
              <w:marTop w:val="0"/>
              <w:marBottom w:val="0"/>
              <w:divBdr>
                <w:top w:val="none" w:sz="0" w:space="0" w:color="auto"/>
                <w:left w:val="none" w:sz="0" w:space="0" w:color="auto"/>
                <w:bottom w:val="none" w:sz="0" w:space="0" w:color="auto"/>
                <w:right w:val="none" w:sz="0" w:space="0" w:color="auto"/>
              </w:divBdr>
            </w:div>
            <w:div w:id="1940789388">
              <w:marLeft w:val="0"/>
              <w:marRight w:val="0"/>
              <w:marTop w:val="0"/>
              <w:marBottom w:val="0"/>
              <w:divBdr>
                <w:top w:val="none" w:sz="0" w:space="0" w:color="auto"/>
                <w:left w:val="none" w:sz="0" w:space="0" w:color="auto"/>
                <w:bottom w:val="none" w:sz="0" w:space="0" w:color="auto"/>
                <w:right w:val="none" w:sz="0" w:space="0" w:color="auto"/>
              </w:divBdr>
            </w:div>
            <w:div w:id="961886212">
              <w:marLeft w:val="0"/>
              <w:marRight w:val="0"/>
              <w:marTop w:val="0"/>
              <w:marBottom w:val="0"/>
              <w:divBdr>
                <w:top w:val="none" w:sz="0" w:space="0" w:color="auto"/>
                <w:left w:val="none" w:sz="0" w:space="0" w:color="auto"/>
                <w:bottom w:val="none" w:sz="0" w:space="0" w:color="auto"/>
                <w:right w:val="none" w:sz="0" w:space="0" w:color="auto"/>
              </w:divBdr>
            </w:div>
            <w:div w:id="349844926">
              <w:marLeft w:val="0"/>
              <w:marRight w:val="0"/>
              <w:marTop w:val="0"/>
              <w:marBottom w:val="0"/>
              <w:divBdr>
                <w:top w:val="none" w:sz="0" w:space="0" w:color="auto"/>
                <w:left w:val="none" w:sz="0" w:space="0" w:color="auto"/>
                <w:bottom w:val="none" w:sz="0" w:space="0" w:color="auto"/>
                <w:right w:val="none" w:sz="0" w:space="0" w:color="auto"/>
              </w:divBdr>
            </w:div>
            <w:div w:id="1397628147">
              <w:marLeft w:val="0"/>
              <w:marRight w:val="0"/>
              <w:marTop w:val="0"/>
              <w:marBottom w:val="0"/>
              <w:divBdr>
                <w:top w:val="none" w:sz="0" w:space="0" w:color="auto"/>
                <w:left w:val="none" w:sz="0" w:space="0" w:color="auto"/>
                <w:bottom w:val="none" w:sz="0" w:space="0" w:color="auto"/>
                <w:right w:val="none" w:sz="0" w:space="0" w:color="auto"/>
              </w:divBdr>
            </w:div>
            <w:div w:id="875047499">
              <w:marLeft w:val="0"/>
              <w:marRight w:val="0"/>
              <w:marTop w:val="0"/>
              <w:marBottom w:val="0"/>
              <w:divBdr>
                <w:top w:val="none" w:sz="0" w:space="0" w:color="auto"/>
                <w:left w:val="none" w:sz="0" w:space="0" w:color="auto"/>
                <w:bottom w:val="none" w:sz="0" w:space="0" w:color="auto"/>
                <w:right w:val="none" w:sz="0" w:space="0" w:color="auto"/>
              </w:divBdr>
            </w:div>
            <w:div w:id="589654737">
              <w:marLeft w:val="0"/>
              <w:marRight w:val="0"/>
              <w:marTop w:val="0"/>
              <w:marBottom w:val="0"/>
              <w:divBdr>
                <w:top w:val="none" w:sz="0" w:space="0" w:color="auto"/>
                <w:left w:val="none" w:sz="0" w:space="0" w:color="auto"/>
                <w:bottom w:val="none" w:sz="0" w:space="0" w:color="auto"/>
                <w:right w:val="none" w:sz="0" w:space="0" w:color="auto"/>
              </w:divBdr>
            </w:div>
            <w:div w:id="122355963">
              <w:marLeft w:val="0"/>
              <w:marRight w:val="0"/>
              <w:marTop w:val="0"/>
              <w:marBottom w:val="0"/>
              <w:divBdr>
                <w:top w:val="none" w:sz="0" w:space="0" w:color="auto"/>
                <w:left w:val="none" w:sz="0" w:space="0" w:color="auto"/>
                <w:bottom w:val="none" w:sz="0" w:space="0" w:color="auto"/>
                <w:right w:val="none" w:sz="0" w:space="0" w:color="auto"/>
              </w:divBdr>
            </w:div>
            <w:div w:id="754783567">
              <w:marLeft w:val="0"/>
              <w:marRight w:val="0"/>
              <w:marTop w:val="0"/>
              <w:marBottom w:val="0"/>
              <w:divBdr>
                <w:top w:val="none" w:sz="0" w:space="0" w:color="auto"/>
                <w:left w:val="none" w:sz="0" w:space="0" w:color="auto"/>
                <w:bottom w:val="none" w:sz="0" w:space="0" w:color="auto"/>
                <w:right w:val="none" w:sz="0" w:space="0" w:color="auto"/>
              </w:divBdr>
            </w:div>
            <w:div w:id="129829307">
              <w:marLeft w:val="0"/>
              <w:marRight w:val="0"/>
              <w:marTop w:val="0"/>
              <w:marBottom w:val="0"/>
              <w:divBdr>
                <w:top w:val="none" w:sz="0" w:space="0" w:color="auto"/>
                <w:left w:val="none" w:sz="0" w:space="0" w:color="auto"/>
                <w:bottom w:val="none" w:sz="0" w:space="0" w:color="auto"/>
                <w:right w:val="none" w:sz="0" w:space="0" w:color="auto"/>
              </w:divBdr>
            </w:div>
            <w:div w:id="1302617026">
              <w:marLeft w:val="0"/>
              <w:marRight w:val="0"/>
              <w:marTop w:val="0"/>
              <w:marBottom w:val="0"/>
              <w:divBdr>
                <w:top w:val="none" w:sz="0" w:space="0" w:color="auto"/>
                <w:left w:val="none" w:sz="0" w:space="0" w:color="auto"/>
                <w:bottom w:val="none" w:sz="0" w:space="0" w:color="auto"/>
                <w:right w:val="none" w:sz="0" w:space="0" w:color="auto"/>
              </w:divBdr>
            </w:div>
            <w:div w:id="923992742">
              <w:marLeft w:val="0"/>
              <w:marRight w:val="0"/>
              <w:marTop w:val="0"/>
              <w:marBottom w:val="0"/>
              <w:divBdr>
                <w:top w:val="none" w:sz="0" w:space="0" w:color="auto"/>
                <w:left w:val="none" w:sz="0" w:space="0" w:color="auto"/>
                <w:bottom w:val="none" w:sz="0" w:space="0" w:color="auto"/>
                <w:right w:val="none" w:sz="0" w:space="0" w:color="auto"/>
              </w:divBdr>
            </w:div>
            <w:div w:id="310331528">
              <w:marLeft w:val="0"/>
              <w:marRight w:val="0"/>
              <w:marTop w:val="0"/>
              <w:marBottom w:val="0"/>
              <w:divBdr>
                <w:top w:val="none" w:sz="0" w:space="0" w:color="auto"/>
                <w:left w:val="none" w:sz="0" w:space="0" w:color="auto"/>
                <w:bottom w:val="none" w:sz="0" w:space="0" w:color="auto"/>
                <w:right w:val="none" w:sz="0" w:space="0" w:color="auto"/>
              </w:divBdr>
            </w:div>
            <w:div w:id="476383816">
              <w:marLeft w:val="0"/>
              <w:marRight w:val="0"/>
              <w:marTop w:val="0"/>
              <w:marBottom w:val="0"/>
              <w:divBdr>
                <w:top w:val="none" w:sz="0" w:space="0" w:color="auto"/>
                <w:left w:val="none" w:sz="0" w:space="0" w:color="auto"/>
                <w:bottom w:val="none" w:sz="0" w:space="0" w:color="auto"/>
                <w:right w:val="none" w:sz="0" w:space="0" w:color="auto"/>
              </w:divBdr>
            </w:div>
            <w:div w:id="2013023897">
              <w:marLeft w:val="0"/>
              <w:marRight w:val="0"/>
              <w:marTop w:val="0"/>
              <w:marBottom w:val="0"/>
              <w:divBdr>
                <w:top w:val="none" w:sz="0" w:space="0" w:color="auto"/>
                <w:left w:val="none" w:sz="0" w:space="0" w:color="auto"/>
                <w:bottom w:val="none" w:sz="0" w:space="0" w:color="auto"/>
                <w:right w:val="none" w:sz="0" w:space="0" w:color="auto"/>
              </w:divBdr>
            </w:div>
            <w:div w:id="1704789917">
              <w:marLeft w:val="0"/>
              <w:marRight w:val="0"/>
              <w:marTop w:val="0"/>
              <w:marBottom w:val="0"/>
              <w:divBdr>
                <w:top w:val="none" w:sz="0" w:space="0" w:color="auto"/>
                <w:left w:val="none" w:sz="0" w:space="0" w:color="auto"/>
                <w:bottom w:val="none" w:sz="0" w:space="0" w:color="auto"/>
                <w:right w:val="none" w:sz="0" w:space="0" w:color="auto"/>
              </w:divBdr>
            </w:div>
            <w:div w:id="367755198">
              <w:marLeft w:val="0"/>
              <w:marRight w:val="0"/>
              <w:marTop w:val="0"/>
              <w:marBottom w:val="0"/>
              <w:divBdr>
                <w:top w:val="none" w:sz="0" w:space="0" w:color="auto"/>
                <w:left w:val="none" w:sz="0" w:space="0" w:color="auto"/>
                <w:bottom w:val="none" w:sz="0" w:space="0" w:color="auto"/>
                <w:right w:val="none" w:sz="0" w:space="0" w:color="auto"/>
              </w:divBdr>
            </w:div>
            <w:div w:id="1044140965">
              <w:marLeft w:val="0"/>
              <w:marRight w:val="0"/>
              <w:marTop w:val="0"/>
              <w:marBottom w:val="0"/>
              <w:divBdr>
                <w:top w:val="none" w:sz="0" w:space="0" w:color="auto"/>
                <w:left w:val="none" w:sz="0" w:space="0" w:color="auto"/>
                <w:bottom w:val="none" w:sz="0" w:space="0" w:color="auto"/>
                <w:right w:val="none" w:sz="0" w:space="0" w:color="auto"/>
              </w:divBdr>
            </w:div>
            <w:div w:id="247006664">
              <w:marLeft w:val="0"/>
              <w:marRight w:val="0"/>
              <w:marTop w:val="0"/>
              <w:marBottom w:val="0"/>
              <w:divBdr>
                <w:top w:val="none" w:sz="0" w:space="0" w:color="auto"/>
                <w:left w:val="none" w:sz="0" w:space="0" w:color="auto"/>
                <w:bottom w:val="none" w:sz="0" w:space="0" w:color="auto"/>
                <w:right w:val="none" w:sz="0" w:space="0" w:color="auto"/>
              </w:divBdr>
            </w:div>
            <w:div w:id="1272585461">
              <w:marLeft w:val="0"/>
              <w:marRight w:val="0"/>
              <w:marTop w:val="0"/>
              <w:marBottom w:val="0"/>
              <w:divBdr>
                <w:top w:val="none" w:sz="0" w:space="0" w:color="auto"/>
                <w:left w:val="none" w:sz="0" w:space="0" w:color="auto"/>
                <w:bottom w:val="none" w:sz="0" w:space="0" w:color="auto"/>
                <w:right w:val="none" w:sz="0" w:space="0" w:color="auto"/>
              </w:divBdr>
            </w:div>
            <w:div w:id="2069264344">
              <w:marLeft w:val="0"/>
              <w:marRight w:val="0"/>
              <w:marTop w:val="0"/>
              <w:marBottom w:val="0"/>
              <w:divBdr>
                <w:top w:val="none" w:sz="0" w:space="0" w:color="auto"/>
                <w:left w:val="none" w:sz="0" w:space="0" w:color="auto"/>
                <w:bottom w:val="none" w:sz="0" w:space="0" w:color="auto"/>
                <w:right w:val="none" w:sz="0" w:space="0" w:color="auto"/>
              </w:divBdr>
            </w:div>
            <w:div w:id="994652604">
              <w:marLeft w:val="0"/>
              <w:marRight w:val="0"/>
              <w:marTop w:val="0"/>
              <w:marBottom w:val="0"/>
              <w:divBdr>
                <w:top w:val="none" w:sz="0" w:space="0" w:color="auto"/>
                <w:left w:val="none" w:sz="0" w:space="0" w:color="auto"/>
                <w:bottom w:val="none" w:sz="0" w:space="0" w:color="auto"/>
                <w:right w:val="none" w:sz="0" w:space="0" w:color="auto"/>
              </w:divBdr>
            </w:div>
            <w:div w:id="313921246">
              <w:marLeft w:val="0"/>
              <w:marRight w:val="0"/>
              <w:marTop w:val="0"/>
              <w:marBottom w:val="0"/>
              <w:divBdr>
                <w:top w:val="none" w:sz="0" w:space="0" w:color="auto"/>
                <w:left w:val="none" w:sz="0" w:space="0" w:color="auto"/>
                <w:bottom w:val="none" w:sz="0" w:space="0" w:color="auto"/>
                <w:right w:val="none" w:sz="0" w:space="0" w:color="auto"/>
              </w:divBdr>
            </w:div>
            <w:div w:id="1700349919">
              <w:marLeft w:val="0"/>
              <w:marRight w:val="0"/>
              <w:marTop w:val="0"/>
              <w:marBottom w:val="0"/>
              <w:divBdr>
                <w:top w:val="none" w:sz="0" w:space="0" w:color="auto"/>
                <w:left w:val="none" w:sz="0" w:space="0" w:color="auto"/>
                <w:bottom w:val="none" w:sz="0" w:space="0" w:color="auto"/>
                <w:right w:val="none" w:sz="0" w:space="0" w:color="auto"/>
              </w:divBdr>
            </w:div>
            <w:div w:id="1403485501">
              <w:marLeft w:val="0"/>
              <w:marRight w:val="0"/>
              <w:marTop w:val="0"/>
              <w:marBottom w:val="0"/>
              <w:divBdr>
                <w:top w:val="none" w:sz="0" w:space="0" w:color="auto"/>
                <w:left w:val="none" w:sz="0" w:space="0" w:color="auto"/>
                <w:bottom w:val="none" w:sz="0" w:space="0" w:color="auto"/>
                <w:right w:val="none" w:sz="0" w:space="0" w:color="auto"/>
              </w:divBdr>
            </w:div>
            <w:div w:id="1183013453">
              <w:marLeft w:val="0"/>
              <w:marRight w:val="0"/>
              <w:marTop w:val="0"/>
              <w:marBottom w:val="0"/>
              <w:divBdr>
                <w:top w:val="none" w:sz="0" w:space="0" w:color="auto"/>
                <w:left w:val="none" w:sz="0" w:space="0" w:color="auto"/>
                <w:bottom w:val="none" w:sz="0" w:space="0" w:color="auto"/>
                <w:right w:val="none" w:sz="0" w:space="0" w:color="auto"/>
              </w:divBdr>
            </w:div>
            <w:div w:id="1812940870">
              <w:marLeft w:val="0"/>
              <w:marRight w:val="0"/>
              <w:marTop w:val="0"/>
              <w:marBottom w:val="0"/>
              <w:divBdr>
                <w:top w:val="none" w:sz="0" w:space="0" w:color="auto"/>
                <w:left w:val="none" w:sz="0" w:space="0" w:color="auto"/>
                <w:bottom w:val="none" w:sz="0" w:space="0" w:color="auto"/>
                <w:right w:val="none" w:sz="0" w:space="0" w:color="auto"/>
              </w:divBdr>
            </w:div>
            <w:div w:id="1090587833">
              <w:marLeft w:val="0"/>
              <w:marRight w:val="0"/>
              <w:marTop w:val="0"/>
              <w:marBottom w:val="0"/>
              <w:divBdr>
                <w:top w:val="none" w:sz="0" w:space="0" w:color="auto"/>
                <w:left w:val="none" w:sz="0" w:space="0" w:color="auto"/>
                <w:bottom w:val="none" w:sz="0" w:space="0" w:color="auto"/>
                <w:right w:val="none" w:sz="0" w:space="0" w:color="auto"/>
              </w:divBdr>
            </w:div>
            <w:div w:id="807019301">
              <w:marLeft w:val="0"/>
              <w:marRight w:val="0"/>
              <w:marTop w:val="0"/>
              <w:marBottom w:val="0"/>
              <w:divBdr>
                <w:top w:val="none" w:sz="0" w:space="0" w:color="auto"/>
                <w:left w:val="none" w:sz="0" w:space="0" w:color="auto"/>
                <w:bottom w:val="none" w:sz="0" w:space="0" w:color="auto"/>
                <w:right w:val="none" w:sz="0" w:space="0" w:color="auto"/>
              </w:divBdr>
            </w:div>
            <w:div w:id="1487428336">
              <w:marLeft w:val="0"/>
              <w:marRight w:val="0"/>
              <w:marTop w:val="0"/>
              <w:marBottom w:val="0"/>
              <w:divBdr>
                <w:top w:val="none" w:sz="0" w:space="0" w:color="auto"/>
                <w:left w:val="none" w:sz="0" w:space="0" w:color="auto"/>
                <w:bottom w:val="none" w:sz="0" w:space="0" w:color="auto"/>
                <w:right w:val="none" w:sz="0" w:space="0" w:color="auto"/>
              </w:divBdr>
            </w:div>
            <w:div w:id="1425883937">
              <w:marLeft w:val="0"/>
              <w:marRight w:val="0"/>
              <w:marTop w:val="0"/>
              <w:marBottom w:val="0"/>
              <w:divBdr>
                <w:top w:val="none" w:sz="0" w:space="0" w:color="auto"/>
                <w:left w:val="none" w:sz="0" w:space="0" w:color="auto"/>
                <w:bottom w:val="none" w:sz="0" w:space="0" w:color="auto"/>
                <w:right w:val="none" w:sz="0" w:space="0" w:color="auto"/>
              </w:divBdr>
            </w:div>
            <w:div w:id="1631939377">
              <w:marLeft w:val="0"/>
              <w:marRight w:val="0"/>
              <w:marTop w:val="0"/>
              <w:marBottom w:val="0"/>
              <w:divBdr>
                <w:top w:val="none" w:sz="0" w:space="0" w:color="auto"/>
                <w:left w:val="none" w:sz="0" w:space="0" w:color="auto"/>
                <w:bottom w:val="none" w:sz="0" w:space="0" w:color="auto"/>
                <w:right w:val="none" w:sz="0" w:space="0" w:color="auto"/>
              </w:divBdr>
            </w:div>
            <w:div w:id="1624652810">
              <w:marLeft w:val="0"/>
              <w:marRight w:val="0"/>
              <w:marTop w:val="0"/>
              <w:marBottom w:val="0"/>
              <w:divBdr>
                <w:top w:val="none" w:sz="0" w:space="0" w:color="auto"/>
                <w:left w:val="none" w:sz="0" w:space="0" w:color="auto"/>
                <w:bottom w:val="none" w:sz="0" w:space="0" w:color="auto"/>
                <w:right w:val="none" w:sz="0" w:space="0" w:color="auto"/>
              </w:divBdr>
            </w:div>
            <w:div w:id="1767386270">
              <w:marLeft w:val="0"/>
              <w:marRight w:val="0"/>
              <w:marTop w:val="0"/>
              <w:marBottom w:val="0"/>
              <w:divBdr>
                <w:top w:val="none" w:sz="0" w:space="0" w:color="auto"/>
                <w:left w:val="none" w:sz="0" w:space="0" w:color="auto"/>
                <w:bottom w:val="none" w:sz="0" w:space="0" w:color="auto"/>
                <w:right w:val="none" w:sz="0" w:space="0" w:color="auto"/>
              </w:divBdr>
            </w:div>
            <w:div w:id="1218318213">
              <w:marLeft w:val="0"/>
              <w:marRight w:val="0"/>
              <w:marTop w:val="0"/>
              <w:marBottom w:val="0"/>
              <w:divBdr>
                <w:top w:val="none" w:sz="0" w:space="0" w:color="auto"/>
                <w:left w:val="none" w:sz="0" w:space="0" w:color="auto"/>
                <w:bottom w:val="none" w:sz="0" w:space="0" w:color="auto"/>
                <w:right w:val="none" w:sz="0" w:space="0" w:color="auto"/>
              </w:divBdr>
            </w:div>
            <w:div w:id="2056198509">
              <w:marLeft w:val="0"/>
              <w:marRight w:val="0"/>
              <w:marTop w:val="0"/>
              <w:marBottom w:val="0"/>
              <w:divBdr>
                <w:top w:val="none" w:sz="0" w:space="0" w:color="auto"/>
                <w:left w:val="none" w:sz="0" w:space="0" w:color="auto"/>
                <w:bottom w:val="none" w:sz="0" w:space="0" w:color="auto"/>
                <w:right w:val="none" w:sz="0" w:space="0" w:color="auto"/>
              </w:divBdr>
            </w:div>
            <w:div w:id="136652356">
              <w:marLeft w:val="0"/>
              <w:marRight w:val="0"/>
              <w:marTop w:val="0"/>
              <w:marBottom w:val="0"/>
              <w:divBdr>
                <w:top w:val="none" w:sz="0" w:space="0" w:color="auto"/>
                <w:left w:val="none" w:sz="0" w:space="0" w:color="auto"/>
                <w:bottom w:val="none" w:sz="0" w:space="0" w:color="auto"/>
                <w:right w:val="none" w:sz="0" w:space="0" w:color="auto"/>
              </w:divBdr>
            </w:div>
            <w:div w:id="34549068">
              <w:marLeft w:val="0"/>
              <w:marRight w:val="0"/>
              <w:marTop w:val="0"/>
              <w:marBottom w:val="0"/>
              <w:divBdr>
                <w:top w:val="none" w:sz="0" w:space="0" w:color="auto"/>
                <w:left w:val="none" w:sz="0" w:space="0" w:color="auto"/>
                <w:bottom w:val="none" w:sz="0" w:space="0" w:color="auto"/>
                <w:right w:val="none" w:sz="0" w:space="0" w:color="auto"/>
              </w:divBdr>
            </w:div>
            <w:div w:id="1396512970">
              <w:marLeft w:val="0"/>
              <w:marRight w:val="0"/>
              <w:marTop w:val="0"/>
              <w:marBottom w:val="0"/>
              <w:divBdr>
                <w:top w:val="none" w:sz="0" w:space="0" w:color="auto"/>
                <w:left w:val="none" w:sz="0" w:space="0" w:color="auto"/>
                <w:bottom w:val="none" w:sz="0" w:space="0" w:color="auto"/>
                <w:right w:val="none" w:sz="0" w:space="0" w:color="auto"/>
              </w:divBdr>
            </w:div>
            <w:div w:id="90667380">
              <w:marLeft w:val="0"/>
              <w:marRight w:val="0"/>
              <w:marTop w:val="0"/>
              <w:marBottom w:val="0"/>
              <w:divBdr>
                <w:top w:val="none" w:sz="0" w:space="0" w:color="auto"/>
                <w:left w:val="none" w:sz="0" w:space="0" w:color="auto"/>
                <w:bottom w:val="none" w:sz="0" w:space="0" w:color="auto"/>
                <w:right w:val="none" w:sz="0" w:space="0" w:color="auto"/>
              </w:divBdr>
            </w:div>
            <w:div w:id="50230118">
              <w:marLeft w:val="0"/>
              <w:marRight w:val="0"/>
              <w:marTop w:val="0"/>
              <w:marBottom w:val="0"/>
              <w:divBdr>
                <w:top w:val="none" w:sz="0" w:space="0" w:color="auto"/>
                <w:left w:val="none" w:sz="0" w:space="0" w:color="auto"/>
                <w:bottom w:val="none" w:sz="0" w:space="0" w:color="auto"/>
                <w:right w:val="none" w:sz="0" w:space="0" w:color="auto"/>
              </w:divBdr>
            </w:div>
            <w:div w:id="947589551">
              <w:marLeft w:val="0"/>
              <w:marRight w:val="0"/>
              <w:marTop w:val="0"/>
              <w:marBottom w:val="0"/>
              <w:divBdr>
                <w:top w:val="none" w:sz="0" w:space="0" w:color="auto"/>
                <w:left w:val="none" w:sz="0" w:space="0" w:color="auto"/>
                <w:bottom w:val="none" w:sz="0" w:space="0" w:color="auto"/>
                <w:right w:val="none" w:sz="0" w:space="0" w:color="auto"/>
              </w:divBdr>
            </w:div>
            <w:div w:id="1764645201">
              <w:marLeft w:val="0"/>
              <w:marRight w:val="0"/>
              <w:marTop w:val="0"/>
              <w:marBottom w:val="0"/>
              <w:divBdr>
                <w:top w:val="none" w:sz="0" w:space="0" w:color="auto"/>
                <w:left w:val="none" w:sz="0" w:space="0" w:color="auto"/>
                <w:bottom w:val="none" w:sz="0" w:space="0" w:color="auto"/>
                <w:right w:val="none" w:sz="0" w:space="0" w:color="auto"/>
              </w:divBdr>
            </w:div>
            <w:div w:id="585530139">
              <w:marLeft w:val="0"/>
              <w:marRight w:val="0"/>
              <w:marTop w:val="0"/>
              <w:marBottom w:val="0"/>
              <w:divBdr>
                <w:top w:val="none" w:sz="0" w:space="0" w:color="auto"/>
                <w:left w:val="none" w:sz="0" w:space="0" w:color="auto"/>
                <w:bottom w:val="none" w:sz="0" w:space="0" w:color="auto"/>
                <w:right w:val="none" w:sz="0" w:space="0" w:color="auto"/>
              </w:divBdr>
            </w:div>
            <w:div w:id="1669551206">
              <w:marLeft w:val="0"/>
              <w:marRight w:val="0"/>
              <w:marTop w:val="0"/>
              <w:marBottom w:val="0"/>
              <w:divBdr>
                <w:top w:val="none" w:sz="0" w:space="0" w:color="auto"/>
                <w:left w:val="none" w:sz="0" w:space="0" w:color="auto"/>
                <w:bottom w:val="none" w:sz="0" w:space="0" w:color="auto"/>
                <w:right w:val="none" w:sz="0" w:space="0" w:color="auto"/>
              </w:divBdr>
            </w:div>
            <w:div w:id="1849757070">
              <w:marLeft w:val="0"/>
              <w:marRight w:val="0"/>
              <w:marTop w:val="0"/>
              <w:marBottom w:val="0"/>
              <w:divBdr>
                <w:top w:val="none" w:sz="0" w:space="0" w:color="auto"/>
                <w:left w:val="none" w:sz="0" w:space="0" w:color="auto"/>
                <w:bottom w:val="none" w:sz="0" w:space="0" w:color="auto"/>
                <w:right w:val="none" w:sz="0" w:space="0" w:color="auto"/>
              </w:divBdr>
            </w:div>
            <w:div w:id="2090928650">
              <w:marLeft w:val="0"/>
              <w:marRight w:val="0"/>
              <w:marTop w:val="0"/>
              <w:marBottom w:val="0"/>
              <w:divBdr>
                <w:top w:val="none" w:sz="0" w:space="0" w:color="auto"/>
                <w:left w:val="none" w:sz="0" w:space="0" w:color="auto"/>
                <w:bottom w:val="none" w:sz="0" w:space="0" w:color="auto"/>
                <w:right w:val="none" w:sz="0" w:space="0" w:color="auto"/>
              </w:divBdr>
            </w:div>
            <w:div w:id="581645414">
              <w:marLeft w:val="0"/>
              <w:marRight w:val="0"/>
              <w:marTop w:val="0"/>
              <w:marBottom w:val="0"/>
              <w:divBdr>
                <w:top w:val="none" w:sz="0" w:space="0" w:color="auto"/>
                <w:left w:val="none" w:sz="0" w:space="0" w:color="auto"/>
                <w:bottom w:val="none" w:sz="0" w:space="0" w:color="auto"/>
                <w:right w:val="none" w:sz="0" w:space="0" w:color="auto"/>
              </w:divBdr>
            </w:div>
            <w:div w:id="1104619101">
              <w:marLeft w:val="0"/>
              <w:marRight w:val="0"/>
              <w:marTop w:val="0"/>
              <w:marBottom w:val="0"/>
              <w:divBdr>
                <w:top w:val="none" w:sz="0" w:space="0" w:color="auto"/>
                <w:left w:val="none" w:sz="0" w:space="0" w:color="auto"/>
                <w:bottom w:val="none" w:sz="0" w:space="0" w:color="auto"/>
                <w:right w:val="none" w:sz="0" w:space="0" w:color="auto"/>
              </w:divBdr>
            </w:div>
            <w:div w:id="1439252729">
              <w:marLeft w:val="0"/>
              <w:marRight w:val="0"/>
              <w:marTop w:val="0"/>
              <w:marBottom w:val="0"/>
              <w:divBdr>
                <w:top w:val="none" w:sz="0" w:space="0" w:color="auto"/>
                <w:left w:val="none" w:sz="0" w:space="0" w:color="auto"/>
                <w:bottom w:val="none" w:sz="0" w:space="0" w:color="auto"/>
                <w:right w:val="none" w:sz="0" w:space="0" w:color="auto"/>
              </w:divBdr>
            </w:div>
            <w:div w:id="671956599">
              <w:marLeft w:val="0"/>
              <w:marRight w:val="0"/>
              <w:marTop w:val="0"/>
              <w:marBottom w:val="0"/>
              <w:divBdr>
                <w:top w:val="none" w:sz="0" w:space="0" w:color="auto"/>
                <w:left w:val="none" w:sz="0" w:space="0" w:color="auto"/>
                <w:bottom w:val="none" w:sz="0" w:space="0" w:color="auto"/>
                <w:right w:val="none" w:sz="0" w:space="0" w:color="auto"/>
              </w:divBdr>
            </w:div>
            <w:div w:id="2008822144">
              <w:marLeft w:val="0"/>
              <w:marRight w:val="0"/>
              <w:marTop w:val="0"/>
              <w:marBottom w:val="0"/>
              <w:divBdr>
                <w:top w:val="none" w:sz="0" w:space="0" w:color="auto"/>
                <w:left w:val="none" w:sz="0" w:space="0" w:color="auto"/>
                <w:bottom w:val="none" w:sz="0" w:space="0" w:color="auto"/>
                <w:right w:val="none" w:sz="0" w:space="0" w:color="auto"/>
              </w:divBdr>
            </w:div>
            <w:div w:id="327633885">
              <w:marLeft w:val="0"/>
              <w:marRight w:val="0"/>
              <w:marTop w:val="0"/>
              <w:marBottom w:val="0"/>
              <w:divBdr>
                <w:top w:val="none" w:sz="0" w:space="0" w:color="auto"/>
                <w:left w:val="none" w:sz="0" w:space="0" w:color="auto"/>
                <w:bottom w:val="none" w:sz="0" w:space="0" w:color="auto"/>
                <w:right w:val="none" w:sz="0" w:space="0" w:color="auto"/>
              </w:divBdr>
            </w:div>
            <w:div w:id="1934392905">
              <w:marLeft w:val="0"/>
              <w:marRight w:val="0"/>
              <w:marTop w:val="0"/>
              <w:marBottom w:val="0"/>
              <w:divBdr>
                <w:top w:val="none" w:sz="0" w:space="0" w:color="auto"/>
                <w:left w:val="none" w:sz="0" w:space="0" w:color="auto"/>
                <w:bottom w:val="none" w:sz="0" w:space="0" w:color="auto"/>
                <w:right w:val="none" w:sz="0" w:space="0" w:color="auto"/>
              </w:divBdr>
            </w:div>
            <w:div w:id="1593201275">
              <w:marLeft w:val="0"/>
              <w:marRight w:val="0"/>
              <w:marTop w:val="0"/>
              <w:marBottom w:val="0"/>
              <w:divBdr>
                <w:top w:val="none" w:sz="0" w:space="0" w:color="auto"/>
                <w:left w:val="none" w:sz="0" w:space="0" w:color="auto"/>
                <w:bottom w:val="none" w:sz="0" w:space="0" w:color="auto"/>
                <w:right w:val="none" w:sz="0" w:space="0" w:color="auto"/>
              </w:divBdr>
            </w:div>
            <w:div w:id="14426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945">
      <w:bodyDiv w:val="1"/>
      <w:marLeft w:val="0"/>
      <w:marRight w:val="0"/>
      <w:marTop w:val="0"/>
      <w:marBottom w:val="0"/>
      <w:divBdr>
        <w:top w:val="none" w:sz="0" w:space="0" w:color="auto"/>
        <w:left w:val="none" w:sz="0" w:space="0" w:color="auto"/>
        <w:bottom w:val="none" w:sz="0" w:space="0" w:color="auto"/>
        <w:right w:val="none" w:sz="0" w:space="0" w:color="auto"/>
      </w:divBdr>
      <w:divsChild>
        <w:div w:id="138637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9ed0c86fc48932bb43190b35c022383b">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a81f83d86c9890f2f8016f1fff3f2d5"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a2ce632-3ebe-48ff-a8b1-ed342ea1f401">DKFT66RQZEX3-1797567310-521</_dlc_DocId>
    <_dlc_DocIdUrl xmlns="4a2ce632-3ebe-48ff-a8b1-ed342ea1f401">
      <Url>https://mushaflariinceleme.diyanet.gov.tr/_layouts/15/DocIdRedir.aspx?ID=DKFT66RQZEX3-1797567310-521</Url>
      <Description>DKFT66RQZEX3-1797567310-521</Description>
    </_dlc_DocIdUrl>
    <TaxKeywordTaxHTField xmlns="4a2ce632-3ebe-48ff-a8b1-ed342ea1f401">
      <Terms xmlns="http://schemas.microsoft.com/office/infopath/2007/PartnerControls">
        <TermInfo xmlns="http://schemas.microsoft.com/office/infopath/2007/PartnerControls">
          <TermName xmlns="http://schemas.microsoft.com/office/infopath/2007/PartnerControls">kuran</TermName>
          <TermId xmlns="http://schemas.microsoft.com/office/infopath/2007/PartnerControls">22222222-2222-2222-2222-222222222222</TermId>
        </TermInfo>
        <TermInfo xmlns="http://schemas.microsoft.com/office/infopath/2007/PartnerControls">
          <TermName xmlns="http://schemas.microsoft.com/office/infopath/2007/PartnerControls">kıraat</TermName>
          <TermId xmlns="http://schemas.microsoft.com/office/infopath/2007/PartnerControls">22222222-2222-2222-2222-222222222222</TermId>
        </TermInfo>
        <TermInfo xmlns="http://schemas.microsoft.com/office/infopath/2007/PartnerControls">
          <TermName xmlns="http://schemas.microsoft.com/office/infopath/2007/PartnerControls">terim</TermName>
          <TermId xmlns="http://schemas.microsoft.com/office/infopath/2007/PartnerControls">22222222-2222-2222-2222-222222222222</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83</Value>
      <Value>82</Value>
      <Value>81</Value>
    </TaxCatchAll>
  </documentManagement>
</p:properties>
</file>

<file path=customXml/itemProps1.xml><?xml version="1.0" encoding="utf-8"?>
<ds:datastoreItem xmlns:ds="http://schemas.openxmlformats.org/officeDocument/2006/customXml" ds:itemID="{8ED78A5E-C27A-4175-8508-46C08BADA3CB}"/>
</file>

<file path=customXml/itemProps2.xml><?xml version="1.0" encoding="utf-8"?>
<ds:datastoreItem xmlns:ds="http://schemas.openxmlformats.org/officeDocument/2006/customXml" ds:itemID="{E0C38D3E-7BDA-4480-8667-256039E417D8}"/>
</file>

<file path=customXml/itemProps3.xml><?xml version="1.0" encoding="utf-8"?>
<ds:datastoreItem xmlns:ds="http://schemas.openxmlformats.org/officeDocument/2006/customXml" ds:itemID="{98088A54-63AE-4970-9A5F-EAD4D7541738}"/>
</file>

<file path=customXml/itemProps4.xml><?xml version="1.0" encoding="utf-8"?>
<ds:datastoreItem xmlns:ds="http://schemas.openxmlformats.org/officeDocument/2006/customXml" ds:itemID="{724BD778-8A7D-4947-A7E4-0E120328EA5E}"/>
</file>

<file path=docProps/app.xml><?xml version="1.0" encoding="utf-8"?>
<Properties xmlns="http://schemas.openxmlformats.org/officeDocument/2006/extended-properties" xmlns:vt="http://schemas.openxmlformats.org/officeDocument/2006/docPropsVTypes">
  <Template>Normal</Template>
  <TotalTime>32</TotalTime>
  <Pages>112</Pages>
  <Words>60307</Words>
  <Characters>343753</Characters>
  <Application>Microsoft Office Word</Application>
  <DocSecurity>0</DocSecurity>
  <Lines>2864</Lines>
  <Paragraphs>806</Paragraphs>
  <ScaleCrop>false</ScaleCrop>
  <Company/>
  <LinksUpToDate>false</LinksUpToDate>
  <CharactersWithSpaces>403254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H_KAYA</dc:creator>
  <cp:keywords>terim; kıraat; kuran</cp:keywords>
  <dc:description/>
  <cp:lastModifiedBy>H_KAYA</cp:lastModifiedBy>
  <cp:revision>9</cp:revision>
  <dcterms:created xsi:type="dcterms:W3CDTF">2012-01-03T09:47:00Z</dcterms:created>
  <dcterms:modified xsi:type="dcterms:W3CDTF">2012-01-03T10:23:00Z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aaf7e5c8-b0a0-422c-b31b-082f26ba9d8f</vt:lpwstr>
  </property>
  <property fmtid="{D5CDD505-2E9C-101B-9397-08002B2CF9AE}" pid="4" name="TaxKeyword">
    <vt:lpwstr>81;#kuran|22222222-2222-2222-2222-222222222222;#82;#kıraat|22222222-2222-2222-2222-222222222222;#83;#terim|22222222-2222-2222-2222-222222222222</vt:lpwstr>
  </property>
</Properties>
</file>